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footer8.xml" ContentType="application/vnd.openxmlformats-officedocument.wordprocessingml.footer+xml"/>
  <Override PartName="/word/diagrams/data1.xml" ContentType="application/vnd.openxmlformats-officedocument.drawingml.diagramData+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2203" w:rsidRDefault="00BD70ED">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TRADISI PENAMBAHAN </w:t>
      </w:r>
      <w:r>
        <w:rPr>
          <w:rFonts w:ascii="Times New Roman" w:hAnsi="Times New Roman" w:cs="Times New Roman"/>
          <w:b/>
          <w:bCs/>
          <w:i/>
          <w:sz w:val="24"/>
          <w:szCs w:val="24"/>
        </w:rPr>
        <w:t>SEPEKOL KAWO</w:t>
      </w:r>
      <w:r>
        <w:rPr>
          <w:rFonts w:ascii="Times New Roman" w:hAnsi="Times New Roman" w:cs="Times New Roman"/>
          <w:b/>
          <w:bCs/>
          <w:sz w:val="24"/>
          <w:szCs w:val="24"/>
        </w:rPr>
        <w:t xml:space="preserve"> PADA SISTEM CICIL PEMBELIAN KEBUN KOPI YANG KURANG BAYAR MENURUT PERSPEKTIF HUKUM  EKONOMI SYARIAH</w:t>
      </w:r>
    </w:p>
    <w:p w:rsidR="00952203" w:rsidRDefault="00BD70ED">
      <w:pPr>
        <w:pStyle w:val="BodyText"/>
        <w:rPr>
          <w:rFonts w:ascii="Times New Roman" w:hAnsi="Times New Roman" w:cs="Times New Roman"/>
          <w:b/>
        </w:rPr>
      </w:pPr>
      <w:r>
        <w:rPr>
          <w:rFonts w:ascii="Times New Roman" w:hAnsi="Times New Roman" w:cs="Times New Roman"/>
          <w:b/>
          <w:color w:val="000000"/>
        </w:rPr>
        <w:t>(Studi Tanjung Agung Kecamatan Ulu Musi Kabupaten Empat Lawang)</w:t>
      </w:r>
    </w:p>
    <w:p w:rsidR="00952203" w:rsidRDefault="00952203">
      <w:pPr>
        <w:spacing w:after="0" w:line="360" w:lineRule="auto"/>
        <w:jc w:val="center"/>
        <w:rPr>
          <w:rFonts w:ascii="Times New Roman" w:hAnsi="Times New Roman" w:cs="Times New Roman"/>
          <w:b/>
          <w:bCs/>
          <w:sz w:val="24"/>
          <w:szCs w:val="24"/>
        </w:rPr>
      </w:pPr>
    </w:p>
    <w:p w:rsidR="00952203" w:rsidRDefault="00BD70ED">
      <w:pPr>
        <w:spacing w:after="0"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SKRIPSI</w:t>
      </w:r>
    </w:p>
    <w:p w:rsidR="00952203" w:rsidRDefault="00BD70ED">
      <w:pPr>
        <w:spacing w:after="0"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Disusun Untuk Memenuhi Salah Satu Syarat Memperoleh Gelar </w:t>
      </w:r>
    </w:p>
    <w:p w:rsidR="00952203" w:rsidRDefault="00BD70ED">
      <w:pPr>
        <w:spacing w:after="0"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Sarjana Hukum</w:t>
      </w:r>
    </w:p>
    <w:p w:rsidR="00952203" w:rsidRDefault="00952203">
      <w:pPr>
        <w:spacing w:after="0" w:line="360" w:lineRule="auto"/>
        <w:jc w:val="center"/>
        <w:rPr>
          <w:rFonts w:ascii="Times New Roman" w:hAnsi="Times New Roman" w:cs="Times New Roman"/>
          <w:b/>
          <w:bCs/>
          <w:sz w:val="24"/>
          <w:szCs w:val="24"/>
          <w:lang w:val="id-ID"/>
        </w:rPr>
      </w:pPr>
    </w:p>
    <w:p w:rsidR="00952203" w:rsidRDefault="00952203">
      <w:pPr>
        <w:spacing w:after="0" w:line="360" w:lineRule="auto"/>
        <w:jc w:val="center"/>
        <w:rPr>
          <w:rFonts w:ascii="Times New Roman" w:hAnsi="Times New Roman" w:cs="Times New Roman"/>
          <w:b/>
          <w:bCs/>
          <w:sz w:val="24"/>
          <w:szCs w:val="24"/>
          <w:lang w:val="id-ID"/>
        </w:rPr>
      </w:pPr>
    </w:p>
    <w:p w:rsidR="00952203" w:rsidRDefault="00BD70ED">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1860550" cy="1510776"/>
            <wp:effectExtent l="0" t="0" r="0" b="0"/>
            <wp:docPr id="1026" name="Picture 95" descr="Description: Description: Description: Description: Description: Description: Description: Description: D:\logo\UIN 1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pic:nvPicPr>
                  <pic:blipFill>
                    <a:blip r:embed="rId8" cstate="print"/>
                    <a:srcRect/>
                    <a:stretch/>
                  </pic:blipFill>
                  <pic:spPr>
                    <a:xfrm>
                      <a:off x="0" y="0"/>
                      <a:ext cx="1860550" cy="1510776"/>
                    </a:xfrm>
                    <a:prstGeom prst="rect">
                      <a:avLst/>
                    </a:prstGeom>
                    <a:ln>
                      <a:noFill/>
                    </a:ln>
                  </pic:spPr>
                </pic:pic>
              </a:graphicData>
            </a:graphic>
          </wp:inline>
        </w:drawing>
      </w:r>
    </w:p>
    <w:p w:rsidR="00952203" w:rsidRDefault="00952203">
      <w:pPr>
        <w:spacing w:line="360" w:lineRule="auto"/>
        <w:rPr>
          <w:rFonts w:ascii="Times New Roman" w:hAnsi="Times New Roman" w:cs="Times New Roman"/>
          <w:b/>
          <w:bCs/>
          <w:sz w:val="24"/>
          <w:szCs w:val="24"/>
          <w:lang w:val="id-ID"/>
        </w:rPr>
      </w:pPr>
    </w:p>
    <w:p w:rsidR="00952203" w:rsidRDefault="00BD70ED">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Oleh:</w:t>
      </w:r>
    </w:p>
    <w:p w:rsidR="00952203" w:rsidRDefault="00BD70ED">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WINDI BULANDARI</w:t>
      </w:r>
    </w:p>
    <w:p w:rsidR="00952203" w:rsidRDefault="00BD70ED">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1930104129</w:t>
      </w:r>
    </w:p>
    <w:p w:rsidR="00952203" w:rsidRDefault="00952203">
      <w:pPr>
        <w:spacing w:after="0" w:line="360" w:lineRule="auto"/>
        <w:jc w:val="center"/>
        <w:rPr>
          <w:rFonts w:ascii="Times New Roman" w:hAnsi="Times New Roman" w:cs="Times New Roman"/>
          <w:b/>
          <w:bCs/>
          <w:sz w:val="24"/>
          <w:szCs w:val="24"/>
        </w:rPr>
      </w:pPr>
    </w:p>
    <w:p w:rsidR="00952203" w:rsidRDefault="00952203">
      <w:pPr>
        <w:spacing w:after="0" w:line="360" w:lineRule="auto"/>
        <w:jc w:val="center"/>
        <w:rPr>
          <w:rFonts w:ascii="Times New Roman" w:hAnsi="Times New Roman" w:cs="Times New Roman"/>
          <w:b/>
          <w:bCs/>
          <w:sz w:val="24"/>
          <w:szCs w:val="24"/>
        </w:rPr>
      </w:pPr>
    </w:p>
    <w:p w:rsidR="00952203" w:rsidRDefault="00952203">
      <w:pPr>
        <w:spacing w:after="0" w:line="360" w:lineRule="auto"/>
        <w:rPr>
          <w:rFonts w:ascii="Times New Roman" w:hAnsi="Times New Roman" w:cs="Times New Roman"/>
          <w:b/>
          <w:bCs/>
          <w:sz w:val="24"/>
          <w:szCs w:val="24"/>
        </w:rPr>
      </w:pPr>
    </w:p>
    <w:p w:rsidR="00952203" w:rsidRDefault="00BD70ED">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PROGRAM STUDI HUKUM EKONOMI SYARIAH</w:t>
      </w:r>
    </w:p>
    <w:p w:rsidR="00952203" w:rsidRDefault="00BD70ED">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FAKULTAS SYARIAH DAN HUKUM </w:t>
      </w:r>
    </w:p>
    <w:p w:rsidR="00952203" w:rsidRDefault="00BD70ED">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UNIVERSITAS ISLAM NEGERI RADEN FATAH PALEMBANG</w:t>
      </w:r>
    </w:p>
    <w:p w:rsidR="00952203" w:rsidRDefault="00BD70ED">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202</w:t>
      </w:r>
      <w:r>
        <w:rPr>
          <w:rFonts w:ascii="Times New Roman" w:hAnsi="Times New Roman" w:cs="Times New Roman"/>
          <w:b/>
          <w:bCs/>
          <w:sz w:val="24"/>
          <w:szCs w:val="24"/>
          <w:lang w:val="id-ID"/>
        </w:rPr>
        <w:t>3</w:t>
      </w:r>
    </w:p>
    <w:p w:rsidR="00952203" w:rsidRDefault="00952203">
      <w:pPr>
        <w:spacing w:after="0" w:line="360" w:lineRule="auto"/>
        <w:jc w:val="center"/>
        <w:rPr>
          <w:rFonts w:ascii="Times New Roman" w:hAnsi="Times New Roman" w:cs="Times New Roman"/>
          <w:b/>
          <w:bCs/>
          <w:sz w:val="24"/>
          <w:szCs w:val="24"/>
          <w:lang w:val="id-ID"/>
        </w:rPr>
        <w:sectPr w:rsidR="00952203">
          <w:footerReference w:type="default" r:id="rId9"/>
          <w:footerReference w:type="first" r:id="rId10"/>
          <w:pgSz w:w="11906" w:h="16838"/>
          <w:pgMar w:top="2268" w:right="1701" w:bottom="1701" w:left="2268" w:header="709" w:footer="709" w:gutter="0"/>
          <w:pgNumType w:fmt="lowerRoman" w:start="1"/>
          <w:cols w:space="708"/>
          <w:titlePg/>
          <w:docGrid w:linePitch="360"/>
        </w:sectPr>
      </w:pPr>
    </w:p>
    <w:p w:rsidR="00952203" w:rsidRDefault="00BD70ED">
      <w:pPr>
        <w:jc w:val="center"/>
        <w:rPr>
          <w:rFonts w:ascii="Times New Roman" w:hAnsi="Times New Roman" w:cs="Times New Roman"/>
          <w:b/>
          <w:sz w:val="24"/>
          <w:szCs w:val="24"/>
          <w:lang w:val="id-ID"/>
        </w:rPr>
      </w:pPr>
      <w:bookmarkStart w:id="0" w:name="_Toc376333924"/>
      <w:r>
        <w:rPr>
          <w:rFonts w:ascii="Times New Roman" w:hAnsi="Times New Roman" w:cs="Times New Roman"/>
          <w:b/>
          <w:sz w:val="24"/>
          <w:szCs w:val="24"/>
          <w:lang w:val="id-ID"/>
        </w:rPr>
        <w:lastRenderedPageBreak/>
        <w:t>MOTO DAN PERSEMBAHAN</w:t>
      </w:r>
      <w:bookmarkEnd w:id="0"/>
    </w:p>
    <w:p w:rsidR="00952203" w:rsidRDefault="00BD70ED">
      <w:pPr>
        <w:jc w:val="center"/>
        <w:rPr>
          <w:rFonts w:ascii="Times New Roman" w:hAnsi="Times New Roman" w:cs="Times New Roman"/>
          <w:b/>
          <w:sz w:val="24"/>
          <w:szCs w:val="24"/>
        </w:rPr>
      </w:pPr>
      <w:bookmarkStart w:id="1" w:name="_Toc376333925"/>
      <w:r>
        <w:rPr>
          <w:rFonts w:ascii="Times New Roman" w:hAnsi="Times New Roman" w:cs="Times New Roman"/>
          <w:b/>
          <w:sz w:val="24"/>
          <w:szCs w:val="24"/>
          <w:lang w:val="id-ID"/>
        </w:rPr>
        <w:t>MOT</w:t>
      </w:r>
      <w:r>
        <w:rPr>
          <w:rFonts w:ascii="Times New Roman" w:hAnsi="Times New Roman" w:cs="Times New Roman"/>
          <w:b/>
          <w:sz w:val="24"/>
          <w:szCs w:val="24"/>
        </w:rPr>
        <w:t>O</w:t>
      </w:r>
      <w:bookmarkEnd w:id="1"/>
    </w:p>
    <w:p w:rsidR="00952203" w:rsidRDefault="00952203">
      <w:pPr>
        <w:pStyle w:val="ListParagraph"/>
        <w:spacing w:line="360" w:lineRule="auto"/>
        <w:ind w:left="426"/>
        <w:jc w:val="center"/>
        <w:rPr>
          <w:rFonts w:ascii="Times New Roman" w:hAnsi="Times New Roman" w:cs="Times New Roman"/>
          <w:bCs/>
          <w:sz w:val="24"/>
          <w:szCs w:val="24"/>
        </w:rPr>
      </w:pPr>
    </w:p>
    <w:p w:rsidR="00952203" w:rsidRDefault="00BD70ED">
      <w:pPr>
        <w:pStyle w:val="ListParagraph"/>
        <w:spacing w:line="360" w:lineRule="auto"/>
        <w:ind w:left="426"/>
        <w:jc w:val="center"/>
        <w:rPr>
          <w:rFonts w:ascii="Times New Roman" w:hAnsi="Times New Roman" w:cs="Times New Roman"/>
          <w:b/>
          <w:kern w:val="2"/>
          <w:sz w:val="28"/>
          <w:szCs w:val="28"/>
          <w:rtl/>
          <w:lang w:bidi="ar-DZ"/>
        </w:rPr>
      </w:pPr>
      <w:r>
        <w:rPr>
          <w:rFonts w:ascii="Times New Roman" w:hAnsi="Times New Roman" w:cs="Times New Roman"/>
          <w:b/>
          <w:kern w:val="2"/>
          <w:sz w:val="28"/>
          <w:szCs w:val="28"/>
          <w:rtl/>
          <w:lang w:bidi="ar-DZ"/>
        </w:rPr>
        <w:t>يَٰٓأَيُّهَا ٱلنَّاسُ كُلُوا۟ مِمَّا فِى ٱلْأَرْضِ حَلَٰلًا طَيِّبًا وَلَا تَتَّبِعُوا۟ خُطُوَٰتِ ٱلشَّيْطَٰنِ ۚ إِنَّهُۥ لَكُمْ عَدُوٌّ مُّبِينٌ</w:t>
      </w:r>
    </w:p>
    <w:p w:rsidR="00952203" w:rsidRDefault="00952203">
      <w:pPr>
        <w:pStyle w:val="ListParagraph"/>
        <w:spacing w:line="360" w:lineRule="auto"/>
        <w:ind w:left="426"/>
        <w:rPr>
          <w:rFonts w:ascii="Times New Roman" w:hAnsi="Times New Roman" w:cs="Times New Roman"/>
          <w:b/>
          <w:bCs/>
          <w:sz w:val="24"/>
          <w:szCs w:val="24"/>
        </w:rPr>
      </w:pPr>
    </w:p>
    <w:p w:rsidR="00952203" w:rsidRDefault="00BD70ED">
      <w:pPr>
        <w:pStyle w:val="ListParagraph"/>
        <w:ind w:left="426"/>
        <w:rPr>
          <w:rFonts w:ascii="Times New Roman" w:hAnsi="Times New Roman" w:cs="Times New Roman"/>
          <w:bCs/>
          <w:i/>
          <w:sz w:val="24"/>
          <w:szCs w:val="24"/>
        </w:rPr>
      </w:pPr>
      <w:r>
        <w:rPr>
          <w:rFonts w:ascii="Times New Roman" w:hAnsi="Times New Roman" w:cs="Times New Roman"/>
          <w:bCs/>
          <w:i/>
          <w:sz w:val="24"/>
          <w:szCs w:val="24"/>
        </w:rPr>
        <w:t>“Wahai manusia!  makanlah dari (makanan) yang halal dan baik yang terdapat di bumi, dan  janganlah kamu mengikuti langkah-langkah setan. Sungguh,  setan itu musuh yang nyata bagimu”. (Q.S. Al-Baqarah: 168)</w:t>
      </w:r>
    </w:p>
    <w:p w:rsidR="00952203" w:rsidRDefault="00952203">
      <w:pPr>
        <w:pStyle w:val="ListParagraph"/>
        <w:spacing w:line="360" w:lineRule="auto"/>
        <w:ind w:left="426"/>
        <w:rPr>
          <w:rFonts w:ascii="Times New Roman" w:hAnsi="Times New Roman" w:cs="Times New Roman"/>
          <w:bCs/>
          <w:sz w:val="24"/>
          <w:szCs w:val="24"/>
        </w:rPr>
      </w:pPr>
    </w:p>
    <w:p w:rsidR="00952203" w:rsidRDefault="00BD70ED">
      <w:pPr>
        <w:pStyle w:val="ListParagraph"/>
        <w:spacing w:line="360" w:lineRule="auto"/>
        <w:ind w:left="426"/>
        <w:jc w:val="center"/>
        <w:rPr>
          <w:rFonts w:ascii="SimSun" w:hAnsi="SimSun" w:cs="Times New Roman"/>
          <w:b/>
          <w:bCs/>
          <w:i/>
          <w:color w:val="000000"/>
          <w:sz w:val="24"/>
          <w:szCs w:val="24"/>
        </w:rPr>
      </w:pPr>
      <w:r w:rsidRPr="00BD70ED">
        <w:rPr>
          <w:rFonts w:ascii="Times New Roman" w:hAnsi="Times New Roman" w:cs="Times New Roman"/>
          <w:b/>
          <w:bCs/>
          <w:i/>
          <w:sz w:val="24"/>
          <w:szCs w:val="24"/>
        </w:rPr>
        <w:t>“MEMPERSEMBAH</w:t>
      </w:r>
      <w:r w:rsidRPr="00BD70ED">
        <w:rPr>
          <w:rFonts w:ascii="Times New Roman" w:hAnsi="Times New Roman" w:cs="Times New Roman"/>
          <w:b/>
          <w:bCs/>
          <w:i/>
          <w:color w:val="000000"/>
          <w:sz w:val="24"/>
          <w:szCs w:val="24"/>
        </w:rPr>
        <w:t>KAN</w:t>
      </w:r>
      <w:r w:rsidRPr="00BD70ED">
        <w:rPr>
          <w:rFonts w:ascii="SimSun" w:hAnsi="SimSun" w:cs="Times New Roman"/>
          <w:b/>
          <w:bCs/>
          <w:i/>
          <w:color w:val="000000"/>
          <w:sz w:val="24"/>
          <w:szCs w:val="24"/>
        </w:rPr>
        <w:t>”</w:t>
      </w:r>
    </w:p>
    <w:p w:rsidR="00952203" w:rsidRDefault="00BD70ED">
      <w:pPr>
        <w:pStyle w:val="ListParagraph"/>
        <w:numPr>
          <w:ilvl w:val="0"/>
          <w:numId w:val="1"/>
        </w:numPr>
        <w:jc w:val="both"/>
        <w:rPr>
          <w:rFonts w:ascii="Times New Roman" w:hAnsi="Times New Roman" w:cs="Times New Roman"/>
          <w:b/>
          <w:bCs/>
          <w:i/>
          <w:sz w:val="24"/>
          <w:szCs w:val="24"/>
        </w:rPr>
      </w:pPr>
      <w:r>
        <w:rPr>
          <w:rFonts w:ascii="Times New Roman" w:hAnsi="Times New Roman" w:cs="Times New Roman"/>
          <w:bCs/>
          <w:i/>
          <w:color w:val="000000"/>
          <w:sz w:val="24"/>
          <w:szCs w:val="24"/>
        </w:rPr>
        <w:t>Kepada orang tua</w:t>
      </w:r>
      <w:r>
        <w:rPr>
          <w:rFonts w:ascii="Times New Roman" w:hAnsi="Times New Roman" w:cs="Times New Roman"/>
          <w:bCs/>
          <w:i/>
          <w:sz w:val="24"/>
          <w:szCs w:val="24"/>
        </w:rPr>
        <w:t>ku yang tercinta dan terhebat, Ayahanda yang tangguh dan tersayang Davis Parizal bin Umar Hasan dan ibundaku  tercinta dan tersabar Sopya binti Ishar yang telah mendidikku, membesarkanku, menasehatiku dan memberikan Do’a serta dukungan dalam menyelesaikan skripsi ini</w:t>
      </w:r>
      <w:r>
        <w:rPr>
          <w:rFonts w:ascii="Times New Roman" w:hAnsi="Times New Roman" w:cs="Times New Roman"/>
          <w:bCs/>
          <w:sz w:val="24"/>
          <w:szCs w:val="24"/>
        </w:rPr>
        <w:t>.</w:t>
      </w:r>
    </w:p>
    <w:p w:rsidR="00952203" w:rsidRDefault="00BD70ED">
      <w:pPr>
        <w:pStyle w:val="ListParagraph"/>
        <w:numPr>
          <w:ilvl w:val="0"/>
          <w:numId w:val="1"/>
        </w:numPr>
        <w:jc w:val="both"/>
        <w:rPr>
          <w:rFonts w:ascii="Times New Roman" w:hAnsi="Times New Roman" w:cs="Times New Roman"/>
          <w:b/>
          <w:bCs/>
          <w:i/>
          <w:sz w:val="24"/>
          <w:szCs w:val="24"/>
        </w:rPr>
      </w:pPr>
      <w:r>
        <w:rPr>
          <w:rFonts w:ascii="Times New Roman" w:hAnsi="Times New Roman" w:cs="Times New Roman"/>
          <w:bCs/>
          <w:i/>
          <w:color w:val="000000"/>
          <w:sz w:val="24"/>
          <w:szCs w:val="24"/>
        </w:rPr>
        <w:t>Kedua saudara</w:t>
      </w:r>
      <w:r>
        <w:rPr>
          <w:rFonts w:ascii="Times New Roman" w:hAnsi="Times New Roman" w:cs="Times New Roman"/>
          <w:bCs/>
          <w:i/>
          <w:sz w:val="24"/>
          <w:szCs w:val="24"/>
        </w:rPr>
        <w:t>ku, kedua adikku Yuni Susanti dan Dewi Anjani yang telah memberi motivasi, menjadi teman curhat mendengar keluh kesahku dan memberikan semangat kepadaku dalam proses penyelesaian skripsi ini. Tidak lupa juga keluarga besarku dari ayah dan ibu yang telah membantu meringankan beban orang tuaku dalam membiayai kuliahku, ku ucapkan banyak terima kasih.</w:t>
      </w:r>
    </w:p>
    <w:p w:rsidR="00952203" w:rsidRDefault="00BD70ED">
      <w:pPr>
        <w:pStyle w:val="ListParagraph"/>
        <w:numPr>
          <w:ilvl w:val="0"/>
          <w:numId w:val="1"/>
        </w:numPr>
        <w:jc w:val="both"/>
        <w:rPr>
          <w:rFonts w:ascii="Times New Roman" w:hAnsi="Times New Roman" w:cs="Times New Roman"/>
          <w:b/>
          <w:bCs/>
          <w:i/>
          <w:sz w:val="24"/>
          <w:szCs w:val="24"/>
        </w:rPr>
      </w:pPr>
      <w:r>
        <w:rPr>
          <w:rFonts w:ascii="Times New Roman" w:hAnsi="Times New Roman" w:cs="Times New Roman"/>
          <w:bCs/>
          <w:i/>
          <w:sz w:val="24"/>
          <w:szCs w:val="24"/>
        </w:rPr>
        <w:t xml:space="preserve">Sahabat perjuangan Hukum Ekonomi Syariah </w:t>
      </w:r>
    </w:p>
    <w:p w:rsidR="00952203" w:rsidRDefault="00BD70ED">
      <w:pPr>
        <w:pStyle w:val="ListParagraph"/>
        <w:numPr>
          <w:ilvl w:val="0"/>
          <w:numId w:val="1"/>
        </w:numPr>
        <w:jc w:val="both"/>
        <w:rPr>
          <w:rFonts w:ascii="Times New Roman" w:hAnsi="Times New Roman" w:cs="Times New Roman"/>
          <w:b/>
          <w:bCs/>
          <w:i/>
          <w:sz w:val="24"/>
          <w:szCs w:val="24"/>
        </w:rPr>
      </w:pPr>
      <w:r>
        <w:rPr>
          <w:rFonts w:ascii="Times New Roman" w:hAnsi="Times New Roman" w:cs="Times New Roman"/>
          <w:bCs/>
          <w:i/>
          <w:sz w:val="24"/>
          <w:szCs w:val="24"/>
        </w:rPr>
        <w:t>Almamater Universitas Islam Negeri Raden Fatah Palembang</w:t>
      </w:r>
    </w:p>
    <w:p w:rsidR="00952203" w:rsidRDefault="00952203">
      <w:pPr>
        <w:jc w:val="both"/>
        <w:rPr>
          <w:rFonts w:ascii="Times New Roman" w:hAnsi="Times New Roman" w:cs="Times New Roman"/>
          <w:b/>
          <w:bCs/>
          <w:i/>
          <w:sz w:val="24"/>
          <w:szCs w:val="24"/>
        </w:rPr>
      </w:pPr>
    </w:p>
    <w:p w:rsidR="00952203" w:rsidRDefault="00952203">
      <w:pPr>
        <w:spacing w:after="0" w:line="360" w:lineRule="auto"/>
        <w:rPr>
          <w:rFonts w:ascii="Times New Roman" w:hAnsi="Times New Roman" w:cs="Times New Roman"/>
          <w:b/>
          <w:bCs/>
          <w:i/>
          <w:iCs/>
          <w:sz w:val="24"/>
          <w:szCs w:val="24"/>
        </w:rPr>
      </w:pPr>
    </w:p>
    <w:p w:rsidR="00952203" w:rsidRDefault="00952203">
      <w:pPr>
        <w:spacing w:after="0" w:line="360" w:lineRule="auto"/>
        <w:jc w:val="center"/>
        <w:rPr>
          <w:rFonts w:ascii="Times New Roman" w:hAnsi="Times New Roman" w:cs="Times New Roman"/>
          <w:b/>
          <w:bCs/>
          <w:sz w:val="24"/>
          <w:szCs w:val="24"/>
          <w:lang w:val="id-ID"/>
        </w:rPr>
      </w:pPr>
    </w:p>
    <w:p w:rsidR="00952203" w:rsidRDefault="00952203">
      <w:pPr>
        <w:spacing w:after="0" w:line="360" w:lineRule="auto"/>
        <w:jc w:val="both"/>
        <w:rPr>
          <w:rFonts w:ascii="Times New Roman" w:hAnsi="Times New Roman" w:cs="Times New Roman"/>
          <w:b/>
          <w:bCs/>
          <w:sz w:val="24"/>
          <w:szCs w:val="24"/>
        </w:rPr>
      </w:pPr>
    </w:p>
    <w:p w:rsidR="00952203" w:rsidRDefault="00952203">
      <w:pPr>
        <w:spacing w:after="0" w:line="360" w:lineRule="auto"/>
        <w:jc w:val="both"/>
        <w:rPr>
          <w:rFonts w:ascii="Times New Roman" w:hAnsi="Times New Roman" w:cs="Times New Roman"/>
          <w:b/>
          <w:bCs/>
          <w:sz w:val="24"/>
          <w:szCs w:val="24"/>
        </w:rPr>
      </w:pPr>
    </w:p>
    <w:p w:rsidR="00952203" w:rsidRDefault="00952203">
      <w:pPr>
        <w:spacing w:after="0" w:line="360" w:lineRule="auto"/>
        <w:jc w:val="both"/>
        <w:rPr>
          <w:rFonts w:ascii="Times New Roman" w:hAnsi="Times New Roman" w:cs="Times New Roman"/>
          <w:b/>
          <w:bCs/>
          <w:sz w:val="24"/>
          <w:szCs w:val="24"/>
        </w:rPr>
      </w:pPr>
    </w:p>
    <w:p w:rsidR="00952203" w:rsidRDefault="00952203">
      <w:pPr>
        <w:spacing w:after="0" w:line="360" w:lineRule="auto"/>
        <w:ind w:left="360"/>
        <w:jc w:val="both"/>
        <w:rPr>
          <w:rFonts w:ascii="Times New Roman" w:hAnsi="Times New Roman" w:cs="Times New Roman"/>
          <w:b/>
          <w:bCs/>
          <w:sz w:val="24"/>
          <w:szCs w:val="24"/>
        </w:rPr>
      </w:pPr>
    </w:p>
    <w:p w:rsidR="00952203" w:rsidRDefault="00952203">
      <w:pPr>
        <w:jc w:val="center"/>
        <w:rPr>
          <w:rFonts w:ascii="Times New Roman" w:hAnsi="Times New Roman" w:cs="Times New Roman"/>
          <w:b/>
          <w:sz w:val="24"/>
          <w:szCs w:val="24"/>
        </w:rPr>
      </w:pPr>
      <w:bookmarkStart w:id="2" w:name="_Toc376333926"/>
    </w:p>
    <w:p w:rsidR="00952203" w:rsidRDefault="00952203">
      <w:pPr>
        <w:jc w:val="center"/>
        <w:rPr>
          <w:rFonts w:ascii="Times New Roman" w:hAnsi="Times New Roman" w:cs="Times New Roman"/>
          <w:b/>
          <w:sz w:val="24"/>
          <w:szCs w:val="24"/>
        </w:rPr>
      </w:pPr>
    </w:p>
    <w:p w:rsidR="00952203" w:rsidRDefault="00BD70ED">
      <w:pPr>
        <w:jc w:val="center"/>
        <w:rPr>
          <w:rFonts w:ascii="Times New Roman" w:hAnsi="Times New Roman" w:cs="Times New Roman"/>
          <w:b/>
          <w:sz w:val="24"/>
          <w:szCs w:val="24"/>
        </w:rPr>
      </w:pPr>
      <w:r>
        <w:rPr>
          <w:rFonts w:ascii="Times New Roman" w:hAnsi="Times New Roman" w:cs="Times New Roman"/>
          <w:b/>
          <w:sz w:val="24"/>
          <w:szCs w:val="24"/>
        </w:rPr>
        <w:lastRenderedPageBreak/>
        <w:t>ABSTRAK</w:t>
      </w:r>
      <w:bookmarkEnd w:id="2"/>
    </w:p>
    <w:p w:rsidR="00952203" w:rsidRDefault="00952203"/>
    <w:p w:rsidR="00952203" w:rsidRDefault="00BD70ED">
      <w:pPr>
        <w:widowControl w:val="0"/>
        <w:autoSpaceDE w:val="0"/>
        <w:autoSpaceDN w:val="0"/>
        <w:adjustRightInd w:val="0"/>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Tradisi Penambahan </w:t>
      </w:r>
      <w:r>
        <w:rPr>
          <w:rFonts w:ascii="Times New Roman" w:hAnsi="Times New Roman" w:cs="Times New Roman"/>
          <w:i/>
          <w:sz w:val="24"/>
          <w:szCs w:val="24"/>
        </w:rPr>
        <w:t>Sepekol Kawo</w:t>
      </w:r>
      <w:r>
        <w:rPr>
          <w:rFonts w:ascii="Times New Roman" w:hAnsi="Times New Roman" w:cs="Times New Roman"/>
          <w:sz w:val="24"/>
          <w:szCs w:val="24"/>
        </w:rPr>
        <w:t xml:space="preserve"> Pada Sistem Cicil Pembelian Kebun Kopi yang Kurang Bayar  Menurut Perspektif Hukum Islam (Studi diDesa Tanjung Agung Kecamatan Ulu Musi Kabupaten Empat Lawang). Tradisi ini merujuk pada praktik dimana petani kopi menambahkan </w:t>
      </w:r>
      <w:r>
        <w:rPr>
          <w:rFonts w:ascii="Times New Roman" w:hAnsi="Times New Roman" w:cs="Times New Roman"/>
          <w:i/>
          <w:sz w:val="24"/>
          <w:szCs w:val="24"/>
        </w:rPr>
        <w:t>sepekol kawo</w:t>
      </w:r>
      <w:r>
        <w:rPr>
          <w:rFonts w:ascii="Times New Roman" w:hAnsi="Times New Roman" w:cs="Times New Roman"/>
          <w:sz w:val="24"/>
          <w:szCs w:val="24"/>
        </w:rPr>
        <w:t xml:space="preserve"> sebagai pembayaran tambahan jika mereka mengalami kekurangan pembayaran telah menjadi praktik yang lama dan dianggap bermanfaat oleh para petani kopi. Tradisi ini membantu petani, terutama memiliki keterbatasan modal, untuk memulai usaha pertanian dengan memanfaatkan hasil panen kopi mereka sebagai pembayaran. Adapun rumusan masalah penelitian ini adalah: pertama, Bagaimana Praktik Tradisi Penambahan </w:t>
      </w:r>
      <w:r>
        <w:rPr>
          <w:rFonts w:ascii="Times New Roman" w:hAnsi="Times New Roman" w:cs="Times New Roman"/>
          <w:i/>
          <w:sz w:val="24"/>
          <w:szCs w:val="24"/>
        </w:rPr>
        <w:t>Sepekol Kawo</w:t>
      </w:r>
      <w:r>
        <w:rPr>
          <w:rFonts w:ascii="Times New Roman" w:hAnsi="Times New Roman" w:cs="Times New Roman"/>
          <w:sz w:val="24"/>
          <w:szCs w:val="24"/>
        </w:rPr>
        <w:t xml:space="preserve"> Pada Sistem Cicil Pembelian Kebun Kopi yang Kurang Bayar Desa Tanjung Agung. Kedua, Bagaimanaperspektif hukum Islam terhadap tradisi penambahan </w:t>
      </w:r>
      <w:r>
        <w:rPr>
          <w:rFonts w:ascii="Times New Roman" w:hAnsi="Times New Roman" w:cs="Times New Roman"/>
          <w:i/>
          <w:sz w:val="24"/>
          <w:szCs w:val="24"/>
        </w:rPr>
        <w:t xml:space="preserve">sepekol </w:t>
      </w:r>
      <w:r>
        <w:rPr>
          <w:rFonts w:ascii="Times New Roman" w:hAnsi="Times New Roman" w:cs="Times New Roman"/>
          <w:sz w:val="24"/>
          <w:szCs w:val="24"/>
        </w:rPr>
        <w:t>k</w:t>
      </w:r>
      <w:r>
        <w:rPr>
          <w:rFonts w:ascii="Times New Roman" w:hAnsi="Times New Roman" w:cs="Times New Roman"/>
          <w:i/>
          <w:sz w:val="24"/>
          <w:szCs w:val="24"/>
        </w:rPr>
        <w:t>awo</w:t>
      </w:r>
      <w:r>
        <w:rPr>
          <w:rFonts w:ascii="Times New Roman" w:hAnsi="Times New Roman" w:cs="Times New Roman"/>
          <w:sz w:val="24"/>
          <w:szCs w:val="24"/>
        </w:rPr>
        <w:t xml:space="preserve"> pada sistem cicil pembelian kebun kopi yang kurang bayar di Desa Tanjung Agung Kecamatan Ulu Musi Kabupaten Empat Lawang.</w:t>
      </w:r>
    </w:p>
    <w:p w:rsidR="00952203" w:rsidRDefault="00BD70ED">
      <w:pPr>
        <w:widowControl w:val="0"/>
        <w:autoSpaceDE w:val="0"/>
        <w:autoSpaceDN w:val="0"/>
        <w:adjustRightInd w:val="0"/>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Penelitian ini merupakan penelitian ini penelitian lapangan (</w:t>
      </w:r>
      <w:r>
        <w:rPr>
          <w:rFonts w:ascii="Times New Roman" w:hAnsi="Times New Roman" w:cs="Times New Roman"/>
          <w:i/>
          <w:sz w:val="24"/>
          <w:szCs w:val="24"/>
        </w:rPr>
        <w:t>field research</w:t>
      </w:r>
      <w:r>
        <w:rPr>
          <w:rFonts w:ascii="Times New Roman" w:hAnsi="Times New Roman" w:cs="Times New Roman"/>
          <w:sz w:val="24"/>
          <w:szCs w:val="24"/>
        </w:rPr>
        <w:t xml:space="preserve">) dengan menggunakan jenis data dalam penelitian ini data kualitatif, sumber data yang digunakan adalah data primer (data yang secara langsung diperoleh dari data pertama lokasi penelitian), data sekunder (data yang diperoleh dari </w:t>
      </w:r>
      <w:r>
        <w:rPr>
          <w:rFonts w:ascii="Times New Roman" w:hAnsi="Times New Roman" w:cs="Times New Roman"/>
          <w:i/>
          <w:sz w:val="24"/>
          <w:szCs w:val="24"/>
        </w:rPr>
        <w:t>literatur</w:t>
      </w:r>
      <w:r>
        <w:rPr>
          <w:rFonts w:ascii="Times New Roman" w:hAnsi="Times New Roman" w:cs="Times New Roman"/>
          <w:sz w:val="24"/>
          <w:szCs w:val="24"/>
        </w:rPr>
        <w:t>, berupa data tertulis seperti buku, jurnal, makalah, laporan penelitian, Data yang diperoleh akan dianalisis secara deskriptif kualitatif, kemudian akan disimpulkan secara deduktif.</w:t>
      </w:r>
    </w:p>
    <w:p w:rsidR="00952203" w:rsidRDefault="00BD70ED">
      <w:pPr>
        <w:widowControl w:val="0"/>
        <w:autoSpaceDE w:val="0"/>
        <w:autoSpaceDN w:val="0"/>
        <w:adjustRightInd w:val="0"/>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Berdasarkan penelitian yang diperoleh dapat disimpulkan bahwa: (1) Di </w:t>
      </w:r>
      <w:r>
        <w:rPr>
          <w:rFonts w:ascii="Times New Roman" w:hAnsi="Times New Roman" w:cs="Times New Roman"/>
          <w:bCs/>
          <w:sz w:val="24"/>
          <w:szCs w:val="24"/>
          <w:lang w:val="en-ID"/>
        </w:rPr>
        <w:t xml:space="preserve">Desa Tanjung Agung </w:t>
      </w:r>
      <w:r>
        <w:rPr>
          <w:rFonts w:ascii="Times New Roman" w:hAnsi="Times New Roman" w:cs="Times New Roman"/>
          <w:sz w:val="24"/>
          <w:szCs w:val="24"/>
        </w:rPr>
        <w:t xml:space="preserve">tradisi penambahan </w:t>
      </w:r>
      <w:r>
        <w:rPr>
          <w:rFonts w:ascii="Times New Roman" w:hAnsi="Times New Roman" w:cs="Times New Roman"/>
          <w:i/>
          <w:sz w:val="24"/>
          <w:szCs w:val="24"/>
        </w:rPr>
        <w:t xml:space="preserve">sepekol kawo </w:t>
      </w:r>
      <w:r>
        <w:rPr>
          <w:rFonts w:ascii="Times New Roman" w:hAnsi="Times New Roman" w:cs="Times New Roman"/>
          <w:sz w:val="24"/>
          <w:szCs w:val="24"/>
        </w:rPr>
        <w:t>ialah kebiasaan dalam masyarakat pada praktik atau kesepakatan diantara pelaku bisnis kopi dimana pembeli tidak dapat membayar penuh jumlah yang seharusnya dibayarkan untuk membeli kebun kopi, maka syarat alternatif menerima sepekol kawo sebagai tambahan atas pembayaran yang kurang.</w:t>
      </w:r>
    </w:p>
    <w:p w:rsidR="00952203" w:rsidRDefault="00BD70ED">
      <w:pPr>
        <w:widowControl w:val="0"/>
        <w:autoSpaceDE w:val="0"/>
        <w:autoSpaceDN w:val="0"/>
        <w:adjustRightInd w:val="0"/>
        <w:spacing w:after="0" w:line="240" w:lineRule="auto"/>
        <w:ind w:left="720"/>
        <w:jc w:val="both"/>
        <w:rPr>
          <w:rFonts w:ascii="Times New Roman" w:hAnsi="Times New Roman" w:cs="Times New Roman"/>
          <w:bCs/>
          <w:sz w:val="24"/>
          <w:szCs w:val="24"/>
        </w:rPr>
      </w:pPr>
      <w:r>
        <w:rPr>
          <w:rFonts w:ascii="Times New Roman" w:hAnsi="Times New Roman" w:cs="Times New Roman"/>
          <w:bCs/>
          <w:sz w:val="24"/>
          <w:szCs w:val="24"/>
          <w:lang w:val="en-ID"/>
        </w:rPr>
        <w:t xml:space="preserve">(2) Dan menurut </w:t>
      </w:r>
      <w:r>
        <w:rPr>
          <w:rFonts w:ascii="Times New Roman" w:hAnsi="Times New Roman" w:cs="Times New Roman"/>
          <w:sz w:val="24"/>
          <w:szCs w:val="24"/>
        </w:rPr>
        <w:t xml:space="preserve">Hukum Islam </w:t>
      </w:r>
      <w:r>
        <w:rPr>
          <w:rFonts w:ascii="Times New Roman" w:hAnsi="Times New Roman" w:cs="Times New Roman"/>
          <w:bCs/>
          <w:sz w:val="24"/>
          <w:szCs w:val="24"/>
        </w:rPr>
        <w:t xml:space="preserve">tradisi ini mengandung riba nasi’ah didalamnya. </w:t>
      </w:r>
    </w:p>
    <w:p w:rsidR="00952203" w:rsidRDefault="00952203">
      <w:pPr>
        <w:widowControl w:val="0"/>
        <w:autoSpaceDE w:val="0"/>
        <w:autoSpaceDN w:val="0"/>
        <w:adjustRightInd w:val="0"/>
        <w:spacing w:after="0" w:line="240" w:lineRule="auto"/>
        <w:ind w:left="720"/>
        <w:jc w:val="both"/>
        <w:rPr>
          <w:rFonts w:ascii="Times New Roman" w:hAnsi="Times New Roman" w:cs="Times New Roman"/>
          <w:b/>
          <w:sz w:val="24"/>
          <w:szCs w:val="24"/>
        </w:rPr>
      </w:pPr>
    </w:p>
    <w:p w:rsidR="00952203" w:rsidRDefault="00BD70ED">
      <w:pPr>
        <w:widowControl w:val="0"/>
        <w:autoSpaceDE w:val="0"/>
        <w:autoSpaceDN w:val="0"/>
        <w:adjustRightInd w:val="0"/>
        <w:spacing w:after="0" w:line="240" w:lineRule="auto"/>
        <w:ind w:left="720"/>
        <w:rPr>
          <w:rFonts w:ascii="Times New Roman" w:hAnsi="Times New Roman" w:cs="Times New Roman"/>
          <w:b/>
          <w:i/>
          <w:sz w:val="24"/>
          <w:szCs w:val="24"/>
        </w:rPr>
      </w:pPr>
      <w:r>
        <w:rPr>
          <w:rFonts w:ascii="Times New Roman" w:hAnsi="Times New Roman" w:cs="Times New Roman"/>
          <w:b/>
          <w:i/>
          <w:sz w:val="24"/>
          <w:szCs w:val="24"/>
        </w:rPr>
        <w:t xml:space="preserve">Kata Kunci :Jual beli kredit, Riba, Urf </w:t>
      </w:r>
    </w:p>
    <w:p w:rsidR="00952203" w:rsidRDefault="00952203">
      <w:pPr>
        <w:spacing w:after="0" w:line="240" w:lineRule="auto"/>
        <w:rPr>
          <w:rFonts w:ascii="Times New Roman" w:hAnsi="Times New Roman" w:cs="Times New Roman"/>
          <w:b/>
          <w:bCs/>
          <w:sz w:val="24"/>
          <w:szCs w:val="24"/>
        </w:rPr>
      </w:pPr>
    </w:p>
    <w:p w:rsidR="00952203" w:rsidRDefault="00952203">
      <w:pPr>
        <w:spacing w:after="0" w:line="240" w:lineRule="auto"/>
        <w:rPr>
          <w:rFonts w:ascii="Times New Roman" w:hAnsi="Times New Roman" w:cs="Times New Roman"/>
          <w:b/>
          <w:bCs/>
          <w:sz w:val="24"/>
          <w:szCs w:val="24"/>
        </w:rPr>
      </w:pPr>
    </w:p>
    <w:p w:rsidR="00952203" w:rsidRDefault="00952203">
      <w:pPr>
        <w:spacing w:after="0" w:line="240" w:lineRule="auto"/>
        <w:rPr>
          <w:rFonts w:ascii="Times New Roman" w:hAnsi="Times New Roman" w:cs="Times New Roman"/>
          <w:b/>
          <w:bCs/>
          <w:sz w:val="24"/>
          <w:szCs w:val="24"/>
        </w:rPr>
      </w:pPr>
    </w:p>
    <w:p w:rsidR="00952203" w:rsidRDefault="00952203">
      <w:pPr>
        <w:spacing w:after="0" w:line="240" w:lineRule="auto"/>
        <w:rPr>
          <w:rFonts w:ascii="Times New Roman" w:hAnsi="Times New Roman" w:cs="Times New Roman"/>
          <w:b/>
          <w:bCs/>
          <w:sz w:val="24"/>
          <w:szCs w:val="24"/>
        </w:rPr>
      </w:pPr>
    </w:p>
    <w:p w:rsidR="00952203" w:rsidRDefault="00952203">
      <w:pPr>
        <w:spacing w:after="0" w:line="240" w:lineRule="auto"/>
        <w:rPr>
          <w:rFonts w:ascii="Times New Roman" w:hAnsi="Times New Roman" w:cs="Times New Roman"/>
          <w:b/>
          <w:bCs/>
          <w:sz w:val="24"/>
          <w:szCs w:val="24"/>
        </w:rPr>
      </w:pPr>
    </w:p>
    <w:p w:rsidR="00952203" w:rsidRDefault="00952203">
      <w:pPr>
        <w:spacing w:after="0" w:line="240" w:lineRule="auto"/>
        <w:rPr>
          <w:rFonts w:ascii="Times New Roman" w:hAnsi="Times New Roman" w:cs="Times New Roman"/>
          <w:b/>
          <w:bCs/>
          <w:sz w:val="24"/>
          <w:szCs w:val="24"/>
        </w:rPr>
      </w:pPr>
    </w:p>
    <w:p w:rsidR="00952203" w:rsidRDefault="00952203">
      <w:pPr>
        <w:spacing w:after="0" w:line="240" w:lineRule="auto"/>
        <w:rPr>
          <w:rFonts w:ascii="Times New Roman" w:hAnsi="Times New Roman" w:cs="Times New Roman"/>
          <w:b/>
          <w:bCs/>
          <w:sz w:val="24"/>
          <w:szCs w:val="24"/>
        </w:rPr>
      </w:pPr>
    </w:p>
    <w:p w:rsidR="00952203" w:rsidRDefault="00952203">
      <w:pPr>
        <w:spacing w:after="0" w:line="240" w:lineRule="auto"/>
        <w:rPr>
          <w:rFonts w:ascii="Times New Roman" w:hAnsi="Times New Roman" w:cs="Times New Roman"/>
          <w:b/>
          <w:bCs/>
          <w:sz w:val="24"/>
          <w:szCs w:val="24"/>
        </w:rPr>
      </w:pPr>
    </w:p>
    <w:p w:rsidR="00952203" w:rsidRDefault="00BD70ED">
      <w:pPr>
        <w:jc w:val="center"/>
        <w:rPr>
          <w:rFonts w:ascii="Times New Roman" w:hAnsi="Times New Roman" w:cs="Times New Roman"/>
          <w:b/>
          <w:sz w:val="24"/>
          <w:szCs w:val="24"/>
        </w:rPr>
      </w:pPr>
      <w:bookmarkStart w:id="3" w:name="_Toc376333927"/>
      <w:r>
        <w:rPr>
          <w:rFonts w:ascii="Times New Roman" w:hAnsi="Times New Roman" w:cs="Times New Roman"/>
          <w:b/>
          <w:sz w:val="24"/>
          <w:szCs w:val="24"/>
        </w:rPr>
        <w:lastRenderedPageBreak/>
        <w:t>PEDOMAN TRANSLITERASI</w:t>
      </w:r>
      <w:bookmarkEnd w:id="3"/>
    </w:p>
    <w:p w:rsidR="00952203" w:rsidRPr="006C0793" w:rsidRDefault="00BD70ED">
      <w:pPr>
        <w:ind w:firstLine="426"/>
        <w:jc w:val="both"/>
        <w:rPr>
          <w:rFonts w:asciiTheme="majorBidi" w:hAnsiTheme="majorBidi" w:cstheme="majorBidi"/>
          <w:bCs/>
          <w:sz w:val="24"/>
          <w:szCs w:val="24"/>
        </w:rPr>
      </w:pPr>
      <w:r w:rsidRPr="006C0793">
        <w:rPr>
          <w:rFonts w:asciiTheme="majorBidi" w:hAnsiTheme="majorBidi" w:cstheme="majorBidi"/>
          <w:bCs/>
          <w:sz w:val="24"/>
          <w:szCs w:val="24"/>
        </w:rPr>
        <w:t>Penulisan transliterasi Arab-latin dalam skripsi ini menggunakan pedoman transliterasi berdasarkan keputusan bersama Menteri Agama RI dan Menteri Kebudayaan RI No. 158 Tahun 1987 dan No. 0543b/U/1987yang secara garis besar dapat diuraikan sebagai berikut:</w:t>
      </w:r>
    </w:p>
    <w:p w:rsidR="00952203" w:rsidRPr="006C0793" w:rsidRDefault="00BD70ED">
      <w:pPr>
        <w:pStyle w:val="ListParagraph"/>
        <w:numPr>
          <w:ilvl w:val="0"/>
          <w:numId w:val="2"/>
        </w:numPr>
        <w:spacing w:after="0" w:line="360" w:lineRule="auto"/>
        <w:ind w:left="426" w:hanging="426"/>
        <w:jc w:val="both"/>
        <w:rPr>
          <w:rFonts w:asciiTheme="majorBidi" w:hAnsiTheme="majorBidi" w:cstheme="majorBidi"/>
          <w:bCs/>
          <w:sz w:val="24"/>
          <w:szCs w:val="24"/>
        </w:rPr>
      </w:pPr>
      <w:r w:rsidRPr="006C0793">
        <w:rPr>
          <w:rFonts w:asciiTheme="majorBidi" w:hAnsiTheme="majorBidi" w:cstheme="majorBidi"/>
          <w:b/>
          <w:bCs/>
          <w:sz w:val="24"/>
          <w:szCs w:val="24"/>
        </w:rPr>
        <w:t>Konsonan</w:t>
      </w:r>
    </w:p>
    <w:tbl>
      <w:tblPr>
        <w:tblStyle w:val="TableGrid"/>
        <w:tblW w:w="0" w:type="auto"/>
        <w:tblInd w:w="108" w:type="dxa"/>
        <w:tblLook w:val="04A0"/>
      </w:tblPr>
      <w:tblGrid>
        <w:gridCol w:w="1876"/>
        <w:gridCol w:w="1984"/>
        <w:gridCol w:w="2039"/>
        <w:gridCol w:w="2039"/>
      </w:tblGrid>
      <w:tr w:rsidR="00952203" w:rsidRPr="006C0793">
        <w:trPr>
          <w:trHeight w:val="285"/>
        </w:trPr>
        <w:tc>
          <w:tcPr>
            <w:tcW w:w="1876" w:type="dxa"/>
            <w:vMerge w:val="restart"/>
            <w:vAlign w:val="center"/>
          </w:tcPr>
          <w:p w:rsidR="00952203" w:rsidRPr="006C0793" w:rsidRDefault="00BD70ED">
            <w:pPr>
              <w:jc w:val="center"/>
              <w:rPr>
                <w:rFonts w:asciiTheme="majorBidi" w:hAnsiTheme="majorBidi" w:cstheme="majorBidi"/>
                <w:b/>
                <w:bCs/>
                <w:sz w:val="24"/>
                <w:szCs w:val="24"/>
              </w:rPr>
            </w:pPr>
            <w:r w:rsidRPr="006C0793">
              <w:rPr>
                <w:rFonts w:asciiTheme="majorBidi" w:hAnsiTheme="majorBidi" w:cstheme="majorBidi"/>
                <w:b/>
                <w:bCs/>
                <w:sz w:val="24"/>
                <w:szCs w:val="24"/>
              </w:rPr>
              <w:t>Huruf</w:t>
            </w:r>
          </w:p>
        </w:tc>
        <w:tc>
          <w:tcPr>
            <w:tcW w:w="1984" w:type="dxa"/>
            <w:vMerge w:val="restart"/>
            <w:vAlign w:val="center"/>
          </w:tcPr>
          <w:p w:rsidR="00952203" w:rsidRPr="006C0793" w:rsidRDefault="00BD70ED">
            <w:pPr>
              <w:jc w:val="center"/>
              <w:rPr>
                <w:rFonts w:asciiTheme="majorBidi" w:hAnsiTheme="majorBidi" w:cstheme="majorBidi"/>
                <w:b/>
                <w:bCs/>
                <w:sz w:val="24"/>
                <w:szCs w:val="24"/>
              </w:rPr>
            </w:pPr>
            <w:r w:rsidRPr="006C0793">
              <w:rPr>
                <w:rFonts w:asciiTheme="majorBidi" w:hAnsiTheme="majorBidi" w:cstheme="majorBidi"/>
                <w:b/>
                <w:bCs/>
                <w:sz w:val="24"/>
                <w:szCs w:val="24"/>
              </w:rPr>
              <w:t>Nama</w:t>
            </w:r>
          </w:p>
        </w:tc>
        <w:tc>
          <w:tcPr>
            <w:tcW w:w="4078" w:type="dxa"/>
            <w:gridSpan w:val="2"/>
            <w:vAlign w:val="center"/>
          </w:tcPr>
          <w:p w:rsidR="00952203" w:rsidRPr="006C0793" w:rsidRDefault="00BD70ED">
            <w:pPr>
              <w:jc w:val="center"/>
              <w:rPr>
                <w:rFonts w:asciiTheme="majorBidi" w:hAnsiTheme="majorBidi" w:cstheme="majorBidi"/>
                <w:b/>
                <w:bCs/>
                <w:sz w:val="24"/>
                <w:szCs w:val="24"/>
              </w:rPr>
            </w:pPr>
            <w:r w:rsidRPr="006C0793">
              <w:rPr>
                <w:rFonts w:asciiTheme="majorBidi" w:hAnsiTheme="majorBidi" w:cstheme="majorBidi"/>
                <w:b/>
                <w:bCs/>
                <w:sz w:val="24"/>
                <w:szCs w:val="24"/>
              </w:rPr>
              <w:t>Penulisan</w:t>
            </w:r>
          </w:p>
        </w:tc>
      </w:tr>
      <w:tr w:rsidR="00952203" w:rsidRPr="006C0793">
        <w:trPr>
          <w:trHeight w:val="285"/>
        </w:trPr>
        <w:tc>
          <w:tcPr>
            <w:tcW w:w="1876" w:type="dxa"/>
            <w:vMerge/>
            <w:vAlign w:val="center"/>
          </w:tcPr>
          <w:p w:rsidR="00952203" w:rsidRPr="006C0793" w:rsidRDefault="00952203">
            <w:pPr>
              <w:jc w:val="center"/>
              <w:rPr>
                <w:rFonts w:asciiTheme="majorBidi" w:hAnsiTheme="majorBidi" w:cstheme="majorBidi"/>
                <w:bCs/>
                <w:sz w:val="24"/>
                <w:szCs w:val="24"/>
              </w:rPr>
            </w:pPr>
          </w:p>
        </w:tc>
        <w:tc>
          <w:tcPr>
            <w:tcW w:w="1984" w:type="dxa"/>
            <w:vMerge/>
            <w:vAlign w:val="center"/>
          </w:tcPr>
          <w:p w:rsidR="00952203" w:rsidRPr="006C0793" w:rsidRDefault="00952203">
            <w:pPr>
              <w:jc w:val="center"/>
              <w:rPr>
                <w:rFonts w:asciiTheme="majorBidi" w:hAnsiTheme="majorBidi" w:cstheme="majorBidi"/>
                <w:bCs/>
                <w:sz w:val="24"/>
                <w:szCs w:val="24"/>
              </w:rPr>
            </w:pP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Huruf capital</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Huruf kecil</w:t>
            </w:r>
          </w:p>
        </w:tc>
      </w:tr>
      <w:tr w:rsidR="00952203" w:rsidRPr="006C0793">
        <w:trPr>
          <w:trHeight w:val="340"/>
        </w:trPr>
        <w:tc>
          <w:tcPr>
            <w:tcW w:w="1876"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tl/>
              </w:rPr>
              <w:t>ا</w:t>
            </w:r>
          </w:p>
        </w:tc>
        <w:tc>
          <w:tcPr>
            <w:tcW w:w="1984"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Alif</w:t>
            </w:r>
          </w:p>
        </w:tc>
        <w:tc>
          <w:tcPr>
            <w:tcW w:w="4078" w:type="dxa"/>
            <w:gridSpan w:val="2"/>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Tidak dilambangkan</w:t>
            </w:r>
          </w:p>
        </w:tc>
      </w:tr>
      <w:tr w:rsidR="00952203" w:rsidRPr="006C0793">
        <w:trPr>
          <w:trHeight w:val="340"/>
        </w:trPr>
        <w:tc>
          <w:tcPr>
            <w:tcW w:w="1876"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tl/>
              </w:rPr>
              <w:t>ب</w:t>
            </w:r>
          </w:p>
        </w:tc>
        <w:tc>
          <w:tcPr>
            <w:tcW w:w="1984"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Ba</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B</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B</w:t>
            </w:r>
          </w:p>
        </w:tc>
      </w:tr>
      <w:tr w:rsidR="00952203" w:rsidRPr="006C0793">
        <w:trPr>
          <w:trHeight w:val="340"/>
        </w:trPr>
        <w:tc>
          <w:tcPr>
            <w:tcW w:w="1876"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tl/>
              </w:rPr>
              <w:t>ت</w:t>
            </w:r>
          </w:p>
        </w:tc>
        <w:tc>
          <w:tcPr>
            <w:tcW w:w="1984"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Ta</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T</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T</w:t>
            </w:r>
          </w:p>
        </w:tc>
      </w:tr>
      <w:tr w:rsidR="00952203" w:rsidRPr="006C0793">
        <w:trPr>
          <w:trHeight w:val="340"/>
        </w:trPr>
        <w:tc>
          <w:tcPr>
            <w:tcW w:w="1876"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tl/>
              </w:rPr>
              <w:t>ث</w:t>
            </w:r>
          </w:p>
        </w:tc>
        <w:tc>
          <w:tcPr>
            <w:tcW w:w="1984"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Tsa</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Ts</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Ts</w:t>
            </w:r>
          </w:p>
        </w:tc>
      </w:tr>
      <w:tr w:rsidR="00952203" w:rsidRPr="006C0793">
        <w:trPr>
          <w:trHeight w:val="340"/>
        </w:trPr>
        <w:tc>
          <w:tcPr>
            <w:tcW w:w="1876"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tl/>
              </w:rPr>
              <w:t>ج</w:t>
            </w:r>
          </w:p>
        </w:tc>
        <w:tc>
          <w:tcPr>
            <w:tcW w:w="1984"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Jim</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J</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J</w:t>
            </w:r>
          </w:p>
        </w:tc>
      </w:tr>
      <w:tr w:rsidR="00952203" w:rsidRPr="006C0793">
        <w:trPr>
          <w:trHeight w:val="340"/>
        </w:trPr>
        <w:tc>
          <w:tcPr>
            <w:tcW w:w="1876"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tl/>
              </w:rPr>
              <w:t>ح</w:t>
            </w:r>
          </w:p>
        </w:tc>
        <w:tc>
          <w:tcPr>
            <w:tcW w:w="1984"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H</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H</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H</w:t>
            </w:r>
          </w:p>
        </w:tc>
      </w:tr>
      <w:tr w:rsidR="00952203" w:rsidRPr="006C0793">
        <w:trPr>
          <w:trHeight w:val="340"/>
        </w:trPr>
        <w:tc>
          <w:tcPr>
            <w:tcW w:w="1876"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tl/>
              </w:rPr>
              <w:t>خ</w:t>
            </w:r>
          </w:p>
        </w:tc>
        <w:tc>
          <w:tcPr>
            <w:tcW w:w="1984"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Kha</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Kh</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Kh</w:t>
            </w:r>
          </w:p>
        </w:tc>
      </w:tr>
      <w:tr w:rsidR="00952203" w:rsidRPr="006C0793">
        <w:trPr>
          <w:trHeight w:val="340"/>
        </w:trPr>
        <w:tc>
          <w:tcPr>
            <w:tcW w:w="1876"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tl/>
              </w:rPr>
              <w:t>د</w:t>
            </w:r>
          </w:p>
        </w:tc>
        <w:tc>
          <w:tcPr>
            <w:tcW w:w="1984"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Dal</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D</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D</w:t>
            </w:r>
          </w:p>
        </w:tc>
      </w:tr>
      <w:tr w:rsidR="00952203" w:rsidRPr="006C0793">
        <w:trPr>
          <w:trHeight w:val="340"/>
        </w:trPr>
        <w:tc>
          <w:tcPr>
            <w:tcW w:w="1876"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tl/>
              </w:rPr>
              <w:t>ذ</w:t>
            </w:r>
          </w:p>
        </w:tc>
        <w:tc>
          <w:tcPr>
            <w:tcW w:w="1984"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Dzal</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Dz</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Dz</w:t>
            </w:r>
          </w:p>
        </w:tc>
      </w:tr>
      <w:tr w:rsidR="00952203" w:rsidRPr="006C0793">
        <w:trPr>
          <w:trHeight w:val="340"/>
        </w:trPr>
        <w:tc>
          <w:tcPr>
            <w:tcW w:w="1876"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tl/>
              </w:rPr>
              <w:t>ر</w:t>
            </w:r>
          </w:p>
        </w:tc>
        <w:tc>
          <w:tcPr>
            <w:tcW w:w="1984"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Ra</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R</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R</w:t>
            </w:r>
          </w:p>
        </w:tc>
      </w:tr>
      <w:tr w:rsidR="00952203" w:rsidRPr="006C0793">
        <w:trPr>
          <w:trHeight w:val="340"/>
        </w:trPr>
        <w:tc>
          <w:tcPr>
            <w:tcW w:w="1876"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tl/>
              </w:rPr>
              <w:t>ز</w:t>
            </w:r>
          </w:p>
        </w:tc>
        <w:tc>
          <w:tcPr>
            <w:tcW w:w="1984"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Zai</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Z</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Z</w:t>
            </w:r>
          </w:p>
        </w:tc>
      </w:tr>
      <w:tr w:rsidR="00952203" w:rsidRPr="006C0793">
        <w:trPr>
          <w:trHeight w:val="340"/>
        </w:trPr>
        <w:tc>
          <w:tcPr>
            <w:tcW w:w="1876"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tl/>
              </w:rPr>
              <w:t>س</w:t>
            </w:r>
          </w:p>
        </w:tc>
        <w:tc>
          <w:tcPr>
            <w:tcW w:w="1984"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Sin</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S</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S</w:t>
            </w:r>
          </w:p>
        </w:tc>
      </w:tr>
      <w:tr w:rsidR="00952203" w:rsidRPr="006C0793">
        <w:trPr>
          <w:trHeight w:val="340"/>
        </w:trPr>
        <w:tc>
          <w:tcPr>
            <w:tcW w:w="1876"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tl/>
              </w:rPr>
              <w:t>ش</w:t>
            </w:r>
          </w:p>
        </w:tc>
        <w:tc>
          <w:tcPr>
            <w:tcW w:w="1984"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Syin</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Sy</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Sy</w:t>
            </w:r>
          </w:p>
        </w:tc>
      </w:tr>
      <w:tr w:rsidR="00952203" w:rsidRPr="006C0793">
        <w:trPr>
          <w:trHeight w:val="340"/>
        </w:trPr>
        <w:tc>
          <w:tcPr>
            <w:tcW w:w="1876"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tl/>
              </w:rPr>
              <w:t>ص</w:t>
            </w:r>
          </w:p>
        </w:tc>
        <w:tc>
          <w:tcPr>
            <w:tcW w:w="1984"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Shad</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Sh</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Sh</w:t>
            </w:r>
          </w:p>
        </w:tc>
      </w:tr>
      <w:tr w:rsidR="00952203" w:rsidRPr="006C0793">
        <w:trPr>
          <w:trHeight w:val="340"/>
        </w:trPr>
        <w:tc>
          <w:tcPr>
            <w:tcW w:w="1876"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tl/>
              </w:rPr>
              <w:t>ض</w:t>
            </w:r>
          </w:p>
        </w:tc>
        <w:tc>
          <w:tcPr>
            <w:tcW w:w="1984"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Dhad</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Dl</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Dl</w:t>
            </w:r>
          </w:p>
        </w:tc>
      </w:tr>
      <w:tr w:rsidR="00952203" w:rsidRPr="006C0793">
        <w:trPr>
          <w:trHeight w:val="340"/>
        </w:trPr>
        <w:tc>
          <w:tcPr>
            <w:tcW w:w="1876"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tl/>
              </w:rPr>
              <w:t>ط</w:t>
            </w:r>
          </w:p>
        </w:tc>
        <w:tc>
          <w:tcPr>
            <w:tcW w:w="1984"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Tha</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Th</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Th</w:t>
            </w:r>
          </w:p>
        </w:tc>
      </w:tr>
      <w:tr w:rsidR="00952203" w:rsidRPr="006C0793">
        <w:trPr>
          <w:trHeight w:val="340"/>
        </w:trPr>
        <w:tc>
          <w:tcPr>
            <w:tcW w:w="1876"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tl/>
              </w:rPr>
              <w:t>ظ</w:t>
            </w:r>
          </w:p>
        </w:tc>
        <w:tc>
          <w:tcPr>
            <w:tcW w:w="1984"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Zha</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Zh</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Zh</w:t>
            </w:r>
          </w:p>
        </w:tc>
      </w:tr>
      <w:tr w:rsidR="00952203" w:rsidRPr="006C0793">
        <w:trPr>
          <w:trHeight w:val="340"/>
        </w:trPr>
        <w:tc>
          <w:tcPr>
            <w:tcW w:w="1876"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tl/>
              </w:rPr>
              <w:lastRenderedPageBreak/>
              <w:t>ع</w:t>
            </w:r>
          </w:p>
        </w:tc>
        <w:tc>
          <w:tcPr>
            <w:tcW w:w="1984"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‘Ain</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w:t>
            </w:r>
          </w:p>
        </w:tc>
      </w:tr>
      <w:tr w:rsidR="00952203" w:rsidRPr="006C0793">
        <w:trPr>
          <w:trHeight w:val="340"/>
        </w:trPr>
        <w:tc>
          <w:tcPr>
            <w:tcW w:w="1876"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tl/>
              </w:rPr>
              <w:t>غ</w:t>
            </w:r>
          </w:p>
        </w:tc>
        <w:tc>
          <w:tcPr>
            <w:tcW w:w="1984"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Ghain</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Gh</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Gh</w:t>
            </w:r>
          </w:p>
        </w:tc>
      </w:tr>
      <w:tr w:rsidR="00952203" w:rsidRPr="006C0793">
        <w:trPr>
          <w:trHeight w:val="340"/>
        </w:trPr>
        <w:tc>
          <w:tcPr>
            <w:tcW w:w="1876"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tl/>
              </w:rPr>
              <w:t>ف</w:t>
            </w:r>
          </w:p>
        </w:tc>
        <w:tc>
          <w:tcPr>
            <w:tcW w:w="1984"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Fa</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F</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F</w:t>
            </w:r>
          </w:p>
        </w:tc>
      </w:tr>
      <w:tr w:rsidR="00952203" w:rsidRPr="006C0793">
        <w:trPr>
          <w:trHeight w:val="340"/>
        </w:trPr>
        <w:tc>
          <w:tcPr>
            <w:tcW w:w="1876"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tl/>
              </w:rPr>
              <w:t>ق</w:t>
            </w:r>
          </w:p>
        </w:tc>
        <w:tc>
          <w:tcPr>
            <w:tcW w:w="1984"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Qaf</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Q</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Q</w:t>
            </w:r>
          </w:p>
        </w:tc>
      </w:tr>
      <w:tr w:rsidR="00952203" w:rsidRPr="006C0793">
        <w:trPr>
          <w:trHeight w:val="340"/>
        </w:trPr>
        <w:tc>
          <w:tcPr>
            <w:tcW w:w="1876"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tl/>
              </w:rPr>
              <w:t>ك</w:t>
            </w:r>
          </w:p>
        </w:tc>
        <w:tc>
          <w:tcPr>
            <w:tcW w:w="1984"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Kaf</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K</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K</w:t>
            </w:r>
          </w:p>
        </w:tc>
      </w:tr>
      <w:tr w:rsidR="00952203" w:rsidRPr="006C0793">
        <w:trPr>
          <w:trHeight w:val="340"/>
        </w:trPr>
        <w:tc>
          <w:tcPr>
            <w:tcW w:w="1876"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tl/>
              </w:rPr>
              <w:t>ل</w:t>
            </w:r>
          </w:p>
        </w:tc>
        <w:tc>
          <w:tcPr>
            <w:tcW w:w="1984"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Lam</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L</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L</w:t>
            </w:r>
          </w:p>
        </w:tc>
      </w:tr>
      <w:tr w:rsidR="00952203" w:rsidRPr="006C0793">
        <w:trPr>
          <w:trHeight w:val="340"/>
        </w:trPr>
        <w:tc>
          <w:tcPr>
            <w:tcW w:w="1876"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tl/>
              </w:rPr>
              <w:t>م</w:t>
            </w:r>
          </w:p>
        </w:tc>
        <w:tc>
          <w:tcPr>
            <w:tcW w:w="1984"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Mim</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M</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M</w:t>
            </w:r>
          </w:p>
        </w:tc>
      </w:tr>
      <w:tr w:rsidR="00952203" w:rsidRPr="006C0793">
        <w:trPr>
          <w:trHeight w:val="340"/>
        </w:trPr>
        <w:tc>
          <w:tcPr>
            <w:tcW w:w="1876"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tl/>
              </w:rPr>
              <w:t>ن</w:t>
            </w:r>
          </w:p>
        </w:tc>
        <w:tc>
          <w:tcPr>
            <w:tcW w:w="1984"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Nun</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N</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N</w:t>
            </w:r>
          </w:p>
        </w:tc>
      </w:tr>
      <w:tr w:rsidR="00952203" w:rsidRPr="006C0793">
        <w:trPr>
          <w:trHeight w:val="340"/>
        </w:trPr>
        <w:tc>
          <w:tcPr>
            <w:tcW w:w="1876"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tl/>
              </w:rPr>
              <w:t>و</w:t>
            </w:r>
          </w:p>
        </w:tc>
        <w:tc>
          <w:tcPr>
            <w:tcW w:w="1984"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Waw</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W</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W</w:t>
            </w:r>
          </w:p>
        </w:tc>
      </w:tr>
      <w:tr w:rsidR="00952203" w:rsidRPr="006C0793">
        <w:trPr>
          <w:trHeight w:val="340"/>
        </w:trPr>
        <w:tc>
          <w:tcPr>
            <w:tcW w:w="1876"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tl/>
              </w:rPr>
              <w:t>ھ</w:t>
            </w:r>
          </w:p>
        </w:tc>
        <w:tc>
          <w:tcPr>
            <w:tcW w:w="1984"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Ha</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H</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H</w:t>
            </w:r>
          </w:p>
        </w:tc>
      </w:tr>
      <w:tr w:rsidR="00952203" w:rsidRPr="006C0793">
        <w:trPr>
          <w:trHeight w:val="340"/>
        </w:trPr>
        <w:tc>
          <w:tcPr>
            <w:tcW w:w="1876"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tl/>
              </w:rPr>
              <w:t>ء</w:t>
            </w:r>
          </w:p>
        </w:tc>
        <w:tc>
          <w:tcPr>
            <w:tcW w:w="1984"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Hamzah</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tl/>
              </w:rPr>
              <w:t>ٔ</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tl/>
              </w:rPr>
              <w:t>ٔ</w:t>
            </w:r>
          </w:p>
        </w:tc>
      </w:tr>
      <w:tr w:rsidR="00952203" w:rsidRPr="006C0793">
        <w:trPr>
          <w:trHeight w:val="340"/>
        </w:trPr>
        <w:tc>
          <w:tcPr>
            <w:tcW w:w="1876"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tl/>
              </w:rPr>
              <w:t>ي</w:t>
            </w:r>
          </w:p>
        </w:tc>
        <w:tc>
          <w:tcPr>
            <w:tcW w:w="1984"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Ya</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Y</w:t>
            </w:r>
          </w:p>
        </w:tc>
        <w:tc>
          <w:tcPr>
            <w:tcW w:w="2039" w:type="dxa"/>
            <w:vAlign w:val="center"/>
          </w:tcPr>
          <w:p w:rsidR="00952203" w:rsidRPr="006C0793" w:rsidRDefault="00BD70ED">
            <w:pPr>
              <w:jc w:val="center"/>
              <w:rPr>
                <w:rFonts w:asciiTheme="majorBidi" w:hAnsiTheme="majorBidi" w:cstheme="majorBidi"/>
                <w:bCs/>
                <w:sz w:val="24"/>
                <w:szCs w:val="24"/>
              </w:rPr>
            </w:pPr>
            <w:r w:rsidRPr="006C0793">
              <w:rPr>
                <w:rFonts w:asciiTheme="majorBidi" w:hAnsiTheme="majorBidi" w:cstheme="majorBidi"/>
                <w:bCs/>
                <w:sz w:val="24"/>
                <w:szCs w:val="24"/>
              </w:rPr>
              <w:t>Y</w:t>
            </w:r>
          </w:p>
        </w:tc>
      </w:tr>
    </w:tbl>
    <w:p w:rsidR="00952203" w:rsidRPr="006C0793" w:rsidRDefault="00952203">
      <w:pPr>
        <w:rPr>
          <w:rFonts w:asciiTheme="majorBidi" w:hAnsiTheme="majorBidi" w:cstheme="majorBidi"/>
          <w:bCs/>
          <w:sz w:val="24"/>
          <w:szCs w:val="24"/>
        </w:rPr>
      </w:pPr>
    </w:p>
    <w:p w:rsidR="00952203" w:rsidRPr="006C0793" w:rsidRDefault="00BD70ED">
      <w:pPr>
        <w:pStyle w:val="ListParagraph"/>
        <w:numPr>
          <w:ilvl w:val="0"/>
          <w:numId w:val="2"/>
        </w:numPr>
        <w:spacing w:after="0" w:line="360" w:lineRule="auto"/>
        <w:ind w:left="426" w:hanging="426"/>
        <w:jc w:val="both"/>
        <w:rPr>
          <w:rFonts w:asciiTheme="majorBidi" w:hAnsiTheme="majorBidi" w:cstheme="majorBidi"/>
          <w:bCs/>
          <w:sz w:val="24"/>
          <w:szCs w:val="24"/>
        </w:rPr>
      </w:pPr>
      <w:r w:rsidRPr="006C0793">
        <w:rPr>
          <w:rFonts w:asciiTheme="majorBidi" w:hAnsiTheme="majorBidi" w:cstheme="majorBidi"/>
          <w:b/>
          <w:bCs/>
          <w:sz w:val="24"/>
          <w:szCs w:val="24"/>
        </w:rPr>
        <w:t>Vokal</w:t>
      </w:r>
    </w:p>
    <w:p w:rsidR="00952203" w:rsidRPr="006C0793" w:rsidRDefault="00BD70ED">
      <w:pPr>
        <w:pStyle w:val="ListParagraph"/>
        <w:ind w:left="426"/>
        <w:jc w:val="both"/>
        <w:rPr>
          <w:rFonts w:asciiTheme="majorBidi" w:hAnsiTheme="majorBidi" w:cstheme="majorBidi"/>
          <w:bCs/>
          <w:sz w:val="24"/>
          <w:szCs w:val="24"/>
        </w:rPr>
      </w:pPr>
      <w:r w:rsidRPr="006C0793">
        <w:rPr>
          <w:rFonts w:asciiTheme="majorBidi" w:hAnsiTheme="majorBidi" w:cstheme="majorBidi"/>
          <w:bCs/>
          <w:sz w:val="24"/>
          <w:szCs w:val="24"/>
        </w:rPr>
        <w:t>Sebagaimana halnya vocal Bahasa Indonesia, vocal Bahasa Arab terdiri dari vokal tunggal (monoftong) dan vokal rangkap (diftong).</w:t>
      </w:r>
    </w:p>
    <w:p w:rsidR="00952203" w:rsidRPr="006C0793" w:rsidRDefault="00BD70ED">
      <w:pPr>
        <w:pStyle w:val="ListParagraph"/>
        <w:numPr>
          <w:ilvl w:val="0"/>
          <w:numId w:val="3"/>
        </w:numPr>
        <w:spacing w:after="0" w:line="360" w:lineRule="auto"/>
        <w:jc w:val="both"/>
        <w:rPr>
          <w:rFonts w:asciiTheme="majorBidi" w:hAnsiTheme="majorBidi" w:cstheme="majorBidi"/>
          <w:b/>
          <w:bCs/>
          <w:sz w:val="24"/>
          <w:szCs w:val="24"/>
        </w:rPr>
      </w:pPr>
      <w:r w:rsidRPr="006C0793">
        <w:rPr>
          <w:rFonts w:asciiTheme="majorBidi" w:hAnsiTheme="majorBidi" w:cstheme="majorBidi"/>
          <w:b/>
          <w:bCs/>
          <w:sz w:val="24"/>
          <w:szCs w:val="24"/>
        </w:rPr>
        <w:t xml:space="preserve">Vokal tunggal </w:t>
      </w:r>
      <w:r w:rsidRPr="006C0793">
        <w:rPr>
          <w:rFonts w:asciiTheme="majorBidi" w:hAnsiTheme="majorBidi" w:cstheme="majorBidi"/>
          <w:bCs/>
          <w:sz w:val="24"/>
          <w:szCs w:val="24"/>
        </w:rPr>
        <w:t>dilambangkan dengan harakat</w:t>
      </w:r>
    </w:p>
    <w:p w:rsidR="00952203" w:rsidRPr="006C0793" w:rsidRDefault="00BD70ED">
      <w:pPr>
        <w:pStyle w:val="ListParagraph"/>
        <w:ind w:left="786"/>
        <w:jc w:val="both"/>
        <w:rPr>
          <w:rFonts w:asciiTheme="majorBidi" w:hAnsiTheme="majorBidi" w:cstheme="majorBidi"/>
          <w:bCs/>
          <w:sz w:val="24"/>
          <w:szCs w:val="24"/>
        </w:rPr>
      </w:pPr>
      <w:r w:rsidRPr="006C0793">
        <w:rPr>
          <w:rFonts w:asciiTheme="majorBidi" w:hAnsiTheme="majorBidi" w:cstheme="majorBidi"/>
          <w:bCs/>
          <w:sz w:val="24"/>
          <w:szCs w:val="24"/>
        </w:rPr>
        <w:t>Contoh:</w:t>
      </w:r>
    </w:p>
    <w:tbl>
      <w:tblPr>
        <w:tblStyle w:val="TableGrid"/>
        <w:tblW w:w="0" w:type="auto"/>
        <w:tblInd w:w="906" w:type="dxa"/>
        <w:tblLook w:val="04A0"/>
      </w:tblPr>
      <w:tblGrid>
        <w:gridCol w:w="1707"/>
        <w:gridCol w:w="1888"/>
        <w:gridCol w:w="1808"/>
        <w:gridCol w:w="1737"/>
      </w:tblGrid>
      <w:tr w:rsidR="00952203" w:rsidRPr="006C0793">
        <w:trPr>
          <w:trHeight w:val="340"/>
        </w:trPr>
        <w:tc>
          <w:tcPr>
            <w:tcW w:w="1707" w:type="dxa"/>
            <w:vAlign w:val="center"/>
          </w:tcPr>
          <w:p w:rsidR="00952203" w:rsidRPr="006C0793" w:rsidRDefault="00BD70ED">
            <w:pPr>
              <w:pStyle w:val="ListParagraph"/>
              <w:ind w:left="0"/>
              <w:jc w:val="center"/>
              <w:rPr>
                <w:rFonts w:asciiTheme="majorBidi" w:hAnsiTheme="majorBidi" w:cstheme="majorBidi"/>
                <w:b/>
                <w:bCs/>
                <w:sz w:val="24"/>
                <w:szCs w:val="24"/>
              </w:rPr>
            </w:pPr>
            <w:r w:rsidRPr="006C0793">
              <w:rPr>
                <w:rFonts w:asciiTheme="majorBidi" w:hAnsiTheme="majorBidi" w:cstheme="majorBidi"/>
                <w:b/>
                <w:bCs/>
                <w:sz w:val="24"/>
                <w:szCs w:val="24"/>
              </w:rPr>
              <w:t>Tanda</w:t>
            </w:r>
          </w:p>
        </w:tc>
        <w:tc>
          <w:tcPr>
            <w:tcW w:w="1888" w:type="dxa"/>
            <w:vAlign w:val="center"/>
          </w:tcPr>
          <w:p w:rsidR="00952203" w:rsidRPr="006C0793" w:rsidRDefault="00BD70ED">
            <w:pPr>
              <w:pStyle w:val="ListParagraph"/>
              <w:ind w:left="0"/>
              <w:jc w:val="center"/>
              <w:rPr>
                <w:rFonts w:asciiTheme="majorBidi" w:hAnsiTheme="majorBidi" w:cstheme="majorBidi"/>
                <w:b/>
                <w:bCs/>
                <w:sz w:val="24"/>
                <w:szCs w:val="24"/>
              </w:rPr>
            </w:pPr>
            <w:r w:rsidRPr="006C0793">
              <w:rPr>
                <w:rFonts w:asciiTheme="majorBidi" w:hAnsiTheme="majorBidi" w:cstheme="majorBidi"/>
                <w:b/>
                <w:bCs/>
                <w:sz w:val="24"/>
                <w:szCs w:val="24"/>
              </w:rPr>
              <w:t>Nama</w:t>
            </w:r>
          </w:p>
        </w:tc>
        <w:tc>
          <w:tcPr>
            <w:tcW w:w="1808" w:type="dxa"/>
            <w:vAlign w:val="center"/>
          </w:tcPr>
          <w:p w:rsidR="00952203" w:rsidRPr="006C0793" w:rsidRDefault="00BD70ED">
            <w:pPr>
              <w:pStyle w:val="ListParagraph"/>
              <w:ind w:left="0"/>
              <w:jc w:val="center"/>
              <w:rPr>
                <w:rFonts w:asciiTheme="majorBidi" w:hAnsiTheme="majorBidi" w:cstheme="majorBidi"/>
                <w:b/>
                <w:bCs/>
                <w:sz w:val="24"/>
                <w:szCs w:val="24"/>
              </w:rPr>
            </w:pPr>
            <w:r w:rsidRPr="006C0793">
              <w:rPr>
                <w:rFonts w:asciiTheme="majorBidi" w:hAnsiTheme="majorBidi" w:cstheme="majorBidi"/>
                <w:b/>
                <w:bCs/>
                <w:sz w:val="24"/>
                <w:szCs w:val="24"/>
              </w:rPr>
              <w:t>Latin</w:t>
            </w:r>
          </w:p>
        </w:tc>
        <w:tc>
          <w:tcPr>
            <w:tcW w:w="1737" w:type="dxa"/>
            <w:vAlign w:val="center"/>
          </w:tcPr>
          <w:p w:rsidR="00952203" w:rsidRPr="006C0793" w:rsidRDefault="00BD70ED">
            <w:pPr>
              <w:pStyle w:val="ListParagraph"/>
              <w:ind w:left="0"/>
              <w:jc w:val="center"/>
              <w:rPr>
                <w:rFonts w:asciiTheme="majorBidi" w:hAnsiTheme="majorBidi" w:cstheme="majorBidi"/>
                <w:bCs/>
                <w:sz w:val="24"/>
                <w:szCs w:val="24"/>
              </w:rPr>
            </w:pPr>
            <w:r w:rsidRPr="006C0793">
              <w:rPr>
                <w:rFonts w:asciiTheme="majorBidi" w:hAnsiTheme="majorBidi" w:cstheme="majorBidi"/>
                <w:b/>
                <w:bCs/>
                <w:sz w:val="24"/>
                <w:szCs w:val="24"/>
              </w:rPr>
              <w:t>Contoh</w:t>
            </w:r>
          </w:p>
        </w:tc>
      </w:tr>
      <w:tr w:rsidR="00952203" w:rsidRPr="006C0793">
        <w:trPr>
          <w:trHeight w:val="340"/>
        </w:trPr>
        <w:tc>
          <w:tcPr>
            <w:tcW w:w="1707" w:type="dxa"/>
            <w:vAlign w:val="center"/>
          </w:tcPr>
          <w:p w:rsidR="00952203" w:rsidRPr="006C0793" w:rsidRDefault="00BD70ED">
            <w:pPr>
              <w:pStyle w:val="ListParagraph"/>
              <w:ind w:left="0"/>
              <w:jc w:val="center"/>
              <w:rPr>
                <w:rFonts w:asciiTheme="majorBidi" w:hAnsiTheme="majorBidi" w:cstheme="majorBidi"/>
                <w:bCs/>
                <w:sz w:val="24"/>
                <w:szCs w:val="24"/>
              </w:rPr>
            </w:pPr>
            <w:r w:rsidRPr="006C0793">
              <w:rPr>
                <w:rFonts w:asciiTheme="majorBidi" w:hAnsiTheme="majorBidi" w:cstheme="majorBidi"/>
                <w:bCs/>
                <w:sz w:val="24"/>
                <w:szCs w:val="24"/>
                <w:rtl/>
              </w:rPr>
              <w:t>اٙ</w:t>
            </w:r>
          </w:p>
        </w:tc>
        <w:tc>
          <w:tcPr>
            <w:tcW w:w="1888" w:type="dxa"/>
            <w:vAlign w:val="center"/>
          </w:tcPr>
          <w:p w:rsidR="00952203" w:rsidRPr="006C0793" w:rsidRDefault="00BD70ED">
            <w:pPr>
              <w:pStyle w:val="ListParagraph"/>
              <w:ind w:left="0"/>
              <w:jc w:val="center"/>
              <w:rPr>
                <w:rFonts w:asciiTheme="majorBidi" w:hAnsiTheme="majorBidi" w:cstheme="majorBidi"/>
                <w:bCs/>
                <w:i/>
                <w:sz w:val="24"/>
                <w:szCs w:val="24"/>
              </w:rPr>
            </w:pPr>
            <w:r w:rsidRPr="006C0793">
              <w:rPr>
                <w:rFonts w:asciiTheme="majorBidi" w:hAnsiTheme="majorBidi" w:cstheme="majorBidi"/>
                <w:bCs/>
                <w:i/>
                <w:sz w:val="24"/>
                <w:szCs w:val="24"/>
              </w:rPr>
              <w:t>Fathah</w:t>
            </w:r>
          </w:p>
        </w:tc>
        <w:tc>
          <w:tcPr>
            <w:tcW w:w="1808" w:type="dxa"/>
            <w:vAlign w:val="center"/>
          </w:tcPr>
          <w:p w:rsidR="00952203" w:rsidRPr="006C0793" w:rsidRDefault="00BD70ED">
            <w:pPr>
              <w:pStyle w:val="ListParagraph"/>
              <w:ind w:left="0"/>
              <w:jc w:val="center"/>
              <w:rPr>
                <w:rFonts w:asciiTheme="majorBidi" w:hAnsiTheme="majorBidi" w:cstheme="majorBidi"/>
                <w:bCs/>
                <w:sz w:val="24"/>
                <w:szCs w:val="24"/>
              </w:rPr>
            </w:pPr>
            <w:r w:rsidRPr="006C0793">
              <w:rPr>
                <w:rFonts w:asciiTheme="majorBidi" w:hAnsiTheme="majorBidi" w:cstheme="majorBidi"/>
                <w:bCs/>
                <w:sz w:val="24"/>
                <w:szCs w:val="24"/>
              </w:rPr>
              <w:t>A</w:t>
            </w:r>
          </w:p>
        </w:tc>
        <w:tc>
          <w:tcPr>
            <w:tcW w:w="1737" w:type="dxa"/>
            <w:vAlign w:val="center"/>
          </w:tcPr>
          <w:p w:rsidR="00952203" w:rsidRPr="006C0793" w:rsidRDefault="00BD70ED">
            <w:pPr>
              <w:pStyle w:val="ListParagraph"/>
              <w:ind w:left="0"/>
              <w:jc w:val="center"/>
              <w:rPr>
                <w:rFonts w:asciiTheme="majorBidi" w:hAnsiTheme="majorBidi" w:cstheme="majorBidi"/>
                <w:bCs/>
                <w:sz w:val="24"/>
                <w:szCs w:val="24"/>
              </w:rPr>
            </w:pPr>
            <w:r w:rsidRPr="006C0793">
              <w:rPr>
                <w:rFonts w:asciiTheme="majorBidi" w:hAnsiTheme="majorBidi" w:cstheme="majorBidi"/>
                <w:bCs/>
                <w:sz w:val="24"/>
                <w:szCs w:val="24"/>
                <w:rtl/>
              </w:rPr>
              <w:t>مَنْ</w:t>
            </w:r>
          </w:p>
        </w:tc>
      </w:tr>
      <w:tr w:rsidR="00952203" w:rsidRPr="006C0793">
        <w:trPr>
          <w:trHeight w:val="340"/>
        </w:trPr>
        <w:tc>
          <w:tcPr>
            <w:tcW w:w="1707" w:type="dxa"/>
            <w:vAlign w:val="center"/>
          </w:tcPr>
          <w:p w:rsidR="00952203" w:rsidRPr="006C0793" w:rsidRDefault="00BD70ED">
            <w:pPr>
              <w:pStyle w:val="ListParagraph"/>
              <w:ind w:left="0"/>
              <w:jc w:val="center"/>
              <w:rPr>
                <w:rFonts w:asciiTheme="majorBidi" w:hAnsiTheme="majorBidi" w:cstheme="majorBidi"/>
                <w:bCs/>
                <w:sz w:val="24"/>
                <w:szCs w:val="24"/>
              </w:rPr>
            </w:pPr>
            <w:r w:rsidRPr="006C0793">
              <w:rPr>
                <w:rFonts w:asciiTheme="majorBidi" w:hAnsiTheme="majorBidi" w:cstheme="majorBidi"/>
                <w:bCs/>
                <w:sz w:val="24"/>
                <w:szCs w:val="24"/>
                <w:rtl/>
              </w:rPr>
              <w:t>اِ</w:t>
            </w:r>
          </w:p>
        </w:tc>
        <w:tc>
          <w:tcPr>
            <w:tcW w:w="1888" w:type="dxa"/>
            <w:vAlign w:val="center"/>
          </w:tcPr>
          <w:p w:rsidR="00952203" w:rsidRPr="006C0793" w:rsidRDefault="00BD70ED">
            <w:pPr>
              <w:pStyle w:val="ListParagraph"/>
              <w:ind w:left="0"/>
              <w:jc w:val="center"/>
              <w:rPr>
                <w:rFonts w:asciiTheme="majorBidi" w:hAnsiTheme="majorBidi" w:cstheme="majorBidi"/>
                <w:bCs/>
                <w:i/>
                <w:sz w:val="24"/>
                <w:szCs w:val="24"/>
              </w:rPr>
            </w:pPr>
            <w:r w:rsidRPr="006C0793">
              <w:rPr>
                <w:rFonts w:asciiTheme="majorBidi" w:hAnsiTheme="majorBidi" w:cstheme="majorBidi"/>
                <w:bCs/>
                <w:i/>
                <w:sz w:val="24"/>
                <w:szCs w:val="24"/>
              </w:rPr>
              <w:t>Kasrah</w:t>
            </w:r>
          </w:p>
        </w:tc>
        <w:tc>
          <w:tcPr>
            <w:tcW w:w="1808" w:type="dxa"/>
            <w:vAlign w:val="center"/>
          </w:tcPr>
          <w:p w:rsidR="00952203" w:rsidRPr="006C0793" w:rsidRDefault="00BD70ED">
            <w:pPr>
              <w:pStyle w:val="ListParagraph"/>
              <w:ind w:left="0"/>
              <w:jc w:val="center"/>
              <w:rPr>
                <w:rFonts w:asciiTheme="majorBidi" w:hAnsiTheme="majorBidi" w:cstheme="majorBidi"/>
                <w:bCs/>
                <w:sz w:val="24"/>
                <w:szCs w:val="24"/>
              </w:rPr>
            </w:pPr>
            <w:r w:rsidRPr="006C0793">
              <w:rPr>
                <w:rFonts w:asciiTheme="majorBidi" w:hAnsiTheme="majorBidi" w:cstheme="majorBidi"/>
                <w:bCs/>
                <w:sz w:val="24"/>
                <w:szCs w:val="24"/>
              </w:rPr>
              <w:t>I</w:t>
            </w:r>
          </w:p>
        </w:tc>
        <w:tc>
          <w:tcPr>
            <w:tcW w:w="1737" w:type="dxa"/>
            <w:vAlign w:val="center"/>
          </w:tcPr>
          <w:p w:rsidR="00952203" w:rsidRPr="006C0793" w:rsidRDefault="00BD70ED">
            <w:pPr>
              <w:pStyle w:val="ListParagraph"/>
              <w:ind w:left="0"/>
              <w:jc w:val="center"/>
              <w:rPr>
                <w:rFonts w:asciiTheme="majorBidi" w:hAnsiTheme="majorBidi" w:cstheme="majorBidi"/>
                <w:bCs/>
                <w:sz w:val="24"/>
                <w:szCs w:val="24"/>
              </w:rPr>
            </w:pPr>
            <w:r w:rsidRPr="006C0793">
              <w:rPr>
                <w:rFonts w:asciiTheme="majorBidi" w:hAnsiTheme="majorBidi" w:cstheme="majorBidi"/>
                <w:bCs/>
                <w:sz w:val="24"/>
                <w:szCs w:val="24"/>
                <w:rtl/>
              </w:rPr>
              <w:t>مِنْ</w:t>
            </w:r>
          </w:p>
        </w:tc>
      </w:tr>
      <w:tr w:rsidR="00952203" w:rsidRPr="006C0793">
        <w:trPr>
          <w:trHeight w:val="340"/>
        </w:trPr>
        <w:tc>
          <w:tcPr>
            <w:tcW w:w="1707" w:type="dxa"/>
            <w:vAlign w:val="center"/>
          </w:tcPr>
          <w:p w:rsidR="00952203" w:rsidRPr="006C0793" w:rsidRDefault="00BD70ED">
            <w:pPr>
              <w:pStyle w:val="ListParagraph"/>
              <w:ind w:left="0"/>
              <w:jc w:val="center"/>
              <w:rPr>
                <w:rFonts w:asciiTheme="majorBidi" w:hAnsiTheme="majorBidi" w:cstheme="majorBidi"/>
                <w:bCs/>
                <w:sz w:val="24"/>
                <w:szCs w:val="24"/>
              </w:rPr>
            </w:pPr>
            <w:r w:rsidRPr="006C0793">
              <w:rPr>
                <w:rFonts w:asciiTheme="majorBidi" w:hAnsiTheme="majorBidi" w:cstheme="majorBidi"/>
                <w:bCs/>
                <w:sz w:val="24"/>
                <w:szCs w:val="24"/>
                <w:rtl/>
              </w:rPr>
              <w:t>اُ</w:t>
            </w:r>
          </w:p>
        </w:tc>
        <w:tc>
          <w:tcPr>
            <w:tcW w:w="1888" w:type="dxa"/>
            <w:vAlign w:val="center"/>
          </w:tcPr>
          <w:p w:rsidR="00952203" w:rsidRPr="006C0793" w:rsidRDefault="00BD70ED">
            <w:pPr>
              <w:pStyle w:val="ListParagraph"/>
              <w:ind w:left="0"/>
              <w:jc w:val="center"/>
              <w:rPr>
                <w:rFonts w:asciiTheme="majorBidi" w:hAnsiTheme="majorBidi" w:cstheme="majorBidi"/>
                <w:bCs/>
                <w:i/>
                <w:sz w:val="24"/>
                <w:szCs w:val="24"/>
              </w:rPr>
            </w:pPr>
            <w:r w:rsidRPr="006C0793">
              <w:rPr>
                <w:rFonts w:asciiTheme="majorBidi" w:hAnsiTheme="majorBidi" w:cstheme="majorBidi"/>
                <w:bCs/>
                <w:i/>
                <w:sz w:val="24"/>
                <w:szCs w:val="24"/>
              </w:rPr>
              <w:t>Dhammah</w:t>
            </w:r>
          </w:p>
        </w:tc>
        <w:tc>
          <w:tcPr>
            <w:tcW w:w="1808" w:type="dxa"/>
            <w:vAlign w:val="center"/>
          </w:tcPr>
          <w:p w:rsidR="00952203" w:rsidRPr="006C0793" w:rsidRDefault="00BD70ED">
            <w:pPr>
              <w:pStyle w:val="ListParagraph"/>
              <w:ind w:left="0"/>
              <w:jc w:val="center"/>
              <w:rPr>
                <w:rFonts w:asciiTheme="majorBidi" w:hAnsiTheme="majorBidi" w:cstheme="majorBidi"/>
                <w:bCs/>
                <w:sz w:val="24"/>
                <w:szCs w:val="24"/>
              </w:rPr>
            </w:pPr>
            <w:r w:rsidRPr="006C0793">
              <w:rPr>
                <w:rFonts w:asciiTheme="majorBidi" w:hAnsiTheme="majorBidi" w:cstheme="majorBidi"/>
                <w:bCs/>
                <w:sz w:val="24"/>
                <w:szCs w:val="24"/>
              </w:rPr>
              <w:t>U</w:t>
            </w:r>
          </w:p>
        </w:tc>
        <w:tc>
          <w:tcPr>
            <w:tcW w:w="1737" w:type="dxa"/>
            <w:vAlign w:val="center"/>
          </w:tcPr>
          <w:p w:rsidR="00952203" w:rsidRPr="006C0793" w:rsidRDefault="00BD70ED">
            <w:pPr>
              <w:pStyle w:val="ListParagraph"/>
              <w:ind w:left="0"/>
              <w:jc w:val="center"/>
              <w:rPr>
                <w:rFonts w:asciiTheme="majorBidi" w:hAnsiTheme="majorBidi" w:cstheme="majorBidi"/>
                <w:bCs/>
                <w:sz w:val="24"/>
                <w:szCs w:val="24"/>
              </w:rPr>
            </w:pPr>
            <w:r w:rsidRPr="006C0793">
              <w:rPr>
                <w:rFonts w:asciiTheme="majorBidi" w:hAnsiTheme="majorBidi" w:cstheme="majorBidi"/>
                <w:bCs/>
                <w:sz w:val="24"/>
                <w:szCs w:val="24"/>
                <w:rtl/>
              </w:rPr>
              <w:t>رُفِعٙ</w:t>
            </w:r>
          </w:p>
        </w:tc>
      </w:tr>
    </w:tbl>
    <w:p w:rsidR="00952203" w:rsidRPr="006C0793" w:rsidRDefault="00952203">
      <w:pPr>
        <w:pStyle w:val="ListParagraph"/>
        <w:ind w:left="786"/>
        <w:rPr>
          <w:rFonts w:asciiTheme="majorBidi" w:hAnsiTheme="majorBidi" w:cstheme="majorBidi"/>
          <w:bCs/>
          <w:sz w:val="24"/>
          <w:szCs w:val="24"/>
          <w:lang w:val="id-ID"/>
        </w:rPr>
      </w:pPr>
    </w:p>
    <w:p w:rsidR="00952203" w:rsidRPr="006C0793" w:rsidRDefault="00952203">
      <w:pPr>
        <w:pStyle w:val="ListParagraph"/>
        <w:ind w:left="786"/>
        <w:rPr>
          <w:rFonts w:asciiTheme="majorBidi" w:hAnsiTheme="majorBidi" w:cstheme="majorBidi"/>
          <w:bCs/>
          <w:sz w:val="24"/>
          <w:szCs w:val="24"/>
          <w:lang w:val="id-ID"/>
        </w:rPr>
      </w:pPr>
    </w:p>
    <w:p w:rsidR="00952203" w:rsidRPr="006C0793" w:rsidRDefault="00BD70ED">
      <w:pPr>
        <w:pStyle w:val="ListParagraph"/>
        <w:numPr>
          <w:ilvl w:val="0"/>
          <w:numId w:val="3"/>
        </w:numPr>
        <w:spacing w:after="0" w:line="360" w:lineRule="auto"/>
        <w:jc w:val="both"/>
        <w:rPr>
          <w:rFonts w:asciiTheme="majorBidi" w:hAnsiTheme="majorBidi" w:cstheme="majorBidi"/>
          <w:b/>
          <w:bCs/>
          <w:sz w:val="24"/>
          <w:szCs w:val="24"/>
        </w:rPr>
      </w:pPr>
      <w:r w:rsidRPr="006C0793">
        <w:rPr>
          <w:rFonts w:asciiTheme="majorBidi" w:hAnsiTheme="majorBidi" w:cstheme="majorBidi"/>
          <w:b/>
          <w:bCs/>
          <w:sz w:val="24"/>
          <w:szCs w:val="24"/>
        </w:rPr>
        <w:t>Vokal rangkap</w:t>
      </w:r>
      <w:r w:rsidRPr="006C0793">
        <w:rPr>
          <w:rFonts w:asciiTheme="majorBidi" w:hAnsiTheme="majorBidi" w:cstheme="majorBidi"/>
          <w:bCs/>
          <w:sz w:val="24"/>
          <w:szCs w:val="24"/>
        </w:rPr>
        <w:t xml:space="preserve"> dilambangkan dengan gabungan harakat dan huruf.</w:t>
      </w:r>
    </w:p>
    <w:p w:rsidR="00952203" w:rsidRPr="006C0793" w:rsidRDefault="00BD70ED">
      <w:pPr>
        <w:pStyle w:val="ListParagraph"/>
        <w:ind w:left="786"/>
        <w:rPr>
          <w:rFonts w:asciiTheme="majorBidi" w:hAnsiTheme="majorBidi" w:cstheme="majorBidi"/>
          <w:bCs/>
          <w:sz w:val="24"/>
          <w:szCs w:val="24"/>
        </w:rPr>
      </w:pPr>
      <w:r w:rsidRPr="006C0793">
        <w:rPr>
          <w:rFonts w:asciiTheme="majorBidi" w:hAnsiTheme="majorBidi" w:cstheme="majorBidi"/>
          <w:bCs/>
          <w:sz w:val="24"/>
          <w:szCs w:val="24"/>
        </w:rPr>
        <w:t>Contoh:</w:t>
      </w:r>
    </w:p>
    <w:tbl>
      <w:tblPr>
        <w:tblStyle w:val="TableGrid"/>
        <w:tblW w:w="0" w:type="auto"/>
        <w:tblInd w:w="906" w:type="dxa"/>
        <w:tblLook w:val="04A0"/>
      </w:tblPr>
      <w:tblGrid>
        <w:gridCol w:w="1720"/>
        <w:gridCol w:w="1846"/>
        <w:gridCol w:w="1824"/>
        <w:gridCol w:w="1750"/>
      </w:tblGrid>
      <w:tr w:rsidR="00952203" w:rsidRPr="006C0793">
        <w:trPr>
          <w:trHeight w:val="340"/>
        </w:trPr>
        <w:tc>
          <w:tcPr>
            <w:tcW w:w="1720" w:type="dxa"/>
            <w:vAlign w:val="center"/>
          </w:tcPr>
          <w:p w:rsidR="00952203" w:rsidRPr="006C0793" w:rsidRDefault="00BD70ED">
            <w:pPr>
              <w:pStyle w:val="ListParagraph"/>
              <w:ind w:left="0"/>
              <w:jc w:val="center"/>
              <w:rPr>
                <w:rFonts w:asciiTheme="majorBidi" w:hAnsiTheme="majorBidi" w:cstheme="majorBidi"/>
                <w:b/>
                <w:bCs/>
                <w:sz w:val="24"/>
                <w:szCs w:val="24"/>
              </w:rPr>
            </w:pPr>
            <w:r w:rsidRPr="006C0793">
              <w:rPr>
                <w:rFonts w:asciiTheme="majorBidi" w:hAnsiTheme="majorBidi" w:cstheme="majorBidi"/>
                <w:b/>
                <w:bCs/>
                <w:sz w:val="24"/>
                <w:szCs w:val="24"/>
              </w:rPr>
              <w:t>Tanda</w:t>
            </w:r>
          </w:p>
        </w:tc>
        <w:tc>
          <w:tcPr>
            <w:tcW w:w="1846" w:type="dxa"/>
            <w:vAlign w:val="center"/>
          </w:tcPr>
          <w:p w:rsidR="00952203" w:rsidRPr="006C0793" w:rsidRDefault="00BD70ED">
            <w:pPr>
              <w:pStyle w:val="ListParagraph"/>
              <w:ind w:left="0"/>
              <w:jc w:val="center"/>
              <w:rPr>
                <w:rFonts w:asciiTheme="majorBidi" w:hAnsiTheme="majorBidi" w:cstheme="majorBidi"/>
                <w:b/>
                <w:bCs/>
                <w:sz w:val="24"/>
                <w:szCs w:val="24"/>
              </w:rPr>
            </w:pPr>
            <w:r w:rsidRPr="006C0793">
              <w:rPr>
                <w:rFonts w:asciiTheme="majorBidi" w:hAnsiTheme="majorBidi" w:cstheme="majorBidi"/>
                <w:b/>
                <w:bCs/>
                <w:sz w:val="24"/>
                <w:szCs w:val="24"/>
              </w:rPr>
              <w:t>Nama</w:t>
            </w:r>
          </w:p>
        </w:tc>
        <w:tc>
          <w:tcPr>
            <w:tcW w:w="1824" w:type="dxa"/>
            <w:vAlign w:val="center"/>
          </w:tcPr>
          <w:p w:rsidR="00952203" w:rsidRPr="006C0793" w:rsidRDefault="00BD70ED">
            <w:pPr>
              <w:pStyle w:val="ListParagraph"/>
              <w:ind w:left="0"/>
              <w:jc w:val="center"/>
              <w:rPr>
                <w:rFonts w:asciiTheme="majorBidi" w:hAnsiTheme="majorBidi" w:cstheme="majorBidi"/>
                <w:b/>
                <w:bCs/>
                <w:sz w:val="24"/>
                <w:szCs w:val="24"/>
              </w:rPr>
            </w:pPr>
            <w:r w:rsidRPr="006C0793">
              <w:rPr>
                <w:rFonts w:asciiTheme="majorBidi" w:hAnsiTheme="majorBidi" w:cstheme="majorBidi"/>
                <w:b/>
                <w:bCs/>
                <w:sz w:val="24"/>
                <w:szCs w:val="24"/>
              </w:rPr>
              <w:t>Latin</w:t>
            </w:r>
          </w:p>
        </w:tc>
        <w:tc>
          <w:tcPr>
            <w:tcW w:w="1750" w:type="dxa"/>
            <w:vAlign w:val="center"/>
          </w:tcPr>
          <w:p w:rsidR="00952203" w:rsidRPr="006C0793" w:rsidRDefault="00BD70ED">
            <w:pPr>
              <w:pStyle w:val="ListParagraph"/>
              <w:ind w:left="0"/>
              <w:jc w:val="center"/>
              <w:rPr>
                <w:rFonts w:asciiTheme="majorBidi" w:hAnsiTheme="majorBidi" w:cstheme="majorBidi"/>
                <w:b/>
                <w:bCs/>
                <w:sz w:val="24"/>
                <w:szCs w:val="24"/>
              </w:rPr>
            </w:pPr>
            <w:r w:rsidRPr="006C0793">
              <w:rPr>
                <w:rFonts w:asciiTheme="majorBidi" w:hAnsiTheme="majorBidi" w:cstheme="majorBidi"/>
                <w:b/>
                <w:bCs/>
                <w:sz w:val="24"/>
                <w:szCs w:val="24"/>
              </w:rPr>
              <w:t>Contoh</w:t>
            </w:r>
          </w:p>
        </w:tc>
      </w:tr>
      <w:tr w:rsidR="00952203" w:rsidRPr="006C0793">
        <w:trPr>
          <w:trHeight w:val="567"/>
        </w:trPr>
        <w:tc>
          <w:tcPr>
            <w:tcW w:w="1720" w:type="dxa"/>
            <w:vAlign w:val="center"/>
          </w:tcPr>
          <w:p w:rsidR="00952203" w:rsidRPr="006C0793" w:rsidRDefault="00BD70ED">
            <w:pPr>
              <w:pStyle w:val="ListParagraph"/>
              <w:ind w:left="0"/>
              <w:jc w:val="center"/>
              <w:rPr>
                <w:rFonts w:asciiTheme="majorBidi" w:hAnsiTheme="majorBidi" w:cstheme="majorBidi"/>
                <w:bCs/>
                <w:sz w:val="24"/>
                <w:szCs w:val="24"/>
              </w:rPr>
            </w:pPr>
            <w:r w:rsidRPr="006C0793">
              <w:rPr>
                <w:rFonts w:asciiTheme="majorBidi" w:hAnsiTheme="majorBidi" w:cstheme="majorBidi"/>
                <w:bCs/>
                <w:sz w:val="24"/>
                <w:szCs w:val="24"/>
                <w:rtl/>
              </w:rPr>
              <w:lastRenderedPageBreak/>
              <w:t>لٙي</w:t>
            </w:r>
          </w:p>
        </w:tc>
        <w:tc>
          <w:tcPr>
            <w:tcW w:w="1846" w:type="dxa"/>
            <w:vAlign w:val="center"/>
          </w:tcPr>
          <w:p w:rsidR="00952203" w:rsidRPr="006C0793" w:rsidRDefault="00BD70ED">
            <w:pPr>
              <w:pStyle w:val="ListParagraph"/>
              <w:ind w:left="0"/>
              <w:jc w:val="center"/>
              <w:rPr>
                <w:rFonts w:asciiTheme="majorBidi" w:hAnsiTheme="majorBidi" w:cstheme="majorBidi"/>
                <w:bCs/>
                <w:i/>
                <w:sz w:val="24"/>
                <w:szCs w:val="24"/>
              </w:rPr>
            </w:pPr>
            <w:r w:rsidRPr="006C0793">
              <w:rPr>
                <w:rFonts w:asciiTheme="majorBidi" w:hAnsiTheme="majorBidi" w:cstheme="majorBidi"/>
                <w:bCs/>
                <w:i/>
                <w:sz w:val="24"/>
                <w:szCs w:val="24"/>
              </w:rPr>
              <w:t>Fathah dan ya</w:t>
            </w:r>
          </w:p>
        </w:tc>
        <w:tc>
          <w:tcPr>
            <w:tcW w:w="1824" w:type="dxa"/>
            <w:vAlign w:val="center"/>
          </w:tcPr>
          <w:p w:rsidR="00952203" w:rsidRPr="006C0793" w:rsidRDefault="00BD70ED">
            <w:pPr>
              <w:pStyle w:val="ListParagraph"/>
              <w:ind w:left="0"/>
              <w:jc w:val="center"/>
              <w:rPr>
                <w:rFonts w:asciiTheme="majorBidi" w:hAnsiTheme="majorBidi" w:cstheme="majorBidi"/>
                <w:bCs/>
                <w:sz w:val="24"/>
                <w:szCs w:val="24"/>
              </w:rPr>
            </w:pPr>
            <w:r w:rsidRPr="006C0793">
              <w:rPr>
                <w:rFonts w:asciiTheme="majorBidi" w:hAnsiTheme="majorBidi" w:cstheme="majorBidi"/>
                <w:bCs/>
                <w:sz w:val="24"/>
                <w:szCs w:val="24"/>
              </w:rPr>
              <w:t>Ai</w:t>
            </w:r>
          </w:p>
        </w:tc>
        <w:tc>
          <w:tcPr>
            <w:tcW w:w="1750" w:type="dxa"/>
            <w:vAlign w:val="center"/>
          </w:tcPr>
          <w:p w:rsidR="00952203" w:rsidRPr="006C0793" w:rsidRDefault="00BD70ED">
            <w:pPr>
              <w:pStyle w:val="ListParagraph"/>
              <w:ind w:left="0"/>
              <w:jc w:val="center"/>
              <w:rPr>
                <w:rFonts w:asciiTheme="majorBidi" w:hAnsiTheme="majorBidi" w:cstheme="majorBidi"/>
                <w:bCs/>
                <w:sz w:val="24"/>
                <w:szCs w:val="24"/>
              </w:rPr>
            </w:pPr>
            <w:r w:rsidRPr="006C0793">
              <w:rPr>
                <w:rFonts w:asciiTheme="majorBidi" w:hAnsiTheme="majorBidi" w:cstheme="majorBidi"/>
                <w:bCs/>
                <w:sz w:val="24"/>
                <w:szCs w:val="24"/>
                <w:rtl/>
              </w:rPr>
              <w:t>كٙيْفٙ</w:t>
            </w:r>
          </w:p>
        </w:tc>
      </w:tr>
      <w:tr w:rsidR="00952203" w:rsidRPr="006C0793">
        <w:trPr>
          <w:trHeight w:val="567"/>
        </w:trPr>
        <w:tc>
          <w:tcPr>
            <w:tcW w:w="1720" w:type="dxa"/>
            <w:vAlign w:val="center"/>
          </w:tcPr>
          <w:p w:rsidR="00952203" w:rsidRPr="006C0793" w:rsidRDefault="00BD70ED">
            <w:pPr>
              <w:pStyle w:val="ListParagraph"/>
              <w:ind w:left="0"/>
              <w:jc w:val="center"/>
              <w:rPr>
                <w:rFonts w:asciiTheme="majorBidi" w:hAnsiTheme="majorBidi" w:cstheme="majorBidi"/>
                <w:bCs/>
                <w:sz w:val="24"/>
                <w:szCs w:val="24"/>
              </w:rPr>
            </w:pPr>
            <w:r w:rsidRPr="006C0793">
              <w:rPr>
                <w:rFonts w:asciiTheme="majorBidi" w:hAnsiTheme="majorBidi" w:cstheme="majorBidi"/>
                <w:bCs/>
                <w:sz w:val="24"/>
                <w:szCs w:val="24"/>
                <w:rtl/>
              </w:rPr>
              <w:t>تٙوْ</w:t>
            </w:r>
          </w:p>
        </w:tc>
        <w:tc>
          <w:tcPr>
            <w:tcW w:w="1846" w:type="dxa"/>
            <w:vAlign w:val="center"/>
          </w:tcPr>
          <w:p w:rsidR="00952203" w:rsidRPr="006C0793" w:rsidRDefault="00BD70ED">
            <w:pPr>
              <w:pStyle w:val="ListParagraph"/>
              <w:ind w:left="0"/>
              <w:jc w:val="center"/>
              <w:rPr>
                <w:rFonts w:asciiTheme="majorBidi" w:hAnsiTheme="majorBidi" w:cstheme="majorBidi"/>
                <w:bCs/>
                <w:i/>
                <w:sz w:val="24"/>
                <w:szCs w:val="24"/>
              </w:rPr>
            </w:pPr>
            <w:r w:rsidRPr="006C0793">
              <w:rPr>
                <w:rFonts w:asciiTheme="majorBidi" w:hAnsiTheme="majorBidi" w:cstheme="majorBidi"/>
                <w:bCs/>
                <w:i/>
                <w:sz w:val="24"/>
                <w:szCs w:val="24"/>
              </w:rPr>
              <w:t>Fathah dan waw</w:t>
            </w:r>
          </w:p>
        </w:tc>
        <w:tc>
          <w:tcPr>
            <w:tcW w:w="1824" w:type="dxa"/>
            <w:vAlign w:val="center"/>
          </w:tcPr>
          <w:p w:rsidR="00952203" w:rsidRPr="006C0793" w:rsidRDefault="00BD70ED">
            <w:pPr>
              <w:pStyle w:val="ListParagraph"/>
              <w:ind w:left="0"/>
              <w:jc w:val="center"/>
              <w:rPr>
                <w:rFonts w:asciiTheme="majorBidi" w:hAnsiTheme="majorBidi" w:cstheme="majorBidi"/>
                <w:bCs/>
                <w:sz w:val="24"/>
                <w:szCs w:val="24"/>
              </w:rPr>
            </w:pPr>
            <w:r w:rsidRPr="006C0793">
              <w:rPr>
                <w:rFonts w:asciiTheme="majorBidi" w:hAnsiTheme="majorBidi" w:cstheme="majorBidi"/>
                <w:bCs/>
                <w:sz w:val="24"/>
                <w:szCs w:val="24"/>
              </w:rPr>
              <w:t>Au</w:t>
            </w:r>
          </w:p>
        </w:tc>
        <w:tc>
          <w:tcPr>
            <w:tcW w:w="1750" w:type="dxa"/>
            <w:vAlign w:val="center"/>
          </w:tcPr>
          <w:p w:rsidR="00952203" w:rsidRPr="006C0793" w:rsidRDefault="00BD70ED">
            <w:pPr>
              <w:pStyle w:val="ListParagraph"/>
              <w:ind w:left="0"/>
              <w:jc w:val="center"/>
              <w:rPr>
                <w:rFonts w:asciiTheme="majorBidi" w:hAnsiTheme="majorBidi" w:cstheme="majorBidi"/>
                <w:bCs/>
                <w:sz w:val="24"/>
                <w:szCs w:val="24"/>
              </w:rPr>
            </w:pPr>
            <w:r w:rsidRPr="006C0793">
              <w:rPr>
                <w:rFonts w:asciiTheme="majorBidi" w:hAnsiTheme="majorBidi" w:cstheme="majorBidi"/>
                <w:bCs/>
                <w:sz w:val="24"/>
                <w:szCs w:val="24"/>
                <w:rtl/>
              </w:rPr>
              <w:t>حٙوْلٙ</w:t>
            </w:r>
          </w:p>
        </w:tc>
      </w:tr>
    </w:tbl>
    <w:p w:rsidR="00952203" w:rsidRPr="006C0793" w:rsidRDefault="00952203">
      <w:pPr>
        <w:pStyle w:val="ListParagraph"/>
        <w:ind w:left="786"/>
        <w:rPr>
          <w:rFonts w:asciiTheme="majorBidi" w:hAnsiTheme="majorBidi" w:cstheme="majorBidi"/>
          <w:bCs/>
          <w:sz w:val="24"/>
          <w:szCs w:val="24"/>
        </w:rPr>
      </w:pPr>
    </w:p>
    <w:p w:rsidR="00952203" w:rsidRPr="006C0793" w:rsidRDefault="00BD70ED">
      <w:pPr>
        <w:pStyle w:val="ListParagraph"/>
        <w:numPr>
          <w:ilvl w:val="0"/>
          <w:numId w:val="2"/>
        </w:numPr>
        <w:spacing w:after="0" w:line="360" w:lineRule="auto"/>
        <w:ind w:left="426" w:hanging="426"/>
        <w:jc w:val="both"/>
        <w:rPr>
          <w:rFonts w:asciiTheme="majorBidi" w:hAnsiTheme="majorBidi" w:cstheme="majorBidi"/>
          <w:b/>
          <w:bCs/>
          <w:sz w:val="24"/>
          <w:szCs w:val="24"/>
        </w:rPr>
      </w:pPr>
      <w:r w:rsidRPr="006C0793">
        <w:rPr>
          <w:rFonts w:asciiTheme="majorBidi" w:hAnsiTheme="majorBidi" w:cstheme="majorBidi"/>
          <w:b/>
          <w:bCs/>
          <w:sz w:val="24"/>
          <w:szCs w:val="24"/>
        </w:rPr>
        <w:t>Maddah</w:t>
      </w:r>
    </w:p>
    <w:p w:rsidR="00952203" w:rsidRPr="006C0793" w:rsidRDefault="00BD70ED">
      <w:pPr>
        <w:pStyle w:val="ListParagraph"/>
        <w:ind w:left="426"/>
        <w:jc w:val="both"/>
        <w:rPr>
          <w:rFonts w:asciiTheme="majorBidi" w:hAnsiTheme="majorBidi" w:cstheme="majorBidi"/>
          <w:bCs/>
          <w:sz w:val="24"/>
          <w:szCs w:val="24"/>
        </w:rPr>
      </w:pPr>
      <w:r w:rsidRPr="006C0793">
        <w:rPr>
          <w:rFonts w:asciiTheme="majorBidi" w:hAnsiTheme="majorBidi" w:cstheme="majorBidi"/>
          <w:bCs/>
          <w:sz w:val="24"/>
          <w:szCs w:val="24"/>
        </w:rPr>
        <w:t>Maddah atau vokal panjang dilambangkan dengan huruf dan symbol (tanda).</w:t>
      </w:r>
    </w:p>
    <w:p w:rsidR="00952203" w:rsidRPr="006C0793" w:rsidRDefault="00BD70ED">
      <w:pPr>
        <w:pStyle w:val="ListParagraph"/>
        <w:ind w:left="426"/>
        <w:jc w:val="both"/>
        <w:rPr>
          <w:rFonts w:asciiTheme="majorBidi" w:hAnsiTheme="majorBidi" w:cstheme="majorBidi"/>
          <w:b/>
          <w:bCs/>
          <w:sz w:val="24"/>
          <w:szCs w:val="24"/>
        </w:rPr>
      </w:pPr>
      <w:r w:rsidRPr="006C0793">
        <w:rPr>
          <w:rFonts w:asciiTheme="majorBidi" w:hAnsiTheme="majorBidi" w:cstheme="majorBidi"/>
          <w:bCs/>
          <w:sz w:val="24"/>
          <w:szCs w:val="24"/>
        </w:rPr>
        <w:t>Contoh:</w:t>
      </w:r>
    </w:p>
    <w:tbl>
      <w:tblPr>
        <w:tblStyle w:val="TableGrid"/>
        <w:tblW w:w="7459" w:type="dxa"/>
        <w:tblInd w:w="587" w:type="dxa"/>
        <w:tblLook w:val="04A0"/>
      </w:tblPr>
      <w:tblGrid>
        <w:gridCol w:w="1134"/>
        <w:gridCol w:w="2268"/>
        <w:gridCol w:w="1134"/>
        <w:gridCol w:w="1134"/>
        <w:gridCol w:w="1789"/>
      </w:tblGrid>
      <w:tr w:rsidR="00952203" w:rsidRPr="006C0793">
        <w:trPr>
          <w:trHeight w:val="340"/>
        </w:trPr>
        <w:tc>
          <w:tcPr>
            <w:tcW w:w="1134" w:type="dxa"/>
            <w:vAlign w:val="center"/>
          </w:tcPr>
          <w:p w:rsidR="00952203" w:rsidRPr="006C0793" w:rsidRDefault="00BD70ED">
            <w:pPr>
              <w:pStyle w:val="ListParagraph"/>
              <w:ind w:left="0"/>
              <w:jc w:val="center"/>
              <w:rPr>
                <w:rFonts w:asciiTheme="majorBidi" w:hAnsiTheme="majorBidi" w:cstheme="majorBidi"/>
                <w:b/>
                <w:bCs/>
                <w:sz w:val="24"/>
                <w:szCs w:val="24"/>
              </w:rPr>
            </w:pPr>
            <w:r w:rsidRPr="006C0793">
              <w:rPr>
                <w:rFonts w:asciiTheme="majorBidi" w:hAnsiTheme="majorBidi" w:cstheme="majorBidi"/>
                <w:b/>
                <w:bCs/>
                <w:sz w:val="24"/>
                <w:szCs w:val="24"/>
              </w:rPr>
              <w:t>Tanda</w:t>
            </w:r>
          </w:p>
        </w:tc>
        <w:tc>
          <w:tcPr>
            <w:tcW w:w="2268" w:type="dxa"/>
            <w:vAlign w:val="center"/>
          </w:tcPr>
          <w:p w:rsidR="00952203" w:rsidRPr="006C0793" w:rsidRDefault="00BD70ED">
            <w:pPr>
              <w:pStyle w:val="ListParagraph"/>
              <w:ind w:left="0"/>
              <w:jc w:val="center"/>
              <w:rPr>
                <w:rFonts w:asciiTheme="majorBidi" w:hAnsiTheme="majorBidi" w:cstheme="majorBidi"/>
                <w:b/>
                <w:bCs/>
                <w:sz w:val="24"/>
                <w:szCs w:val="24"/>
              </w:rPr>
            </w:pPr>
            <w:r w:rsidRPr="006C0793">
              <w:rPr>
                <w:rFonts w:asciiTheme="majorBidi" w:hAnsiTheme="majorBidi" w:cstheme="majorBidi"/>
                <w:b/>
                <w:bCs/>
                <w:sz w:val="24"/>
                <w:szCs w:val="24"/>
              </w:rPr>
              <w:t>Nama</w:t>
            </w:r>
          </w:p>
        </w:tc>
        <w:tc>
          <w:tcPr>
            <w:tcW w:w="1134" w:type="dxa"/>
            <w:vAlign w:val="center"/>
          </w:tcPr>
          <w:p w:rsidR="00952203" w:rsidRPr="006C0793" w:rsidRDefault="00BD70ED">
            <w:pPr>
              <w:pStyle w:val="ListParagraph"/>
              <w:ind w:left="0"/>
              <w:jc w:val="center"/>
              <w:rPr>
                <w:rFonts w:asciiTheme="majorBidi" w:hAnsiTheme="majorBidi" w:cstheme="majorBidi"/>
                <w:b/>
                <w:bCs/>
                <w:sz w:val="24"/>
                <w:szCs w:val="24"/>
              </w:rPr>
            </w:pPr>
            <w:r w:rsidRPr="006C0793">
              <w:rPr>
                <w:rFonts w:asciiTheme="majorBidi" w:hAnsiTheme="majorBidi" w:cstheme="majorBidi"/>
                <w:b/>
                <w:bCs/>
                <w:sz w:val="24"/>
                <w:szCs w:val="24"/>
              </w:rPr>
              <w:t>Latin</w:t>
            </w:r>
          </w:p>
        </w:tc>
        <w:tc>
          <w:tcPr>
            <w:tcW w:w="1134" w:type="dxa"/>
            <w:vAlign w:val="center"/>
          </w:tcPr>
          <w:p w:rsidR="00952203" w:rsidRPr="006C0793" w:rsidRDefault="00BD70ED">
            <w:pPr>
              <w:pStyle w:val="ListParagraph"/>
              <w:ind w:left="0"/>
              <w:jc w:val="center"/>
              <w:rPr>
                <w:rFonts w:asciiTheme="majorBidi" w:hAnsiTheme="majorBidi" w:cstheme="majorBidi"/>
                <w:b/>
                <w:bCs/>
                <w:sz w:val="24"/>
                <w:szCs w:val="24"/>
              </w:rPr>
            </w:pPr>
            <w:r w:rsidRPr="006C0793">
              <w:rPr>
                <w:rFonts w:asciiTheme="majorBidi" w:hAnsiTheme="majorBidi" w:cstheme="majorBidi"/>
                <w:b/>
                <w:bCs/>
                <w:sz w:val="24"/>
                <w:szCs w:val="24"/>
              </w:rPr>
              <w:t>Contoh</w:t>
            </w:r>
          </w:p>
        </w:tc>
        <w:tc>
          <w:tcPr>
            <w:tcW w:w="1789" w:type="dxa"/>
            <w:vAlign w:val="center"/>
          </w:tcPr>
          <w:p w:rsidR="00952203" w:rsidRPr="006C0793" w:rsidRDefault="00BD70ED">
            <w:pPr>
              <w:pStyle w:val="ListParagraph"/>
              <w:ind w:left="0"/>
              <w:jc w:val="center"/>
              <w:rPr>
                <w:rFonts w:asciiTheme="majorBidi" w:hAnsiTheme="majorBidi" w:cstheme="majorBidi"/>
                <w:b/>
                <w:bCs/>
                <w:sz w:val="24"/>
                <w:szCs w:val="24"/>
              </w:rPr>
            </w:pPr>
            <w:r w:rsidRPr="006C0793">
              <w:rPr>
                <w:rFonts w:asciiTheme="majorBidi" w:hAnsiTheme="majorBidi" w:cstheme="majorBidi"/>
                <w:b/>
                <w:bCs/>
                <w:sz w:val="24"/>
                <w:szCs w:val="24"/>
              </w:rPr>
              <w:t>Ditulis</w:t>
            </w:r>
          </w:p>
        </w:tc>
      </w:tr>
      <w:tr w:rsidR="00952203" w:rsidRPr="006C0793">
        <w:trPr>
          <w:trHeight w:val="340"/>
        </w:trPr>
        <w:tc>
          <w:tcPr>
            <w:tcW w:w="1134" w:type="dxa"/>
          </w:tcPr>
          <w:p w:rsidR="00952203" w:rsidRPr="006C0793" w:rsidRDefault="00BD70ED">
            <w:pPr>
              <w:pStyle w:val="ListParagraph"/>
              <w:ind w:left="0"/>
              <w:jc w:val="center"/>
              <w:rPr>
                <w:rFonts w:asciiTheme="majorBidi" w:hAnsiTheme="majorBidi" w:cstheme="majorBidi"/>
                <w:bCs/>
                <w:sz w:val="24"/>
                <w:szCs w:val="24"/>
                <w:rtl/>
              </w:rPr>
            </w:pPr>
            <w:r w:rsidRPr="006C0793">
              <w:rPr>
                <w:rFonts w:asciiTheme="majorBidi" w:hAnsiTheme="majorBidi" w:cstheme="majorBidi"/>
                <w:bCs/>
                <w:sz w:val="24"/>
                <w:szCs w:val="24"/>
                <w:rtl/>
              </w:rPr>
              <w:t>ماا</w:t>
            </w:r>
          </w:p>
          <w:p w:rsidR="00952203" w:rsidRPr="006C0793" w:rsidRDefault="00952203">
            <w:pPr>
              <w:pStyle w:val="ListParagraph"/>
              <w:ind w:left="0"/>
              <w:jc w:val="center"/>
              <w:rPr>
                <w:rFonts w:asciiTheme="majorBidi" w:hAnsiTheme="majorBidi" w:cstheme="majorBidi"/>
                <w:bCs/>
                <w:sz w:val="24"/>
                <w:szCs w:val="24"/>
                <w:rtl/>
              </w:rPr>
            </w:pPr>
          </w:p>
          <w:p w:rsidR="00952203" w:rsidRPr="006C0793" w:rsidRDefault="00BD70ED">
            <w:pPr>
              <w:pStyle w:val="ListParagraph"/>
              <w:ind w:left="0"/>
              <w:jc w:val="center"/>
              <w:rPr>
                <w:rFonts w:asciiTheme="majorBidi" w:hAnsiTheme="majorBidi" w:cstheme="majorBidi"/>
                <w:bCs/>
                <w:sz w:val="24"/>
                <w:szCs w:val="24"/>
              </w:rPr>
            </w:pPr>
            <w:r w:rsidRPr="006C0793">
              <w:rPr>
                <w:rFonts w:asciiTheme="majorBidi" w:hAnsiTheme="majorBidi" w:cstheme="majorBidi"/>
                <w:bCs/>
                <w:sz w:val="24"/>
                <w:szCs w:val="24"/>
                <w:rtl/>
              </w:rPr>
              <w:t>مى</w:t>
            </w:r>
          </w:p>
        </w:tc>
        <w:tc>
          <w:tcPr>
            <w:tcW w:w="2268" w:type="dxa"/>
            <w:vAlign w:val="center"/>
          </w:tcPr>
          <w:p w:rsidR="00952203" w:rsidRPr="006C0793" w:rsidRDefault="00BD70ED">
            <w:pPr>
              <w:pStyle w:val="ListParagraph"/>
              <w:ind w:left="0"/>
              <w:rPr>
                <w:rFonts w:asciiTheme="majorBidi" w:hAnsiTheme="majorBidi" w:cstheme="majorBidi"/>
                <w:bCs/>
                <w:i/>
                <w:sz w:val="24"/>
                <w:szCs w:val="24"/>
              </w:rPr>
            </w:pPr>
            <w:r w:rsidRPr="006C0793">
              <w:rPr>
                <w:rFonts w:asciiTheme="majorBidi" w:hAnsiTheme="majorBidi" w:cstheme="majorBidi"/>
                <w:bCs/>
                <w:i/>
                <w:sz w:val="24"/>
                <w:szCs w:val="24"/>
              </w:rPr>
              <w:t>Fathah dan alif atau Fathah dan alif yang menggunkan huruf ya</w:t>
            </w:r>
          </w:p>
        </w:tc>
        <w:tc>
          <w:tcPr>
            <w:tcW w:w="1134" w:type="dxa"/>
          </w:tcPr>
          <w:p w:rsidR="00952203" w:rsidRPr="006C0793" w:rsidRDefault="00BD70ED">
            <w:pPr>
              <w:pStyle w:val="ListParagraph"/>
              <w:ind w:left="0"/>
              <w:rPr>
                <w:rFonts w:asciiTheme="majorBidi" w:hAnsiTheme="majorBidi" w:cstheme="majorBidi"/>
                <w:bCs/>
                <w:sz w:val="24"/>
                <w:szCs w:val="24"/>
              </w:rPr>
            </w:pPr>
            <w:r w:rsidRPr="006C0793">
              <w:rPr>
                <w:rFonts w:asciiTheme="majorBidi" w:hAnsiTheme="majorBidi" w:cstheme="majorBidi"/>
                <w:bCs/>
                <w:sz w:val="24"/>
                <w:szCs w:val="24"/>
              </w:rPr>
              <w:t xml:space="preserve"> Ā/ā</w:t>
            </w:r>
          </w:p>
        </w:tc>
        <w:tc>
          <w:tcPr>
            <w:tcW w:w="1134" w:type="dxa"/>
          </w:tcPr>
          <w:p w:rsidR="00952203" w:rsidRPr="006C0793" w:rsidRDefault="00BD70ED">
            <w:pPr>
              <w:pStyle w:val="ListParagraph"/>
              <w:ind w:left="0"/>
              <w:jc w:val="right"/>
              <w:rPr>
                <w:rFonts w:asciiTheme="majorBidi" w:hAnsiTheme="majorBidi" w:cstheme="majorBidi"/>
                <w:bCs/>
                <w:sz w:val="24"/>
                <w:szCs w:val="24"/>
                <w:rtl/>
              </w:rPr>
            </w:pPr>
            <w:r w:rsidRPr="006C0793">
              <w:rPr>
                <w:rFonts w:asciiTheme="majorBidi" w:hAnsiTheme="majorBidi" w:cstheme="majorBidi"/>
                <w:bCs/>
                <w:sz w:val="24"/>
                <w:szCs w:val="24"/>
                <w:rtl/>
              </w:rPr>
              <w:t>مٙات \</w:t>
            </w:r>
          </w:p>
          <w:p w:rsidR="00952203" w:rsidRPr="006C0793" w:rsidRDefault="00BD70ED">
            <w:pPr>
              <w:pStyle w:val="ListParagraph"/>
              <w:ind w:left="0"/>
              <w:jc w:val="right"/>
              <w:rPr>
                <w:rFonts w:asciiTheme="majorBidi" w:hAnsiTheme="majorBidi" w:cstheme="majorBidi"/>
                <w:bCs/>
                <w:sz w:val="24"/>
                <w:szCs w:val="24"/>
              </w:rPr>
            </w:pPr>
            <w:r w:rsidRPr="006C0793">
              <w:rPr>
                <w:rFonts w:asciiTheme="majorBidi" w:hAnsiTheme="majorBidi" w:cstheme="majorBidi"/>
                <w:bCs/>
                <w:sz w:val="24"/>
                <w:szCs w:val="24"/>
                <w:rtl/>
              </w:rPr>
              <w:t>رَمٙى</w:t>
            </w:r>
          </w:p>
        </w:tc>
        <w:tc>
          <w:tcPr>
            <w:tcW w:w="1789" w:type="dxa"/>
          </w:tcPr>
          <w:p w:rsidR="00952203" w:rsidRPr="006C0793" w:rsidRDefault="00BD70ED">
            <w:pPr>
              <w:pStyle w:val="ListParagraph"/>
              <w:ind w:left="0"/>
              <w:rPr>
                <w:rFonts w:asciiTheme="majorBidi" w:hAnsiTheme="majorBidi" w:cstheme="majorBidi"/>
                <w:bCs/>
                <w:sz w:val="24"/>
                <w:szCs w:val="24"/>
              </w:rPr>
            </w:pPr>
            <w:r w:rsidRPr="006C0793">
              <w:rPr>
                <w:rFonts w:asciiTheme="majorBidi" w:hAnsiTheme="majorBidi" w:cstheme="majorBidi"/>
                <w:bCs/>
                <w:sz w:val="24"/>
                <w:szCs w:val="24"/>
              </w:rPr>
              <w:t>Māta/</w:t>
            </w:r>
          </w:p>
          <w:p w:rsidR="00952203" w:rsidRPr="006C0793" w:rsidRDefault="00BD70ED">
            <w:pPr>
              <w:pStyle w:val="ListParagraph"/>
              <w:ind w:left="0"/>
              <w:rPr>
                <w:rFonts w:asciiTheme="majorBidi" w:hAnsiTheme="majorBidi" w:cstheme="majorBidi"/>
                <w:bCs/>
                <w:sz w:val="24"/>
                <w:szCs w:val="24"/>
              </w:rPr>
            </w:pPr>
            <w:r w:rsidRPr="006C0793">
              <w:rPr>
                <w:rFonts w:asciiTheme="majorBidi" w:hAnsiTheme="majorBidi" w:cstheme="majorBidi"/>
                <w:bCs/>
                <w:sz w:val="24"/>
                <w:szCs w:val="24"/>
              </w:rPr>
              <w:t>Rama</w:t>
            </w:r>
          </w:p>
        </w:tc>
      </w:tr>
      <w:tr w:rsidR="00952203" w:rsidRPr="006C0793">
        <w:trPr>
          <w:trHeight w:val="340"/>
        </w:trPr>
        <w:tc>
          <w:tcPr>
            <w:tcW w:w="1134" w:type="dxa"/>
            <w:vAlign w:val="center"/>
          </w:tcPr>
          <w:p w:rsidR="00952203" w:rsidRPr="006C0793" w:rsidRDefault="00BD70ED">
            <w:pPr>
              <w:pStyle w:val="ListParagraph"/>
              <w:ind w:left="0"/>
              <w:jc w:val="center"/>
              <w:rPr>
                <w:rFonts w:asciiTheme="majorBidi" w:hAnsiTheme="majorBidi" w:cstheme="majorBidi"/>
                <w:bCs/>
                <w:sz w:val="24"/>
                <w:szCs w:val="24"/>
              </w:rPr>
            </w:pPr>
            <w:r w:rsidRPr="006C0793">
              <w:rPr>
                <w:rFonts w:asciiTheme="majorBidi" w:hAnsiTheme="majorBidi" w:cstheme="majorBidi"/>
                <w:bCs/>
                <w:sz w:val="24"/>
                <w:szCs w:val="24"/>
                <w:rtl/>
              </w:rPr>
              <w:t>ي</w:t>
            </w:r>
          </w:p>
        </w:tc>
        <w:tc>
          <w:tcPr>
            <w:tcW w:w="2268" w:type="dxa"/>
            <w:vAlign w:val="center"/>
          </w:tcPr>
          <w:p w:rsidR="00952203" w:rsidRPr="006C0793" w:rsidRDefault="00BD70ED">
            <w:pPr>
              <w:pStyle w:val="ListParagraph"/>
              <w:ind w:left="0"/>
              <w:rPr>
                <w:rFonts w:asciiTheme="majorBidi" w:hAnsiTheme="majorBidi" w:cstheme="majorBidi"/>
                <w:bCs/>
                <w:i/>
                <w:sz w:val="24"/>
                <w:szCs w:val="24"/>
              </w:rPr>
            </w:pPr>
            <w:r w:rsidRPr="006C0793">
              <w:rPr>
                <w:rFonts w:asciiTheme="majorBidi" w:hAnsiTheme="majorBidi" w:cstheme="majorBidi"/>
                <w:bCs/>
                <w:i/>
                <w:sz w:val="24"/>
                <w:szCs w:val="24"/>
              </w:rPr>
              <w:t>Kasrah dan ya</w:t>
            </w:r>
          </w:p>
        </w:tc>
        <w:tc>
          <w:tcPr>
            <w:tcW w:w="1134" w:type="dxa"/>
          </w:tcPr>
          <w:p w:rsidR="00952203" w:rsidRPr="006C0793" w:rsidRDefault="00BD70ED">
            <w:pPr>
              <w:pStyle w:val="ListParagraph"/>
              <w:ind w:left="0"/>
              <w:rPr>
                <w:rFonts w:asciiTheme="majorBidi" w:hAnsiTheme="majorBidi" w:cstheme="majorBidi"/>
                <w:bCs/>
                <w:sz w:val="24"/>
                <w:szCs w:val="24"/>
              </w:rPr>
            </w:pPr>
            <w:r w:rsidRPr="006C0793">
              <w:rPr>
                <w:rFonts w:asciiTheme="majorBidi" w:hAnsiTheme="majorBidi" w:cstheme="majorBidi"/>
                <w:bCs/>
                <w:sz w:val="24"/>
                <w:szCs w:val="24"/>
              </w:rPr>
              <w:t>Ī/ī</w:t>
            </w:r>
          </w:p>
        </w:tc>
        <w:tc>
          <w:tcPr>
            <w:tcW w:w="1134" w:type="dxa"/>
            <w:vAlign w:val="center"/>
          </w:tcPr>
          <w:p w:rsidR="00952203" w:rsidRPr="006C0793" w:rsidRDefault="00BD70ED">
            <w:pPr>
              <w:pStyle w:val="ListParagraph"/>
              <w:ind w:left="0"/>
              <w:jc w:val="right"/>
              <w:rPr>
                <w:rFonts w:asciiTheme="majorBidi" w:hAnsiTheme="majorBidi" w:cstheme="majorBidi"/>
                <w:bCs/>
                <w:sz w:val="24"/>
                <w:szCs w:val="24"/>
              </w:rPr>
            </w:pPr>
            <w:r w:rsidRPr="006C0793">
              <w:rPr>
                <w:rFonts w:asciiTheme="majorBidi" w:hAnsiTheme="majorBidi" w:cstheme="majorBidi"/>
                <w:bCs/>
                <w:sz w:val="24"/>
                <w:szCs w:val="24"/>
                <w:rtl/>
              </w:rPr>
              <w:t>قِيْلٙ</w:t>
            </w:r>
          </w:p>
        </w:tc>
        <w:tc>
          <w:tcPr>
            <w:tcW w:w="1789" w:type="dxa"/>
            <w:vAlign w:val="center"/>
          </w:tcPr>
          <w:p w:rsidR="00952203" w:rsidRPr="006C0793" w:rsidRDefault="00BD70ED">
            <w:pPr>
              <w:pStyle w:val="ListParagraph"/>
              <w:ind w:left="0"/>
              <w:rPr>
                <w:rFonts w:asciiTheme="majorBidi" w:hAnsiTheme="majorBidi" w:cstheme="majorBidi"/>
                <w:bCs/>
                <w:sz w:val="24"/>
                <w:szCs w:val="24"/>
              </w:rPr>
            </w:pPr>
            <w:r w:rsidRPr="006C0793">
              <w:rPr>
                <w:rFonts w:asciiTheme="majorBidi" w:hAnsiTheme="majorBidi" w:cstheme="majorBidi"/>
                <w:bCs/>
                <w:sz w:val="24"/>
                <w:szCs w:val="24"/>
              </w:rPr>
              <w:t>Qīla</w:t>
            </w:r>
          </w:p>
        </w:tc>
      </w:tr>
      <w:tr w:rsidR="00952203" w:rsidRPr="006C0793">
        <w:trPr>
          <w:trHeight w:val="340"/>
        </w:trPr>
        <w:tc>
          <w:tcPr>
            <w:tcW w:w="1134" w:type="dxa"/>
            <w:vAlign w:val="center"/>
          </w:tcPr>
          <w:p w:rsidR="00952203" w:rsidRPr="006C0793" w:rsidRDefault="00BD70ED">
            <w:pPr>
              <w:pStyle w:val="ListParagraph"/>
              <w:ind w:left="0"/>
              <w:jc w:val="center"/>
              <w:rPr>
                <w:rFonts w:asciiTheme="majorBidi" w:hAnsiTheme="majorBidi" w:cstheme="majorBidi"/>
                <w:bCs/>
                <w:sz w:val="24"/>
                <w:szCs w:val="24"/>
              </w:rPr>
            </w:pPr>
            <w:r w:rsidRPr="006C0793">
              <w:rPr>
                <w:rFonts w:asciiTheme="majorBidi" w:hAnsiTheme="majorBidi" w:cstheme="majorBidi"/>
                <w:bCs/>
                <w:sz w:val="24"/>
                <w:szCs w:val="24"/>
                <w:rtl/>
              </w:rPr>
              <w:t>مُوْ</w:t>
            </w:r>
          </w:p>
        </w:tc>
        <w:tc>
          <w:tcPr>
            <w:tcW w:w="2268" w:type="dxa"/>
            <w:vAlign w:val="center"/>
          </w:tcPr>
          <w:p w:rsidR="00952203" w:rsidRPr="006C0793" w:rsidRDefault="00BD70ED">
            <w:pPr>
              <w:pStyle w:val="ListParagraph"/>
              <w:ind w:left="0"/>
              <w:rPr>
                <w:rFonts w:asciiTheme="majorBidi" w:hAnsiTheme="majorBidi" w:cstheme="majorBidi"/>
                <w:bCs/>
                <w:i/>
                <w:sz w:val="24"/>
                <w:szCs w:val="24"/>
              </w:rPr>
            </w:pPr>
            <w:r w:rsidRPr="006C0793">
              <w:rPr>
                <w:rFonts w:asciiTheme="majorBidi" w:hAnsiTheme="majorBidi" w:cstheme="majorBidi"/>
                <w:bCs/>
                <w:i/>
                <w:sz w:val="24"/>
                <w:szCs w:val="24"/>
              </w:rPr>
              <w:t>Dhammad dan waw</w:t>
            </w:r>
          </w:p>
        </w:tc>
        <w:tc>
          <w:tcPr>
            <w:tcW w:w="1134" w:type="dxa"/>
          </w:tcPr>
          <w:p w:rsidR="00952203" w:rsidRPr="006C0793" w:rsidRDefault="00BD70ED">
            <w:pPr>
              <w:pStyle w:val="ListParagraph"/>
              <w:ind w:left="0"/>
              <w:rPr>
                <w:rFonts w:asciiTheme="majorBidi" w:hAnsiTheme="majorBidi" w:cstheme="majorBidi"/>
                <w:bCs/>
                <w:sz w:val="24"/>
                <w:szCs w:val="24"/>
              </w:rPr>
            </w:pPr>
            <w:r w:rsidRPr="006C0793">
              <w:rPr>
                <w:rFonts w:asciiTheme="majorBidi" w:hAnsiTheme="majorBidi" w:cstheme="majorBidi"/>
                <w:bCs/>
                <w:sz w:val="24"/>
                <w:szCs w:val="24"/>
              </w:rPr>
              <w:t>Ū/ū</w:t>
            </w:r>
          </w:p>
        </w:tc>
        <w:tc>
          <w:tcPr>
            <w:tcW w:w="1134" w:type="dxa"/>
            <w:vAlign w:val="center"/>
          </w:tcPr>
          <w:p w:rsidR="00952203" w:rsidRPr="006C0793" w:rsidRDefault="00BD70ED">
            <w:pPr>
              <w:pStyle w:val="ListParagraph"/>
              <w:ind w:left="0"/>
              <w:jc w:val="right"/>
              <w:rPr>
                <w:rFonts w:asciiTheme="majorBidi" w:hAnsiTheme="majorBidi" w:cstheme="majorBidi"/>
                <w:bCs/>
                <w:sz w:val="24"/>
                <w:szCs w:val="24"/>
              </w:rPr>
            </w:pPr>
            <w:r w:rsidRPr="006C0793">
              <w:rPr>
                <w:rFonts w:asciiTheme="majorBidi" w:hAnsiTheme="majorBidi" w:cstheme="majorBidi"/>
                <w:bCs/>
                <w:sz w:val="24"/>
                <w:szCs w:val="24"/>
                <w:rtl/>
              </w:rPr>
              <w:t>يٙمُوْتُ</w:t>
            </w:r>
          </w:p>
        </w:tc>
        <w:tc>
          <w:tcPr>
            <w:tcW w:w="1789" w:type="dxa"/>
            <w:vAlign w:val="center"/>
          </w:tcPr>
          <w:p w:rsidR="00952203" w:rsidRPr="006C0793" w:rsidRDefault="00BD70ED">
            <w:pPr>
              <w:pStyle w:val="ListParagraph"/>
              <w:ind w:left="0"/>
              <w:rPr>
                <w:rFonts w:asciiTheme="majorBidi" w:hAnsiTheme="majorBidi" w:cstheme="majorBidi"/>
                <w:bCs/>
                <w:sz w:val="24"/>
                <w:szCs w:val="24"/>
              </w:rPr>
            </w:pPr>
            <w:r w:rsidRPr="006C0793">
              <w:rPr>
                <w:rFonts w:asciiTheme="majorBidi" w:hAnsiTheme="majorBidi" w:cstheme="majorBidi"/>
                <w:bCs/>
                <w:sz w:val="24"/>
                <w:szCs w:val="24"/>
              </w:rPr>
              <w:t>Yamūtu</w:t>
            </w:r>
          </w:p>
        </w:tc>
      </w:tr>
    </w:tbl>
    <w:p w:rsidR="00952203" w:rsidRPr="006C0793" w:rsidRDefault="00952203">
      <w:pPr>
        <w:rPr>
          <w:rFonts w:asciiTheme="majorBidi" w:hAnsiTheme="majorBidi" w:cstheme="majorBidi"/>
          <w:bCs/>
          <w:sz w:val="24"/>
          <w:szCs w:val="24"/>
        </w:rPr>
      </w:pPr>
    </w:p>
    <w:p w:rsidR="00952203" w:rsidRPr="006C0793" w:rsidRDefault="00BD70ED">
      <w:pPr>
        <w:pStyle w:val="ListParagraph"/>
        <w:numPr>
          <w:ilvl w:val="0"/>
          <w:numId w:val="2"/>
        </w:numPr>
        <w:spacing w:after="0" w:line="360" w:lineRule="auto"/>
        <w:ind w:left="426" w:hanging="426"/>
        <w:jc w:val="both"/>
        <w:rPr>
          <w:rFonts w:asciiTheme="majorBidi" w:hAnsiTheme="majorBidi" w:cstheme="majorBidi"/>
          <w:bCs/>
          <w:sz w:val="24"/>
          <w:szCs w:val="24"/>
        </w:rPr>
      </w:pPr>
      <w:r w:rsidRPr="006C0793">
        <w:rPr>
          <w:rFonts w:asciiTheme="majorBidi" w:hAnsiTheme="majorBidi" w:cstheme="majorBidi"/>
          <w:b/>
          <w:bCs/>
          <w:sz w:val="24"/>
          <w:szCs w:val="24"/>
        </w:rPr>
        <w:t>Ta Marbuthah</w:t>
      </w:r>
    </w:p>
    <w:p w:rsidR="00952203" w:rsidRPr="006C0793" w:rsidRDefault="00BD70ED">
      <w:pPr>
        <w:pStyle w:val="ListParagraph"/>
        <w:ind w:left="426"/>
        <w:jc w:val="both"/>
        <w:rPr>
          <w:rFonts w:asciiTheme="majorBidi" w:hAnsiTheme="majorBidi" w:cstheme="majorBidi"/>
          <w:bCs/>
          <w:sz w:val="24"/>
          <w:szCs w:val="24"/>
        </w:rPr>
      </w:pPr>
      <w:r w:rsidRPr="006C0793">
        <w:rPr>
          <w:rFonts w:asciiTheme="majorBidi" w:hAnsiTheme="majorBidi" w:cstheme="majorBidi"/>
          <w:bCs/>
          <w:sz w:val="24"/>
          <w:szCs w:val="24"/>
        </w:rPr>
        <w:t>Transliterasi Ta Marbuthah dijelaskan sebagai berikut:</w:t>
      </w:r>
    </w:p>
    <w:p w:rsidR="00952203" w:rsidRPr="006C0793" w:rsidRDefault="00BD70ED">
      <w:pPr>
        <w:pStyle w:val="ListParagraph"/>
        <w:numPr>
          <w:ilvl w:val="0"/>
          <w:numId w:val="4"/>
        </w:numPr>
        <w:spacing w:after="0" w:line="360" w:lineRule="auto"/>
        <w:jc w:val="both"/>
        <w:rPr>
          <w:rFonts w:asciiTheme="majorBidi" w:hAnsiTheme="majorBidi" w:cstheme="majorBidi"/>
          <w:bCs/>
          <w:sz w:val="24"/>
          <w:szCs w:val="24"/>
        </w:rPr>
      </w:pPr>
      <w:r w:rsidRPr="006C0793">
        <w:rPr>
          <w:rFonts w:asciiTheme="majorBidi" w:hAnsiTheme="majorBidi" w:cstheme="majorBidi"/>
          <w:bCs/>
          <w:sz w:val="24"/>
          <w:szCs w:val="24"/>
        </w:rPr>
        <w:t xml:space="preserve">Ta Marbuthah hidup atau yang berharakat </w:t>
      </w:r>
      <w:r w:rsidRPr="006C0793">
        <w:rPr>
          <w:rFonts w:asciiTheme="majorBidi" w:hAnsiTheme="majorBidi" w:cstheme="majorBidi"/>
          <w:bCs/>
          <w:i/>
          <w:sz w:val="24"/>
          <w:szCs w:val="24"/>
        </w:rPr>
        <w:t>fathah</w:t>
      </w:r>
      <w:r w:rsidRPr="006C0793">
        <w:rPr>
          <w:rFonts w:asciiTheme="majorBidi" w:hAnsiTheme="majorBidi" w:cstheme="majorBidi"/>
          <w:bCs/>
          <w:sz w:val="24"/>
          <w:szCs w:val="24"/>
        </w:rPr>
        <w:t xml:space="preserve">, </w:t>
      </w:r>
      <w:r w:rsidRPr="006C0793">
        <w:rPr>
          <w:rFonts w:asciiTheme="majorBidi" w:hAnsiTheme="majorBidi" w:cstheme="majorBidi"/>
          <w:bCs/>
          <w:i/>
          <w:sz w:val="24"/>
          <w:szCs w:val="24"/>
        </w:rPr>
        <w:t>kasrah</w:t>
      </w:r>
      <w:r w:rsidRPr="006C0793">
        <w:rPr>
          <w:rFonts w:asciiTheme="majorBidi" w:hAnsiTheme="majorBidi" w:cstheme="majorBidi"/>
          <w:bCs/>
          <w:sz w:val="24"/>
          <w:szCs w:val="24"/>
        </w:rPr>
        <w:t xml:space="preserve"> dan </w:t>
      </w:r>
      <w:r w:rsidRPr="006C0793">
        <w:rPr>
          <w:rFonts w:asciiTheme="majorBidi" w:hAnsiTheme="majorBidi" w:cstheme="majorBidi"/>
          <w:bCs/>
          <w:i/>
          <w:sz w:val="24"/>
          <w:szCs w:val="24"/>
        </w:rPr>
        <w:t>dhammah</w:t>
      </w:r>
      <w:r w:rsidRPr="006C0793">
        <w:rPr>
          <w:rFonts w:asciiTheme="majorBidi" w:hAnsiTheme="majorBidi" w:cstheme="majorBidi"/>
          <w:bCs/>
          <w:sz w:val="24"/>
          <w:szCs w:val="24"/>
        </w:rPr>
        <w:t xml:space="preserve"> maka transliterasinya adalah huruf ţ;</w:t>
      </w:r>
    </w:p>
    <w:p w:rsidR="00952203" w:rsidRPr="006C0793" w:rsidRDefault="00BD70ED">
      <w:pPr>
        <w:pStyle w:val="ListParagraph"/>
        <w:numPr>
          <w:ilvl w:val="0"/>
          <w:numId w:val="4"/>
        </w:numPr>
        <w:spacing w:after="0" w:line="360" w:lineRule="auto"/>
        <w:jc w:val="both"/>
        <w:rPr>
          <w:rFonts w:asciiTheme="majorBidi" w:hAnsiTheme="majorBidi" w:cstheme="majorBidi"/>
          <w:bCs/>
          <w:sz w:val="24"/>
          <w:szCs w:val="24"/>
        </w:rPr>
      </w:pPr>
      <w:r w:rsidRPr="006C0793">
        <w:rPr>
          <w:rFonts w:asciiTheme="majorBidi" w:hAnsiTheme="majorBidi" w:cstheme="majorBidi"/>
          <w:bCs/>
          <w:sz w:val="24"/>
          <w:szCs w:val="24"/>
        </w:rPr>
        <w:t xml:space="preserve">Ta Marbuthah yang sukun (mati) maka transliterasinya adalah huruh </w:t>
      </w:r>
      <w:r w:rsidRPr="006C0793">
        <w:rPr>
          <w:rFonts w:asciiTheme="majorBidi" w:hAnsiTheme="majorBidi" w:cstheme="majorBidi"/>
          <w:bCs/>
          <w:i/>
          <w:sz w:val="24"/>
          <w:szCs w:val="24"/>
        </w:rPr>
        <w:t>h</w:t>
      </w:r>
      <w:r w:rsidRPr="006C0793">
        <w:rPr>
          <w:rFonts w:asciiTheme="majorBidi" w:hAnsiTheme="majorBidi" w:cstheme="majorBidi"/>
          <w:bCs/>
          <w:sz w:val="24"/>
          <w:szCs w:val="24"/>
        </w:rPr>
        <w:t>;</w:t>
      </w:r>
    </w:p>
    <w:p w:rsidR="00952203" w:rsidRPr="006C0793" w:rsidRDefault="00BD70ED">
      <w:pPr>
        <w:ind w:left="426"/>
        <w:jc w:val="both"/>
        <w:rPr>
          <w:rFonts w:asciiTheme="majorBidi" w:hAnsiTheme="majorBidi" w:cstheme="majorBidi"/>
          <w:bCs/>
          <w:sz w:val="24"/>
          <w:szCs w:val="24"/>
        </w:rPr>
      </w:pPr>
      <w:r w:rsidRPr="006C0793">
        <w:rPr>
          <w:rFonts w:asciiTheme="majorBidi" w:hAnsiTheme="majorBidi" w:cstheme="majorBidi"/>
          <w:bCs/>
          <w:sz w:val="24"/>
          <w:szCs w:val="24"/>
        </w:rPr>
        <w:t xml:space="preserve">Kata yang diakhiri Ta Marbuthah diikuti oleh kata sandang </w:t>
      </w:r>
      <w:r w:rsidRPr="006C0793">
        <w:rPr>
          <w:rFonts w:asciiTheme="majorBidi" w:hAnsiTheme="majorBidi" w:cstheme="majorBidi"/>
          <w:bCs/>
          <w:i/>
          <w:sz w:val="24"/>
          <w:szCs w:val="24"/>
        </w:rPr>
        <w:t>al</w:t>
      </w:r>
      <w:r w:rsidRPr="006C0793">
        <w:rPr>
          <w:rFonts w:asciiTheme="majorBidi" w:hAnsiTheme="majorBidi" w:cstheme="majorBidi"/>
          <w:bCs/>
          <w:sz w:val="24"/>
          <w:szCs w:val="24"/>
        </w:rPr>
        <w:t xml:space="preserve"> serta bacaan kedua kata tersebut terpisah, maka Ta Marbuthah itu ditransliterasikan dengan </w:t>
      </w:r>
      <w:r w:rsidRPr="006C0793">
        <w:rPr>
          <w:rFonts w:asciiTheme="majorBidi" w:hAnsiTheme="majorBidi" w:cstheme="majorBidi"/>
          <w:bCs/>
          <w:i/>
          <w:sz w:val="24"/>
          <w:szCs w:val="24"/>
        </w:rPr>
        <w:t>h</w:t>
      </w:r>
      <w:r w:rsidRPr="006C0793">
        <w:rPr>
          <w:rFonts w:asciiTheme="majorBidi" w:hAnsiTheme="majorBidi" w:cstheme="majorBidi"/>
          <w:bCs/>
          <w:sz w:val="24"/>
          <w:szCs w:val="24"/>
        </w:rPr>
        <w:t>.</w:t>
      </w:r>
    </w:p>
    <w:p w:rsidR="00952203" w:rsidRPr="006C0793" w:rsidRDefault="00BD70ED">
      <w:pPr>
        <w:ind w:left="426"/>
        <w:rPr>
          <w:rFonts w:asciiTheme="majorBidi" w:hAnsiTheme="majorBidi" w:cstheme="majorBidi"/>
          <w:bCs/>
          <w:sz w:val="24"/>
          <w:szCs w:val="24"/>
        </w:rPr>
      </w:pPr>
      <w:r w:rsidRPr="006C0793">
        <w:rPr>
          <w:rFonts w:asciiTheme="majorBidi" w:hAnsiTheme="majorBidi" w:cstheme="majorBidi"/>
          <w:bCs/>
          <w:sz w:val="24"/>
          <w:szCs w:val="24"/>
        </w:rPr>
        <w:t>Contoh:</w:t>
      </w:r>
    </w:p>
    <w:p w:rsidR="00952203" w:rsidRPr="006C0793" w:rsidRDefault="00BD70ED">
      <w:pPr>
        <w:ind w:left="426"/>
        <w:rPr>
          <w:rFonts w:asciiTheme="majorBidi" w:hAnsiTheme="majorBidi" w:cstheme="majorBidi"/>
          <w:bCs/>
          <w:sz w:val="24"/>
          <w:szCs w:val="24"/>
        </w:rPr>
      </w:pPr>
      <w:r>
        <w:rPr>
          <w:rFonts w:asciiTheme="majorBidi" w:hAnsiTheme="majorBidi" w:cstheme="majorBidi"/>
          <w:bCs/>
          <w:sz w:val="24"/>
          <w:szCs w:val="24"/>
          <w:rtl/>
        </w:rPr>
        <w:t xml:space="preserve">     </w:t>
      </w:r>
      <w:r w:rsidRPr="006C0793">
        <w:rPr>
          <w:rFonts w:asciiTheme="majorBidi" w:hAnsiTheme="majorBidi" w:cstheme="majorBidi"/>
          <w:bCs/>
          <w:sz w:val="24"/>
          <w:szCs w:val="24"/>
          <w:rtl/>
        </w:rPr>
        <w:t>الْأٙطْفٙالِرٙوْضٙةُ</w:t>
      </w:r>
      <w:r w:rsidRPr="006C0793">
        <w:rPr>
          <w:rFonts w:asciiTheme="majorBidi" w:hAnsiTheme="majorBidi" w:cstheme="majorBidi"/>
          <w:bCs/>
          <w:sz w:val="24"/>
          <w:szCs w:val="24"/>
        </w:rPr>
        <w:tab/>
      </w:r>
      <w:r>
        <w:rPr>
          <w:rFonts w:asciiTheme="majorBidi" w:hAnsiTheme="majorBidi" w:cstheme="majorBidi"/>
          <w:bCs/>
          <w:sz w:val="24"/>
          <w:szCs w:val="24"/>
        </w:rPr>
        <w:t xml:space="preserve">       </w:t>
      </w:r>
      <w:r w:rsidRPr="006C0793">
        <w:rPr>
          <w:rFonts w:asciiTheme="majorBidi" w:hAnsiTheme="majorBidi" w:cstheme="majorBidi"/>
          <w:bCs/>
          <w:sz w:val="24"/>
          <w:szCs w:val="24"/>
        </w:rPr>
        <w:t>=</w:t>
      </w:r>
      <w:r w:rsidRPr="006C0793">
        <w:rPr>
          <w:rFonts w:asciiTheme="majorBidi" w:hAnsiTheme="majorBidi" w:cstheme="majorBidi"/>
          <w:bCs/>
          <w:sz w:val="24"/>
          <w:szCs w:val="24"/>
        </w:rPr>
        <w:tab/>
      </w:r>
      <w:r w:rsidRPr="006C0793">
        <w:rPr>
          <w:rFonts w:asciiTheme="majorBidi" w:hAnsiTheme="majorBidi" w:cstheme="majorBidi"/>
          <w:bCs/>
          <w:i/>
          <w:iCs/>
          <w:sz w:val="24"/>
          <w:szCs w:val="24"/>
        </w:rPr>
        <w:t>Raudha</w:t>
      </w:r>
      <w:r w:rsidRPr="006C0793">
        <w:rPr>
          <w:rFonts w:asciiTheme="majorBidi" w:hAnsiTheme="majorBidi" w:cstheme="majorBidi"/>
          <w:bCs/>
          <w:i/>
          <w:iCs/>
          <w:sz w:val="24"/>
          <w:szCs w:val="24"/>
          <w:u w:val="single"/>
        </w:rPr>
        <w:t>t</w:t>
      </w:r>
      <w:r w:rsidRPr="006C0793">
        <w:rPr>
          <w:rFonts w:asciiTheme="majorBidi" w:hAnsiTheme="majorBidi" w:cstheme="majorBidi"/>
          <w:bCs/>
          <w:i/>
          <w:iCs/>
          <w:sz w:val="24"/>
          <w:szCs w:val="24"/>
        </w:rPr>
        <w:t>ul athfāl</w:t>
      </w:r>
    </w:p>
    <w:p w:rsidR="00952203" w:rsidRPr="006C0793" w:rsidRDefault="00BD70ED">
      <w:pPr>
        <w:tabs>
          <w:tab w:val="left" w:pos="2552"/>
        </w:tabs>
        <w:ind w:left="426"/>
        <w:rPr>
          <w:rFonts w:asciiTheme="majorBidi" w:hAnsiTheme="majorBidi" w:cstheme="majorBidi"/>
          <w:bCs/>
          <w:sz w:val="24"/>
          <w:szCs w:val="24"/>
        </w:rPr>
      </w:pPr>
      <w:r w:rsidRPr="006C0793">
        <w:rPr>
          <w:rFonts w:asciiTheme="majorBidi" w:hAnsiTheme="majorBidi" w:cstheme="majorBidi"/>
          <w:bCs/>
          <w:sz w:val="24"/>
          <w:szCs w:val="24"/>
          <w:rtl/>
        </w:rPr>
        <w:t>الْمُنٙوّٙرٙةُاٙلْمٙدِيْنٙةُ</w:t>
      </w:r>
      <w:r w:rsidRPr="006C0793">
        <w:rPr>
          <w:rFonts w:asciiTheme="majorBidi" w:hAnsiTheme="majorBidi" w:cstheme="majorBidi"/>
          <w:bCs/>
          <w:sz w:val="24"/>
          <w:szCs w:val="24"/>
        </w:rPr>
        <w:tab/>
        <w:t>=</w:t>
      </w:r>
      <w:r w:rsidRPr="006C0793">
        <w:rPr>
          <w:rFonts w:asciiTheme="majorBidi" w:hAnsiTheme="majorBidi" w:cstheme="majorBidi"/>
          <w:bCs/>
          <w:sz w:val="24"/>
          <w:szCs w:val="24"/>
        </w:rPr>
        <w:tab/>
      </w:r>
      <w:r w:rsidRPr="006C0793">
        <w:rPr>
          <w:rFonts w:asciiTheme="majorBidi" w:hAnsiTheme="majorBidi" w:cstheme="majorBidi"/>
          <w:bCs/>
          <w:i/>
          <w:iCs/>
          <w:sz w:val="24"/>
          <w:szCs w:val="24"/>
        </w:rPr>
        <w:t>Al</w:t>
      </w:r>
      <w:r w:rsidRPr="006C0793">
        <w:rPr>
          <w:rFonts w:asciiTheme="majorBidi" w:hAnsiTheme="majorBidi" w:cstheme="majorBidi"/>
          <w:bCs/>
          <w:sz w:val="24"/>
          <w:szCs w:val="24"/>
        </w:rPr>
        <w:t>-</w:t>
      </w:r>
      <w:r w:rsidRPr="006C0793">
        <w:rPr>
          <w:rFonts w:asciiTheme="majorBidi" w:hAnsiTheme="majorBidi" w:cstheme="majorBidi"/>
          <w:bCs/>
          <w:i/>
          <w:iCs/>
          <w:sz w:val="24"/>
          <w:szCs w:val="24"/>
        </w:rPr>
        <w:t>Madīnah al</w:t>
      </w:r>
      <w:r w:rsidRPr="006C0793">
        <w:rPr>
          <w:rFonts w:asciiTheme="majorBidi" w:hAnsiTheme="majorBidi" w:cstheme="majorBidi"/>
          <w:bCs/>
          <w:sz w:val="24"/>
          <w:szCs w:val="24"/>
        </w:rPr>
        <w:t>-</w:t>
      </w:r>
      <w:r w:rsidRPr="006C0793">
        <w:rPr>
          <w:rFonts w:asciiTheme="majorBidi" w:hAnsiTheme="majorBidi" w:cstheme="majorBidi"/>
          <w:bCs/>
          <w:i/>
          <w:iCs/>
          <w:sz w:val="24"/>
          <w:szCs w:val="24"/>
        </w:rPr>
        <w:t>Munawwarah</w:t>
      </w:r>
    </w:p>
    <w:p w:rsidR="00952203" w:rsidRPr="006C0793" w:rsidRDefault="00BD70ED">
      <w:pPr>
        <w:tabs>
          <w:tab w:val="left" w:pos="2552"/>
        </w:tabs>
        <w:ind w:left="426"/>
        <w:rPr>
          <w:rFonts w:asciiTheme="majorBidi" w:hAnsiTheme="majorBidi" w:cstheme="majorBidi"/>
          <w:bCs/>
          <w:i/>
          <w:iCs/>
          <w:sz w:val="24"/>
          <w:szCs w:val="24"/>
        </w:rPr>
      </w:pPr>
      <w:r w:rsidRPr="006C0793">
        <w:rPr>
          <w:rFonts w:asciiTheme="majorBidi" w:hAnsiTheme="majorBidi" w:cstheme="majorBidi"/>
          <w:bCs/>
          <w:sz w:val="24"/>
          <w:szCs w:val="24"/>
          <w:rtl/>
        </w:rPr>
        <w:t>الدِّيْنِيٙةُاٙلْمٙدْرٙسٙة</w:t>
      </w:r>
      <w:r w:rsidRPr="006C0793">
        <w:rPr>
          <w:rFonts w:asciiTheme="majorBidi" w:hAnsiTheme="majorBidi" w:cstheme="majorBidi"/>
          <w:bCs/>
          <w:sz w:val="24"/>
          <w:szCs w:val="24"/>
        </w:rPr>
        <w:tab/>
        <w:t>=</w:t>
      </w:r>
      <w:r w:rsidRPr="006C0793">
        <w:rPr>
          <w:rFonts w:asciiTheme="majorBidi" w:hAnsiTheme="majorBidi" w:cstheme="majorBidi"/>
          <w:bCs/>
          <w:sz w:val="24"/>
          <w:szCs w:val="24"/>
        </w:rPr>
        <w:tab/>
      </w:r>
      <w:r w:rsidRPr="006C0793">
        <w:rPr>
          <w:rFonts w:asciiTheme="majorBidi" w:hAnsiTheme="majorBidi" w:cstheme="majorBidi"/>
          <w:bCs/>
          <w:i/>
          <w:iCs/>
          <w:sz w:val="24"/>
          <w:szCs w:val="24"/>
        </w:rPr>
        <w:t>Al</w:t>
      </w:r>
      <w:r w:rsidRPr="006C0793">
        <w:rPr>
          <w:rFonts w:asciiTheme="majorBidi" w:hAnsiTheme="majorBidi" w:cstheme="majorBidi"/>
          <w:bCs/>
          <w:sz w:val="24"/>
          <w:szCs w:val="24"/>
        </w:rPr>
        <w:t>-</w:t>
      </w:r>
      <w:r w:rsidRPr="006C0793">
        <w:rPr>
          <w:rFonts w:asciiTheme="majorBidi" w:hAnsiTheme="majorBidi" w:cstheme="majorBidi"/>
          <w:bCs/>
          <w:i/>
          <w:iCs/>
          <w:sz w:val="24"/>
          <w:szCs w:val="24"/>
        </w:rPr>
        <w:t>madrasah ad</w:t>
      </w:r>
      <w:r w:rsidRPr="006C0793">
        <w:rPr>
          <w:rFonts w:asciiTheme="majorBidi" w:hAnsiTheme="majorBidi" w:cstheme="majorBidi"/>
          <w:bCs/>
          <w:sz w:val="24"/>
          <w:szCs w:val="24"/>
        </w:rPr>
        <w:t>-</w:t>
      </w:r>
      <w:r w:rsidRPr="006C0793">
        <w:rPr>
          <w:rFonts w:asciiTheme="majorBidi" w:hAnsiTheme="majorBidi" w:cstheme="majorBidi"/>
          <w:bCs/>
          <w:i/>
          <w:iCs/>
          <w:sz w:val="24"/>
          <w:szCs w:val="24"/>
        </w:rPr>
        <w:t>dīniyah</w:t>
      </w:r>
    </w:p>
    <w:p w:rsidR="00952203" w:rsidRPr="006C0793" w:rsidRDefault="00952203">
      <w:pPr>
        <w:tabs>
          <w:tab w:val="left" w:pos="2552"/>
        </w:tabs>
        <w:ind w:left="426"/>
        <w:rPr>
          <w:rFonts w:asciiTheme="majorBidi" w:hAnsiTheme="majorBidi" w:cstheme="majorBidi"/>
          <w:bCs/>
          <w:sz w:val="24"/>
          <w:szCs w:val="24"/>
        </w:rPr>
      </w:pPr>
    </w:p>
    <w:p w:rsidR="00952203" w:rsidRPr="006C0793" w:rsidRDefault="00BD70ED">
      <w:pPr>
        <w:pStyle w:val="ListParagraph"/>
        <w:numPr>
          <w:ilvl w:val="0"/>
          <w:numId w:val="2"/>
        </w:numPr>
        <w:spacing w:after="0" w:line="360" w:lineRule="auto"/>
        <w:ind w:left="426" w:hanging="426"/>
        <w:jc w:val="both"/>
        <w:rPr>
          <w:rFonts w:asciiTheme="majorBidi" w:hAnsiTheme="majorBidi" w:cstheme="majorBidi"/>
          <w:b/>
          <w:bCs/>
          <w:sz w:val="24"/>
          <w:szCs w:val="24"/>
        </w:rPr>
      </w:pPr>
      <w:r w:rsidRPr="006C0793">
        <w:rPr>
          <w:rFonts w:asciiTheme="majorBidi" w:hAnsiTheme="majorBidi" w:cstheme="majorBidi"/>
          <w:b/>
          <w:bCs/>
          <w:sz w:val="24"/>
          <w:szCs w:val="24"/>
        </w:rPr>
        <w:t>Syaddah (Tasydid)</w:t>
      </w:r>
    </w:p>
    <w:p w:rsidR="00952203" w:rsidRPr="006C0793" w:rsidRDefault="00BD70ED">
      <w:pPr>
        <w:pStyle w:val="ListParagraph"/>
        <w:ind w:left="426"/>
        <w:jc w:val="both"/>
        <w:rPr>
          <w:rFonts w:asciiTheme="majorBidi" w:hAnsiTheme="majorBidi" w:cstheme="majorBidi"/>
          <w:bCs/>
          <w:sz w:val="24"/>
          <w:szCs w:val="24"/>
        </w:rPr>
      </w:pPr>
      <w:r w:rsidRPr="006C0793">
        <w:rPr>
          <w:rFonts w:asciiTheme="majorBidi" w:hAnsiTheme="majorBidi" w:cstheme="majorBidi"/>
          <w:bCs/>
          <w:sz w:val="24"/>
          <w:szCs w:val="24"/>
        </w:rPr>
        <w:t>Syaddah atau tasydid ditransliterasikan dengan menggandakan penulisan huruf yang bertanda syaddah tersebut.</w:t>
      </w:r>
    </w:p>
    <w:p w:rsidR="00952203" w:rsidRPr="006C0793" w:rsidRDefault="00BD70ED">
      <w:pPr>
        <w:pStyle w:val="ListParagraph"/>
        <w:ind w:left="426"/>
        <w:rPr>
          <w:rFonts w:asciiTheme="majorBidi" w:hAnsiTheme="majorBidi" w:cstheme="majorBidi"/>
          <w:bCs/>
          <w:sz w:val="24"/>
          <w:szCs w:val="24"/>
        </w:rPr>
      </w:pPr>
      <w:r w:rsidRPr="006C0793">
        <w:rPr>
          <w:rFonts w:asciiTheme="majorBidi" w:hAnsiTheme="majorBidi" w:cstheme="majorBidi"/>
          <w:bCs/>
          <w:sz w:val="24"/>
          <w:szCs w:val="24"/>
        </w:rPr>
        <w:lastRenderedPageBreak/>
        <w:t>Misalnya:</w:t>
      </w:r>
    </w:p>
    <w:p w:rsidR="00952203" w:rsidRPr="006C0793" w:rsidRDefault="00BD70ED">
      <w:pPr>
        <w:pStyle w:val="ListParagraph"/>
        <w:tabs>
          <w:tab w:val="left" w:pos="993"/>
          <w:tab w:val="left" w:pos="1418"/>
          <w:tab w:val="left" w:pos="3969"/>
          <w:tab w:val="left" w:pos="4536"/>
          <w:tab w:val="left" w:pos="4962"/>
        </w:tabs>
        <w:ind w:left="426"/>
        <w:rPr>
          <w:rFonts w:asciiTheme="majorBidi" w:hAnsiTheme="majorBidi" w:cstheme="majorBidi"/>
          <w:i/>
          <w:iCs/>
          <w:sz w:val="24"/>
          <w:szCs w:val="24"/>
        </w:rPr>
      </w:pPr>
      <w:r w:rsidRPr="006C0793">
        <w:rPr>
          <w:rFonts w:asciiTheme="majorBidi" w:hAnsiTheme="majorBidi" w:cstheme="majorBidi"/>
          <w:b/>
          <w:bCs/>
          <w:sz w:val="24"/>
          <w:szCs w:val="24"/>
          <w:rtl/>
        </w:rPr>
        <w:t>رٙبّٙنٙا</w:t>
      </w:r>
      <w:r w:rsidRPr="006C0793">
        <w:rPr>
          <w:rFonts w:asciiTheme="majorBidi" w:hAnsiTheme="majorBidi" w:cstheme="majorBidi"/>
          <w:b/>
          <w:bCs/>
          <w:sz w:val="24"/>
          <w:szCs w:val="24"/>
        </w:rPr>
        <w:tab/>
        <w:t>=</w:t>
      </w:r>
      <w:r w:rsidRPr="006C0793">
        <w:rPr>
          <w:rFonts w:asciiTheme="majorBidi" w:hAnsiTheme="majorBidi" w:cstheme="majorBidi"/>
          <w:b/>
          <w:bCs/>
          <w:sz w:val="24"/>
          <w:szCs w:val="24"/>
        </w:rPr>
        <w:tab/>
      </w:r>
      <w:r w:rsidRPr="006C0793">
        <w:rPr>
          <w:rFonts w:asciiTheme="majorBidi" w:hAnsiTheme="majorBidi" w:cstheme="majorBidi"/>
          <w:i/>
          <w:iCs/>
          <w:sz w:val="24"/>
          <w:szCs w:val="24"/>
        </w:rPr>
        <w:t>Rabbanā</w:t>
      </w:r>
      <w:r w:rsidRPr="006C0793">
        <w:rPr>
          <w:rFonts w:asciiTheme="majorBidi" w:hAnsiTheme="majorBidi" w:cstheme="majorBidi"/>
          <w:i/>
          <w:iCs/>
          <w:sz w:val="24"/>
          <w:szCs w:val="24"/>
        </w:rPr>
        <w:tab/>
      </w:r>
      <w:r w:rsidRPr="006C0793">
        <w:rPr>
          <w:rFonts w:asciiTheme="majorBidi" w:hAnsiTheme="majorBidi" w:cstheme="majorBidi"/>
          <w:b/>
          <w:bCs/>
          <w:sz w:val="24"/>
          <w:szCs w:val="24"/>
          <w:rtl/>
        </w:rPr>
        <w:t>نٙزّٙلٙ</w:t>
      </w:r>
      <w:r w:rsidRPr="006C0793">
        <w:rPr>
          <w:rFonts w:asciiTheme="majorBidi" w:hAnsiTheme="majorBidi" w:cstheme="majorBidi"/>
          <w:b/>
          <w:bCs/>
          <w:sz w:val="24"/>
          <w:szCs w:val="24"/>
        </w:rPr>
        <w:tab/>
        <w:t>=</w:t>
      </w:r>
      <w:r w:rsidRPr="006C0793">
        <w:rPr>
          <w:rFonts w:asciiTheme="majorBidi" w:hAnsiTheme="majorBidi" w:cstheme="majorBidi"/>
          <w:b/>
          <w:bCs/>
          <w:sz w:val="24"/>
          <w:szCs w:val="24"/>
        </w:rPr>
        <w:tab/>
      </w:r>
      <w:r w:rsidRPr="006C0793">
        <w:rPr>
          <w:rFonts w:asciiTheme="majorBidi" w:hAnsiTheme="majorBidi" w:cstheme="majorBidi"/>
          <w:i/>
          <w:iCs/>
          <w:sz w:val="24"/>
          <w:szCs w:val="24"/>
        </w:rPr>
        <w:t>Nazzala</w:t>
      </w:r>
    </w:p>
    <w:p w:rsidR="00952203" w:rsidRPr="006C0793" w:rsidRDefault="00BD70ED">
      <w:pPr>
        <w:pStyle w:val="ListParagraph"/>
        <w:tabs>
          <w:tab w:val="left" w:pos="993"/>
          <w:tab w:val="left" w:pos="1418"/>
          <w:tab w:val="left" w:pos="3969"/>
          <w:tab w:val="left" w:pos="4536"/>
          <w:tab w:val="left" w:pos="4962"/>
        </w:tabs>
        <w:ind w:left="426"/>
        <w:rPr>
          <w:rFonts w:asciiTheme="majorBidi" w:hAnsiTheme="majorBidi" w:cstheme="majorBidi"/>
          <w:i/>
          <w:iCs/>
          <w:sz w:val="24"/>
          <w:szCs w:val="24"/>
        </w:rPr>
      </w:pPr>
      <w:r w:rsidRPr="006C0793">
        <w:rPr>
          <w:rFonts w:asciiTheme="majorBidi" w:hAnsiTheme="majorBidi" w:cstheme="majorBidi"/>
          <w:b/>
          <w:bCs/>
          <w:sz w:val="24"/>
          <w:szCs w:val="24"/>
          <w:rtl/>
        </w:rPr>
        <w:t>اٙلْبِرُّ</w:t>
      </w:r>
      <w:r w:rsidRPr="006C0793">
        <w:rPr>
          <w:rFonts w:asciiTheme="majorBidi" w:hAnsiTheme="majorBidi" w:cstheme="majorBidi"/>
          <w:b/>
          <w:bCs/>
          <w:sz w:val="24"/>
          <w:szCs w:val="24"/>
        </w:rPr>
        <w:tab/>
        <w:t>=</w:t>
      </w:r>
      <w:r w:rsidRPr="006C0793">
        <w:rPr>
          <w:rFonts w:asciiTheme="majorBidi" w:hAnsiTheme="majorBidi" w:cstheme="majorBidi"/>
          <w:b/>
          <w:bCs/>
          <w:sz w:val="24"/>
          <w:szCs w:val="24"/>
        </w:rPr>
        <w:tab/>
      </w:r>
      <w:r w:rsidRPr="006C0793">
        <w:rPr>
          <w:rFonts w:asciiTheme="majorBidi" w:hAnsiTheme="majorBidi" w:cstheme="majorBidi"/>
          <w:i/>
          <w:iCs/>
          <w:sz w:val="24"/>
          <w:szCs w:val="24"/>
        </w:rPr>
        <w:t>Al</w:t>
      </w:r>
      <w:r w:rsidRPr="006C0793">
        <w:rPr>
          <w:rFonts w:asciiTheme="majorBidi" w:hAnsiTheme="majorBidi" w:cstheme="majorBidi"/>
          <w:sz w:val="24"/>
          <w:szCs w:val="24"/>
        </w:rPr>
        <w:t>-</w:t>
      </w:r>
      <w:r w:rsidRPr="006C0793">
        <w:rPr>
          <w:rFonts w:asciiTheme="majorBidi" w:hAnsiTheme="majorBidi" w:cstheme="majorBidi"/>
          <w:i/>
          <w:iCs/>
          <w:sz w:val="24"/>
          <w:szCs w:val="24"/>
        </w:rPr>
        <w:t>birr</w:t>
      </w:r>
      <w:r w:rsidRPr="006C0793">
        <w:rPr>
          <w:rFonts w:asciiTheme="majorBidi" w:hAnsiTheme="majorBidi" w:cstheme="majorBidi"/>
          <w:i/>
          <w:iCs/>
          <w:sz w:val="24"/>
          <w:szCs w:val="24"/>
        </w:rPr>
        <w:tab/>
      </w:r>
      <w:r w:rsidRPr="006C0793">
        <w:rPr>
          <w:rFonts w:asciiTheme="majorBidi" w:hAnsiTheme="majorBidi" w:cstheme="majorBidi"/>
          <w:b/>
          <w:bCs/>
          <w:sz w:val="24"/>
          <w:szCs w:val="24"/>
          <w:rtl/>
        </w:rPr>
        <w:t>اٙلْحٙجُّ</w:t>
      </w:r>
      <w:r w:rsidRPr="006C0793">
        <w:rPr>
          <w:rFonts w:asciiTheme="majorBidi" w:hAnsiTheme="majorBidi" w:cstheme="majorBidi"/>
          <w:sz w:val="24"/>
          <w:szCs w:val="24"/>
        </w:rPr>
        <w:tab/>
        <w:t>=</w:t>
      </w:r>
      <w:r w:rsidRPr="006C0793">
        <w:rPr>
          <w:rFonts w:asciiTheme="majorBidi" w:hAnsiTheme="majorBidi" w:cstheme="majorBidi"/>
          <w:sz w:val="24"/>
          <w:szCs w:val="24"/>
        </w:rPr>
        <w:tab/>
      </w:r>
      <w:r w:rsidRPr="006C0793">
        <w:rPr>
          <w:rFonts w:asciiTheme="majorBidi" w:hAnsiTheme="majorBidi" w:cstheme="majorBidi"/>
          <w:i/>
          <w:iCs/>
          <w:sz w:val="24"/>
          <w:szCs w:val="24"/>
        </w:rPr>
        <w:t>Al</w:t>
      </w:r>
      <w:r w:rsidRPr="006C0793">
        <w:rPr>
          <w:rFonts w:asciiTheme="majorBidi" w:hAnsiTheme="majorBidi" w:cstheme="majorBidi"/>
          <w:sz w:val="24"/>
          <w:szCs w:val="24"/>
        </w:rPr>
        <w:t>-</w:t>
      </w:r>
      <w:r w:rsidRPr="006C0793">
        <w:rPr>
          <w:rFonts w:asciiTheme="majorBidi" w:hAnsiTheme="majorBidi" w:cstheme="majorBidi"/>
          <w:i/>
          <w:iCs/>
          <w:sz w:val="24"/>
          <w:szCs w:val="24"/>
        </w:rPr>
        <w:t>Hajj</w:t>
      </w:r>
    </w:p>
    <w:p w:rsidR="00952203" w:rsidRPr="006C0793" w:rsidRDefault="00952203">
      <w:pPr>
        <w:pStyle w:val="ListParagraph"/>
        <w:tabs>
          <w:tab w:val="left" w:pos="993"/>
          <w:tab w:val="left" w:pos="1418"/>
          <w:tab w:val="left" w:pos="3969"/>
          <w:tab w:val="left" w:pos="4536"/>
          <w:tab w:val="left" w:pos="4962"/>
        </w:tabs>
        <w:ind w:left="426"/>
        <w:rPr>
          <w:rFonts w:asciiTheme="majorBidi" w:hAnsiTheme="majorBidi" w:cstheme="majorBidi"/>
          <w:sz w:val="24"/>
          <w:szCs w:val="24"/>
        </w:rPr>
      </w:pPr>
    </w:p>
    <w:p w:rsidR="00952203" w:rsidRPr="006C0793" w:rsidRDefault="00BD70ED">
      <w:pPr>
        <w:pStyle w:val="ListParagraph"/>
        <w:numPr>
          <w:ilvl w:val="0"/>
          <w:numId w:val="2"/>
        </w:numPr>
        <w:spacing w:after="0" w:line="360" w:lineRule="auto"/>
        <w:ind w:left="426" w:hanging="426"/>
        <w:jc w:val="both"/>
        <w:rPr>
          <w:rFonts w:asciiTheme="majorBidi" w:hAnsiTheme="majorBidi" w:cstheme="majorBidi"/>
          <w:b/>
          <w:bCs/>
          <w:sz w:val="24"/>
          <w:szCs w:val="24"/>
        </w:rPr>
      </w:pPr>
      <w:r w:rsidRPr="006C0793">
        <w:rPr>
          <w:rFonts w:asciiTheme="majorBidi" w:hAnsiTheme="majorBidi" w:cstheme="majorBidi"/>
          <w:b/>
          <w:bCs/>
          <w:sz w:val="24"/>
          <w:szCs w:val="24"/>
        </w:rPr>
        <w:t xml:space="preserve">Kata Sandang </w:t>
      </w:r>
      <w:r w:rsidRPr="006C0793">
        <w:rPr>
          <w:rFonts w:asciiTheme="majorBidi" w:hAnsiTheme="majorBidi" w:cstheme="majorBidi"/>
          <w:b/>
          <w:bCs/>
          <w:i/>
          <w:sz w:val="24"/>
          <w:szCs w:val="24"/>
        </w:rPr>
        <w:t>al</w:t>
      </w:r>
    </w:p>
    <w:p w:rsidR="00952203" w:rsidRPr="006C0793" w:rsidRDefault="00BD70ED">
      <w:pPr>
        <w:pStyle w:val="ListParagraph"/>
        <w:numPr>
          <w:ilvl w:val="0"/>
          <w:numId w:val="5"/>
        </w:numPr>
        <w:spacing w:after="0" w:line="360" w:lineRule="auto"/>
        <w:jc w:val="both"/>
        <w:rPr>
          <w:rFonts w:asciiTheme="majorBidi" w:hAnsiTheme="majorBidi" w:cstheme="majorBidi"/>
          <w:bCs/>
          <w:sz w:val="24"/>
          <w:szCs w:val="24"/>
        </w:rPr>
      </w:pPr>
      <w:r w:rsidRPr="006C0793">
        <w:rPr>
          <w:rFonts w:asciiTheme="majorBidi" w:hAnsiTheme="majorBidi" w:cstheme="majorBidi"/>
          <w:bCs/>
          <w:sz w:val="24"/>
          <w:szCs w:val="24"/>
        </w:rPr>
        <w:t xml:space="preserve">Diikuti oleh huruf </w:t>
      </w:r>
      <w:r w:rsidRPr="006C0793">
        <w:rPr>
          <w:rFonts w:asciiTheme="majorBidi" w:hAnsiTheme="majorBidi" w:cstheme="majorBidi"/>
          <w:bCs/>
          <w:i/>
          <w:sz w:val="24"/>
          <w:szCs w:val="24"/>
        </w:rPr>
        <w:t>as-syamsiyah</w:t>
      </w:r>
      <w:r w:rsidRPr="006C0793">
        <w:rPr>
          <w:rFonts w:asciiTheme="majorBidi" w:hAnsiTheme="majorBidi" w:cstheme="majorBidi"/>
          <w:bCs/>
          <w:sz w:val="24"/>
          <w:szCs w:val="24"/>
        </w:rPr>
        <w:t>, maka ditranslitersaikan dengan bunyinya, yaitu huruf [</w:t>
      </w:r>
      <w:r w:rsidRPr="006C0793">
        <w:rPr>
          <w:rFonts w:asciiTheme="majorBidi" w:hAnsiTheme="majorBidi" w:cstheme="majorBidi"/>
          <w:bCs/>
          <w:i/>
          <w:sz w:val="24"/>
          <w:szCs w:val="24"/>
        </w:rPr>
        <w:t>ī</w:t>
      </w:r>
      <w:r w:rsidRPr="006C0793">
        <w:rPr>
          <w:rFonts w:asciiTheme="majorBidi" w:hAnsiTheme="majorBidi" w:cstheme="majorBidi"/>
          <w:bCs/>
          <w:sz w:val="24"/>
          <w:szCs w:val="24"/>
        </w:rPr>
        <w:t>] diganti dengan huruf yang sama dengan huruf yang mengikutinya.</w:t>
      </w:r>
    </w:p>
    <w:p w:rsidR="00952203" w:rsidRPr="006C0793" w:rsidRDefault="00BD70ED">
      <w:pPr>
        <w:pStyle w:val="ListParagraph"/>
        <w:ind w:left="786"/>
        <w:rPr>
          <w:rFonts w:asciiTheme="majorBidi" w:hAnsiTheme="majorBidi" w:cstheme="majorBidi"/>
          <w:bCs/>
          <w:sz w:val="24"/>
          <w:szCs w:val="24"/>
        </w:rPr>
      </w:pPr>
      <w:r w:rsidRPr="006C0793">
        <w:rPr>
          <w:rFonts w:asciiTheme="majorBidi" w:hAnsiTheme="majorBidi" w:cstheme="majorBidi"/>
          <w:bCs/>
          <w:sz w:val="24"/>
          <w:szCs w:val="24"/>
        </w:rPr>
        <w:t>Contoh:</w:t>
      </w:r>
    </w:p>
    <w:p w:rsidR="00952203" w:rsidRPr="006C0793" w:rsidRDefault="00BD70ED">
      <w:pPr>
        <w:pStyle w:val="ListParagraph"/>
        <w:tabs>
          <w:tab w:val="left" w:pos="1560"/>
          <w:tab w:val="left" w:pos="2127"/>
          <w:tab w:val="left" w:pos="3969"/>
          <w:tab w:val="left" w:pos="4820"/>
          <w:tab w:val="left" w:pos="5387"/>
        </w:tabs>
        <w:ind w:left="786"/>
        <w:rPr>
          <w:rFonts w:asciiTheme="majorBidi" w:hAnsiTheme="majorBidi" w:cstheme="majorBidi"/>
          <w:bCs/>
          <w:i/>
          <w:iCs/>
          <w:sz w:val="24"/>
          <w:szCs w:val="24"/>
        </w:rPr>
      </w:pPr>
      <w:r w:rsidRPr="006C0793">
        <w:rPr>
          <w:rFonts w:asciiTheme="majorBidi" w:hAnsiTheme="majorBidi" w:cstheme="majorBidi"/>
          <w:bCs/>
          <w:sz w:val="24"/>
          <w:szCs w:val="24"/>
          <w:rtl/>
        </w:rPr>
        <w:t>اٙلسّٙيِّدُ</w:t>
      </w:r>
      <w:r w:rsidRPr="006C0793">
        <w:rPr>
          <w:rFonts w:asciiTheme="majorBidi" w:hAnsiTheme="majorBidi" w:cstheme="majorBidi"/>
          <w:bCs/>
          <w:sz w:val="24"/>
          <w:szCs w:val="24"/>
        </w:rPr>
        <w:tab/>
        <w:t>=</w:t>
      </w:r>
      <w:r w:rsidRPr="006C0793">
        <w:rPr>
          <w:rFonts w:asciiTheme="majorBidi" w:hAnsiTheme="majorBidi" w:cstheme="majorBidi"/>
          <w:bCs/>
          <w:sz w:val="24"/>
          <w:szCs w:val="24"/>
        </w:rPr>
        <w:tab/>
      </w:r>
      <w:r w:rsidRPr="006C0793">
        <w:rPr>
          <w:rFonts w:asciiTheme="majorBidi" w:hAnsiTheme="majorBidi" w:cstheme="majorBidi"/>
          <w:bCs/>
          <w:i/>
          <w:iCs/>
          <w:sz w:val="24"/>
          <w:szCs w:val="24"/>
        </w:rPr>
        <w:t>As</w:t>
      </w:r>
      <w:r w:rsidRPr="006C0793">
        <w:rPr>
          <w:rFonts w:asciiTheme="majorBidi" w:hAnsiTheme="majorBidi" w:cstheme="majorBidi"/>
          <w:bCs/>
          <w:sz w:val="24"/>
          <w:szCs w:val="24"/>
        </w:rPr>
        <w:t>-</w:t>
      </w:r>
      <w:r w:rsidRPr="006C0793">
        <w:rPr>
          <w:rFonts w:asciiTheme="majorBidi" w:hAnsiTheme="majorBidi" w:cstheme="majorBidi"/>
          <w:bCs/>
          <w:i/>
          <w:iCs/>
          <w:sz w:val="24"/>
          <w:szCs w:val="24"/>
        </w:rPr>
        <w:t>Sayyidu</w:t>
      </w:r>
      <w:r w:rsidRPr="006C0793">
        <w:rPr>
          <w:rFonts w:asciiTheme="majorBidi" w:hAnsiTheme="majorBidi" w:cstheme="majorBidi"/>
          <w:bCs/>
          <w:i/>
          <w:iCs/>
          <w:sz w:val="24"/>
          <w:szCs w:val="24"/>
        </w:rPr>
        <w:tab/>
      </w:r>
      <w:r w:rsidRPr="006C0793">
        <w:rPr>
          <w:rFonts w:asciiTheme="majorBidi" w:hAnsiTheme="majorBidi" w:cstheme="majorBidi"/>
          <w:bCs/>
          <w:sz w:val="24"/>
          <w:szCs w:val="24"/>
          <w:rtl/>
        </w:rPr>
        <w:t>اٙلتّٙوّٙابُ</w:t>
      </w:r>
      <w:r w:rsidRPr="006C0793">
        <w:rPr>
          <w:rFonts w:asciiTheme="majorBidi" w:hAnsiTheme="majorBidi" w:cstheme="majorBidi"/>
          <w:bCs/>
          <w:sz w:val="24"/>
          <w:szCs w:val="24"/>
        </w:rPr>
        <w:tab/>
        <w:t>=</w:t>
      </w:r>
      <w:r w:rsidRPr="006C0793">
        <w:rPr>
          <w:rFonts w:asciiTheme="majorBidi" w:hAnsiTheme="majorBidi" w:cstheme="majorBidi"/>
          <w:bCs/>
          <w:sz w:val="24"/>
          <w:szCs w:val="24"/>
        </w:rPr>
        <w:tab/>
      </w:r>
      <w:r w:rsidRPr="006C0793">
        <w:rPr>
          <w:rFonts w:asciiTheme="majorBidi" w:hAnsiTheme="majorBidi" w:cstheme="majorBidi"/>
          <w:bCs/>
          <w:i/>
          <w:iCs/>
          <w:sz w:val="24"/>
          <w:szCs w:val="24"/>
        </w:rPr>
        <w:t>At</w:t>
      </w:r>
      <w:r w:rsidRPr="006C0793">
        <w:rPr>
          <w:rFonts w:asciiTheme="majorBidi" w:hAnsiTheme="majorBidi" w:cstheme="majorBidi"/>
          <w:bCs/>
          <w:sz w:val="24"/>
          <w:szCs w:val="24"/>
        </w:rPr>
        <w:t>-</w:t>
      </w:r>
      <w:r w:rsidRPr="006C0793">
        <w:rPr>
          <w:rFonts w:asciiTheme="majorBidi" w:hAnsiTheme="majorBidi" w:cstheme="majorBidi"/>
          <w:bCs/>
          <w:i/>
          <w:iCs/>
          <w:sz w:val="24"/>
          <w:szCs w:val="24"/>
        </w:rPr>
        <w:t>Tawwābu</w:t>
      </w:r>
    </w:p>
    <w:p w:rsidR="00952203" w:rsidRPr="006C0793" w:rsidRDefault="00BD70ED">
      <w:pPr>
        <w:pStyle w:val="ListParagraph"/>
        <w:tabs>
          <w:tab w:val="left" w:pos="1560"/>
          <w:tab w:val="left" w:pos="2127"/>
          <w:tab w:val="left" w:pos="3969"/>
          <w:tab w:val="left" w:pos="4820"/>
          <w:tab w:val="left" w:pos="5387"/>
        </w:tabs>
        <w:ind w:left="786"/>
        <w:rPr>
          <w:rFonts w:asciiTheme="majorBidi" w:hAnsiTheme="majorBidi" w:cstheme="majorBidi"/>
          <w:bCs/>
          <w:sz w:val="24"/>
          <w:szCs w:val="24"/>
        </w:rPr>
      </w:pPr>
      <w:r w:rsidRPr="006C0793">
        <w:rPr>
          <w:rFonts w:asciiTheme="majorBidi" w:hAnsiTheme="majorBidi" w:cstheme="majorBidi"/>
          <w:bCs/>
          <w:sz w:val="24"/>
          <w:szCs w:val="24"/>
          <w:rtl/>
        </w:rPr>
        <w:t>اٙلرّٙجُلُ</w:t>
      </w:r>
      <w:r w:rsidRPr="006C0793">
        <w:rPr>
          <w:rFonts w:asciiTheme="majorBidi" w:hAnsiTheme="majorBidi" w:cstheme="majorBidi"/>
          <w:bCs/>
          <w:sz w:val="24"/>
          <w:szCs w:val="24"/>
        </w:rPr>
        <w:tab/>
        <w:t>=</w:t>
      </w:r>
      <w:r w:rsidRPr="006C0793">
        <w:rPr>
          <w:rFonts w:asciiTheme="majorBidi" w:hAnsiTheme="majorBidi" w:cstheme="majorBidi"/>
          <w:bCs/>
          <w:sz w:val="24"/>
          <w:szCs w:val="24"/>
        </w:rPr>
        <w:tab/>
      </w:r>
      <w:r w:rsidRPr="006C0793">
        <w:rPr>
          <w:rFonts w:asciiTheme="majorBidi" w:hAnsiTheme="majorBidi" w:cstheme="majorBidi"/>
          <w:bCs/>
          <w:i/>
          <w:iCs/>
          <w:sz w:val="24"/>
          <w:szCs w:val="24"/>
        </w:rPr>
        <w:t>Ar</w:t>
      </w:r>
      <w:r w:rsidRPr="006C0793">
        <w:rPr>
          <w:rFonts w:asciiTheme="majorBidi" w:hAnsiTheme="majorBidi" w:cstheme="majorBidi"/>
          <w:bCs/>
          <w:sz w:val="24"/>
          <w:szCs w:val="24"/>
        </w:rPr>
        <w:t>-</w:t>
      </w:r>
      <w:r w:rsidRPr="006C0793">
        <w:rPr>
          <w:rFonts w:asciiTheme="majorBidi" w:hAnsiTheme="majorBidi" w:cstheme="majorBidi"/>
          <w:bCs/>
          <w:i/>
          <w:iCs/>
          <w:sz w:val="24"/>
          <w:szCs w:val="24"/>
        </w:rPr>
        <w:t>Rajulu</w:t>
      </w:r>
      <w:r w:rsidRPr="006C0793">
        <w:rPr>
          <w:rFonts w:asciiTheme="majorBidi" w:hAnsiTheme="majorBidi" w:cstheme="majorBidi"/>
          <w:bCs/>
          <w:i/>
          <w:iCs/>
          <w:sz w:val="24"/>
          <w:szCs w:val="24"/>
        </w:rPr>
        <w:tab/>
      </w:r>
      <w:r w:rsidRPr="006C0793">
        <w:rPr>
          <w:rFonts w:asciiTheme="majorBidi" w:hAnsiTheme="majorBidi" w:cstheme="majorBidi"/>
          <w:bCs/>
          <w:sz w:val="24"/>
          <w:szCs w:val="24"/>
          <w:rtl/>
        </w:rPr>
        <w:t>اٙلشّٙمْشُ</w:t>
      </w:r>
      <w:r w:rsidRPr="006C0793">
        <w:rPr>
          <w:rFonts w:asciiTheme="majorBidi" w:hAnsiTheme="majorBidi" w:cstheme="majorBidi"/>
          <w:bCs/>
          <w:sz w:val="24"/>
          <w:szCs w:val="24"/>
        </w:rPr>
        <w:tab/>
        <w:t>=</w:t>
      </w:r>
      <w:r w:rsidRPr="006C0793">
        <w:rPr>
          <w:rFonts w:asciiTheme="majorBidi" w:hAnsiTheme="majorBidi" w:cstheme="majorBidi"/>
          <w:bCs/>
          <w:sz w:val="24"/>
          <w:szCs w:val="24"/>
        </w:rPr>
        <w:tab/>
      </w:r>
      <w:r w:rsidRPr="006C0793">
        <w:rPr>
          <w:rFonts w:asciiTheme="majorBidi" w:hAnsiTheme="majorBidi" w:cstheme="majorBidi"/>
          <w:bCs/>
          <w:i/>
          <w:iCs/>
          <w:sz w:val="24"/>
          <w:szCs w:val="24"/>
        </w:rPr>
        <w:t>As</w:t>
      </w:r>
      <w:r w:rsidRPr="006C0793">
        <w:rPr>
          <w:rFonts w:asciiTheme="majorBidi" w:hAnsiTheme="majorBidi" w:cstheme="majorBidi"/>
          <w:bCs/>
          <w:sz w:val="24"/>
          <w:szCs w:val="24"/>
        </w:rPr>
        <w:t>-</w:t>
      </w:r>
      <w:r w:rsidRPr="006C0793">
        <w:rPr>
          <w:rFonts w:asciiTheme="majorBidi" w:hAnsiTheme="majorBidi" w:cstheme="majorBidi"/>
          <w:bCs/>
          <w:i/>
          <w:iCs/>
          <w:sz w:val="24"/>
          <w:szCs w:val="24"/>
        </w:rPr>
        <w:t>Syams</w:t>
      </w:r>
    </w:p>
    <w:p w:rsidR="00952203" w:rsidRPr="006C0793" w:rsidRDefault="00BD70ED">
      <w:pPr>
        <w:pStyle w:val="ListParagraph"/>
        <w:numPr>
          <w:ilvl w:val="0"/>
          <w:numId w:val="5"/>
        </w:numPr>
        <w:spacing w:after="0" w:line="360" w:lineRule="auto"/>
        <w:jc w:val="both"/>
        <w:rPr>
          <w:rFonts w:asciiTheme="majorBidi" w:hAnsiTheme="majorBidi" w:cstheme="majorBidi"/>
          <w:bCs/>
          <w:sz w:val="24"/>
          <w:szCs w:val="24"/>
        </w:rPr>
      </w:pPr>
      <w:r w:rsidRPr="006C0793">
        <w:rPr>
          <w:rFonts w:asciiTheme="majorBidi" w:hAnsiTheme="majorBidi" w:cstheme="majorBidi"/>
          <w:bCs/>
          <w:sz w:val="24"/>
          <w:szCs w:val="24"/>
        </w:rPr>
        <w:t xml:space="preserve">Diikuti oleh huruf </w:t>
      </w:r>
      <w:r w:rsidRPr="006C0793">
        <w:rPr>
          <w:rFonts w:asciiTheme="majorBidi" w:hAnsiTheme="majorBidi" w:cstheme="majorBidi"/>
          <w:bCs/>
          <w:i/>
          <w:sz w:val="24"/>
          <w:szCs w:val="24"/>
        </w:rPr>
        <w:t>al-Qomariyah</w:t>
      </w:r>
      <w:r w:rsidRPr="006C0793">
        <w:rPr>
          <w:rFonts w:asciiTheme="majorBidi" w:hAnsiTheme="majorBidi" w:cstheme="majorBidi"/>
          <w:bCs/>
          <w:sz w:val="24"/>
          <w:szCs w:val="24"/>
        </w:rPr>
        <w:t>, maka ditransliterasikan sesuai dengan aturan-aturan bunyinya.</w:t>
      </w:r>
    </w:p>
    <w:p w:rsidR="00952203" w:rsidRPr="006C0793" w:rsidRDefault="00BD70ED">
      <w:pPr>
        <w:pStyle w:val="ListParagraph"/>
        <w:ind w:left="786"/>
        <w:rPr>
          <w:rFonts w:asciiTheme="majorBidi" w:hAnsiTheme="majorBidi" w:cstheme="majorBidi"/>
          <w:bCs/>
          <w:sz w:val="24"/>
          <w:szCs w:val="24"/>
        </w:rPr>
      </w:pPr>
      <w:r w:rsidRPr="006C0793">
        <w:rPr>
          <w:rFonts w:asciiTheme="majorBidi" w:hAnsiTheme="majorBidi" w:cstheme="majorBidi"/>
          <w:bCs/>
          <w:sz w:val="24"/>
          <w:szCs w:val="24"/>
        </w:rPr>
        <w:t>Contoh:</w:t>
      </w:r>
    </w:p>
    <w:p w:rsidR="00952203" w:rsidRPr="006C0793" w:rsidRDefault="00BD70ED">
      <w:pPr>
        <w:pStyle w:val="ListParagraph"/>
        <w:tabs>
          <w:tab w:val="left" w:pos="1560"/>
          <w:tab w:val="left" w:pos="2127"/>
          <w:tab w:val="left" w:pos="3969"/>
          <w:tab w:val="left" w:pos="4820"/>
          <w:tab w:val="left" w:pos="5387"/>
        </w:tabs>
        <w:ind w:left="786"/>
        <w:rPr>
          <w:rFonts w:asciiTheme="majorBidi" w:hAnsiTheme="majorBidi" w:cstheme="majorBidi"/>
          <w:bCs/>
          <w:i/>
          <w:iCs/>
          <w:sz w:val="24"/>
          <w:szCs w:val="24"/>
        </w:rPr>
      </w:pPr>
      <w:r w:rsidRPr="006C0793">
        <w:rPr>
          <w:rFonts w:asciiTheme="majorBidi" w:hAnsiTheme="majorBidi" w:cstheme="majorBidi"/>
          <w:bCs/>
          <w:sz w:val="24"/>
          <w:szCs w:val="24"/>
          <w:rtl/>
        </w:rPr>
        <w:t>اٙلْجٙلٙالُ</w:t>
      </w:r>
      <w:r w:rsidRPr="006C0793">
        <w:rPr>
          <w:rFonts w:asciiTheme="majorBidi" w:hAnsiTheme="majorBidi" w:cstheme="majorBidi"/>
          <w:bCs/>
          <w:sz w:val="24"/>
          <w:szCs w:val="24"/>
        </w:rPr>
        <w:tab/>
        <w:t>=</w:t>
      </w:r>
      <w:r w:rsidRPr="006C0793">
        <w:rPr>
          <w:rFonts w:asciiTheme="majorBidi" w:hAnsiTheme="majorBidi" w:cstheme="majorBidi"/>
          <w:bCs/>
          <w:sz w:val="24"/>
          <w:szCs w:val="24"/>
        </w:rPr>
        <w:tab/>
      </w:r>
      <w:r w:rsidRPr="006C0793">
        <w:rPr>
          <w:rFonts w:asciiTheme="majorBidi" w:hAnsiTheme="majorBidi" w:cstheme="majorBidi"/>
          <w:bCs/>
          <w:i/>
          <w:iCs/>
          <w:sz w:val="24"/>
          <w:szCs w:val="24"/>
        </w:rPr>
        <w:t>Al</w:t>
      </w:r>
      <w:r w:rsidRPr="006C0793">
        <w:rPr>
          <w:rFonts w:asciiTheme="majorBidi" w:hAnsiTheme="majorBidi" w:cstheme="majorBidi"/>
          <w:bCs/>
          <w:sz w:val="24"/>
          <w:szCs w:val="24"/>
        </w:rPr>
        <w:t>-</w:t>
      </w:r>
      <w:r w:rsidRPr="006C0793">
        <w:rPr>
          <w:rFonts w:asciiTheme="majorBidi" w:hAnsiTheme="majorBidi" w:cstheme="majorBidi"/>
          <w:bCs/>
          <w:i/>
          <w:iCs/>
          <w:sz w:val="24"/>
          <w:szCs w:val="24"/>
        </w:rPr>
        <w:t>Jalāl</w:t>
      </w:r>
      <w:r w:rsidRPr="006C0793">
        <w:rPr>
          <w:rFonts w:asciiTheme="majorBidi" w:hAnsiTheme="majorBidi" w:cstheme="majorBidi"/>
          <w:bCs/>
          <w:sz w:val="24"/>
          <w:szCs w:val="24"/>
        </w:rPr>
        <w:tab/>
      </w:r>
      <w:r w:rsidRPr="006C0793">
        <w:rPr>
          <w:rFonts w:asciiTheme="majorBidi" w:hAnsiTheme="majorBidi" w:cstheme="majorBidi"/>
          <w:bCs/>
          <w:sz w:val="24"/>
          <w:szCs w:val="24"/>
          <w:rtl/>
        </w:rPr>
        <w:t>اٙلْبٙدِيْعُ</w:t>
      </w:r>
      <w:r w:rsidRPr="006C0793">
        <w:rPr>
          <w:rFonts w:asciiTheme="majorBidi" w:hAnsiTheme="majorBidi" w:cstheme="majorBidi"/>
          <w:bCs/>
          <w:sz w:val="24"/>
          <w:szCs w:val="24"/>
        </w:rPr>
        <w:tab/>
        <w:t>=</w:t>
      </w:r>
      <w:r w:rsidRPr="006C0793">
        <w:rPr>
          <w:rFonts w:asciiTheme="majorBidi" w:hAnsiTheme="majorBidi" w:cstheme="majorBidi"/>
          <w:bCs/>
          <w:sz w:val="24"/>
          <w:szCs w:val="24"/>
        </w:rPr>
        <w:tab/>
      </w:r>
      <w:r w:rsidRPr="006C0793">
        <w:rPr>
          <w:rFonts w:asciiTheme="majorBidi" w:hAnsiTheme="majorBidi" w:cstheme="majorBidi"/>
          <w:bCs/>
          <w:i/>
          <w:iCs/>
          <w:sz w:val="24"/>
          <w:szCs w:val="24"/>
        </w:rPr>
        <w:t>Al</w:t>
      </w:r>
      <w:r w:rsidRPr="006C0793">
        <w:rPr>
          <w:rFonts w:asciiTheme="majorBidi" w:hAnsiTheme="majorBidi" w:cstheme="majorBidi"/>
          <w:bCs/>
          <w:sz w:val="24"/>
          <w:szCs w:val="24"/>
        </w:rPr>
        <w:t>-</w:t>
      </w:r>
      <w:r w:rsidRPr="006C0793">
        <w:rPr>
          <w:rFonts w:asciiTheme="majorBidi" w:hAnsiTheme="majorBidi" w:cstheme="majorBidi"/>
          <w:bCs/>
          <w:i/>
          <w:iCs/>
          <w:sz w:val="24"/>
          <w:szCs w:val="24"/>
        </w:rPr>
        <w:t>badī</w:t>
      </w:r>
      <w:r w:rsidRPr="006C0793">
        <w:rPr>
          <w:rFonts w:asciiTheme="majorBidi" w:hAnsiTheme="majorBidi" w:cstheme="majorBidi"/>
          <w:bCs/>
          <w:sz w:val="24"/>
          <w:szCs w:val="24"/>
        </w:rPr>
        <w:t>’</w:t>
      </w:r>
      <w:r w:rsidRPr="006C0793">
        <w:rPr>
          <w:rFonts w:asciiTheme="majorBidi" w:hAnsiTheme="majorBidi" w:cstheme="majorBidi"/>
          <w:bCs/>
          <w:i/>
          <w:iCs/>
          <w:sz w:val="24"/>
          <w:szCs w:val="24"/>
        </w:rPr>
        <w:t>u</w:t>
      </w:r>
    </w:p>
    <w:p w:rsidR="00952203" w:rsidRPr="006C0793" w:rsidRDefault="00BD70ED">
      <w:pPr>
        <w:pStyle w:val="ListParagraph"/>
        <w:tabs>
          <w:tab w:val="left" w:pos="1560"/>
          <w:tab w:val="left" w:pos="2127"/>
          <w:tab w:val="left" w:pos="3969"/>
          <w:tab w:val="left" w:pos="4820"/>
          <w:tab w:val="left" w:pos="5387"/>
        </w:tabs>
        <w:ind w:left="786"/>
        <w:rPr>
          <w:rFonts w:asciiTheme="majorBidi" w:hAnsiTheme="majorBidi" w:cstheme="majorBidi"/>
          <w:bCs/>
          <w:i/>
          <w:iCs/>
          <w:sz w:val="24"/>
          <w:szCs w:val="24"/>
        </w:rPr>
      </w:pPr>
      <w:r w:rsidRPr="006C0793">
        <w:rPr>
          <w:rFonts w:asciiTheme="majorBidi" w:hAnsiTheme="majorBidi" w:cstheme="majorBidi"/>
          <w:bCs/>
          <w:sz w:val="24"/>
          <w:szCs w:val="24"/>
          <w:rtl/>
        </w:rPr>
        <w:t>اٙلْكِتٙابُ</w:t>
      </w:r>
      <w:r w:rsidRPr="006C0793">
        <w:rPr>
          <w:rFonts w:asciiTheme="majorBidi" w:hAnsiTheme="majorBidi" w:cstheme="majorBidi"/>
          <w:bCs/>
          <w:sz w:val="24"/>
          <w:szCs w:val="24"/>
        </w:rPr>
        <w:tab/>
        <w:t>=</w:t>
      </w:r>
      <w:r w:rsidRPr="006C0793">
        <w:rPr>
          <w:rFonts w:asciiTheme="majorBidi" w:hAnsiTheme="majorBidi" w:cstheme="majorBidi"/>
          <w:bCs/>
          <w:sz w:val="24"/>
          <w:szCs w:val="24"/>
        </w:rPr>
        <w:tab/>
      </w:r>
      <w:r w:rsidRPr="006C0793">
        <w:rPr>
          <w:rFonts w:asciiTheme="majorBidi" w:hAnsiTheme="majorBidi" w:cstheme="majorBidi"/>
          <w:bCs/>
          <w:i/>
          <w:iCs/>
          <w:sz w:val="24"/>
          <w:szCs w:val="24"/>
        </w:rPr>
        <w:t>Al-kitāb</w:t>
      </w:r>
      <w:r w:rsidRPr="006C0793">
        <w:rPr>
          <w:rFonts w:asciiTheme="majorBidi" w:hAnsiTheme="majorBidi" w:cstheme="majorBidi"/>
          <w:bCs/>
          <w:sz w:val="24"/>
          <w:szCs w:val="24"/>
        </w:rPr>
        <w:tab/>
      </w:r>
      <w:r w:rsidRPr="006C0793">
        <w:rPr>
          <w:rFonts w:asciiTheme="majorBidi" w:hAnsiTheme="majorBidi" w:cstheme="majorBidi"/>
          <w:bCs/>
          <w:sz w:val="24"/>
          <w:szCs w:val="24"/>
          <w:rtl/>
        </w:rPr>
        <w:t>اّلْقٙمٙرُ</w:t>
      </w:r>
      <w:r w:rsidRPr="006C0793">
        <w:rPr>
          <w:rFonts w:asciiTheme="majorBidi" w:hAnsiTheme="majorBidi" w:cstheme="majorBidi"/>
          <w:bCs/>
          <w:sz w:val="24"/>
          <w:szCs w:val="24"/>
        </w:rPr>
        <w:tab/>
        <w:t>=</w:t>
      </w:r>
      <w:r w:rsidRPr="006C0793">
        <w:rPr>
          <w:rFonts w:asciiTheme="majorBidi" w:hAnsiTheme="majorBidi" w:cstheme="majorBidi"/>
          <w:bCs/>
          <w:sz w:val="24"/>
          <w:szCs w:val="24"/>
        </w:rPr>
        <w:tab/>
      </w:r>
      <w:r w:rsidRPr="006C0793">
        <w:rPr>
          <w:rFonts w:asciiTheme="majorBidi" w:hAnsiTheme="majorBidi" w:cstheme="majorBidi"/>
          <w:bCs/>
          <w:i/>
          <w:iCs/>
          <w:sz w:val="24"/>
          <w:szCs w:val="24"/>
        </w:rPr>
        <w:t>Al</w:t>
      </w:r>
      <w:r w:rsidRPr="006C0793">
        <w:rPr>
          <w:rFonts w:asciiTheme="majorBidi" w:hAnsiTheme="majorBidi" w:cstheme="majorBidi"/>
          <w:bCs/>
          <w:sz w:val="24"/>
          <w:szCs w:val="24"/>
        </w:rPr>
        <w:t>-</w:t>
      </w:r>
      <w:r w:rsidRPr="006C0793">
        <w:rPr>
          <w:rFonts w:asciiTheme="majorBidi" w:hAnsiTheme="majorBidi" w:cstheme="majorBidi"/>
          <w:bCs/>
          <w:i/>
          <w:iCs/>
          <w:sz w:val="24"/>
          <w:szCs w:val="24"/>
        </w:rPr>
        <w:t>qomaru</w:t>
      </w:r>
    </w:p>
    <w:p w:rsidR="00952203" w:rsidRPr="006C0793" w:rsidRDefault="00BD70ED">
      <w:pPr>
        <w:pStyle w:val="ListParagraph"/>
        <w:ind w:left="786"/>
        <w:jc w:val="both"/>
        <w:rPr>
          <w:rFonts w:asciiTheme="majorBidi" w:hAnsiTheme="majorBidi" w:cstheme="majorBidi"/>
          <w:bCs/>
          <w:sz w:val="24"/>
          <w:szCs w:val="24"/>
        </w:rPr>
      </w:pPr>
      <w:r w:rsidRPr="006C0793">
        <w:rPr>
          <w:rFonts w:asciiTheme="majorBidi" w:hAnsiTheme="majorBidi" w:cstheme="majorBidi"/>
          <w:bCs/>
          <w:sz w:val="24"/>
          <w:szCs w:val="24"/>
        </w:rPr>
        <w:t xml:space="preserve">Catatan: kata sandang ditulis secara terpisah dari kata yang mengikutinya dan diberi tanda hubung (-), baik diikuti huruf </w:t>
      </w:r>
      <w:r w:rsidRPr="006C0793">
        <w:rPr>
          <w:rFonts w:asciiTheme="majorBidi" w:hAnsiTheme="majorBidi" w:cstheme="majorBidi"/>
          <w:bCs/>
          <w:i/>
          <w:sz w:val="24"/>
          <w:szCs w:val="24"/>
        </w:rPr>
        <w:t>as</w:t>
      </w:r>
      <w:r w:rsidRPr="006C0793">
        <w:rPr>
          <w:rFonts w:asciiTheme="majorBidi" w:hAnsiTheme="majorBidi" w:cstheme="majorBidi"/>
          <w:bCs/>
          <w:sz w:val="24"/>
          <w:szCs w:val="24"/>
        </w:rPr>
        <w:t>-</w:t>
      </w:r>
      <w:r w:rsidRPr="006C0793">
        <w:rPr>
          <w:rFonts w:asciiTheme="majorBidi" w:hAnsiTheme="majorBidi" w:cstheme="majorBidi"/>
          <w:bCs/>
          <w:i/>
          <w:sz w:val="24"/>
          <w:szCs w:val="24"/>
        </w:rPr>
        <w:t>Syamsiyah</w:t>
      </w:r>
      <w:r w:rsidRPr="006C0793">
        <w:rPr>
          <w:rFonts w:asciiTheme="majorBidi" w:hAnsiTheme="majorBidi" w:cstheme="majorBidi"/>
          <w:bCs/>
          <w:sz w:val="24"/>
          <w:szCs w:val="24"/>
        </w:rPr>
        <w:t xml:space="preserve"> maupun </w:t>
      </w:r>
      <w:r w:rsidRPr="006C0793">
        <w:rPr>
          <w:rFonts w:asciiTheme="majorBidi" w:hAnsiTheme="majorBidi" w:cstheme="majorBidi"/>
          <w:bCs/>
          <w:i/>
          <w:sz w:val="24"/>
          <w:szCs w:val="24"/>
        </w:rPr>
        <w:t>al-Qomariyah</w:t>
      </w:r>
      <w:r w:rsidRPr="006C0793">
        <w:rPr>
          <w:rFonts w:asciiTheme="majorBidi" w:hAnsiTheme="majorBidi" w:cstheme="majorBidi"/>
          <w:bCs/>
          <w:sz w:val="24"/>
          <w:szCs w:val="24"/>
        </w:rPr>
        <w:t>.</w:t>
      </w:r>
    </w:p>
    <w:p w:rsidR="00952203" w:rsidRPr="006C0793" w:rsidRDefault="00952203">
      <w:pPr>
        <w:pStyle w:val="ListParagraph"/>
        <w:ind w:left="786"/>
        <w:jc w:val="both"/>
        <w:rPr>
          <w:rFonts w:asciiTheme="majorBidi" w:hAnsiTheme="majorBidi" w:cstheme="majorBidi"/>
          <w:bCs/>
          <w:sz w:val="24"/>
          <w:szCs w:val="24"/>
        </w:rPr>
      </w:pPr>
    </w:p>
    <w:p w:rsidR="00952203" w:rsidRPr="006C0793" w:rsidRDefault="00BD70ED">
      <w:pPr>
        <w:pStyle w:val="ListParagraph"/>
        <w:numPr>
          <w:ilvl w:val="0"/>
          <w:numId w:val="2"/>
        </w:numPr>
        <w:spacing w:after="0" w:line="360" w:lineRule="auto"/>
        <w:ind w:left="426" w:hanging="426"/>
        <w:jc w:val="both"/>
        <w:rPr>
          <w:rFonts w:asciiTheme="majorBidi" w:hAnsiTheme="majorBidi" w:cstheme="majorBidi"/>
          <w:b/>
          <w:bCs/>
          <w:sz w:val="24"/>
          <w:szCs w:val="24"/>
        </w:rPr>
      </w:pPr>
      <w:r w:rsidRPr="006C0793">
        <w:rPr>
          <w:rFonts w:asciiTheme="majorBidi" w:hAnsiTheme="majorBidi" w:cstheme="majorBidi"/>
          <w:b/>
          <w:bCs/>
          <w:sz w:val="24"/>
          <w:szCs w:val="24"/>
        </w:rPr>
        <w:t>Hamzah</w:t>
      </w:r>
    </w:p>
    <w:p w:rsidR="00952203" w:rsidRPr="006C0793" w:rsidRDefault="00BD70ED">
      <w:pPr>
        <w:pStyle w:val="ListParagraph"/>
        <w:ind w:left="426"/>
        <w:jc w:val="both"/>
        <w:rPr>
          <w:rFonts w:asciiTheme="majorBidi" w:hAnsiTheme="majorBidi" w:cstheme="majorBidi"/>
          <w:bCs/>
          <w:sz w:val="24"/>
          <w:szCs w:val="24"/>
        </w:rPr>
      </w:pPr>
      <w:r w:rsidRPr="006C0793">
        <w:rPr>
          <w:rFonts w:asciiTheme="majorBidi" w:hAnsiTheme="majorBidi" w:cstheme="majorBidi"/>
          <w:bCs/>
          <w:i/>
          <w:sz w:val="24"/>
          <w:szCs w:val="24"/>
        </w:rPr>
        <w:t>Hamzah</w:t>
      </w:r>
      <w:r w:rsidRPr="006C0793">
        <w:rPr>
          <w:rFonts w:asciiTheme="majorBidi" w:hAnsiTheme="majorBidi" w:cstheme="majorBidi"/>
          <w:bCs/>
          <w:sz w:val="24"/>
          <w:szCs w:val="24"/>
        </w:rPr>
        <w:t xml:space="preserve"> ditransliterasikan dengan apostrof.Namun hal ini hanya berlaku bagi </w:t>
      </w:r>
      <w:r w:rsidRPr="006C0793">
        <w:rPr>
          <w:rFonts w:asciiTheme="majorBidi" w:hAnsiTheme="majorBidi" w:cstheme="majorBidi"/>
          <w:bCs/>
          <w:i/>
          <w:sz w:val="24"/>
          <w:szCs w:val="24"/>
        </w:rPr>
        <w:t>hamzah</w:t>
      </w:r>
      <w:r w:rsidRPr="006C0793">
        <w:rPr>
          <w:rFonts w:asciiTheme="majorBidi" w:hAnsiTheme="majorBidi" w:cstheme="majorBidi"/>
          <w:bCs/>
          <w:sz w:val="24"/>
          <w:szCs w:val="24"/>
        </w:rPr>
        <w:t xml:space="preserve"> yang terletak di tengah dan akhir kata.Apabila terletak di awal kata, </w:t>
      </w:r>
      <w:r w:rsidRPr="006C0793">
        <w:rPr>
          <w:rFonts w:asciiTheme="majorBidi" w:hAnsiTheme="majorBidi" w:cstheme="majorBidi"/>
          <w:bCs/>
          <w:i/>
          <w:sz w:val="24"/>
          <w:szCs w:val="24"/>
        </w:rPr>
        <w:t>hamzah</w:t>
      </w:r>
      <w:r w:rsidRPr="006C0793">
        <w:rPr>
          <w:rFonts w:asciiTheme="majorBidi" w:hAnsiTheme="majorBidi" w:cstheme="majorBidi"/>
          <w:bCs/>
          <w:sz w:val="24"/>
          <w:szCs w:val="24"/>
        </w:rPr>
        <w:t xml:space="preserve"> tidak dilambangkan karena dalam tulisannya berupa alif.</w:t>
      </w:r>
    </w:p>
    <w:p w:rsidR="00952203" w:rsidRPr="006C0793" w:rsidRDefault="00BD70ED">
      <w:pPr>
        <w:pStyle w:val="ListParagraph"/>
        <w:ind w:left="426"/>
        <w:jc w:val="both"/>
        <w:rPr>
          <w:rFonts w:asciiTheme="majorBidi" w:hAnsiTheme="majorBidi" w:cstheme="majorBidi"/>
          <w:bCs/>
          <w:sz w:val="24"/>
          <w:szCs w:val="24"/>
        </w:rPr>
      </w:pPr>
      <w:r w:rsidRPr="006C0793">
        <w:rPr>
          <w:rFonts w:asciiTheme="majorBidi" w:hAnsiTheme="majorBidi" w:cstheme="majorBidi"/>
          <w:bCs/>
          <w:sz w:val="24"/>
          <w:szCs w:val="24"/>
        </w:rPr>
        <w:t>Contoh:</w:t>
      </w:r>
    </w:p>
    <w:p w:rsidR="00952203" w:rsidRPr="006C0793" w:rsidRDefault="00BD70ED">
      <w:pPr>
        <w:pStyle w:val="ListParagraph"/>
        <w:tabs>
          <w:tab w:val="left" w:pos="1701"/>
          <w:tab w:val="left" w:pos="1985"/>
        </w:tabs>
        <w:ind w:left="426"/>
        <w:rPr>
          <w:rFonts w:asciiTheme="majorBidi" w:hAnsiTheme="majorBidi" w:cstheme="majorBidi"/>
          <w:bCs/>
          <w:i/>
          <w:iCs/>
          <w:sz w:val="24"/>
          <w:szCs w:val="24"/>
        </w:rPr>
      </w:pPr>
      <w:r w:rsidRPr="006C0793">
        <w:rPr>
          <w:rFonts w:asciiTheme="majorBidi" w:hAnsiTheme="majorBidi" w:cstheme="majorBidi"/>
          <w:bCs/>
          <w:sz w:val="24"/>
          <w:szCs w:val="24"/>
          <w:rtl/>
        </w:rPr>
        <w:t>خُذُوْنٙتٙأْ</w:t>
      </w:r>
      <w:r w:rsidRPr="006C0793">
        <w:rPr>
          <w:rFonts w:asciiTheme="majorBidi" w:hAnsiTheme="majorBidi" w:cstheme="majorBidi"/>
          <w:bCs/>
          <w:sz w:val="24"/>
          <w:szCs w:val="24"/>
        </w:rPr>
        <w:tab/>
        <w:t>=</w:t>
      </w:r>
      <w:r w:rsidRPr="006C0793">
        <w:rPr>
          <w:rFonts w:asciiTheme="majorBidi" w:hAnsiTheme="majorBidi" w:cstheme="majorBidi"/>
          <w:bCs/>
          <w:sz w:val="24"/>
          <w:szCs w:val="24"/>
        </w:rPr>
        <w:tab/>
      </w:r>
      <w:r w:rsidRPr="006C0793">
        <w:rPr>
          <w:rFonts w:asciiTheme="majorBidi" w:hAnsiTheme="majorBidi" w:cstheme="majorBidi"/>
          <w:bCs/>
          <w:sz w:val="24"/>
          <w:szCs w:val="24"/>
        </w:rPr>
        <w:tab/>
      </w:r>
      <w:r w:rsidRPr="006C0793">
        <w:rPr>
          <w:rFonts w:asciiTheme="majorBidi" w:hAnsiTheme="majorBidi" w:cstheme="majorBidi"/>
          <w:bCs/>
          <w:i/>
          <w:iCs/>
          <w:sz w:val="24"/>
          <w:szCs w:val="24"/>
        </w:rPr>
        <w:t>Ta’khuzūna</w:t>
      </w:r>
      <w:r w:rsidRPr="006C0793">
        <w:rPr>
          <w:rFonts w:asciiTheme="majorBidi" w:hAnsiTheme="majorBidi" w:cstheme="majorBidi"/>
          <w:bCs/>
          <w:sz w:val="24"/>
          <w:szCs w:val="24"/>
        </w:rPr>
        <w:tab/>
      </w:r>
      <w:r w:rsidRPr="006C0793">
        <w:rPr>
          <w:rFonts w:asciiTheme="majorBidi" w:hAnsiTheme="majorBidi" w:cstheme="majorBidi"/>
          <w:bCs/>
          <w:sz w:val="24"/>
          <w:szCs w:val="24"/>
        </w:rPr>
        <w:tab/>
      </w:r>
      <w:r w:rsidRPr="006C0793">
        <w:rPr>
          <w:rFonts w:asciiTheme="majorBidi" w:hAnsiTheme="majorBidi" w:cstheme="majorBidi"/>
          <w:bCs/>
          <w:sz w:val="24"/>
          <w:szCs w:val="24"/>
          <w:rtl/>
        </w:rPr>
        <w:t>أُمِرْتُ</w:t>
      </w:r>
      <w:r w:rsidR="006A2DFD">
        <w:rPr>
          <w:rFonts w:asciiTheme="majorBidi" w:hAnsiTheme="majorBidi" w:cstheme="majorBidi"/>
          <w:bCs/>
          <w:sz w:val="24"/>
          <w:szCs w:val="24"/>
        </w:rPr>
        <w:tab/>
      </w:r>
      <w:r w:rsidRPr="006C0793">
        <w:rPr>
          <w:rFonts w:asciiTheme="majorBidi" w:hAnsiTheme="majorBidi" w:cstheme="majorBidi"/>
          <w:bCs/>
          <w:sz w:val="24"/>
          <w:szCs w:val="24"/>
        </w:rPr>
        <w:t>=</w:t>
      </w:r>
      <w:r w:rsidRPr="006C0793">
        <w:rPr>
          <w:rFonts w:asciiTheme="majorBidi" w:hAnsiTheme="majorBidi" w:cstheme="majorBidi"/>
          <w:bCs/>
          <w:sz w:val="24"/>
          <w:szCs w:val="24"/>
        </w:rPr>
        <w:tab/>
      </w:r>
      <w:r w:rsidRPr="006C0793">
        <w:rPr>
          <w:rFonts w:asciiTheme="majorBidi" w:hAnsiTheme="majorBidi" w:cstheme="majorBidi"/>
          <w:bCs/>
          <w:i/>
          <w:iCs/>
          <w:sz w:val="24"/>
          <w:szCs w:val="24"/>
        </w:rPr>
        <w:t>Umirtu</w:t>
      </w:r>
    </w:p>
    <w:p w:rsidR="00952203" w:rsidRPr="006C0793" w:rsidRDefault="00BD70ED">
      <w:pPr>
        <w:pStyle w:val="ListParagraph"/>
        <w:tabs>
          <w:tab w:val="left" w:pos="1701"/>
        </w:tabs>
        <w:ind w:left="426"/>
        <w:rPr>
          <w:rFonts w:asciiTheme="majorBidi" w:hAnsiTheme="majorBidi" w:cstheme="majorBidi"/>
          <w:bCs/>
          <w:i/>
          <w:iCs/>
          <w:sz w:val="24"/>
          <w:szCs w:val="24"/>
        </w:rPr>
      </w:pPr>
      <w:r w:rsidRPr="006C0793">
        <w:rPr>
          <w:rFonts w:asciiTheme="majorBidi" w:hAnsiTheme="majorBidi" w:cstheme="majorBidi"/>
          <w:bCs/>
          <w:sz w:val="24"/>
          <w:szCs w:val="24"/>
          <w:rtl/>
        </w:rPr>
        <w:t>اٙالشُّھٙدٙاءُ</w:t>
      </w:r>
      <w:r w:rsidRPr="006C0793">
        <w:rPr>
          <w:rFonts w:asciiTheme="majorBidi" w:hAnsiTheme="majorBidi" w:cstheme="majorBidi"/>
          <w:bCs/>
          <w:sz w:val="24"/>
          <w:szCs w:val="24"/>
        </w:rPr>
        <w:tab/>
        <w:t>=</w:t>
      </w:r>
      <w:r w:rsidRPr="006C0793">
        <w:rPr>
          <w:rFonts w:asciiTheme="majorBidi" w:hAnsiTheme="majorBidi" w:cstheme="majorBidi"/>
          <w:bCs/>
          <w:sz w:val="24"/>
          <w:szCs w:val="24"/>
        </w:rPr>
        <w:tab/>
      </w:r>
      <w:r w:rsidRPr="006C0793">
        <w:rPr>
          <w:rFonts w:asciiTheme="majorBidi" w:hAnsiTheme="majorBidi" w:cstheme="majorBidi"/>
          <w:bCs/>
          <w:i/>
          <w:iCs/>
          <w:sz w:val="24"/>
          <w:szCs w:val="24"/>
        </w:rPr>
        <w:t>As</w:t>
      </w:r>
      <w:r w:rsidRPr="006C0793">
        <w:rPr>
          <w:rFonts w:asciiTheme="majorBidi" w:hAnsiTheme="majorBidi" w:cstheme="majorBidi"/>
          <w:bCs/>
          <w:sz w:val="24"/>
          <w:szCs w:val="24"/>
        </w:rPr>
        <w:t>-</w:t>
      </w:r>
      <w:r w:rsidRPr="006C0793">
        <w:rPr>
          <w:rFonts w:asciiTheme="majorBidi" w:hAnsiTheme="majorBidi" w:cstheme="majorBidi"/>
          <w:bCs/>
          <w:i/>
          <w:iCs/>
          <w:sz w:val="24"/>
          <w:szCs w:val="24"/>
        </w:rPr>
        <w:t>Syuhadā</w:t>
      </w:r>
      <w:r w:rsidRPr="006C0793">
        <w:rPr>
          <w:rFonts w:asciiTheme="majorBidi" w:hAnsiTheme="majorBidi" w:cstheme="majorBidi"/>
          <w:bCs/>
          <w:sz w:val="24"/>
          <w:szCs w:val="24"/>
        </w:rPr>
        <w:tab/>
      </w:r>
      <w:r w:rsidRPr="006C0793">
        <w:rPr>
          <w:rFonts w:asciiTheme="majorBidi" w:hAnsiTheme="majorBidi" w:cstheme="majorBidi"/>
          <w:bCs/>
          <w:sz w:val="24"/>
          <w:szCs w:val="24"/>
        </w:rPr>
        <w:tab/>
      </w:r>
      <w:r w:rsidRPr="006C0793">
        <w:rPr>
          <w:rFonts w:asciiTheme="majorBidi" w:hAnsiTheme="majorBidi" w:cstheme="majorBidi"/>
          <w:bCs/>
          <w:sz w:val="24"/>
          <w:szCs w:val="24"/>
          <w:rtl/>
        </w:rPr>
        <w:t>بِھٙاتِفٙأْ</w:t>
      </w:r>
      <w:r w:rsidRPr="006C0793">
        <w:rPr>
          <w:rFonts w:asciiTheme="majorBidi" w:hAnsiTheme="majorBidi" w:cstheme="majorBidi"/>
          <w:bCs/>
          <w:sz w:val="24"/>
          <w:szCs w:val="24"/>
        </w:rPr>
        <w:tab/>
        <w:t>=</w:t>
      </w:r>
      <w:r w:rsidRPr="006C0793">
        <w:rPr>
          <w:rFonts w:asciiTheme="majorBidi" w:hAnsiTheme="majorBidi" w:cstheme="majorBidi"/>
          <w:bCs/>
          <w:sz w:val="24"/>
          <w:szCs w:val="24"/>
        </w:rPr>
        <w:tab/>
      </w:r>
      <w:r w:rsidRPr="006C0793">
        <w:rPr>
          <w:rFonts w:asciiTheme="majorBidi" w:hAnsiTheme="majorBidi" w:cstheme="majorBidi"/>
          <w:bCs/>
          <w:i/>
          <w:iCs/>
          <w:sz w:val="24"/>
          <w:szCs w:val="24"/>
        </w:rPr>
        <w:t>Fa’ti bihā</w:t>
      </w:r>
    </w:p>
    <w:p w:rsidR="00952203" w:rsidRPr="006C0793" w:rsidRDefault="00952203">
      <w:pPr>
        <w:pStyle w:val="ListParagraph"/>
        <w:tabs>
          <w:tab w:val="left" w:pos="1701"/>
        </w:tabs>
        <w:ind w:left="426"/>
        <w:rPr>
          <w:rFonts w:asciiTheme="majorBidi" w:hAnsiTheme="majorBidi" w:cstheme="majorBidi"/>
          <w:bCs/>
          <w:i/>
          <w:iCs/>
          <w:sz w:val="24"/>
          <w:szCs w:val="24"/>
        </w:rPr>
      </w:pPr>
    </w:p>
    <w:p w:rsidR="00952203" w:rsidRPr="006C0793" w:rsidRDefault="00BD70ED">
      <w:pPr>
        <w:pStyle w:val="ListParagraph"/>
        <w:numPr>
          <w:ilvl w:val="0"/>
          <w:numId w:val="2"/>
        </w:numPr>
        <w:spacing w:after="0" w:line="360" w:lineRule="auto"/>
        <w:ind w:left="426" w:hanging="426"/>
        <w:jc w:val="both"/>
        <w:rPr>
          <w:rFonts w:asciiTheme="majorBidi" w:hAnsiTheme="majorBidi" w:cstheme="majorBidi"/>
          <w:b/>
          <w:bCs/>
          <w:sz w:val="24"/>
          <w:szCs w:val="24"/>
        </w:rPr>
      </w:pPr>
      <w:r w:rsidRPr="006C0793">
        <w:rPr>
          <w:rFonts w:asciiTheme="majorBidi" w:hAnsiTheme="majorBidi" w:cstheme="majorBidi"/>
          <w:b/>
          <w:bCs/>
          <w:sz w:val="24"/>
          <w:szCs w:val="24"/>
        </w:rPr>
        <w:t>Penulisan Kata</w:t>
      </w:r>
    </w:p>
    <w:p w:rsidR="00952203" w:rsidRPr="006C0793" w:rsidRDefault="00BD70ED">
      <w:pPr>
        <w:pStyle w:val="ListParagraph"/>
        <w:ind w:left="426"/>
        <w:jc w:val="both"/>
        <w:rPr>
          <w:rFonts w:asciiTheme="majorBidi" w:hAnsiTheme="majorBidi" w:cstheme="majorBidi"/>
          <w:bCs/>
          <w:sz w:val="24"/>
          <w:szCs w:val="24"/>
        </w:rPr>
      </w:pPr>
      <w:r w:rsidRPr="006C0793">
        <w:rPr>
          <w:rFonts w:asciiTheme="majorBidi" w:hAnsiTheme="majorBidi" w:cstheme="majorBidi"/>
          <w:bCs/>
          <w:sz w:val="24"/>
          <w:szCs w:val="24"/>
        </w:rPr>
        <w:t xml:space="preserve">Setiap kata, baik </w:t>
      </w:r>
      <w:r w:rsidRPr="006C0793">
        <w:rPr>
          <w:rFonts w:asciiTheme="majorBidi" w:hAnsiTheme="majorBidi" w:cstheme="majorBidi"/>
          <w:bCs/>
          <w:i/>
          <w:sz w:val="24"/>
          <w:szCs w:val="24"/>
        </w:rPr>
        <w:t>fi</w:t>
      </w:r>
      <w:r w:rsidRPr="006C0793">
        <w:rPr>
          <w:rFonts w:asciiTheme="majorBidi" w:hAnsiTheme="majorBidi" w:cstheme="majorBidi"/>
          <w:bCs/>
          <w:sz w:val="24"/>
          <w:szCs w:val="24"/>
        </w:rPr>
        <w:t>’</w:t>
      </w:r>
      <w:r w:rsidRPr="006C0793">
        <w:rPr>
          <w:rFonts w:asciiTheme="majorBidi" w:hAnsiTheme="majorBidi" w:cstheme="majorBidi"/>
          <w:bCs/>
          <w:i/>
          <w:sz w:val="24"/>
          <w:szCs w:val="24"/>
        </w:rPr>
        <w:t>il</w:t>
      </w:r>
      <w:r w:rsidRPr="006C0793">
        <w:rPr>
          <w:rFonts w:asciiTheme="majorBidi" w:hAnsiTheme="majorBidi" w:cstheme="majorBidi"/>
          <w:bCs/>
          <w:sz w:val="24"/>
          <w:szCs w:val="24"/>
        </w:rPr>
        <w:t xml:space="preserve">, </w:t>
      </w:r>
      <w:r w:rsidRPr="006C0793">
        <w:rPr>
          <w:rFonts w:asciiTheme="majorBidi" w:hAnsiTheme="majorBidi" w:cstheme="majorBidi"/>
          <w:bCs/>
          <w:i/>
          <w:sz w:val="24"/>
          <w:szCs w:val="24"/>
        </w:rPr>
        <w:t>isim</w:t>
      </w:r>
      <w:r w:rsidRPr="006C0793">
        <w:rPr>
          <w:rFonts w:asciiTheme="majorBidi" w:hAnsiTheme="majorBidi" w:cstheme="majorBidi"/>
          <w:bCs/>
          <w:sz w:val="24"/>
          <w:szCs w:val="24"/>
        </w:rPr>
        <w:t xml:space="preserve"> maupun </w:t>
      </w:r>
      <w:r w:rsidRPr="006C0793">
        <w:rPr>
          <w:rFonts w:asciiTheme="majorBidi" w:hAnsiTheme="majorBidi" w:cstheme="majorBidi"/>
          <w:bCs/>
          <w:i/>
          <w:sz w:val="24"/>
          <w:szCs w:val="24"/>
        </w:rPr>
        <w:t>huruf</w:t>
      </w:r>
      <w:r w:rsidRPr="006C0793">
        <w:rPr>
          <w:rFonts w:asciiTheme="majorBidi" w:hAnsiTheme="majorBidi" w:cstheme="majorBidi"/>
          <w:bCs/>
          <w:sz w:val="24"/>
          <w:szCs w:val="24"/>
        </w:rPr>
        <w:t xml:space="preserve">  pada dasarnya ditulis terpisah. Akan tetapi, suatu kata yang didalamnya ada harakat atau huruf yang tidak dibaca (dihilangkan), maka transliterasi kata seperi itu dirangkaikan dengan kata setelahnya.</w:t>
      </w:r>
    </w:p>
    <w:p w:rsidR="00952203" w:rsidRPr="006C0793" w:rsidRDefault="00BD70ED">
      <w:pPr>
        <w:pStyle w:val="ListParagraph"/>
        <w:ind w:left="426"/>
        <w:jc w:val="both"/>
        <w:rPr>
          <w:rFonts w:asciiTheme="majorBidi" w:hAnsiTheme="majorBidi" w:cstheme="majorBidi"/>
          <w:bCs/>
          <w:sz w:val="24"/>
          <w:szCs w:val="24"/>
        </w:rPr>
      </w:pPr>
      <w:r w:rsidRPr="006C0793">
        <w:rPr>
          <w:rFonts w:asciiTheme="majorBidi" w:hAnsiTheme="majorBidi" w:cstheme="majorBidi"/>
          <w:bCs/>
          <w:sz w:val="24"/>
          <w:szCs w:val="24"/>
        </w:rPr>
        <w:t>Contoh:</w:t>
      </w:r>
    </w:p>
    <w:tbl>
      <w:tblPr>
        <w:tblStyle w:val="TableGrid"/>
        <w:tblW w:w="0" w:type="auto"/>
        <w:tblInd w:w="534" w:type="dxa"/>
        <w:tblLook w:val="04A0"/>
      </w:tblPr>
      <w:tblGrid>
        <w:gridCol w:w="2436"/>
        <w:gridCol w:w="2584"/>
        <w:gridCol w:w="2491"/>
      </w:tblGrid>
      <w:tr w:rsidR="00952203" w:rsidRPr="006C0793">
        <w:trPr>
          <w:trHeight w:val="340"/>
        </w:trPr>
        <w:tc>
          <w:tcPr>
            <w:tcW w:w="2436" w:type="dxa"/>
            <w:vAlign w:val="center"/>
          </w:tcPr>
          <w:p w:rsidR="00952203" w:rsidRPr="006C0793" w:rsidRDefault="00BD70ED">
            <w:pPr>
              <w:pStyle w:val="ListParagraph"/>
              <w:ind w:left="0"/>
              <w:jc w:val="center"/>
              <w:rPr>
                <w:rFonts w:asciiTheme="majorBidi" w:hAnsiTheme="majorBidi" w:cstheme="majorBidi"/>
                <w:b/>
                <w:bCs/>
                <w:sz w:val="24"/>
                <w:szCs w:val="24"/>
              </w:rPr>
            </w:pPr>
            <w:r w:rsidRPr="006C0793">
              <w:rPr>
                <w:rFonts w:asciiTheme="majorBidi" w:hAnsiTheme="majorBidi" w:cstheme="majorBidi"/>
                <w:b/>
                <w:bCs/>
                <w:sz w:val="24"/>
                <w:szCs w:val="24"/>
              </w:rPr>
              <w:t>Arab</w:t>
            </w:r>
          </w:p>
        </w:tc>
        <w:tc>
          <w:tcPr>
            <w:tcW w:w="2584" w:type="dxa"/>
            <w:vAlign w:val="center"/>
          </w:tcPr>
          <w:p w:rsidR="00952203" w:rsidRPr="006C0793" w:rsidRDefault="00BD70ED">
            <w:pPr>
              <w:pStyle w:val="ListParagraph"/>
              <w:ind w:left="0"/>
              <w:jc w:val="center"/>
              <w:rPr>
                <w:rFonts w:asciiTheme="majorBidi" w:hAnsiTheme="majorBidi" w:cstheme="majorBidi"/>
                <w:b/>
                <w:bCs/>
                <w:sz w:val="24"/>
                <w:szCs w:val="24"/>
              </w:rPr>
            </w:pPr>
            <w:r w:rsidRPr="006C0793">
              <w:rPr>
                <w:rFonts w:asciiTheme="majorBidi" w:hAnsiTheme="majorBidi" w:cstheme="majorBidi"/>
                <w:b/>
                <w:bCs/>
                <w:sz w:val="24"/>
                <w:szCs w:val="24"/>
              </w:rPr>
              <w:t>Semestinya</w:t>
            </w:r>
          </w:p>
        </w:tc>
        <w:tc>
          <w:tcPr>
            <w:tcW w:w="2491" w:type="dxa"/>
            <w:vAlign w:val="center"/>
          </w:tcPr>
          <w:p w:rsidR="00952203" w:rsidRPr="006C0793" w:rsidRDefault="00BD70ED">
            <w:pPr>
              <w:pStyle w:val="ListParagraph"/>
              <w:ind w:left="0"/>
              <w:jc w:val="center"/>
              <w:rPr>
                <w:rFonts w:asciiTheme="majorBidi" w:hAnsiTheme="majorBidi" w:cstheme="majorBidi"/>
                <w:b/>
                <w:bCs/>
                <w:sz w:val="24"/>
                <w:szCs w:val="24"/>
              </w:rPr>
            </w:pPr>
            <w:r w:rsidRPr="006C0793">
              <w:rPr>
                <w:rFonts w:asciiTheme="majorBidi" w:hAnsiTheme="majorBidi" w:cstheme="majorBidi"/>
                <w:b/>
                <w:bCs/>
                <w:sz w:val="24"/>
                <w:szCs w:val="24"/>
              </w:rPr>
              <w:t>Cara Transliterasi</w:t>
            </w:r>
          </w:p>
        </w:tc>
      </w:tr>
      <w:tr w:rsidR="00952203" w:rsidRPr="006C0793">
        <w:trPr>
          <w:trHeight w:val="340"/>
        </w:trPr>
        <w:tc>
          <w:tcPr>
            <w:tcW w:w="2436" w:type="dxa"/>
            <w:vAlign w:val="center"/>
          </w:tcPr>
          <w:p w:rsidR="00952203" w:rsidRPr="006C0793" w:rsidRDefault="00BD70ED">
            <w:pPr>
              <w:pStyle w:val="ListParagraph"/>
              <w:ind w:left="0"/>
              <w:jc w:val="center"/>
              <w:rPr>
                <w:rFonts w:asciiTheme="majorBidi" w:hAnsiTheme="majorBidi" w:cstheme="majorBidi"/>
                <w:bCs/>
                <w:sz w:val="24"/>
                <w:szCs w:val="24"/>
              </w:rPr>
            </w:pPr>
            <w:r w:rsidRPr="006C0793">
              <w:rPr>
                <w:rFonts w:asciiTheme="majorBidi" w:hAnsiTheme="majorBidi" w:cstheme="majorBidi"/>
                <w:bCs/>
                <w:sz w:val="24"/>
                <w:szCs w:val="24"/>
                <w:rtl/>
              </w:rPr>
              <w:t>ألْكٙيْلٙوٙأٙوْفُوْا</w:t>
            </w:r>
          </w:p>
        </w:tc>
        <w:tc>
          <w:tcPr>
            <w:tcW w:w="2584" w:type="dxa"/>
            <w:vAlign w:val="center"/>
          </w:tcPr>
          <w:p w:rsidR="00952203" w:rsidRPr="006C0793" w:rsidRDefault="00BD70ED">
            <w:pPr>
              <w:pStyle w:val="ListParagraph"/>
              <w:ind w:left="0"/>
              <w:jc w:val="center"/>
              <w:rPr>
                <w:rFonts w:asciiTheme="majorBidi" w:hAnsiTheme="majorBidi" w:cstheme="majorBidi"/>
                <w:bCs/>
                <w:i/>
                <w:sz w:val="24"/>
                <w:szCs w:val="24"/>
              </w:rPr>
            </w:pPr>
            <w:r w:rsidRPr="006C0793">
              <w:rPr>
                <w:rFonts w:asciiTheme="majorBidi" w:hAnsiTheme="majorBidi" w:cstheme="majorBidi"/>
                <w:bCs/>
                <w:i/>
                <w:sz w:val="24"/>
                <w:szCs w:val="24"/>
              </w:rPr>
              <w:t>Wa au</w:t>
            </w:r>
            <w:r w:rsidRPr="006C0793">
              <w:rPr>
                <w:rFonts w:asciiTheme="majorBidi" w:hAnsiTheme="majorBidi" w:cstheme="majorBidi"/>
                <w:bCs/>
                <w:i/>
                <w:sz w:val="24"/>
                <w:szCs w:val="24"/>
                <w:u w:val="single"/>
              </w:rPr>
              <w:t>fū al</w:t>
            </w:r>
            <w:r w:rsidRPr="006C0793">
              <w:rPr>
                <w:rFonts w:asciiTheme="majorBidi" w:hAnsiTheme="majorBidi" w:cstheme="majorBidi"/>
                <w:bCs/>
                <w:sz w:val="24"/>
                <w:szCs w:val="24"/>
              </w:rPr>
              <w:t>-</w:t>
            </w:r>
            <w:r w:rsidRPr="006C0793">
              <w:rPr>
                <w:rFonts w:asciiTheme="majorBidi" w:hAnsiTheme="majorBidi" w:cstheme="majorBidi"/>
                <w:bCs/>
                <w:i/>
                <w:sz w:val="24"/>
                <w:szCs w:val="24"/>
              </w:rPr>
              <w:t>kaila</w:t>
            </w:r>
          </w:p>
        </w:tc>
        <w:tc>
          <w:tcPr>
            <w:tcW w:w="2491" w:type="dxa"/>
            <w:vAlign w:val="center"/>
          </w:tcPr>
          <w:p w:rsidR="00952203" w:rsidRPr="006C0793" w:rsidRDefault="00BD70ED">
            <w:pPr>
              <w:pStyle w:val="ListParagraph"/>
              <w:ind w:left="0"/>
              <w:jc w:val="center"/>
              <w:rPr>
                <w:rFonts w:asciiTheme="majorBidi" w:hAnsiTheme="majorBidi" w:cstheme="majorBidi"/>
                <w:bCs/>
                <w:sz w:val="24"/>
                <w:szCs w:val="24"/>
              </w:rPr>
            </w:pPr>
            <w:r w:rsidRPr="006C0793">
              <w:rPr>
                <w:rFonts w:asciiTheme="majorBidi" w:hAnsiTheme="majorBidi" w:cstheme="majorBidi"/>
                <w:bCs/>
                <w:i/>
                <w:sz w:val="24"/>
                <w:szCs w:val="24"/>
              </w:rPr>
              <w:t>Wa au</w:t>
            </w:r>
            <w:r w:rsidRPr="006C0793">
              <w:rPr>
                <w:rFonts w:asciiTheme="majorBidi" w:hAnsiTheme="majorBidi" w:cstheme="majorBidi"/>
                <w:bCs/>
                <w:i/>
                <w:sz w:val="24"/>
                <w:szCs w:val="24"/>
                <w:u w:val="single"/>
              </w:rPr>
              <w:t>ful</w:t>
            </w:r>
            <w:r w:rsidRPr="006C0793">
              <w:rPr>
                <w:rFonts w:asciiTheme="majorBidi" w:hAnsiTheme="majorBidi" w:cstheme="majorBidi"/>
                <w:bCs/>
                <w:sz w:val="24"/>
                <w:szCs w:val="24"/>
              </w:rPr>
              <w:t>-</w:t>
            </w:r>
            <w:r w:rsidRPr="006C0793">
              <w:rPr>
                <w:rFonts w:asciiTheme="majorBidi" w:hAnsiTheme="majorBidi" w:cstheme="majorBidi"/>
                <w:bCs/>
                <w:i/>
                <w:iCs/>
                <w:sz w:val="24"/>
                <w:szCs w:val="24"/>
              </w:rPr>
              <w:t>kaila</w:t>
            </w:r>
          </w:p>
        </w:tc>
      </w:tr>
      <w:tr w:rsidR="00952203" w:rsidRPr="006C0793">
        <w:trPr>
          <w:trHeight w:val="340"/>
        </w:trPr>
        <w:tc>
          <w:tcPr>
            <w:tcW w:w="2436" w:type="dxa"/>
            <w:vAlign w:val="center"/>
          </w:tcPr>
          <w:p w:rsidR="00952203" w:rsidRPr="006C0793" w:rsidRDefault="00BD70ED">
            <w:pPr>
              <w:pStyle w:val="ListParagraph"/>
              <w:ind w:left="0"/>
              <w:jc w:val="center"/>
              <w:rPr>
                <w:rFonts w:asciiTheme="majorBidi" w:hAnsiTheme="majorBidi" w:cstheme="majorBidi"/>
                <w:bCs/>
                <w:sz w:val="24"/>
                <w:szCs w:val="24"/>
              </w:rPr>
            </w:pPr>
            <w:r w:rsidRPr="006C0793">
              <w:rPr>
                <w:rFonts w:asciiTheme="majorBidi" w:hAnsiTheme="majorBidi" w:cstheme="majorBidi"/>
                <w:bCs/>
                <w:sz w:val="24"/>
                <w:szCs w:val="24"/>
                <w:rtl/>
              </w:rPr>
              <w:lastRenderedPageBreak/>
              <w:t>١لنّٙسِعٙلٙىوٙلِلّٙهِ</w:t>
            </w:r>
          </w:p>
        </w:tc>
        <w:tc>
          <w:tcPr>
            <w:tcW w:w="2584" w:type="dxa"/>
            <w:vAlign w:val="center"/>
          </w:tcPr>
          <w:p w:rsidR="00952203" w:rsidRPr="006C0793" w:rsidRDefault="00BD70ED">
            <w:pPr>
              <w:pStyle w:val="ListParagraph"/>
              <w:ind w:left="0"/>
              <w:jc w:val="center"/>
              <w:rPr>
                <w:rFonts w:asciiTheme="majorBidi" w:hAnsiTheme="majorBidi" w:cstheme="majorBidi"/>
                <w:bCs/>
                <w:i/>
                <w:sz w:val="24"/>
                <w:szCs w:val="24"/>
              </w:rPr>
            </w:pPr>
            <w:r w:rsidRPr="006C0793">
              <w:rPr>
                <w:rFonts w:asciiTheme="majorBidi" w:hAnsiTheme="majorBidi" w:cstheme="majorBidi"/>
                <w:bCs/>
                <w:i/>
                <w:sz w:val="24"/>
                <w:szCs w:val="24"/>
              </w:rPr>
              <w:t xml:space="preserve">Wa lillahi </w:t>
            </w:r>
            <w:r w:rsidRPr="006C0793">
              <w:rPr>
                <w:rFonts w:asciiTheme="majorBidi" w:hAnsiTheme="majorBidi" w:cstheme="majorBidi"/>
                <w:bCs/>
                <w:sz w:val="24"/>
                <w:szCs w:val="24"/>
                <w:u w:val="single"/>
              </w:rPr>
              <w:t>‘</w:t>
            </w:r>
            <w:r w:rsidRPr="006C0793">
              <w:rPr>
                <w:rFonts w:asciiTheme="majorBidi" w:hAnsiTheme="majorBidi" w:cstheme="majorBidi"/>
                <w:bCs/>
                <w:i/>
                <w:sz w:val="24"/>
                <w:szCs w:val="24"/>
                <w:u w:val="single"/>
              </w:rPr>
              <w:t>ala al</w:t>
            </w:r>
            <w:r w:rsidRPr="006C0793">
              <w:rPr>
                <w:rFonts w:asciiTheme="majorBidi" w:hAnsiTheme="majorBidi" w:cstheme="majorBidi"/>
                <w:bCs/>
                <w:sz w:val="24"/>
                <w:szCs w:val="24"/>
                <w:u w:val="single"/>
              </w:rPr>
              <w:t>-</w:t>
            </w:r>
            <w:r w:rsidRPr="006C0793">
              <w:rPr>
                <w:rFonts w:asciiTheme="majorBidi" w:hAnsiTheme="majorBidi" w:cstheme="majorBidi"/>
                <w:bCs/>
                <w:i/>
                <w:sz w:val="24"/>
                <w:szCs w:val="24"/>
                <w:u w:val="single"/>
              </w:rPr>
              <w:t>n</w:t>
            </w:r>
            <w:r w:rsidRPr="006C0793">
              <w:rPr>
                <w:rFonts w:asciiTheme="majorBidi" w:hAnsiTheme="majorBidi" w:cstheme="majorBidi"/>
                <w:bCs/>
                <w:i/>
                <w:sz w:val="24"/>
                <w:szCs w:val="24"/>
              </w:rPr>
              <w:t>as</w:t>
            </w:r>
          </w:p>
        </w:tc>
        <w:tc>
          <w:tcPr>
            <w:tcW w:w="2491" w:type="dxa"/>
            <w:vAlign w:val="center"/>
          </w:tcPr>
          <w:p w:rsidR="00952203" w:rsidRPr="006C0793" w:rsidRDefault="00BD70ED">
            <w:pPr>
              <w:pStyle w:val="ListParagraph"/>
              <w:ind w:left="0"/>
              <w:jc w:val="center"/>
              <w:rPr>
                <w:rFonts w:asciiTheme="majorBidi" w:hAnsiTheme="majorBidi" w:cstheme="majorBidi"/>
                <w:bCs/>
                <w:i/>
                <w:sz w:val="24"/>
                <w:szCs w:val="24"/>
              </w:rPr>
            </w:pPr>
            <w:r w:rsidRPr="006C0793">
              <w:rPr>
                <w:rFonts w:asciiTheme="majorBidi" w:hAnsiTheme="majorBidi" w:cstheme="majorBidi"/>
                <w:bCs/>
                <w:i/>
                <w:sz w:val="24"/>
                <w:szCs w:val="24"/>
              </w:rPr>
              <w:t xml:space="preserve">Wa lillāhi </w:t>
            </w:r>
            <w:r w:rsidRPr="006C0793">
              <w:rPr>
                <w:rFonts w:asciiTheme="majorBidi" w:hAnsiTheme="majorBidi" w:cstheme="majorBidi"/>
                <w:bCs/>
                <w:i/>
                <w:sz w:val="24"/>
                <w:szCs w:val="24"/>
                <w:u w:val="single"/>
              </w:rPr>
              <w:t>‘alan</w:t>
            </w:r>
            <w:r w:rsidRPr="006C0793">
              <w:rPr>
                <w:rFonts w:asciiTheme="majorBidi" w:hAnsiTheme="majorBidi" w:cstheme="majorBidi"/>
                <w:bCs/>
                <w:i/>
                <w:sz w:val="24"/>
                <w:szCs w:val="24"/>
              </w:rPr>
              <w:t>nās</w:t>
            </w:r>
          </w:p>
        </w:tc>
      </w:tr>
      <w:tr w:rsidR="00952203" w:rsidRPr="006C0793">
        <w:trPr>
          <w:trHeight w:val="340"/>
        </w:trPr>
        <w:tc>
          <w:tcPr>
            <w:tcW w:w="2436" w:type="dxa"/>
            <w:vAlign w:val="center"/>
          </w:tcPr>
          <w:p w:rsidR="00952203" w:rsidRPr="006C0793" w:rsidRDefault="00BD70ED">
            <w:pPr>
              <w:pStyle w:val="ListParagraph"/>
              <w:ind w:left="0"/>
              <w:jc w:val="center"/>
              <w:rPr>
                <w:rFonts w:asciiTheme="majorBidi" w:hAnsiTheme="majorBidi" w:cstheme="majorBidi"/>
                <w:bCs/>
                <w:sz w:val="24"/>
                <w:szCs w:val="24"/>
              </w:rPr>
            </w:pPr>
            <w:r w:rsidRPr="006C0793">
              <w:rPr>
                <w:rFonts w:asciiTheme="majorBidi" w:hAnsiTheme="majorBidi" w:cstheme="majorBidi"/>
                <w:bCs/>
                <w:sz w:val="24"/>
                <w:szCs w:val="24"/>
                <w:rtl/>
              </w:rPr>
              <w:t>الْمٙدْرٙسٙةِفِىيدْرُسُ</w:t>
            </w:r>
          </w:p>
        </w:tc>
        <w:tc>
          <w:tcPr>
            <w:tcW w:w="2584" w:type="dxa"/>
            <w:vAlign w:val="center"/>
          </w:tcPr>
          <w:p w:rsidR="00952203" w:rsidRPr="006C0793" w:rsidRDefault="00BD70ED">
            <w:pPr>
              <w:pStyle w:val="ListParagraph"/>
              <w:ind w:left="0"/>
              <w:jc w:val="center"/>
              <w:rPr>
                <w:rFonts w:asciiTheme="majorBidi" w:hAnsiTheme="majorBidi" w:cstheme="majorBidi"/>
                <w:bCs/>
                <w:i/>
                <w:sz w:val="24"/>
                <w:szCs w:val="24"/>
              </w:rPr>
            </w:pPr>
            <w:r w:rsidRPr="006C0793">
              <w:rPr>
                <w:rFonts w:asciiTheme="majorBidi" w:hAnsiTheme="majorBidi" w:cstheme="majorBidi"/>
                <w:bCs/>
                <w:i/>
                <w:sz w:val="24"/>
                <w:szCs w:val="24"/>
              </w:rPr>
              <w:t xml:space="preserve">Yadrusu </w:t>
            </w:r>
            <w:r w:rsidRPr="006C0793">
              <w:rPr>
                <w:rFonts w:asciiTheme="majorBidi" w:hAnsiTheme="majorBidi" w:cstheme="majorBidi"/>
                <w:bCs/>
                <w:i/>
                <w:sz w:val="24"/>
                <w:szCs w:val="24"/>
                <w:u w:val="single"/>
              </w:rPr>
              <w:t>fi</w:t>
            </w:r>
            <w:r w:rsidRPr="006C0793">
              <w:rPr>
                <w:rFonts w:asciiTheme="majorBidi" w:hAnsiTheme="majorBidi" w:cstheme="majorBidi"/>
                <w:bCs/>
                <w:sz w:val="24"/>
                <w:szCs w:val="24"/>
                <w:u w:val="single"/>
              </w:rPr>
              <w:t>’</w:t>
            </w:r>
            <w:r w:rsidRPr="006C0793">
              <w:rPr>
                <w:rFonts w:asciiTheme="majorBidi" w:hAnsiTheme="majorBidi" w:cstheme="majorBidi"/>
                <w:bCs/>
                <w:i/>
                <w:sz w:val="24"/>
                <w:szCs w:val="24"/>
                <w:u w:val="single"/>
              </w:rPr>
              <w:t>al</w:t>
            </w:r>
            <w:r w:rsidRPr="006C0793">
              <w:rPr>
                <w:rFonts w:asciiTheme="majorBidi" w:hAnsiTheme="majorBidi" w:cstheme="majorBidi"/>
                <w:bCs/>
                <w:sz w:val="24"/>
                <w:szCs w:val="24"/>
              </w:rPr>
              <w:t>-</w:t>
            </w:r>
            <w:r w:rsidRPr="006C0793">
              <w:rPr>
                <w:rFonts w:asciiTheme="majorBidi" w:hAnsiTheme="majorBidi" w:cstheme="majorBidi"/>
                <w:bCs/>
                <w:i/>
                <w:sz w:val="24"/>
                <w:szCs w:val="24"/>
              </w:rPr>
              <w:t>madrasah</w:t>
            </w:r>
          </w:p>
        </w:tc>
        <w:tc>
          <w:tcPr>
            <w:tcW w:w="2491" w:type="dxa"/>
            <w:vAlign w:val="center"/>
          </w:tcPr>
          <w:p w:rsidR="00952203" w:rsidRPr="006C0793" w:rsidRDefault="00BD70ED">
            <w:pPr>
              <w:pStyle w:val="ListParagraph"/>
              <w:ind w:left="0"/>
              <w:jc w:val="center"/>
              <w:rPr>
                <w:rFonts w:asciiTheme="majorBidi" w:hAnsiTheme="majorBidi" w:cstheme="majorBidi"/>
                <w:bCs/>
                <w:sz w:val="24"/>
                <w:szCs w:val="24"/>
              </w:rPr>
            </w:pPr>
            <w:r w:rsidRPr="006C0793">
              <w:rPr>
                <w:rFonts w:asciiTheme="majorBidi" w:hAnsiTheme="majorBidi" w:cstheme="majorBidi"/>
                <w:bCs/>
                <w:i/>
                <w:sz w:val="24"/>
                <w:szCs w:val="24"/>
              </w:rPr>
              <w:t xml:space="preserve">Yadrusu </w:t>
            </w:r>
            <w:r w:rsidRPr="006C0793">
              <w:rPr>
                <w:rFonts w:asciiTheme="majorBidi" w:hAnsiTheme="majorBidi" w:cstheme="majorBidi"/>
                <w:bCs/>
                <w:i/>
                <w:sz w:val="24"/>
                <w:szCs w:val="24"/>
                <w:u w:val="single"/>
              </w:rPr>
              <w:t>fil</w:t>
            </w:r>
            <w:r w:rsidRPr="006C0793">
              <w:rPr>
                <w:rFonts w:asciiTheme="majorBidi" w:hAnsiTheme="majorBidi" w:cstheme="majorBidi"/>
                <w:bCs/>
                <w:sz w:val="24"/>
                <w:szCs w:val="24"/>
              </w:rPr>
              <w:t>-</w:t>
            </w:r>
            <w:r w:rsidRPr="006C0793">
              <w:rPr>
                <w:rFonts w:asciiTheme="majorBidi" w:hAnsiTheme="majorBidi" w:cstheme="majorBidi"/>
                <w:bCs/>
                <w:i/>
                <w:sz w:val="24"/>
                <w:szCs w:val="24"/>
              </w:rPr>
              <w:t>madrasah</w:t>
            </w:r>
          </w:p>
        </w:tc>
      </w:tr>
    </w:tbl>
    <w:p w:rsidR="00952203" w:rsidRPr="006C0793" w:rsidRDefault="00952203">
      <w:pPr>
        <w:rPr>
          <w:rFonts w:asciiTheme="majorBidi" w:hAnsiTheme="majorBidi" w:cstheme="majorBidi"/>
          <w:bCs/>
          <w:sz w:val="24"/>
          <w:szCs w:val="24"/>
        </w:rPr>
      </w:pPr>
    </w:p>
    <w:p w:rsidR="00952203" w:rsidRPr="006C0793" w:rsidRDefault="00BD70ED">
      <w:pPr>
        <w:pStyle w:val="ListParagraph"/>
        <w:numPr>
          <w:ilvl w:val="0"/>
          <w:numId w:val="2"/>
        </w:numPr>
        <w:spacing w:after="0" w:line="360" w:lineRule="auto"/>
        <w:ind w:left="426" w:hanging="426"/>
        <w:jc w:val="both"/>
        <w:rPr>
          <w:rFonts w:asciiTheme="majorBidi" w:hAnsiTheme="majorBidi" w:cstheme="majorBidi"/>
          <w:bCs/>
          <w:sz w:val="24"/>
          <w:szCs w:val="24"/>
        </w:rPr>
      </w:pPr>
      <w:r w:rsidRPr="006C0793">
        <w:rPr>
          <w:rFonts w:asciiTheme="majorBidi" w:hAnsiTheme="majorBidi" w:cstheme="majorBidi"/>
          <w:b/>
          <w:bCs/>
          <w:sz w:val="24"/>
          <w:szCs w:val="24"/>
        </w:rPr>
        <w:t>Huruf Kapital</w:t>
      </w:r>
    </w:p>
    <w:p w:rsidR="00952203" w:rsidRPr="006C0793" w:rsidRDefault="00BD70ED">
      <w:pPr>
        <w:pStyle w:val="ListParagraph"/>
        <w:ind w:left="426"/>
        <w:jc w:val="both"/>
        <w:rPr>
          <w:rFonts w:asciiTheme="majorBidi" w:hAnsiTheme="majorBidi" w:cstheme="majorBidi"/>
          <w:bCs/>
          <w:sz w:val="24"/>
          <w:szCs w:val="24"/>
        </w:rPr>
      </w:pPr>
      <w:r w:rsidRPr="006C0793">
        <w:rPr>
          <w:rFonts w:asciiTheme="majorBidi" w:hAnsiTheme="majorBidi" w:cstheme="majorBidi"/>
          <w:bCs/>
          <w:sz w:val="24"/>
          <w:szCs w:val="24"/>
        </w:rPr>
        <w:t xml:space="preserve">Penggunaan huruf capital sebagaimana halnya yang berlaku dalam Bahasa Indonesia (EYD), antara lain huruf kapital ditulis untuk huruf awal kalimat, awal nama dan awal nama tempat. Apabila awal nama atau tempat tersebut didahului kata sandang </w:t>
      </w:r>
      <w:r w:rsidRPr="006C0793">
        <w:rPr>
          <w:rFonts w:asciiTheme="majorBidi" w:hAnsiTheme="majorBidi" w:cstheme="majorBidi"/>
          <w:bCs/>
          <w:i/>
          <w:sz w:val="24"/>
          <w:szCs w:val="24"/>
        </w:rPr>
        <w:t>al</w:t>
      </w:r>
      <w:r w:rsidRPr="006C0793">
        <w:rPr>
          <w:rFonts w:asciiTheme="majorBidi" w:hAnsiTheme="majorBidi" w:cstheme="majorBidi"/>
          <w:bCs/>
          <w:sz w:val="24"/>
          <w:szCs w:val="24"/>
        </w:rPr>
        <w:t>, maka yang ditulis dengan huruf kapital adalah huruf awal kata sandangnya.</w:t>
      </w:r>
    </w:p>
    <w:p w:rsidR="00952203" w:rsidRPr="006C0793" w:rsidRDefault="00BD70ED">
      <w:pPr>
        <w:pStyle w:val="ListParagraph"/>
        <w:ind w:left="426"/>
        <w:rPr>
          <w:rFonts w:asciiTheme="majorBidi" w:hAnsiTheme="majorBidi" w:cstheme="majorBidi"/>
          <w:bCs/>
          <w:sz w:val="24"/>
          <w:szCs w:val="24"/>
        </w:rPr>
      </w:pPr>
      <w:r w:rsidRPr="006C0793">
        <w:rPr>
          <w:rFonts w:asciiTheme="majorBidi" w:hAnsiTheme="majorBidi" w:cstheme="majorBidi"/>
          <w:bCs/>
          <w:sz w:val="24"/>
          <w:szCs w:val="24"/>
        </w:rPr>
        <w:t>Contoh:</w:t>
      </w:r>
    </w:p>
    <w:tbl>
      <w:tblPr>
        <w:tblStyle w:val="TableGrid"/>
        <w:tblW w:w="0" w:type="auto"/>
        <w:tblInd w:w="534" w:type="dxa"/>
        <w:tblLook w:val="04A0"/>
      </w:tblPr>
      <w:tblGrid>
        <w:gridCol w:w="2486"/>
        <w:gridCol w:w="2050"/>
        <w:gridCol w:w="2976"/>
      </w:tblGrid>
      <w:tr w:rsidR="00952203" w:rsidRPr="006C0793">
        <w:trPr>
          <w:trHeight w:val="340"/>
        </w:trPr>
        <w:tc>
          <w:tcPr>
            <w:tcW w:w="2486" w:type="dxa"/>
            <w:vAlign w:val="center"/>
          </w:tcPr>
          <w:p w:rsidR="00952203" w:rsidRPr="006C0793" w:rsidRDefault="00BD70ED">
            <w:pPr>
              <w:pStyle w:val="ListParagraph"/>
              <w:ind w:left="0"/>
              <w:jc w:val="center"/>
              <w:rPr>
                <w:rFonts w:asciiTheme="majorBidi" w:hAnsiTheme="majorBidi" w:cstheme="majorBidi"/>
                <w:b/>
                <w:bCs/>
                <w:sz w:val="24"/>
                <w:szCs w:val="24"/>
              </w:rPr>
            </w:pPr>
            <w:r w:rsidRPr="006C0793">
              <w:rPr>
                <w:rFonts w:asciiTheme="majorBidi" w:hAnsiTheme="majorBidi" w:cstheme="majorBidi"/>
                <w:b/>
                <w:bCs/>
                <w:sz w:val="24"/>
                <w:szCs w:val="24"/>
              </w:rPr>
              <w:t>Kedudukan</w:t>
            </w:r>
          </w:p>
        </w:tc>
        <w:tc>
          <w:tcPr>
            <w:tcW w:w="2050" w:type="dxa"/>
            <w:vAlign w:val="center"/>
          </w:tcPr>
          <w:p w:rsidR="00952203" w:rsidRPr="006C0793" w:rsidRDefault="00BD70ED">
            <w:pPr>
              <w:pStyle w:val="ListParagraph"/>
              <w:ind w:left="0"/>
              <w:jc w:val="center"/>
              <w:rPr>
                <w:rFonts w:asciiTheme="majorBidi" w:hAnsiTheme="majorBidi" w:cstheme="majorBidi"/>
                <w:b/>
                <w:bCs/>
                <w:sz w:val="24"/>
                <w:szCs w:val="24"/>
              </w:rPr>
            </w:pPr>
            <w:r w:rsidRPr="006C0793">
              <w:rPr>
                <w:rFonts w:asciiTheme="majorBidi" w:hAnsiTheme="majorBidi" w:cstheme="majorBidi"/>
                <w:b/>
                <w:bCs/>
                <w:sz w:val="24"/>
                <w:szCs w:val="24"/>
              </w:rPr>
              <w:t>Arab</w:t>
            </w:r>
          </w:p>
        </w:tc>
        <w:tc>
          <w:tcPr>
            <w:tcW w:w="2976" w:type="dxa"/>
            <w:vAlign w:val="center"/>
          </w:tcPr>
          <w:p w:rsidR="00952203" w:rsidRPr="006C0793" w:rsidRDefault="00BD70ED">
            <w:pPr>
              <w:pStyle w:val="ListParagraph"/>
              <w:ind w:left="0"/>
              <w:jc w:val="center"/>
              <w:rPr>
                <w:rFonts w:asciiTheme="majorBidi" w:hAnsiTheme="majorBidi" w:cstheme="majorBidi"/>
                <w:b/>
                <w:bCs/>
                <w:sz w:val="24"/>
                <w:szCs w:val="24"/>
              </w:rPr>
            </w:pPr>
            <w:r w:rsidRPr="006C0793">
              <w:rPr>
                <w:rFonts w:asciiTheme="majorBidi" w:hAnsiTheme="majorBidi" w:cstheme="majorBidi"/>
                <w:b/>
                <w:bCs/>
                <w:sz w:val="24"/>
                <w:szCs w:val="24"/>
              </w:rPr>
              <w:t>Transliterasi</w:t>
            </w:r>
          </w:p>
        </w:tc>
      </w:tr>
      <w:tr w:rsidR="00952203" w:rsidRPr="006C0793">
        <w:trPr>
          <w:trHeight w:val="340"/>
        </w:trPr>
        <w:tc>
          <w:tcPr>
            <w:tcW w:w="2486" w:type="dxa"/>
            <w:vAlign w:val="center"/>
          </w:tcPr>
          <w:p w:rsidR="00952203" w:rsidRPr="006C0793" w:rsidRDefault="00BD70ED">
            <w:pPr>
              <w:pStyle w:val="ListParagraph"/>
              <w:ind w:left="0"/>
              <w:jc w:val="center"/>
              <w:rPr>
                <w:rFonts w:asciiTheme="majorBidi" w:hAnsiTheme="majorBidi" w:cstheme="majorBidi"/>
                <w:bCs/>
                <w:sz w:val="24"/>
                <w:szCs w:val="24"/>
              </w:rPr>
            </w:pPr>
            <w:r w:rsidRPr="006C0793">
              <w:rPr>
                <w:rFonts w:asciiTheme="majorBidi" w:hAnsiTheme="majorBidi" w:cstheme="majorBidi"/>
                <w:bCs/>
                <w:sz w:val="24"/>
                <w:szCs w:val="24"/>
              </w:rPr>
              <w:t>Awal kalimat</w:t>
            </w:r>
          </w:p>
        </w:tc>
        <w:tc>
          <w:tcPr>
            <w:tcW w:w="2050" w:type="dxa"/>
            <w:vAlign w:val="center"/>
          </w:tcPr>
          <w:p w:rsidR="00952203" w:rsidRPr="006C0793" w:rsidRDefault="00BD70ED">
            <w:pPr>
              <w:pStyle w:val="ListParagraph"/>
              <w:ind w:left="0"/>
              <w:jc w:val="center"/>
              <w:rPr>
                <w:rFonts w:asciiTheme="majorBidi" w:hAnsiTheme="majorBidi" w:cstheme="majorBidi"/>
                <w:bCs/>
                <w:sz w:val="24"/>
                <w:szCs w:val="24"/>
              </w:rPr>
            </w:pPr>
            <w:r w:rsidRPr="006C0793">
              <w:rPr>
                <w:rFonts w:asciiTheme="majorBidi" w:hAnsiTheme="majorBidi" w:cstheme="majorBidi"/>
                <w:bCs/>
                <w:sz w:val="24"/>
                <w:szCs w:val="24"/>
                <w:rtl/>
              </w:rPr>
              <w:t>نٙفْسٙهُعٙرٙفٙمّنْ</w:t>
            </w:r>
          </w:p>
        </w:tc>
        <w:tc>
          <w:tcPr>
            <w:tcW w:w="2976" w:type="dxa"/>
            <w:vAlign w:val="center"/>
          </w:tcPr>
          <w:p w:rsidR="00952203" w:rsidRPr="006C0793" w:rsidRDefault="00BD70ED">
            <w:pPr>
              <w:pStyle w:val="ListParagraph"/>
              <w:ind w:left="0"/>
              <w:jc w:val="center"/>
              <w:rPr>
                <w:rFonts w:asciiTheme="majorBidi" w:hAnsiTheme="majorBidi" w:cstheme="majorBidi"/>
                <w:bCs/>
                <w:i/>
                <w:sz w:val="24"/>
                <w:szCs w:val="24"/>
              </w:rPr>
            </w:pPr>
            <w:r w:rsidRPr="006C0793">
              <w:rPr>
                <w:rFonts w:asciiTheme="majorBidi" w:hAnsiTheme="majorBidi" w:cstheme="majorBidi"/>
                <w:bCs/>
                <w:i/>
                <w:sz w:val="24"/>
                <w:szCs w:val="24"/>
                <w:u w:val="single"/>
              </w:rPr>
              <w:t>M</w:t>
            </w:r>
            <w:r w:rsidRPr="006C0793">
              <w:rPr>
                <w:rFonts w:asciiTheme="majorBidi" w:hAnsiTheme="majorBidi" w:cstheme="majorBidi"/>
                <w:bCs/>
                <w:i/>
                <w:sz w:val="24"/>
                <w:szCs w:val="24"/>
              </w:rPr>
              <w:t xml:space="preserve">an </w:t>
            </w:r>
            <w:r w:rsidRPr="006C0793">
              <w:rPr>
                <w:rFonts w:asciiTheme="majorBidi" w:hAnsiTheme="majorBidi" w:cstheme="majorBidi"/>
                <w:bCs/>
                <w:sz w:val="24"/>
                <w:szCs w:val="24"/>
              </w:rPr>
              <w:t>‘</w:t>
            </w:r>
            <w:r w:rsidRPr="006C0793">
              <w:rPr>
                <w:rFonts w:asciiTheme="majorBidi" w:hAnsiTheme="majorBidi" w:cstheme="majorBidi"/>
                <w:bCs/>
                <w:i/>
                <w:sz w:val="24"/>
                <w:szCs w:val="24"/>
              </w:rPr>
              <w:t>arafa nafsahu</w:t>
            </w:r>
          </w:p>
        </w:tc>
      </w:tr>
      <w:tr w:rsidR="00952203" w:rsidRPr="006C0793">
        <w:trPr>
          <w:trHeight w:val="340"/>
        </w:trPr>
        <w:tc>
          <w:tcPr>
            <w:tcW w:w="2486" w:type="dxa"/>
            <w:vAlign w:val="center"/>
          </w:tcPr>
          <w:p w:rsidR="00952203" w:rsidRPr="006C0793" w:rsidRDefault="00BD70ED">
            <w:pPr>
              <w:pStyle w:val="ListParagraph"/>
              <w:ind w:left="0"/>
              <w:jc w:val="center"/>
              <w:rPr>
                <w:rFonts w:asciiTheme="majorBidi" w:hAnsiTheme="majorBidi" w:cstheme="majorBidi"/>
                <w:bCs/>
                <w:sz w:val="24"/>
                <w:szCs w:val="24"/>
              </w:rPr>
            </w:pPr>
            <w:r w:rsidRPr="006C0793">
              <w:rPr>
                <w:rFonts w:asciiTheme="majorBidi" w:hAnsiTheme="majorBidi" w:cstheme="majorBidi"/>
                <w:bCs/>
                <w:sz w:val="24"/>
                <w:szCs w:val="24"/>
              </w:rPr>
              <w:t>Nama diri</w:t>
            </w:r>
          </w:p>
        </w:tc>
        <w:tc>
          <w:tcPr>
            <w:tcW w:w="2050" w:type="dxa"/>
            <w:vAlign w:val="center"/>
          </w:tcPr>
          <w:p w:rsidR="00952203" w:rsidRPr="006C0793" w:rsidRDefault="00BD70ED">
            <w:pPr>
              <w:pStyle w:val="ListParagraph"/>
              <w:ind w:left="0"/>
              <w:jc w:val="center"/>
              <w:rPr>
                <w:rFonts w:asciiTheme="majorBidi" w:hAnsiTheme="majorBidi" w:cstheme="majorBidi"/>
                <w:bCs/>
                <w:sz w:val="24"/>
                <w:szCs w:val="24"/>
              </w:rPr>
            </w:pPr>
            <w:r w:rsidRPr="006C0793">
              <w:rPr>
                <w:rFonts w:asciiTheme="majorBidi" w:hAnsiTheme="majorBidi" w:cstheme="majorBidi"/>
                <w:bCs/>
                <w:sz w:val="24"/>
                <w:szCs w:val="24"/>
                <w:rtl/>
              </w:rPr>
              <w:t>رٙسُوْلٌاِلاّٙمُحٙمّٙدٌوٙمٙا</w:t>
            </w:r>
          </w:p>
        </w:tc>
        <w:tc>
          <w:tcPr>
            <w:tcW w:w="2976" w:type="dxa"/>
            <w:vAlign w:val="center"/>
          </w:tcPr>
          <w:p w:rsidR="00952203" w:rsidRPr="006C0793" w:rsidRDefault="00BD70ED">
            <w:pPr>
              <w:pStyle w:val="ListParagraph"/>
              <w:ind w:left="0"/>
              <w:jc w:val="center"/>
              <w:rPr>
                <w:rFonts w:asciiTheme="majorBidi" w:hAnsiTheme="majorBidi" w:cstheme="majorBidi"/>
                <w:bCs/>
                <w:i/>
                <w:sz w:val="24"/>
                <w:szCs w:val="24"/>
              </w:rPr>
            </w:pPr>
            <w:r w:rsidRPr="006C0793">
              <w:rPr>
                <w:rFonts w:asciiTheme="majorBidi" w:hAnsiTheme="majorBidi" w:cstheme="majorBidi"/>
                <w:bCs/>
                <w:i/>
                <w:sz w:val="24"/>
                <w:szCs w:val="24"/>
              </w:rPr>
              <w:t xml:space="preserve">Wa mā </w:t>
            </w:r>
            <w:r w:rsidRPr="006C0793">
              <w:rPr>
                <w:rFonts w:asciiTheme="majorBidi" w:hAnsiTheme="majorBidi" w:cstheme="majorBidi"/>
                <w:bCs/>
                <w:i/>
                <w:sz w:val="24"/>
                <w:szCs w:val="24"/>
                <w:u w:val="single"/>
              </w:rPr>
              <w:t>M</w:t>
            </w:r>
            <w:r w:rsidRPr="006C0793">
              <w:rPr>
                <w:rFonts w:asciiTheme="majorBidi" w:hAnsiTheme="majorBidi" w:cstheme="majorBidi"/>
                <w:bCs/>
                <w:i/>
                <w:sz w:val="24"/>
                <w:szCs w:val="24"/>
              </w:rPr>
              <w:t>uhammadun illā rasūl</w:t>
            </w:r>
          </w:p>
        </w:tc>
      </w:tr>
      <w:tr w:rsidR="00952203" w:rsidRPr="006C0793">
        <w:trPr>
          <w:trHeight w:val="340"/>
        </w:trPr>
        <w:tc>
          <w:tcPr>
            <w:tcW w:w="2486" w:type="dxa"/>
            <w:vAlign w:val="center"/>
          </w:tcPr>
          <w:p w:rsidR="00952203" w:rsidRPr="006C0793" w:rsidRDefault="00BD70ED">
            <w:pPr>
              <w:pStyle w:val="ListParagraph"/>
              <w:ind w:left="0"/>
              <w:jc w:val="center"/>
              <w:rPr>
                <w:rFonts w:asciiTheme="majorBidi" w:hAnsiTheme="majorBidi" w:cstheme="majorBidi"/>
                <w:bCs/>
                <w:sz w:val="24"/>
                <w:szCs w:val="24"/>
              </w:rPr>
            </w:pPr>
            <w:r w:rsidRPr="006C0793">
              <w:rPr>
                <w:rFonts w:asciiTheme="majorBidi" w:hAnsiTheme="majorBidi" w:cstheme="majorBidi"/>
                <w:bCs/>
                <w:sz w:val="24"/>
                <w:szCs w:val="24"/>
              </w:rPr>
              <w:t>nama tempat</w:t>
            </w:r>
          </w:p>
        </w:tc>
        <w:tc>
          <w:tcPr>
            <w:tcW w:w="2050" w:type="dxa"/>
            <w:vAlign w:val="center"/>
          </w:tcPr>
          <w:p w:rsidR="00952203" w:rsidRPr="006C0793" w:rsidRDefault="00BD70ED">
            <w:pPr>
              <w:pStyle w:val="ListParagraph"/>
              <w:ind w:left="0"/>
              <w:jc w:val="center"/>
              <w:rPr>
                <w:rFonts w:asciiTheme="majorBidi" w:hAnsiTheme="majorBidi" w:cstheme="majorBidi"/>
                <w:bCs/>
                <w:sz w:val="24"/>
                <w:szCs w:val="24"/>
              </w:rPr>
            </w:pPr>
            <w:r w:rsidRPr="006C0793">
              <w:rPr>
                <w:rFonts w:asciiTheme="majorBidi" w:hAnsiTheme="majorBidi" w:cstheme="majorBidi"/>
                <w:bCs/>
                <w:sz w:val="24"/>
                <w:szCs w:val="24"/>
                <w:rtl/>
              </w:rPr>
              <w:t>الْمُنٙوّٙرٙةُالْمٙدِيْنٙةُمِنٙ</w:t>
            </w:r>
          </w:p>
        </w:tc>
        <w:tc>
          <w:tcPr>
            <w:tcW w:w="2976" w:type="dxa"/>
            <w:vAlign w:val="center"/>
          </w:tcPr>
          <w:p w:rsidR="00952203" w:rsidRPr="006C0793" w:rsidRDefault="00BD70ED">
            <w:pPr>
              <w:pStyle w:val="ListParagraph"/>
              <w:ind w:left="0"/>
              <w:jc w:val="center"/>
              <w:rPr>
                <w:rFonts w:asciiTheme="majorBidi" w:hAnsiTheme="majorBidi" w:cstheme="majorBidi"/>
                <w:bCs/>
                <w:i/>
                <w:sz w:val="24"/>
                <w:szCs w:val="24"/>
              </w:rPr>
            </w:pPr>
            <w:r w:rsidRPr="006C0793">
              <w:rPr>
                <w:rFonts w:asciiTheme="majorBidi" w:hAnsiTheme="majorBidi" w:cstheme="majorBidi"/>
                <w:bCs/>
                <w:i/>
                <w:sz w:val="24"/>
                <w:szCs w:val="24"/>
              </w:rPr>
              <w:t>Minal</w:t>
            </w:r>
            <w:r w:rsidRPr="006C0793">
              <w:rPr>
                <w:rFonts w:asciiTheme="majorBidi" w:hAnsiTheme="majorBidi" w:cstheme="majorBidi"/>
                <w:bCs/>
                <w:sz w:val="24"/>
                <w:szCs w:val="24"/>
              </w:rPr>
              <w:t>-</w:t>
            </w:r>
            <w:r w:rsidRPr="006C0793">
              <w:rPr>
                <w:rFonts w:asciiTheme="majorBidi" w:hAnsiTheme="majorBidi" w:cstheme="majorBidi"/>
                <w:bCs/>
                <w:i/>
                <w:sz w:val="24"/>
                <w:szCs w:val="24"/>
                <w:u w:val="single"/>
              </w:rPr>
              <w:t>M</w:t>
            </w:r>
            <w:r w:rsidRPr="006C0793">
              <w:rPr>
                <w:rFonts w:asciiTheme="majorBidi" w:hAnsiTheme="majorBidi" w:cstheme="majorBidi"/>
                <w:bCs/>
                <w:i/>
                <w:sz w:val="24"/>
                <w:szCs w:val="24"/>
              </w:rPr>
              <w:t>adīna</w:t>
            </w:r>
            <w:r w:rsidRPr="006C0793">
              <w:rPr>
                <w:rFonts w:asciiTheme="majorBidi" w:hAnsiTheme="majorBidi" w:cstheme="majorBidi"/>
                <w:bCs/>
                <w:i/>
                <w:sz w:val="24"/>
                <w:szCs w:val="24"/>
                <w:u w:val="single"/>
              </w:rPr>
              <w:t>t</w:t>
            </w:r>
            <w:r w:rsidRPr="006C0793">
              <w:rPr>
                <w:rFonts w:asciiTheme="majorBidi" w:hAnsiTheme="majorBidi" w:cstheme="majorBidi"/>
                <w:bCs/>
                <w:i/>
                <w:sz w:val="24"/>
                <w:szCs w:val="24"/>
              </w:rPr>
              <w:t>il</w:t>
            </w:r>
            <w:r w:rsidRPr="006C0793">
              <w:rPr>
                <w:rFonts w:asciiTheme="majorBidi" w:hAnsiTheme="majorBidi" w:cstheme="majorBidi"/>
                <w:bCs/>
                <w:sz w:val="24"/>
                <w:szCs w:val="24"/>
              </w:rPr>
              <w:t>-</w:t>
            </w:r>
            <w:r w:rsidRPr="006C0793">
              <w:rPr>
                <w:rFonts w:asciiTheme="majorBidi" w:hAnsiTheme="majorBidi" w:cstheme="majorBidi"/>
                <w:bCs/>
                <w:i/>
                <w:sz w:val="24"/>
                <w:szCs w:val="24"/>
              </w:rPr>
              <w:t>Munawwarah</w:t>
            </w:r>
          </w:p>
        </w:tc>
      </w:tr>
      <w:tr w:rsidR="00952203" w:rsidRPr="006C0793">
        <w:trPr>
          <w:trHeight w:val="340"/>
        </w:trPr>
        <w:tc>
          <w:tcPr>
            <w:tcW w:w="2486" w:type="dxa"/>
            <w:vAlign w:val="center"/>
          </w:tcPr>
          <w:p w:rsidR="00952203" w:rsidRPr="006C0793" w:rsidRDefault="00BD70ED">
            <w:pPr>
              <w:pStyle w:val="ListParagraph"/>
              <w:ind w:left="0"/>
              <w:jc w:val="center"/>
              <w:rPr>
                <w:rFonts w:asciiTheme="majorBidi" w:hAnsiTheme="majorBidi" w:cstheme="majorBidi"/>
                <w:bCs/>
                <w:sz w:val="24"/>
                <w:szCs w:val="24"/>
              </w:rPr>
            </w:pPr>
            <w:r w:rsidRPr="006C0793">
              <w:rPr>
                <w:rFonts w:asciiTheme="majorBidi" w:hAnsiTheme="majorBidi" w:cstheme="majorBidi"/>
                <w:bCs/>
                <w:sz w:val="24"/>
                <w:szCs w:val="24"/>
              </w:rPr>
              <w:t>nama bulan</w:t>
            </w:r>
          </w:p>
        </w:tc>
        <w:tc>
          <w:tcPr>
            <w:tcW w:w="2050" w:type="dxa"/>
            <w:vAlign w:val="center"/>
          </w:tcPr>
          <w:p w:rsidR="00952203" w:rsidRPr="006C0793" w:rsidRDefault="00BD70ED">
            <w:pPr>
              <w:pStyle w:val="ListParagraph"/>
              <w:ind w:left="0"/>
              <w:jc w:val="center"/>
              <w:rPr>
                <w:rFonts w:asciiTheme="majorBidi" w:hAnsiTheme="majorBidi" w:cstheme="majorBidi"/>
                <w:bCs/>
                <w:sz w:val="24"/>
                <w:szCs w:val="24"/>
              </w:rPr>
            </w:pPr>
            <w:r w:rsidRPr="006C0793">
              <w:rPr>
                <w:rFonts w:asciiTheme="majorBidi" w:hAnsiTheme="majorBidi" w:cstheme="majorBidi"/>
                <w:bCs/>
                <w:sz w:val="24"/>
                <w:szCs w:val="24"/>
                <w:rtl/>
              </w:rPr>
              <w:t>رٙمٙضّانٙشٙھْرِاِلٙى</w:t>
            </w:r>
          </w:p>
        </w:tc>
        <w:tc>
          <w:tcPr>
            <w:tcW w:w="2976" w:type="dxa"/>
            <w:vAlign w:val="center"/>
          </w:tcPr>
          <w:p w:rsidR="00952203" w:rsidRPr="006C0793" w:rsidRDefault="00BD70ED">
            <w:pPr>
              <w:pStyle w:val="ListParagraph"/>
              <w:ind w:left="0"/>
              <w:jc w:val="center"/>
              <w:rPr>
                <w:rFonts w:asciiTheme="majorBidi" w:hAnsiTheme="majorBidi" w:cstheme="majorBidi"/>
                <w:bCs/>
                <w:i/>
                <w:sz w:val="24"/>
                <w:szCs w:val="24"/>
              </w:rPr>
            </w:pPr>
            <w:r w:rsidRPr="006C0793">
              <w:rPr>
                <w:rFonts w:asciiTheme="majorBidi" w:hAnsiTheme="majorBidi" w:cstheme="majorBidi"/>
                <w:bCs/>
                <w:i/>
                <w:sz w:val="24"/>
                <w:szCs w:val="24"/>
              </w:rPr>
              <w:t xml:space="preserve">Ilā syahri </w:t>
            </w:r>
            <w:r w:rsidRPr="006C0793">
              <w:rPr>
                <w:rFonts w:asciiTheme="majorBidi" w:hAnsiTheme="majorBidi" w:cstheme="majorBidi"/>
                <w:bCs/>
                <w:i/>
                <w:sz w:val="24"/>
                <w:szCs w:val="24"/>
                <w:u w:val="single"/>
              </w:rPr>
              <w:t>R</w:t>
            </w:r>
            <w:r w:rsidRPr="006C0793">
              <w:rPr>
                <w:rFonts w:asciiTheme="majorBidi" w:hAnsiTheme="majorBidi" w:cstheme="majorBidi"/>
                <w:bCs/>
                <w:i/>
                <w:sz w:val="24"/>
                <w:szCs w:val="24"/>
              </w:rPr>
              <w:t>amadāna</w:t>
            </w:r>
          </w:p>
        </w:tc>
      </w:tr>
      <w:tr w:rsidR="00952203" w:rsidRPr="006C0793">
        <w:trPr>
          <w:trHeight w:val="340"/>
        </w:trPr>
        <w:tc>
          <w:tcPr>
            <w:tcW w:w="2486" w:type="dxa"/>
            <w:vAlign w:val="center"/>
          </w:tcPr>
          <w:p w:rsidR="00952203" w:rsidRPr="006C0793" w:rsidRDefault="00BD70ED">
            <w:pPr>
              <w:pStyle w:val="ListParagraph"/>
              <w:ind w:left="0"/>
              <w:jc w:val="center"/>
              <w:rPr>
                <w:rFonts w:asciiTheme="majorBidi" w:hAnsiTheme="majorBidi" w:cstheme="majorBidi"/>
                <w:bCs/>
                <w:sz w:val="24"/>
                <w:szCs w:val="24"/>
              </w:rPr>
            </w:pPr>
            <w:r w:rsidRPr="006C0793">
              <w:rPr>
                <w:rFonts w:asciiTheme="majorBidi" w:hAnsiTheme="majorBidi" w:cstheme="majorBidi"/>
                <w:bCs/>
                <w:sz w:val="24"/>
                <w:szCs w:val="24"/>
              </w:rPr>
              <w:t xml:space="preserve">Nama diri didahului </w:t>
            </w:r>
            <w:r w:rsidRPr="006C0793">
              <w:rPr>
                <w:rFonts w:asciiTheme="majorBidi" w:hAnsiTheme="majorBidi" w:cstheme="majorBidi"/>
                <w:bCs/>
                <w:i/>
                <w:sz w:val="24"/>
                <w:szCs w:val="24"/>
              </w:rPr>
              <w:t>al</w:t>
            </w:r>
          </w:p>
        </w:tc>
        <w:tc>
          <w:tcPr>
            <w:tcW w:w="2050" w:type="dxa"/>
            <w:vAlign w:val="center"/>
          </w:tcPr>
          <w:p w:rsidR="00952203" w:rsidRPr="006C0793" w:rsidRDefault="00BD70ED">
            <w:pPr>
              <w:pStyle w:val="ListParagraph"/>
              <w:ind w:left="0"/>
              <w:jc w:val="center"/>
              <w:rPr>
                <w:rFonts w:asciiTheme="majorBidi" w:hAnsiTheme="majorBidi" w:cstheme="majorBidi"/>
                <w:bCs/>
                <w:sz w:val="24"/>
                <w:szCs w:val="24"/>
              </w:rPr>
            </w:pPr>
            <w:r w:rsidRPr="006C0793">
              <w:rPr>
                <w:rFonts w:asciiTheme="majorBidi" w:hAnsiTheme="majorBidi" w:cstheme="majorBidi"/>
                <w:bCs/>
                <w:sz w:val="24"/>
                <w:szCs w:val="24"/>
                <w:rtl/>
              </w:rPr>
              <w:t>الشّٙافِعِىذٙھٙبٙ</w:t>
            </w:r>
          </w:p>
        </w:tc>
        <w:tc>
          <w:tcPr>
            <w:tcW w:w="2976" w:type="dxa"/>
            <w:vAlign w:val="center"/>
          </w:tcPr>
          <w:p w:rsidR="00952203" w:rsidRPr="006C0793" w:rsidRDefault="00BD70ED">
            <w:pPr>
              <w:pStyle w:val="ListParagraph"/>
              <w:ind w:left="0"/>
              <w:jc w:val="center"/>
              <w:rPr>
                <w:rFonts w:asciiTheme="majorBidi" w:hAnsiTheme="majorBidi" w:cstheme="majorBidi"/>
                <w:bCs/>
                <w:i/>
                <w:sz w:val="24"/>
                <w:szCs w:val="24"/>
                <w:u w:val="single"/>
              </w:rPr>
            </w:pPr>
            <w:r w:rsidRPr="006C0793">
              <w:rPr>
                <w:rFonts w:asciiTheme="majorBidi" w:hAnsiTheme="majorBidi" w:cstheme="majorBidi"/>
                <w:bCs/>
                <w:i/>
                <w:sz w:val="24"/>
                <w:szCs w:val="24"/>
              </w:rPr>
              <w:t>Zahaba as-</w:t>
            </w:r>
            <w:r w:rsidRPr="006C0793">
              <w:rPr>
                <w:rFonts w:asciiTheme="majorBidi" w:hAnsiTheme="majorBidi" w:cstheme="majorBidi"/>
                <w:bCs/>
                <w:i/>
                <w:sz w:val="24"/>
                <w:szCs w:val="24"/>
                <w:u w:val="single"/>
              </w:rPr>
              <w:t>S</w:t>
            </w:r>
            <w:r w:rsidRPr="006C0793">
              <w:rPr>
                <w:rFonts w:asciiTheme="majorBidi" w:hAnsiTheme="majorBidi" w:cstheme="majorBidi"/>
                <w:bCs/>
                <w:i/>
                <w:sz w:val="24"/>
                <w:szCs w:val="24"/>
              </w:rPr>
              <w:t>yā</w:t>
            </w:r>
            <w:r w:rsidRPr="006C0793">
              <w:rPr>
                <w:rFonts w:asciiTheme="majorBidi" w:hAnsiTheme="majorBidi" w:cstheme="majorBidi"/>
                <w:bCs/>
                <w:i/>
                <w:sz w:val="24"/>
                <w:szCs w:val="24"/>
                <w:u w:val="single"/>
              </w:rPr>
              <w:t>fi’ī</w:t>
            </w:r>
          </w:p>
        </w:tc>
      </w:tr>
      <w:tr w:rsidR="00952203" w:rsidRPr="006C0793">
        <w:trPr>
          <w:trHeight w:val="340"/>
        </w:trPr>
        <w:tc>
          <w:tcPr>
            <w:tcW w:w="2486" w:type="dxa"/>
            <w:vAlign w:val="center"/>
          </w:tcPr>
          <w:p w:rsidR="00952203" w:rsidRPr="006C0793" w:rsidRDefault="00BD70ED">
            <w:pPr>
              <w:pStyle w:val="ListParagraph"/>
              <w:ind w:left="0"/>
              <w:jc w:val="center"/>
              <w:rPr>
                <w:rFonts w:asciiTheme="majorBidi" w:hAnsiTheme="majorBidi" w:cstheme="majorBidi"/>
                <w:bCs/>
                <w:sz w:val="24"/>
                <w:szCs w:val="24"/>
              </w:rPr>
            </w:pPr>
            <w:r w:rsidRPr="006C0793">
              <w:rPr>
                <w:rFonts w:asciiTheme="majorBidi" w:hAnsiTheme="majorBidi" w:cstheme="majorBidi"/>
                <w:bCs/>
                <w:sz w:val="24"/>
                <w:szCs w:val="24"/>
              </w:rPr>
              <w:t>Nama tempat didahului</w:t>
            </w:r>
          </w:p>
        </w:tc>
        <w:tc>
          <w:tcPr>
            <w:tcW w:w="2050" w:type="dxa"/>
            <w:vAlign w:val="center"/>
          </w:tcPr>
          <w:p w:rsidR="00952203" w:rsidRPr="006C0793" w:rsidRDefault="00BD70ED">
            <w:pPr>
              <w:pStyle w:val="ListParagraph"/>
              <w:ind w:left="0"/>
              <w:jc w:val="center"/>
              <w:rPr>
                <w:rFonts w:asciiTheme="majorBidi" w:hAnsiTheme="majorBidi" w:cstheme="majorBidi"/>
                <w:bCs/>
                <w:sz w:val="24"/>
                <w:szCs w:val="24"/>
              </w:rPr>
            </w:pPr>
            <w:r w:rsidRPr="006C0793">
              <w:rPr>
                <w:rFonts w:asciiTheme="majorBidi" w:hAnsiTheme="majorBidi" w:cstheme="majorBidi"/>
                <w:bCs/>
                <w:sz w:val="24"/>
                <w:szCs w:val="24"/>
                <w:rtl/>
              </w:rPr>
              <w:t>الْمٙكّٙةُمِنٙرٙجٙعٙ</w:t>
            </w:r>
          </w:p>
        </w:tc>
        <w:tc>
          <w:tcPr>
            <w:tcW w:w="2976" w:type="dxa"/>
            <w:vAlign w:val="center"/>
          </w:tcPr>
          <w:p w:rsidR="00952203" w:rsidRPr="006C0793" w:rsidRDefault="00BD70ED">
            <w:pPr>
              <w:pStyle w:val="ListParagraph"/>
              <w:ind w:left="0"/>
              <w:jc w:val="center"/>
              <w:rPr>
                <w:rFonts w:asciiTheme="majorBidi" w:hAnsiTheme="majorBidi" w:cstheme="majorBidi"/>
                <w:bCs/>
                <w:sz w:val="24"/>
                <w:szCs w:val="24"/>
              </w:rPr>
            </w:pPr>
            <w:r w:rsidRPr="006C0793">
              <w:rPr>
                <w:rFonts w:asciiTheme="majorBidi" w:hAnsiTheme="majorBidi" w:cstheme="majorBidi"/>
                <w:bCs/>
                <w:i/>
                <w:sz w:val="24"/>
                <w:szCs w:val="24"/>
              </w:rPr>
              <w:t>Raja’a min al</w:t>
            </w:r>
            <w:r w:rsidRPr="006C0793">
              <w:rPr>
                <w:rFonts w:asciiTheme="majorBidi" w:hAnsiTheme="majorBidi" w:cstheme="majorBidi"/>
                <w:bCs/>
                <w:sz w:val="24"/>
                <w:szCs w:val="24"/>
              </w:rPr>
              <w:t>-</w:t>
            </w:r>
            <w:r w:rsidRPr="006C0793">
              <w:rPr>
                <w:rFonts w:asciiTheme="majorBidi" w:hAnsiTheme="majorBidi" w:cstheme="majorBidi"/>
                <w:bCs/>
                <w:i/>
                <w:sz w:val="24"/>
                <w:szCs w:val="24"/>
                <w:u w:val="single"/>
              </w:rPr>
              <w:t>M</w:t>
            </w:r>
            <w:r w:rsidRPr="006C0793">
              <w:rPr>
                <w:rFonts w:asciiTheme="majorBidi" w:hAnsiTheme="majorBidi" w:cstheme="majorBidi"/>
                <w:bCs/>
                <w:i/>
                <w:sz w:val="24"/>
                <w:szCs w:val="24"/>
              </w:rPr>
              <w:t>akkah</w:t>
            </w:r>
          </w:p>
        </w:tc>
      </w:tr>
    </w:tbl>
    <w:p w:rsidR="00952203" w:rsidRPr="006C0793" w:rsidRDefault="00952203">
      <w:pPr>
        <w:rPr>
          <w:rFonts w:asciiTheme="majorBidi" w:hAnsiTheme="majorBidi" w:cstheme="majorBidi"/>
          <w:bCs/>
          <w:sz w:val="24"/>
          <w:szCs w:val="24"/>
        </w:rPr>
      </w:pPr>
    </w:p>
    <w:p w:rsidR="00952203" w:rsidRPr="006C0793" w:rsidRDefault="00BD70ED">
      <w:pPr>
        <w:pStyle w:val="ListParagraph"/>
        <w:numPr>
          <w:ilvl w:val="0"/>
          <w:numId w:val="2"/>
        </w:numPr>
        <w:spacing w:after="0" w:line="360" w:lineRule="auto"/>
        <w:ind w:left="426" w:hanging="426"/>
        <w:jc w:val="both"/>
        <w:rPr>
          <w:rFonts w:asciiTheme="majorBidi" w:hAnsiTheme="majorBidi" w:cstheme="majorBidi"/>
          <w:b/>
          <w:bCs/>
          <w:sz w:val="24"/>
          <w:szCs w:val="24"/>
        </w:rPr>
      </w:pPr>
      <w:r w:rsidRPr="006C0793">
        <w:rPr>
          <w:rFonts w:asciiTheme="majorBidi" w:hAnsiTheme="majorBidi" w:cstheme="majorBidi"/>
          <w:b/>
          <w:bCs/>
          <w:sz w:val="24"/>
          <w:szCs w:val="24"/>
        </w:rPr>
        <w:t>Penulisan Kata Allah</w:t>
      </w:r>
    </w:p>
    <w:p w:rsidR="00952203" w:rsidRPr="006C0793" w:rsidRDefault="00BD70ED">
      <w:pPr>
        <w:pStyle w:val="ListParagraph"/>
        <w:ind w:left="426"/>
        <w:jc w:val="both"/>
        <w:rPr>
          <w:rFonts w:asciiTheme="majorBidi" w:hAnsiTheme="majorBidi" w:cstheme="majorBidi"/>
          <w:bCs/>
          <w:sz w:val="24"/>
          <w:szCs w:val="24"/>
        </w:rPr>
      </w:pPr>
      <w:r w:rsidRPr="006C0793">
        <w:rPr>
          <w:rFonts w:asciiTheme="majorBidi" w:hAnsiTheme="majorBidi" w:cstheme="majorBidi"/>
          <w:bCs/>
          <w:sz w:val="24"/>
          <w:szCs w:val="24"/>
        </w:rPr>
        <w:t>Huruf awal kata Allah menggunakan huruf kapital apabila kata tersebut berdiri sendiri. Apabila kata Allah berhubungan dengan kata lain sehingga ada huruf awalnya tidak menggunakan huruf kapital.</w:t>
      </w:r>
    </w:p>
    <w:p w:rsidR="00952203" w:rsidRPr="006C0793" w:rsidRDefault="00BD70ED">
      <w:pPr>
        <w:pStyle w:val="ListParagraph"/>
        <w:ind w:left="426"/>
        <w:jc w:val="both"/>
        <w:rPr>
          <w:rFonts w:asciiTheme="majorBidi" w:hAnsiTheme="majorBidi" w:cstheme="majorBidi"/>
          <w:bCs/>
          <w:sz w:val="24"/>
          <w:szCs w:val="24"/>
        </w:rPr>
      </w:pPr>
      <w:r w:rsidRPr="006C0793">
        <w:rPr>
          <w:rFonts w:asciiTheme="majorBidi" w:hAnsiTheme="majorBidi" w:cstheme="majorBidi"/>
          <w:bCs/>
          <w:sz w:val="24"/>
          <w:szCs w:val="24"/>
        </w:rPr>
        <w:t>Contoh:</w:t>
      </w:r>
    </w:p>
    <w:p w:rsidR="00952203" w:rsidRPr="006C0793" w:rsidRDefault="00BD70ED">
      <w:pPr>
        <w:pStyle w:val="ListParagraph"/>
        <w:ind w:left="426"/>
        <w:rPr>
          <w:rFonts w:asciiTheme="majorBidi" w:hAnsiTheme="majorBidi" w:cstheme="majorBidi"/>
          <w:bCs/>
          <w:sz w:val="24"/>
          <w:szCs w:val="24"/>
        </w:rPr>
      </w:pPr>
      <w:r w:rsidRPr="006C0793">
        <w:rPr>
          <w:rFonts w:asciiTheme="majorBidi" w:hAnsiTheme="majorBidi" w:cstheme="majorBidi"/>
          <w:bCs/>
          <w:sz w:val="24"/>
          <w:szCs w:val="24"/>
          <w:rtl/>
        </w:rPr>
        <w:t>وٙاللهُ</w:t>
      </w:r>
      <w:r w:rsidRPr="006C0793">
        <w:rPr>
          <w:rFonts w:asciiTheme="majorBidi" w:hAnsiTheme="majorBidi" w:cstheme="majorBidi"/>
          <w:bCs/>
          <w:sz w:val="24"/>
          <w:szCs w:val="24"/>
        </w:rPr>
        <w:tab/>
        <w:t>=</w:t>
      </w:r>
      <w:r w:rsidRPr="006C0793">
        <w:rPr>
          <w:rFonts w:asciiTheme="majorBidi" w:hAnsiTheme="majorBidi" w:cstheme="majorBidi"/>
          <w:bCs/>
          <w:sz w:val="24"/>
          <w:szCs w:val="24"/>
        </w:rPr>
        <w:tab/>
      </w:r>
      <w:r w:rsidRPr="006C0793">
        <w:rPr>
          <w:rFonts w:asciiTheme="majorBidi" w:hAnsiTheme="majorBidi" w:cstheme="majorBidi"/>
          <w:bCs/>
          <w:i/>
          <w:iCs/>
          <w:sz w:val="24"/>
          <w:szCs w:val="24"/>
        </w:rPr>
        <w:t>Wallāhu</w:t>
      </w:r>
      <w:r w:rsidRPr="006C0793">
        <w:rPr>
          <w:rFonts w:asciiTheme="majorBidi" w:hAnsiTheme="majorBidi" w:cstheme="majorBidi"/>
          <w:bCs/>
          <w:i/>
          <w:iCs/>
          <w:sz w:val="24"/>
          <w:szCs w:val="24"/>
        </w:rPr>
        <w:tab/>
      </w:r>
      <w:r w:rsidRPr="006C0793">
        <w:rPr>
          <w:rFonts w:asciiTheme="majorBidi" w:hAnsiTheme="majorBidi" w:cstheme="majorBidi"/>
          <w:bCs/>
          <w:i/>
          <w:iCs/>
          <w:sz w:val="24"/>
          <w:szCs w:val="24"/>
        </w:rPr>
        <w:tab/>
      </w:r>
      <w:r w:rsidRPr="006C0793">
        <w:rPr>
          <w:rFonts w:asciiTheme="majorBidi" w:hAnsiTheme="majorBidi" w:cstheme="majorBidi"/>
          <w:bCs/>
          <w:sz w:val="24"/>
          <w:szCs w:val="24"/>
          <w:rtl/>
        </w:rPr>
        <w:t>اللهِفِ</w:t>
      </w:r>
      <w:r w:rsidRPr="006C0793">
        <w:rPr>
          <w:rFonts w:asciiTheme="majorBidi" w:hAnsiTheme="majorBidi" w:cstheme="majorBidi"/>
          <w:bCs/>
          <w:sz w:val="24"/>
          <w:szCs w:val="24"/>
        </w:rPr>
        <w:tab/>
        <w:t>=</w:t>
      </w:r>
      <w:r w:rsidRPr="006C0793">
        <w:rPr>
          <w:rFonts w:asciiTheme="majorBidi" w:hAnsiTheme="majorBidi" w:cstheme="majorBidi"/>
          <w:bCs/>
          <w:sz w:val="24"/>
          <w:szCs w:val="24"/>
        </w:rPr>
        <w:tab/>
      </w:r>
      <w:r w:rsidRPr="006C0793">
        <w:rPr>
          <w:rFonts w:asciiTheme="majorBidi" w:hAnsiTheme="majorBidi" w:cstheme="majorBidi"/>
          <w:bCs/>
          <w:i/>
          <w:iCs/>
          <w:sz w:val="24"/>
          <w:szCs w:val="24"/>
        </w:rPr>
        <w:t>Fillāhi</w:t>
      </w:r>
    </w:p>
    <w:p w:rsidR="00952203" w:rsidRDefault="00BD70ED">
      <w:pPr>
        <w:pStyle w:val="ListParagraph"/>
        <w:ind w:left="426"/>
        <w:rPr>
          <w:rFonts w:ascii="SimSun" w:hAnsi="SimSun" w:cs="SimSun"/>
          <w:bCs/>
          <w:sz w:val="24"/>
          <w:szCs w:val="24"/>
        </w:rPr>
      </w:pPr>
      <w:r w:rsidRPr="006C0793">
        <w:rPr>
          <w:rFonts w:asciiTheme="majorBidi" w:hAnsiTheme="majorBidi" w:cstheme="majorBidi"/>
          <w:bCs/>
          <w:sz w:val="24"/>
          <w:szCs w:val="24"/>
          <w:rtl/>
        </w:rPr>
        <w:t>اللهِمِنٙ</w:t>
      </w:r>
      <w:r w:rsidRPr="006C0793">
        <w:rPr>
          <w:rFonts w:asciiTheme="majorBidi" w:hAnsiTheme="majorBidi" w:cstheme="majorBidi"/>
          <w:bCs/>
          <w:sz w:val="24"/>
          <w:szCs w:val="24"/>
        </w:rPr>
        <w:tab/>
        <w:t>=</w:t>
      </w:r>
      <w:r w:rsidRPr="006C0793">
        <w:rPr>
          <w:rFonts w:asciiTheme="majorBidi" w:hAnsiTheme="majorBidi" w:cstheme="majorBidi"/>
          <w:bCs/>
          <w:sz w:val="24"/>
          <w:szCs w:val="24"/>
        </w:rPr>
        <w:tab/>
      </w:r>
      <w:r w:rsidRPr="006C0793">
        <w:rPr>
          <w:rFonts w:asciiTheme="majorBidi" w:hAnsiTheme="majorBidi" w:cstheme="majorBidi"/>
          <w:bCs/>
          <w:i/>
          <w:iCs/>
          <w:sz w:val="24"/>
          <w:szCs w:val="24"/>
        </w:rPr>
        <w:t>Minallāhi</w:t>
      </w:r>
      <w:r w:rsidRPr="006C0793">
        <w:rPr>
          <w:rFonts w:asciiTheme="majorBidi" w:hAnsiTheme="majorBidi" w:cstheme="majorBidi"/>
          <w:bCs/>
          <w:sz w:val="24"/>
          <w:szCs w:val="24"/>
        </w:rPr>
        <w:tab/>
      </w:r>
      <w:r w:rsidRPr="006C0793">
        <w:rPr>
          <w:rFonts w:asciiTheme="majorBidi" w:hAnsiTheme="majorBidi" w:cstheme="majorBidi"/>
          <w:bCs/>
          <w:sz w:val="24"/>
          <w:szCs w:val="24"/>
        </w:rPr>
        <w:tab/>
      </w:r>
      <w:r w:rsidRPr="006C0793">
        <w:rPr>
          <w:rFonts w:asciiTheme="majorBidi" w:hAnsiTheme="majorBidi" w:cstheme="majorBidi"/>
          <w:bCs/>
          <w:sz w:val="24"/>
          <w:szCs w:val="24"/>
          <w:rtl/>
        </w:rPr>
        <w:t>لِلّٙهِ</w:t>
      </w:r>
      <w:r w:rsidRPr="006C0793">
        <w:rPr>
          <w:rFonts w:asciiTheme="majorBidi" w:hAnsiTheme="majorBidi" w:cstheme="majorBidi"/>
          <w:bCs/>
          <w:sz w:val="24"/>
          <w:szCs w:val="24"/>
        </w:rPr>
        <w:tab/>
        <w:t>=</w:t>
      </w:r>
      <w:r w:rsidRPr="006C0793">
        <w:rPr>
          <w:rFonts w:asciiTheme="majorBidi" w:hAnsiTheme="majorBidi" w:cstheme="majorBidi"/>
          <w:bCs/>
          <w:sz w:val="24"/>
          <w:szCs w:val="24"/>
        </w:rPr>
        <w:tab/>
      </w:r>
      <w:r w:rsidRPr="006C0793">
        <w:rPr>
          <w:rFonts w:asciiTheme="majorBidi" w:hAnsiTheme="majorBidi" w:cstheme="majorBidi"/>
          <w:bCs/>
          <w:i/>
          <w:iCs/>
          <w:sz w:val="24"/>
          <w:szCs w:val="24"/>
        </w:rPr>
        <w:t>Lillāhi</w:t>
      </w:r>
    </w:p>
    <w:p w:rsidR="006C0793" w:rsidRDefault="006C0793">
      <w:pPr>
        <w:jc w:val="center"/>
        <w:rPr>
          <w:rFonts w:ascii="Times New Roman" w:hAnsi="Times New Roman" w:cs="Times New Roman"/>
          <w:b/>
          <w:sz w:val="24"/>
          <w:szCs w:val="24"/>
          <w:lang w:val="id-ID"/>
        </w:rPr>
      </w:pPr>
      <w:bookmarkStart w:id="4" w:name="_Toc376333928"/>
    </w:p>
    <w:p w:rsidR="006C0793" w:rsidRDefault="006C0793">
      <w:pPr>
        <w:jc w:val="center"/>
        <w:rPr>
          <w:rFonts w:ascii="Times New Roman" w:hAnsi="Times New Roman" w:cs="Times New Roman"/>
          <w:b/>
          <w:sz w:val="24"/>
          <w:szCs w:val="24"/>
          <w:lang w:val="id-ID"/>
        </w:rPr>
      </w:pPr>
    </w:p>
    <w:p w:rsidR="006C0793" w:rsidRDefault="006C0793">
      <w:pPr>
        <w:jc w:val="center"/>
        <w:rPr>
          <w:rFonts w:ascii="Times New Roman" w:hAnsi="Times New Roman" w:cs="Times New Roman"/>
          <w:b/>
          <w:sz w:val="24"/>
          <w:szCs w:val="24"/>
          <w:lang w:val="id-ID"/>
        </w:rPr>
      </w:pPr>
    </w:p>
    <w:p w:rsidR="00952203" w:rsidRDefault="00BD70ED">
      <w:pPr>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KATA PENGANTAR</w:t>
      </w:r>
      <w:bookmarkEnd w:id="4"/>
    </w:p>
    <w:p w:rsidR="00952203" w:rsidRDefault="00952203">
      <w:pPr>
        <w:spacing w:after="0" w:line="360" w:lineRule="auto"/>
        <w:jc w:val="center"/>
        <w:rPr>
          <w:rFonts w:ascii="Times New Roman" w:hAnsi="Times New Roman" w:cs="Times New Roman"/>
          <w:b/>
          <w:bCs/>
          <w:sz w:val="24"/>
          <w:szCs w:val="24"/>
          <w:lang w:val="id-ID"/>
        </w:rPr>
      </w:pPr>
    </w:p>
    <w:p w:rsidR="00952203" w:rsidRDefault="00BD70ED">
      <w:pPr>
        <w:spacing w:line="360" w:lineRule="auto"/>
        <w:rPr>
          <w:rFonts w:ascii="Times New Roman" w:hAnsi="Times New Roman" w:cs="Times New Roman"/>
          <w:b/>
          <w:sz w:val="24"/>
          <w:szCs w:val="24"/>
        </w:rPr>
      </w:pPr>
      <w:r>
        <w:rPr>
          <w:rFonts w:ascii="Times New Roman" w:hAnsi="Times New Roman" w:cs="Times New Roman"/>
          <w:i/>
          <w:iCs/>
          <w:sz w:val="24"/>
          <w:szCs w:val="24"/>
        </w:rPr>
        <w:t>Assalamu ‘alaikum Wr. Wb</w:t>
      </w:r>
    </w:p>
    <w:p w:rsidR="00952203" w:rsidRDefault="00BD70ED">
      <w:pPr>
        <w:tabs>
          <w:tab w:val="left" w:pos="1800"/>
        </w:tabs>
        <w:spacing w:after="240" w:line="36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Dengan mengucap</w:t>
      </w:r>
      <w:r>
        <w:rPr>
          <w:rFonts w:ascii="Times New Roman" w:hAnsi="Times New Roman" w:cs="Times New Roman"/>
          <w:sz w:val="24"/>
          <w:szCs w:val="24"/>
        </w:rPr>
        <w:t xml:space="preserve">kan Alhamdulillah, segala puji bagi Allah SWT atas segala rahmat, nikmat, hidayah dan karunia-Nya, sehingga penulis dapat menyelesaikan skripsi ini. Shalawat dan salam semoga selalu tercurahkan kepada Nabi Muhammad SAW, keluarga, sahabat, dan seluruh umat Islam yang setia hingga akhir zaman. Dalam menyelesakan skripsi yang berjudul “Tradisi Penambahan </w:t>
      </w:r>
      <w:r>
        <w:rPr>
          <w:rFonts w:ascii="Times New Roman" w:hAnsi="Times New Roman" w:cs="Times New Roman"/>
          <w:i/>
          <w:sz w:val="24"/>
          <w:szCs w:val="24"/>
        </w:rPr>
        <w:t>Sepekol Kawo</w:t>
      </w:r>
      <w:r>
        <w:rPr>
          <w:rFonts w:ascii="Times New Roman" w:hAnsi="Times New Roman" w:cs="Times New Roman"/>
          <w:sz w:val="24"/>
          <w:szCs w:val="24"/>
        </w:rPr>
        <w:t xml:space="preserve"> Pada Sistem Cicil Pembelian Kebun Kopi Kebun Kopi yang Kurang Bayar Menurut Perspektif Hukum Ekonomi Syariah”.</w:t>
      </w:r>
    </w:p>
    <w:p w:rsidR="00952203" w:rsidRDefault="00BD70ED">
      <w:pPr>
        <w:tabs>
          <w:tab w:val="left" w:pos="1800"/>
        </w:tabs>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Penelitian skripsi ini tidak bisa terlaksana tanpa bantuaan baik moril maupun materil serta bimbingan dan arahan dari berbagai pihak yang telah membantu penyelesaian skripsi ini. Oleh sebab itu, peneliti ucapkan rasa terima kasih, peneliti sampaikan kepada beberapa pihak yang terlibat kepada yang terhormat:</w:t>
      </w:r>
    </w:p>
    <w:p w:rsidR="00952203" w:rsidRDefault="00BD70ED">
      <w:pPr>
        <w:pStyle w:val="ListParagraph"/>
        <w:widowControl w:val="0"/>
        <w:numPr>
          <w:ilvl w:val="0"/>
          <w:numId w:val="6"/>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color w:val="000000"/>
          <w:sz w:val="24"/>
          <w:szCs w:val="24"/>
        </w:rPr>
        <w:t>Kedua orang tua</w:t>
      </w:r>
      <w:r>
        <w:rPr>
          <w:rFonts w:ascii="Times New Roman" w:hAnsi="Times New Roman" w:cs="Times New Roman"/>
          <w:sz w:val="24"/>
          <w:szCs w:val="24"/>
        </w:rPr>
        <w:t>ku, ayah (Davis Parizal) dan ibu (Sopya), adiku (Yuni Susanti), adiku (Dewi Anjani) yang selalu mencintai, memberi semangat dan harapan, arahan serta memberi dukungan baik secara materil maupun spritual sampai terselesaikan skripsi ini dengan baik.</w:t>
      </w:r>
    </w:p>
    <w:p w:rsidR="00952203" w:rsidRDefault="00BD70ED">
      <w:pPr>
        <w:pStyle w:val="ListParagraph"/>
        <w:widowControl w:val="0"/>
        <w:numPr>
          <w:ilvl w:val="0"/>
          <w:numId w:val="6"/>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Ibu Prof. Dr. Nyanyu </w:t>
      </w:r>
      <w:r w:rsidR="00865C0A">
        <w:rPr>
          <w:rFonts w:ascii="Times New Roman" w:hAnsi="Times New Roman" w:cs="Times New Roman"/>
          <w:color w:val="000000"/>
          <w:sz w:val="24"/>
          <w:szCs w:val="24"/>
        </w:rPr>
        <w:t>Khodijah, S.Ag, M.</w:t>
      </w:r>
      <w:r>
        <w:rPr>
          <w:rFonts w:ascii="Times New Roman" w:hAnsi="Times New Roman" w:cs="Times New Roman"/>
          <w:color w:val="000000"/>
          <w:sz w:val="24"/>
          <w:szCs w:val="24"/>
        </w:rPr>
        <w:t>A. Sela</w:t>
      </w:r>
      <w:r>
        <w:rPr>
          <w:rFonts w:ascii="Times New Roman" w:hAnsi="Times New Roman" w:cs="Times New Roman"/>
          <w:sz w:val="24"/>
          <w:szCs w:val="24"/>
        </w:rPr>
        <w:t>ku Rektor Universitas Islam Negeri Raden Fatah Palembang</w:t>
      </w:r>
    </w:p>
    <w:p w:rsidR="00952203" w:rsidRDefault="006A2DFD">
      <w:pPr>
        <w:pStyle w:val="ListParagraph"/>
        <w:widowControl w:val="0"/>
        <w:numPr>
          <w:ilvl w:val="0"/>
          <w:numId w:val="6"/>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Bapak Dr. Muhamad Harun, M.</w:t>
      </w:r>
      <w:r w:rsidR="00BD70ED">
        <w:rPr>
          <w:rFonts w:ascii="Times New Roman" w:hAnsi="Times New Roman" w:cs="Times New Roman"/>
          <w:sz w:val="24"/>
          <w:szCs w:val="24"/>
        </w:rPr>
        <w:t>Ag. Selaku Dekan Fakultas Syariah dan Hukum.</w:t>
      </w:r>
      <w:r w:rsidR="00865C0A">
        <w:rPr>
          <w:rFonts w:ascii="Times New Roman" w:hAnsi="Times New Roman" w:cs="Times New Roman"/>
          <w:sz w:val="24"/>
          <w:szCs w:val="24"/>
        </w:rPr>
        <w:t xml:space="preserve"> Bapak Dr. Muhammad Torik, LC. </w:t>
      </w:r>
      <w:r>
        <w:rPr>
          <w:rFonts w:ascii="Times New Roman" w:hAnsi="Times New Roman" w:cs="Times New Roman"/>
          <w:sz w:val="24"/>
          <w:szCs w:val="24"/>
        </w:rPr>
        <w:t>M</w:t>
      </w:r>
      <w:r w:rsidR="00BD70ED">
        <w:rPr>
          <w:rFonts w:ascii="Times New Roman" w:hAnsi="Times New Roman" w:cs="Times New Roman"/>
          <w:sz w:val="24"/>
          <w:szCs w:val="24"/>
        </w:rPr>
        <w:t>A Selaku Wakil D</w:t>
      </w:r>
      <w:r w:rsidR="00865C0A">
        <w:rPr>
          <w:rFonts w:ascii="Times New Roman" w:hAnsi="Times New Roman" w:cs="Times New Roman"/>
          <w:sz w:val="24"/>
          <w:szCs w:val="24"/>
        </w:rPr>
        <w:t>ekan I, Bapak Fatah Hidayat, S.Ag., M. Pd.</w:t>
      </w:r>
      <w:r w:rsidR="00BD70ED">
        <w:rPr>
          <w:rFonts w:ascii="Times New Roman" w:hAnsi="Times New Roman" w:cs="Times New Roman"/>
          <w:sz w:val="24"/>
          <w:szCs w:val="24"/>
        </w:rPr>
        <w:t>I Selaku Wakil Dekan II, Ibu Dr. Siti Rochmiatun, S. H.,</w:t>
      </w:r>
      <w:r w:rsidR="00865C0A">
        <w:rPr>
          <w:rFonts w:ascii="Times New Roman" w:hAnsi="Times New Roman" w:cs="Times New Roman"/>
          <w:sz w:val="24"/>
          <w:szCs w:val="24"/>
        </w:rPr>
        <w:t xml:space="preserve"> M.</w:t>
      </w:r>
      <w:r w:rsidR="00BD70ED">
        <w:rPr>
          <w:rFonts w:ascii="Times New Roman" w:hAnsi="Times New Roman" w:cs="Times New Roman"/>
          <w:sz w:val="24"/>
          <w:szCs w:val="24"/>
        </w:rPr>
        <w:t>Hum Selaku Wakil Dekan III di Fakultas Syariah dan Hukum Universitas Islam Negeri Raden Fatah Palembang.</w:t>
      </w:r>
    </w:p>
    <w:p w:rsidR="00952203" w:rsidRDefault="00BD70ED">
      <w:pPr>
        <w:pStyle w:val="ListParagraph"/>
        <w:widowControl w:val="0"/>
        <w:numPr>
          <w:ilvl w:val="0"/>
          <w:numId w:val="6"/>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Ibu Dra. Atika, M. Hum Selaku </w:t>
      </w:r>
      <w:r>
        <w:rPr>
          <w:rFonts w:ascii="Times New Roman" w:hAnsi="Times New Roman" w:cs="Times New Roman"/>
          <w:color w:val="000000"/>
          <w:sz w:val="24"/>
          <w:szCs w:val="24"/>
        </w:rPr>
        <w:t xml:space="preserve">Ketua Program Studi </w:t>
      </w:r>
      <w:r>
        <w:rPr>
          <w:rFonts w:ascii="Times New Roman" w:hAnsi="Times New Roman" w:cs="Times New Roman"/>
          <w:sz w:val="24"/>
          <w:szCs w:val="24"/>
        </w:rPr>
        <w:t>Hukum Ekonomi Syariah,  d</w:t>
      </w:r>
      <w:r w:rsidR="00865C0A">
        <w:rPr>
          <w:rFonts w:ascii="Times New Roman" w:hAnsi="Times New Roman" w:cs="Times New Roman"/>
          <w:sz w:val="24"/>
          <w:szCs w:val="24"/>
        </w:rPr>
        <w:t xml:space="preserve">an ibu Fatroyah Ars Himsyah, M.H.I </w:t>
      </w:r>
      <w:r>
        <w:rPr>
          <w:rFonts w:ascii="Times New Roman" w:hAnsi="Times New Roman" w:cs="Times New Roman"/>
          <w:sz w:val="24"/>
          <w:szCs w:val="24"/>
        </w:rPr>
        <w:t xml:space="preserve">Selaku </w:t>
      </w:r>
      <w:r>
        <w:rPr>
          <w:rFonts w:ascii="Times New Roman" w:hAnsi="Times New Roman" w:cs="Times New Roman"/>
          <w:color w:val="000000"/>
          <w:sz w:val="24"/>
          <w:szCs w:val="24"/>
        </w:rPr>
        <w:t>Se</w:t>
      </w:r>
      <w:r>
        <w:rPr>
          <w:rFonts w:ascii="Times New Roman" w:hAnsi="Times New Roman" w:cs="Times New Roman"/>
          <w:sz w:val="24"/>
          <w:szCs w:val="24"/>
        </w:rPr>
        <w:t>kretaris Program Studi Hukum Ekonomi Syariah, di Fakultas  Hukum Ekonomi Syariah.</w:t>
      </w:r>
    </w:p>
    <w:p w:rsidR="00952203" w:rsidRDefault="00865C0A">
      <w:pPr>
        <w:pStyle w:val="ListParagraph"/>
        <w:widowControl w:val="0"/>
        <w:numPr>
          <w:ilvl w:val="0"/>
          <w:numId w:val="6"/>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lastRenderedPageBreak/>
        <w:t>Bapak Dr. Muhamad Harun, M.</w:t>
      </w:r>
      <w:r w:rsidR="00BD70ED">
        <w:rPr>
          <w:rFonts w:ascii="Times New Roman" w:hAnsi="Times New Roman" w:cs="Times New Roman"/>
          <w:sz w:val="24"/>
          <w:szCs w:val="24"/>
        </w:rPr>
        <w:t>Ag. Selaku Penasehat Akademik yang telah membimbing, menasehati, dan memberikan motivasi sehingga penulis lebih semangat untuk mengerjakan skripsi ini.</w:t>
      </w:r>
    </w:p>
    <w:p w:rsidR="00952203" w:rsidRDefault="00BD70ED">
      <w:pPr>
        <w:pStyle w:val="ListParagraph"/>
        <w:numPr>
          <w:ilvl w:val="0"/>
          <w:numId w:val="6"/>
        </w:numPr>
        <w:tabs>
          <w:tab w:val="left" w:leader="dot" w:pos="751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Segenap Dosen, Staff Akademik Fakultas Syariah dan Hukum yang selalu memberikan arahan, bekal ilmu, bimbingan, dukungan dalam penyelesaian skripsi ini.</w:t>
      </w:r>
    </w:p>
    <w:p w:rsidR="00952203" w:rsidRDefault="00BD70ED">
      <w:pPr>
        <w:pStyle w:val="ListParagraph"/>
        <w:widowControl w:val="0"/>
        <w:numPr>
          <w:ilvl w:val="0"/>
          <w:numId w:val="6"/>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Dosen-dosen Fakultas Syariah dan Hukum yang telah memberikan ilmu, kasih sayang, bimbingan dan kesabaran dalam membimbing penulis selama penulis menyelesaikan studi di Fakultas Syariah dan Hukum.</w:t>
      </w:r>
    </w:p>
    <w:p w:rsidR="00952203" w:rsidRDefault="00BD70ED">
      <w:pPr>
        <w:pStyle w:val="ListParagraph"/>
        <w:widowControl w:val="0"/>
        <w:numPr>
          <w:ilvl w:val="0"/>
          <w:numId w:val="6"/>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Civitas Akademik Fakultas Syariah dan Hukum Universitas Islam Negeri Raden Fatah Palembang.</w:t>
      </w:r>
    </w:p>
    <w:p w:rsidR="00952203" w:rsidRDefault="00BD70ED">
      <w:pPr>
        <w:pStyle w:val="ListParagraph"/>
        <w:widowControl w:val="0"/>
        <w:numPr>
          <w:ilvl w:val="0"/>
          <w:numId w:val="6"/>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Sahabat-sahabatku tercinta, Haura Nadira, Amelia Gustiani, Elen Enjelina, Rizky Adelia, Ondiana, Rafli Ronaldi, Dewi sartia, Nuria Novara Adelia  yang selalu menghibur, memberi semangat, motivasi, bantuan, dukungan dan selalu setia menemani sehingga penulis lebih semangat untuk menyelesaikan skripsi ini</w:t>
      </w:r>
    </w:p>
    <w:p w:rsidR="00952203" w:rsidRDefault="00BD70ED">
      <w:pPr>
        <w:pStyle w:val="ListParagraph"/>
        <w:widowControl w:val="0"/>
        <w:numPr>
          <w:ilvl w:val="0"/>
          <w:numId w:val="6"/>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color w:val="000000"/>
          <w:sz w:val="24"/>
          <w:szCs w:val="24"/>
        </w:rPr>
        <w:t>Keluarga besar Hu</w:t>
      </w:r>
      <w:r>
        <w:rPr>
          <w:rFonts w:ascii="Times New Roman" w:hAnsi="Times New Roman" w:cs="Times New Roman"/>
          <w:sz w:val="24"/>
          <w:szCs w:val="24"/>
        </w:rPr>
        <w:t>kum Ekonomi Islam Angkatan 2019 yang juga telah memberi semangat, dukungan, saran dan motivasi kepada penulis dalam menyelesaikan skripsi ini.</w:t>
      </w:r>
    </w:p>
    <w:p w:rsidR="00952203" w:rsidRDefault="00BD70ED">
      <w:pPr>
        <w:widowControl w:val="0"/>
        <w:autoSpaceDE w:val="0"/>
        <w:autoSpaceDN w:val="0"/>
        <w:adjustRightInd w:val="0"/>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Semoga Allah SWT. Senantiasa melimpahkan rahmat dan hidayahnya untuk kita semua, </w:t>
      </w:r>
      <w:r>
        <w:rPr>
          <w:rFonts w:ascii="Times New Roman" w:hAnsi="Times New Roman" w:cs="Times New Roman"/>
          <w:i/>
          <w:sz w:val="24"/>
          <w:szCs w:val="24"/>
        </w:rPr>
        <w:t>Amin Ya Robal’alamin</w:t>
      </w:r>
      <w:r>
        <w:rPr>
          <w:rFonts w:ascii="Times New Roman" w:hAnsi="Times New Roman" w:cs="Times New Roman"/>
          <w:sz w:val="24"/>
          <w:szCs w:val="24"/>
        </w:rPr>
        <w:t>.</w:t>
      </w:r>
    </w:p>
    <w:p w:rsidR="00952203" w:rsidRDefault="00952203">
      <w:pPr>
        <w:widowControl w:val="0"/>
        <w:autoSpaceDE w:val="0"/>
        <w:autoSpaceDN w:val="0"/>
        <w:adjustRightInd w:val="0"/>
        <w:spacing w:after="0" w:line="360" w:lineRule="auto"/>
        <w:rPr>
          <w:rFonts w:ascii="Times New Roman" w:hAnsi="Times New Roman" w:cs="Times New Roman"/>
          <w:i/>
          <w:sz w:val="24"/>
          <w:szCs w:val="24"/>
        </w:rPr>
      </w:pPr>
    </w:p>
    <w:p w:rsidR="00952203" w:rsidRDefault="00BD70ED">
      <w:pPr>
        <w:pStyle w:val="ListParagraph"/>
        <w:widowControl w:val="0"/>
        <w:autoSpaceDE w:val="0"/>
        <w:autoSpaceDN w:val="0"/>
        <w:adjustRightInd w:val="0"/>
        <w:spacing w:after="0" w:line="360" w:lineRule="auto"/>
        <w:ind w:left="1800"/>
        <w:jc w:val="right"/>
        <w:rPr>
          <w:rFonts w:ascii="Times New Roman" w:hAnsi="Times New Roman" w:cs="Times New Roman"/>
          <w:b/>
          <w:sz w:val="24"/>
          <w:szCs w:val="24"/>
        </w:rPr>
      </w:pPr>
      <w:r>
        <w:rPr>
          <w:rFonts w:ascii="Times New Roman" w:hAnsi="Times New Roman" w:cs="Times New Roman"/>
          <w:sz w:val="24"/>
          <w:szCs w:val="24"/>
        </w:rPr>
        <w:t>Palembang</w:t>
      </w:r>
      <w:r w:rsidR="006A2DFD">
        <w:rPr>
          <w:rFonts w:ascii="Times New Roman" w:hAnsi="Times New Roman" w:cs="Times New Roman"/>
          <w:sz w:val="24"/>
          <w:szCs w:val="24"/>
        </w:rPr>
        <w:t>,  November 2023</w:t>
      </w:r>
    </w:p>
    <w:p w:rsidR="00952203" w:rsidRDefault="00952203">
      <w:pPr>
        <w:widowControl w:val="0"/>
        <w:autoSpaceDE w:val="0"/>
        <w:autoSpaceDN w:val="0"/>
        <w:adjustRightInd w:val="0"/>
        <w:spacing w:after="0" w:line="360" w:lineRule="auto"/>
        <w:rPr>
          <w:rFonts w:ascii="Times New Roman" w:hAnsi="Times New Roman" w:cs="Times New Roman"/>
          <w:b/>
          <w:sz w:val="24"/>
          <w:szCs w:val="24"/>
        </w:rPr>
      </w:pPr>
    </w:p>
    <w:p w:rsidR="00952203" w:rsidRDefault="00952203">
      <w:pPr>
        <w:widowControl w:val="0"/>
        <w:autoSpaceDE w:val="0"/>
        <w:autoSpaceDN w:val="0"/>
        <w:adjustRightInd w:val="0"/>
        <w:spacing w:after="0" w:line="360" w:lineRule="auto"/>
        <w:rPr>
          <w:rFonts w:ascii="Times New Roman" w:hAnsi="Times New Roman" w:cs="Times New Roman"/>
          <w:b/>
          <w:sz w:val="24"/>
          <w:szCs w:val="24"/>
        </w:rPr>
      </w:pPr>
    </w:p>
    <w:p w:rsidR="00952203" w:rsidRDefault="00BD70ED">
      <w:pPr>
        <w:pStyle w:val="ListParagraph"/>
        <w:widowControl w:val="0"/>
        <w:autoSpaceDE w:val="0"/>
        <w:autoSpaceDN w:val="0"/>
        <w:adjustRightInd w:val="0"/>
        <w:spacing w:after="0" w:line="240" w:lineRule="auto"/>
        <w:ind w:left="1800"/>
        <w:jc w:val="right"/>
        <w:rPr>
          <w:rFonts w:ascii="Times New Roman" w:hAnsi="Times New Roman" w:cs="Times New Roman"/>
          <w:sz w:val="24"/>
          <w:szCs w:val="24"/>
        </w:rPr>
      </w:pPr>
      <w:r>
        <w:rPr>
          <w:rFonts w:ascii="Times New Roman" w:hAnsi="Times New Roman" w:cs="Times New Roman"/>
          <w:sz w:val="24"/>
          <w:szCs w:val="24"/>
        </w:rPr>
        <w:t>Windi   Bulandari</w:t>
      </w:r>
    </w:p>
    <w:p w:rsidR="00952203" w:rsidRDefault="00952203">
      <w:pPr>
        <w:spacing w:after="0" w:line="360" w:lineRule="auto"/>
        <w:rPr>
          <w:rFonts w:ascii="Times New Roman" w:hAnsi="Times New Roman" w:cs="Times New Roman"/>
          <w:b/>
          <w:bCs/>
          <w:sz w:val="24"/>
          <w:szCs w:val="24"/>
        </w:rPr>
      </w:pPr>
    </w:p>
    <w:p w:rsidR="00952203" w:rsidRDefault="00952203">
      <w:pPr>
        <w:spacing w:after="0" w:line="360" w:lineRule="auto"/>
        <w:rPr>
          <w:rFonts w:ascii="Times New Roman" w:hAnsi="Times New Roman" w:cs="Times New Roman"/>
          <w:b/>
          <w:bCs/>
          <w:sz w:val="24"/>
          <w:szCs w:val="24"/>
        </w:rPr>
      </w:pPr>
    </w:p>
    <w:p w:rsidR="00865C0A" w:rsidRDefault="00865C0A">
      <w:pPr>
        <w:spacing w:after="0" w:line="360" w:lineRule="auto"/>
        <w:rPr>
          <w:rFonts w:ascii="Times New Roman" w:hAnsi="Times New Roman" w:cs="Times New Roman"/>
          <w:b/>
          <w:bCs/>
          <w:sz w:val="24"/>
          <w:szCs w:val="24"/>
        </w:rPr>
      </w:pPr>
    </w:p>
    <w:p w:rsidR="0062353A" w:rsidRDefault="0062353A">
      <w:pPr>
        <w:spacing w:after="0" w:line="360" w:lineRule="auto"/>
        <w:rPr>
          <w:rFonts w:ascii="Times New Roman" w:hAnsi="Times New Roman" w:cs="Times New Roman"/>
          <w:b/>
          <w:bCs/>
          <w:sz w:val="24"/>
          <w:szCs w:val="24"/>
        </w:rPr>
      </w:pPr>
    </w:p>
    <w:p w:rsidR="00952203" w:rsidRDefault="00952203">
      <w:pPr>
        <w:spacing w:after="0" w:line="360" w:lineRule="auto"/>
        <w:rPr>
          <w:rFonts w:ascii="Times New Roman" w:hAnsi="Times New Roman" w:cs="Times New Roman"/>
          <w:b/>
          <w:bCs/>
          <w:sz w:val="24"/>
          <w:szCs w:val="24"/>
        </w:rPr>
      </w:pPr>
    </w:p>
    <w:p w:rsidR="00952203" w:rsidRDefault="00BD70ED" w:rsidP="00FE2476">
      <w:pPr>
        <w:jc w:val="center"/>
        <w:rPr>
          <w:rFonts w:ascii="Times New Roman" w:hAnsi="Times New Roman" w:cs="Times New Roman"/>
          <w:b/>
          <w:sz w:val="24"/>
          <w:szCs w:val="24"/>
        </w:rPr>
      </w:pPr>
      <w:bookmarkStart w:id="5" w:name="_Toc376333929"/>
      <w:r>
        <w:rPr>
          <w:rFonts w:ascii="Times New Roman" w:hAnsi="Times New Roman" w:cs="Times New Roman"/>
          <w:b/>
          <w:sz w:val="24"/>
          <w:szCs w:val="24"/>
          <w:lang w:val="id-ID"/>
        </w:rPr>
        <w:lastRenderedPageBreak/>
        <w:t>DAFTAR ISI</w:t>
      </w:r>
      <w:bookmarkEnd w:id="5"/>
    </w:p>
    <w:p w:rsidR="0062353A" w:rsidRPr="0062353A" w:rsidRDefault="0062353A" w:rsidP="00FE2476">
      <w:pPr>
        <w:jc w:val="center"/>
        <w:rPr>
          <w:rFonts w:ascii="Times New Roman" w:hAnsi="Times New Roman" w:cs="Times New Roman"/>
          <w:b/>
          <w:sz w:val="24"/>
          <w:szCs w:val="24"/>
        </w:rPr>
      </w:pPr>
    </w:p>
    <w:p w:rsidR="00952203" w:rsidRPr="00FE2476" w:rsidRDefault="00813A0B">
      <w:pPr>
        <w:pStyle w:val="TOC1"/>
        <w:rPr>
          <w:rFonts w:cs="Times New Roman"/>
        </w:rPr>
      </w:pPr>
      <w:r w:rsidRPr="00813A0B">
        <w:fldChar w:fldCharType="begin"/>
      </w:r>
      <w:r w:rsidR="00BD70ED">
        <w:instrText xml:space="preserve"> TOC \o "1-3" \h \z \u </w:instrText>
      </w:r>
      <w:r w:rsidRPr="00813A0B">
        <w:fldChar w:fldCharType="separate"/>
      </w:r>
      <w:hyperlink w:anchor="_Toc376333924" w:history="1">
        <w:r w:rsidR="00BD70ED" w:rsidRPr="00FE2476">
          <w:rPr>
            <w:rStyle w:val="Hyperlink"/>
            <w:color w:val="auto"/>
            <w:lang w:val="id-ID"/>
          </w:rPr>
          <w:t>MOTO DAN PERSEMBAHAN</w:t>
        </w:r>
        <w:r w:rsidR="00BD70ED" w:rsidRPr="00FE2476">
          <w:rPr>
            <w:rFonts w:cs="Times New Roman"/>
            <w:webHidden/>
          </w:rPr>
          <w:tab/>
        </w:r>
        <w:r w:rsidRPr="00FE2476">
          <w:rPr>
            <w:rFonts w:cs="Times New Roman"/>
            <w:webHidden/>
          </w:rPr>
          <w:fldChar w:fldCharType="begin"/>
        </w:r>
        <w:r w:rsidR="00BD70ED" w:rsidRPr="00FE2476">
          <w:rPr>
            <w:rFonts w:cs="Times New Roman"/>
            <w:webHidden/>
          </w:rPr>
          <w:instrText xml:space="preserve"> PAGEREF _Toc376333924 \h </w:instrText>
        </w:r>
        <w:r w:rsidRPr="00FE2476">
          <w:rPr>
            <w:rFonts w:cs="Times New Roman"/>
            <w:webHidden/>
          </w:rPr>
        </w:r>
        <w:r w:rsidRPr="00FE2476">
          <w:rPr>
            <w:rFonts w:cs="Times New Roman"/>
            <w:webHidden/>
          </w:rPr>
          <w:fldChar w:fldCharType="separate"/>
        </w:r>
        <w:r w:rsidR="00BD70ED" w:rsidRPr="00FE2476">
          <w:rPr>
            <w:rFonts w:cs="Times New Roman"/>
            <w:webHidden/>
          </w:rPr>
          <w:t>i</w:t>
        </w:r>
        <w:r w:rsidRPr="00FE2476">
          <w:rPr>
            <w:rFonts w:cs="Times New Roman"/>
            <w:webHidden/>
          </w:rPr>
          <w:fldChar w:fldCharType="end"/>
        </w:r>
      </w:hyperlink>
    </w:p>
    <w:p w:rsidR="00952203" w:rsidRPr="00FE2476" w:rsidRDefault="00813A0B">
      <w:pPr>
        <w:pStyle w:val="TOC1"/>
        <w:rPr>
          <w:rFonts w:cs="Times New Roman"/>
        </w:rPr>
      </w:pPr>
      <w:hyperlink w:anchor="_Toc376333926" w:history="1">
        <w:r w:rsidR="00BD70ED" w:rsidRPr="00FE2476">
          <w:rPr>
            <w:rStyle w:val="Hyperlink"/>
            <w:color w:val="auto"/>
          </w:rPr>
          <w:t>ABSTRAK</w:t>
        </w:r>
        <w:r w:rsidR="00BD70ED" w:rsidRPr="00FE2476">
          <w:rPr>
            <w:rFonts w:cs="Times New Roman"/>
            <w:webHidden/>
          </w:rPr>
          <w:tab/>
        </w:r>
        <w:r w:rsidRPr="00FE2476">
          <w:rPr>
            <w:rFonts w:cs="Times New Roman"/>
            <w:webHidden/>
          </w:rPr>
          <w:fldChar w:fldCharType="begin"/>
        </w:r>
        <w:r w:rsidR="00BD70ED" w:rsidRPr="00FE2476">
          <w:rPr>
            <w:rFonts w:cs="Times New Roman"/>
            <w:webHidden/>
          </w:rPr>
          <w:instrText xml:space="preserve"> PAGEREF _Toc376333926 \h </w:instrText>
        </w:r>
        <w:r w:rsidRPr="00FE2476">
          <w:rPr>
            <w:rFonts w:cs="Times New Roman"/>
            <w:webHidden/>
          </w:rPr>
        </w:r>
        <w:r w:rsidRPr="00FE2476">
          <w:rPr>
            <w:rFonts w:cs="Times New Roman"/>
            <w:webHidden/>
          </w:rPr>
          <w:fldChar w:fldCharType="separate"/>
        </w:r>
        <w:r w:rsidR="00BD70ED" w:rsidRPr="00FE2476">
          <w:rPr>
            <w:rFonts w:cs="Times New Roman"/>
            <w:webHidden/>
          </w:rPr>
          <w:t>ii</w:t>
        </w:r>
        <w:r w:rsidRPr="00FE2476">
          <w:rPr>
            <w:rFonts w:cs="Times New Roman"/>
            <w:webHidden/>
          </w:rPr>
          <w:fldChar w:fldCharType="end"/>
        </w:r>
      </w:hyperlink>
    </w:p>
    <w:p w:rsidR="00952203" w:rsidRPr="00FE2476" w:rsidRDefault="00813A0B">
      <w:pPr>
        <w:pStyle w:val="TOC1"/>
        <w:rPr>
          <w:rFonts w:cs="Times New Roman"/>
        </w:rPr>
      </w:pPr>
      <w:hyperlink w:anchor="_Toc376333927" w:history="1">
        <w:r w:rsidR="00BD70ED" w:rsidRPr="00FE2476">
          <w:rPr>
            <w:rStyle w:val="Hyperlink"/>
            <w:color w:val="auto"/>
          </w:rPr>
          <w:t>PEDOMAN TRANSLITERASI</w:t>
        </w:r>
        <w:r w:rsidR="00BD70ED" w:rsidRPr="00FE2476">
          <w:rPr>
            <w:rFonts w:cs="Times New Roman"/>
            <w:webHidden/>
          </w:rPr>
          <w:tab/>
        </w:r>
        <w:r w:rsidRPr="00FE2476">
          <w:rPr>
            <w:rFonts w:cs="Times New Roman"/>
            <w:webHidden/>
          </w:rPr>
          <w:fldChar w:fldCharType="begin"/>
        </w:r>
        <w:r w:rsidR="00BD70ED" w:rsidRPr="00FE2476">
          <w:rPr>
            <w:rFonts w:cs="Times New Roman"/>
            <w:webHidden/>
          </w:rPr>
          <w:instrText xml:space="preserve"> PAGEREF _Toc376333927 \h </w:instrText>
        </w:r>
        <w:r w:rsidRPr="00FE2476">
          <w:rPr>
            <w:rFonts w:cs="Times New Roman"/>
            <w:webHidden/>
          </w:rPr>
        </w:r>
        <w:r w:rsidRPr="00FE2476">
          <w:rPr>
            <w:rFonts w:cs="Times New Roman"/>
            <w:webHidden/>
          </w:rPr>
          <w:fldChar w:fldCharType="separate"/>
        </w:r>
        <w:r w:rsidR="00BD70ED" w:rsidRPr="00FE2476">
          <w:rPr>
            <w:rFonts w:cs="Times New Roman"/>
            <w:webHidden/>
          </w:rPr>
          <w:t>iii</w:t>
        </w:r>
        <w:r w:rsidRPr="00FE2476">
          <w:rPr>
            <w:rFonts w:cs="Times New Roman"/>
            <w:webHidden/>
          </w:rPr>
          <w:fldChar w:fldCharType="end"/>
        </w:r>
      </w:hyperlink>
    </w:p>
    <w:p w:rsidR="00952203" w:rsidRPr="00FE2476" w:rsidRDefault="00813A0B">
      <w:pPr>
        <w:pStyle w:val="TOC1"/>
        <w:rPr>
          <w:rFonts w:cs="Times New Roman"/>
        </w:rPr>
      </w:pPr>
      <w:hyperlink w:anchor="_Toc376333928" w:history="1">
        <w:r w:rsidR="00BD70ED" w:rsidRPr="00FE2476">
          <w:rPr>
            <w:rStyle w:val="Hyperlink"/>
            <w:color w:val="auto"/>
            <w:lang w:val="id-ID"/>
          </w:rPr>
          <w:t>KATA PENGANTAR</w:t>
        </w:r>
        <w:r w:rsidR="00BD70ED" w:rsidRPr="00FE2476">
          <w:rPr>
            <w:rFonts w:cs="Times New Roman"/>
            <w:webHidden/>
          </w:rPr>
          <w:tab/>
        </w:r>
        <w:r w:rsidRPr="00FE2476">
          <w:rPr>
            <w:rFonts w:cs="Times New Roman"/>
            <w:webHidden/>
          </w:rPr>
          <w:fldChar w:fldCharType="begin"/>
        </w:r>
        <w:r w:rsidR="00BD70ED" w:rsidRPr="00FE2476">
          <w:rPr>
            <w:rFonts w:cs="Times New Roman"/>
            <w:webHidden/>
          </w:rPr>
          <w:instrText xml:space="preserve"> PAGEREF _Toc376333928 \h </w:instrText>
        </w:r>
        <w:r w:rsidRPr="00FE2476">
          <w:rPr>
            <w:rFonts w:cs="Times New Roman"/>
            <w:webHidden/>
          </w:rPr>
        </w:r>
        <w:r w:rsidRPr="00FE2476">
          <w:rPr>
            <w:rFonts w:cs="Times New Roman"/>
            <w:webHidden/>
          </w:rPr>
          <w:fldChar w:fldCharType="separate"/>
        </w:r>
        <w:r w:rsidR="00BD70ED" w:rsidRPr="00FE2476">
          <w:rPr>
            <w:rFonts w:cs="Times New Roman"/>
            <w:webHidden/>
          </w:rPr>
          <w:t>viii</w:t>
        </w:r>
        <w:r w:rsidRPr="00FE2476">
          <w:rPr>
            <w:rFonts w:cs="Times New Roman"/>
            <w:webHidden/>
          </w:rPr>
          <w:fldChar w:fldCharType="end"/>
        </w:r>
      </w:hyperlink>
    </w:p>
    <w:p w:rsidR="00952203" w:rsidRPr="00FE2476" w:rsidRDefault="00813A0B">
      <w:pPr>
        <w:pStyle w:val="TOC1"/>
        <w:rPr>
          <w:rFonts w:cs="Times New Roman"/>
        </w:rPr>
      </w:pPr>
      <w:hyperlink w:anchor="_Toc376333929" w:history="1">
        <w:r w:rsidR="00BD70ED" w:rsidRPr="00FE2476">
          <w:rPr>
            <w:rStyle w:val="Hyperlink"/>
            <w:color w:val="auto"/>
            <w:lang w:val="id-ID"/>
          </w:rPr>
          <w:t>DAFTAR ISI</w:t>
        </w:r>
        <w:r w:rsidR="00BD70ED" w:rsidRPr="00FE2476">
          <w:rPr>
            <w:rFonts w:cs="Times New Roman"/>
            <w:webHidden/>
          </w:rPr>
          <w:tab/>
        </w:r>
        <w:r w:rsidRPr="00FE2476">
          <w:rPr>
            <w:rFonts w:cs="Times New Roman"/>
            <w:webHidden/>
          </w:rPr>
          <w:fldChar w:fldCharType="begin"/>
        </w:r>
        <w:r w:rsidR="00BD70ED" w:rsidRPr="00FE2476">
          <w:rPr>
            <w:rFonts w:cs="Times New Roman"/>
            <w:webHidden/>
          </w:rPr>
          <w:instrText xml:space="preserve"> PAGEREF _Toc376333929 \h </w:instrText>
        </w:r>
        <w:r w:rsidRPr="00FE2476">
          <w:rPr>
            <w:rFonts w:cs="Times New Roman"/>
            <w:webHidden/>
          </w:rPr>
        </w:r>
        <w:r w:rsidRPr="00FE2476">
          <w:rPr>
            <w:rFonts w:cs="Times New Roman"/>
            <w:webHidden/>
          </w:rPr>
          <w:fldChar w:fldCharType="separate"/>
        </w:r>
        <w:r w:rsidR="00BD70ED" w:rsidRPr="00FE2476">
          <w:rPr>
            <w:rFonts w:cs="Times New Roman"/>
            <w:webHidden/>
          </w:rPr>
          <w:t>x</w:t>
        </w:r>
        <w:r w:rsidRPr="00FE2476">
          <w:rPr>
            <w:rFonts w:cs="Times New Roman"/>
            <w:webHidden/>
          </w:rPr>
          <w:fldChar w:fldCharType="end"/>
        </w:r>
      </w:hyperlink>
    </w:p>
    <w:p w:rsidR="00952203" w:rsidRPr="00FE2476" w:rsidRDefault="00813A0B">
      <w:pPr>
        <w:pStyle w:val="TOC1"/>
        <w:rPr>
          <w:rFonts w:cs="Times New Roman"/>
        </w:rPr>
      </w:pPr>
      <w:hyperlink w:anchor="_Toc376333930" w:history="1">
        <w:r w:rsidR="00BD70ED" w:rsidRPr="00FE2476">
          <w:rPr>
            <w:rStyle w:val="Hyperlink"/>
            <w:color w:val="auto"/>
            <w:lang w:val="id-ID"/>
          </w:rPr>
          <w:t>BAB I</w:t>
        </w:r>
        <w:r w:rsidR="00BD70ED" w:rsidRPr="00FE2476">
          <w:rPr>
            <w:rStyle w:val="Hyperlink"/>
            <w:color w:val="auto"/>
          </w:rPr>
          <w:t xml:space="preserve"> PENDAHULUAN</w:t>
        </w:r>
        <w:r w:rsidR="00BD70ED" w:rsidRPr="00FE2476">
          <w:rPr>
            <w:rFonts w:cs="Times New Roman"/>
            <w:webHidden/>
          </w:rPr>
          <w:tab/>
        </w:r>
        <w:r w:rsidRPr="00FE2476">
          <w:rPr>
            <w:rFonts w:cs="Times New Roman"/>
            <w:webHidden/>
          </w:rPr>
          <w:fldChar w:fldCharType="begin"/>
        </w:r>
        <w:r w:rsidR="00BD70ED" w:rsidRPr="00FE2476">
          <w:rPr>
            <w:rFonts w:cs="Times New Roman"/>
            <w:webHidden/>
          </w:rPr>
          <w:instrText xml:space="preserve"> PAGEREF _Toc376333930 \h </w:instrText>
        </w:r>
        <w:r w:rsidRPr="00FE2476">
          <w:rPr>
            <w:rFonts w:cs="Times New Roman"/>
            <w:webHidden/>
          </w:rPr>
        </w:r>
        <w:r w:rsidRPr="00FE2476">
          <w:rPr>
            <w:rFonts w:cs="Times New Roman"/>
            <w:webHidden/>
          </w:rPr>
          <w:fldChar w:fldCharType="separate"/>
        </w:r>
        <w:r w:rsidR="00BD70ED" w:rsidRPr="00FE2476">
          <w:rPr>
            <w:rFonts w:cs="Times New Roman"/>
            <w:webHidden/>
          </w:rPr>
          <w:t>1</w:t>
        </w:r>
        <w:r w:rsidRPr="00FE2476">
          <w:rPr>
            <w:rFonts w:cs="Times New Roman"/>
            <w:webHidden/>
          </w:rPr>
          <w:fldChar w:fldCharType="end"/>
        </w:r>
      </w:hyperlink>
    </w:p>
    <w:p w:rsidR="00952203" w:rsidRPr="00FE2476" w:rsidRDefault="00813A0B" w:rsidP="00D3347A">
      <w:pPr>
        <w:pStyle w:val="TOC2"/>
        <w:numPr>
          <w:ilvl w:val="0"/>
          <w:numId w:val="54"/>
        </w:numPr>
        <w:rPr>
          <w:rFonts w:ascii="Times New Roman" w:hAnsi="Times New Roman" w:cs="Times New Roman"/>
          <w:noProof/>
          <w:sz w:val="24"/>
          <w:szCs w:val="24"/>
        </w:rPr>
      </w:pPr>
      <w:hyperlink w:anchor="_Toc376333932" w:history="1">
        <w:r w:rsidR="00BD70ED" w:rsidRPr="00FE2476">
          <w:rPr>
            <w:rStyle w:val="Hyperlink"/>
            <w:rFonts w:ascii="Times New Roman" w:hAnsi="Times New Roman"/>
            <w:noProof/>
            <w:sz w:val="24"/>
            <w:szCs w:val="24"/>
          </w:rPr>
          <w:t>Latar Belakang</w:t>
        </w:r>
        <w:r w:rsidR="00BD70ED" w:rsidRPr="00FE2476">
          <w:rPr>
            <w:rFonts w:ascii="Times New Roman" w:hAnsi="Times New Roman" w:cs="Times New Roman"/>
            <w:noProof/>
            <w:webHidden/>
            <w:sz w:val="24"/>
            <w:szCs w:val="24"/>
          </w:rPr>
          <w:tab/>
        </w:r>
        <w:r w:rsidRPr="00FE2476">
          <w:rPr>
            <w:rFonts w:ascii="Times New Roman" w:hAnsi="Times New Roman" w:cs="Times New Roman"/>
            <w:noProof/>
            <w:webHidden/>
            <w:sz w:val="24"/>
            <w:szCs w:val="24"/>
          </w:rPr>
          <w:fldChar w:fldCharType="begin"/>
        </w:r>
        <w:r w:rsidR="00BD70ED" w:rsidRPr="00FE2476">
          <w:rPr>
            <w:rFonts w:ascii="Times New Roman" w:hAnsi="Times New Roman" w:cs="Times New Roman"/>
            <w:noProof/>
            <w:webHidden/>
            <w:sz w:val="24"/>
            <w:szCs w:val="24"/>
          </w:rPr>
          <w:instrText xml:space="preserve"> PAGEREF _Toc376333932 \h </w:instrText>
        </w:r>
        <w:r w:rsidRPr="00FE2476">
          <w:rPr>
            <w:rFonts w:ascii="Times New Roman" w:hAnsi="Times New Roman" w:cs="Times New Roman"/>
            <w:noProof/>
            <w:webHidden/>
            <w:sz w:val="24"/>
            <w:szCs w:val="24"/>
          </w:rPr>
        </w:r>
        <w:r w:rsidRPr="00FE2476">
          <w:rPr>
            <w:rFonts w:ascii="Times New Roman" w:hAnsi="Times New Roman" w:cs="Times New Roman"/>
            <w:noProof/>
            <w:webHidden/>
            <w:sz w:val="24"/>
            <w:szCs w:val="24"/>
          </w:rPr>
          <w:fldChar w:fldCharType="separate"/>
        </w:r>
        <w:r w:rsidR="00BD70ED" w:rsidRPr="00FE2476">
          <w:rPr>
            <w:rFonts w:ascii="Times New Roman" w:hAnsi="Times New Roman" w:cs="Times New Roman"/>
            <w:noProof/>
            <w:webHidden/>
            <w:sz w:val="24"/>
            <w:szCs w:val="24"/>
          </w:rPr>
          <w:t>1</w:t>
        </w:r>
        <w:r w:rsidRPr="00FE2476">
          <w:rPr>
            <w:rFonts w:ascii="Times New Roman" w:hAnsi="Times New Roman" w:cs="Times New Roman"/>
            <w:noProof/>
            <w:webHidden/>
            <w:sz w:val="24"/>
            <w:szCs w:val="24"/>
          </w:rPr>
          <w:fldChar w:fldCharType="end"/>
        </w:r>
      </w:hyperlink>
    </w:p>
    <w:p w:rsidR="00952203" w:rsidRPr="00FE2476" w:rsidRDefault="00813A0B" w:rsidP="00D3347A">
      <w:pPr>
        <w:pStyle w:val="TOC2"/>
        <w:numPr>
          <w:ilvl w:val="0"/>
          <w:numId w:val="54"/>
        </w:numPr>
        <w:rPr>
          <w:rFonts w:ascii="Times New Roman" w:hAnsi="Times New Roman" w:cs="Times New Roman"/>
          <w:noProof/>
          <w:sz w:val="24"/>
          <w:szCs w:val="24"/>
        </w:rPr>
      </w:pPr>
      <w:hyperlink w:anchor="_Toc376333933" w:history="1">
        <w:r w:rsidR="00BD70ED" w:rsidRPr="00FE2476">
          <w:rPr>
            <w:rStyle w:val="Hyperlink"/>
            <w:rFonts w:ascii="Times New Roman" w:hAnsi="Times New Roman"/>
            <w:noProof/>
            <w:sz w:val="24"/>
            <w:szCs w:val="24"/>
          </w:rPr>
          <w:t>Rumusan Masalah</w:t>
        </w:r>
        <w:r w:rsidR="00BD70ED" w:rsidRPr="00FE2476">
          <w:rPr>
            <w:rFonts w:ascii="Times New Roman" w:hAnsi="Times New Roman" w:cs="Times New Roman"/>
            <w:noProof/>
            <w:webHidden/>
            <w:sz w:val="24"/>
            <w:szCs w:val="24"/>
          </w:rPr>
          <w:tab/>
        </w:r>
        <w:r w:rsidRPr="00FE2476">
          <w:rPr>
            <w:rFonts w:ascii="Times New Roman" w:hAnsi="Times New Roman" w:cs="Times New Roman"/>
            <w:noProof/>
            <w:webHidden/>
            <w:sz w:val="24"/>
            <w:szCs w:val="24"/>
          </w:rPr>
          <w:fldChar w:fldCharType="begin"/>
        </w:r>
        <w:r w:rsidR="00BD70ED" w:rsidRPr="00FE2476">
          <w:rPr>
            <w:rFonts w:ascii="Times New Roman" w:hAnsi="Times New Roman" w:cs="Times New Roman"/>
            <w:noProof/>
            <w:webHidden/>
            <w:sz w:val="24"/>
            <w:szCs w:val="24"/>
          </w:rPr>
          <w:instrText xml:space="preserve"> PAGEREF _Toc376333933 \h </w:instrText>
        </w:r>
        <w:r w:rsidRPr="00FE2476">
          <w:rPr>
            <w:rFonts w:ascii="Times New Roman" w:hAnsi="Times New Roman" w:cs="Times New Roman"/>
            <w:noProof/>
            <w:webHidden/>
            <w:sz w:val="24"/>
            <w:szCs w:val="24"/>
          </w:rPr>
        </w:r>
        <w:r w:rsidRPr="00FE2476">
          <w:rPr>
            <w:rFonts w:ascii="Times New Roman" w:hAnsi="Times New Roman" w:cs="Times New Roman"/>
            <w:noProof/>
            <w:webHidden/>
            <w:sz w:val="24"/>
            <w:szCs w:val="24"/>
          </w:rPr>
          <w:fldChar w:fldCharType="separate"/>
        </w:r>
        <w:r w:rsidR="00BD70ED" w:rsidRPr="00FE2476">
          <w:rPr>
            <w:rFonts w:ascii="Times New Roman" w:hAnsi="Times New Roman" w:cs="Times New Roman"/>
            <w:noProof/>
            <w:webHidden/>
            <w:sz w:val="24"/>
            <w:szCs w:val="24"/>
          </w:rPr>
          <w:t>5</w:t>
        </w:r>
        <w:r w:rsidRPr="00FE2476">
          <w:rPr>
            <w:rFonts w:ascii="Times New Roman" w:hAnsi="Times New Roman" w:cs="Times New Roman"/>
            <w:noProof/>
            <w:webHidden/>
            <w:sz w:val="24"/>
            <w:szCs w:val="24"/>
          </w:rPr>
          <w:fldChar w:fldCharType="end"/>
        </w:r>
      </w:hyperlink>
    </w:p>
    <w:p w:rsidR="00952203" w:rsidRPr="00FE2476" w:rsidRDefault="00813A0B" w:rsidP="00D3347A">
      <w:pPr>
        <w:pStyle w:val="TOC2"/>
        <w:numPr>
          <w:ilvl w:val="0"/>
          <w:numId w:val="54"/>
        </w:numPr>
        <w:rPr>
          <w:rFonts w:ascii="Times New Roman" w:hAnsi="Times New Roman" w:cs="Times New Roman"/>
          <w:noProof/>
          <w:sz w:val="24"/>
          <w:szCs w:val="24"/>
        </w:rPr>
      </w:pPr>
      <w:hyperlink w:anchor="_Toc376333934" w:history="1">
        <w:r w:rsidR="00BD70ED" w:rsidRPr="00FE2476">
          <w:rPr>
            <w:rStyle w:val="Hyperlink"/>
            <w:rFonts w:ascii="Times New Roman" w:hAnsi="Times New Roman"/>
            <w:noProof/>
            <w:sz w:val="24"/>
            <w:szCs w:val="24"/>
          </w:rPr>
          <w:t>Tujuan Penelitian</w:t>
        </w:r>
        <w:r w:rsidR="00BD70ED" w:rsidRPr="00FE2476">
          <w:rPr>
            <w:rFonts w:ascii="Times New Roman" w:hAnsi="Times New Roman" w:cs="Times New Roman"/>
            <w:noProof/>
            <w:webHidden/>
            <w:sz w:val="24"/>
            <w:szCs w:val="24"/>
          </w:rPr>
          <w:tab/>
        </w:r>
        <w:r w:rsidR="00F07CE7" w:rsidRPr="00FE2476">
          <w:rPr>
            <w:rFonts w:ascii="Times New Roman" w:hAnsi="Times New Roman" w:cs="Times New Roman"/>
            <w:noProof/>
            <w:webHidden/>
            <w:sz w:val="24"/>
            <w:szCs w:val="24"/>
          </w:rPr>
          <w:t>6</w:t>
        </w:r>
      </w:hyperlink>
    </w:p>
    <w:p w:rsidR="00952203" w:rsidRPr="00FE2476" w:rsidRDefault="00813A0B" w:rsidP="00D3347A">
      <w:pPr>
        <w:pStyle w:val="TOC2"/>
        <w:numPr>
          <w:ilvl w:val="0"/>
          <w:numId w:val="54"/>
        </w:numPr>
        <w:rPr>
          <w:rFonts w:ascii="Times New Roman" w:hAnsi="Times New Roman" w:cs="Times New Roman"/>
          <w:noProof/>
          <w:sz w:val="24"/>
          <w:szCs w:val="24"/>
        </w:rPr>
      </w:pPr>
      <w:hyperlink w:anchor="_Toc376333935" w:history="1">
        <w:r w:rsidR="00BD70ED" w:rsidRPr="00FE2476">
          <w:rPr>
            <w:rStyle w:val="Hyperlink"/>
            <w:rFonts w:ascii="Times New Roman" w:hAnsi="Times New Roman"/>
            <w:noProof/>
            <w:sz w:val="24"/>
            <w:szCs w:val="24"/>
          </w:rPr>
          <w:t>Manfaat Penelitian</w:t>
        </w:r>
        <w:r w:rsidR="00BD70ED" w:rsidRPr="00FE2476">
          <w:rPr>
            <w:rFonts w:ascii="Times New Roman" w:hAnsi="Times New Roman" w:cs="Times New Roman"/>
            <w:noProof/>
            <w:webHidden/>
            <w:sz w:val="24"/>
            <w:szCs w:val="24"/>
          </w:rPr>
          <w:tab/>
        </w:r>
        <w:r w:rsidRPr="00FE2476">
          <w:rPr>
            <w:rFonts w:ascii="Times New Roman" w:hAnsi="Times New Roman" w:cs="Times New Roman"/>
            <w:noProof/>
            <w:webHidden/>
            <w:sz w:val="24"/>
            <w:szCs w:val="24"/>
          </w:rPr>
          <w:fldChar w:fldCharType="begin"/>
        </w:r>
        <w:r w:rsidR="00BD70ED" w:rsidRPr="00FE2476">
          <w:rPr>
            <w:rFonts w:ascii="Times New Roman" w:hAnsi="Times New Roman" w:cs="Times New Roman"/>
            <w:noProof/>
            <w:webHidden/>
            <w:sz w:val="24"/>
            <w:szCs w:val="24"/>
          </w:rPr>
          <w:instrText xml:space="preserve"> PAGEREF _Toc376333935 \h </w:instrText>
        </w:r>
        <w:r w:rsidRPr="00FE2476">
          <w:rPr>
            <w:rFonts w:ascii="Times New Roman" w:hAnsi="Times New Roman" w:cs="Times New Roman"/>
            <w:noProof/>
            <w:webHidden/>
            <w:sz w:val="24"/>
            <w:szCs w:val="24"/>
          </w:rPr>
        </w:r>
        <w:r w:rsidRPr="00FE2476">
          <w:rPr>
            <w:rFonts w:ascii="Times New Roman" w:hAnsi="Times New Roman" w:cs="Times New Roman"/>
            <w:noProof/>
            <w:webHidden/>
            <w:sz w:val="24"/>
            <w:szCs w:val="24"/>
          </w:rPr>
          <w:fldChar w:fldCharType="separate"/>
        </w:r>
        <w:r w:rsidR="00BD70ED" w:rsidRPr="00FE2476">
          <w:rPr>
            <w:rFonts w:ascii="Times New Roman" w:hAnsi="Times New Roman" w:cs="Times New Roman"/>
            <w:noProof/>
            <w:webHidden/>
            <w:sz w:val="24"/>
            <w:szCs w:val="24"/>
          </w:rPr>
          <w:t>6</w:t>
        </w:r>
        <w:r w:rsidRPr="00FE2476">
          <w:rPr>
            <w:rFonts w:ascii="Times New Roman" w:hAnsi="Times New Roman" w:cs="Times New Roman"/>
            <w:noProof/>
            <w:webHidden/>
            <w:sz w:val="24"/>
            <w:szCs w:val="24"/>
          </w:rPr>
          <w:fldChar w:fldCharType="end"/>
        </w:r>
      </w:hyperlink>
    </w:p>
    <w:p w:rsidR="00952203" w:rsidRPr="00FE2476" w:rsidRDefault="00813A0B" w:rsidP="00D3347A">
      <w:pPr>
        <w:pStyle w:val="TOC2"/>
        <w:numPr>
          <w:ilvl w:val="0"/>
          <w:numId w:val="54"/>
        </w:numPr>
        <w:rPr>
          <w:rFonts w:ascii="Times New Roman" w:hAnsi="Times New Roman" w:cs="Times New Roman"/>
          <w:noProof/>
          <w:sz w:val="24"/>
          <w:szCs w:val="24"/>
        </w:rPr>
      </w:pPr>
      <w:hyperlink w:anchor="_Toc376333936" w:history="1">
        <w:r w:rsidR="00BD70ED" w:rsidRPr="00FE2476">
          <w:rPr>
            <w:rStyle w:val="Hyperlink"/>
            <w:rFonts w:ascii="Times New Roman" w:hAnsi="Times New Roman"/>
            <w:noProof/>
            <w:sz w:val="24"/>
            <w:szCs w:val="24"/>
          </w:rPr>
          <w:t>Penelitian Terdahulu</w:t>
        </w:r>
        <w:r w:rsidR="00BD70ED" w:rsidRPr="00FE2476">
          <w:rPr>
            <w:rFonts w:ascii="Times New Roman" w:hAnsi="Times New Roman" w:cs="Times New Roman"/>
            <w:noProof/>
            <w:webHidden/>
            <w:sz w:val="24"/>
            <w:szCs w:val="24"/>
          </w:rPr>
          <w:tab/>
        </w:r>
        <w:r w:rsidRPr="00FE2476">
          <w:rPr>
            <w:rFonts w:ascii="Times New Roman" w:hAnsi="Times New Roman" w:cs="Times New Roman"/>
            <w:noProof/>
            <w:webHidden/>
            <w:sz w:val="24"/>
            <w:szCs w:val="24"/>
          </w:rPr>
          <w:fldChar w:fldCharType="begin"/>
        </w:r>
        <w:r w:rsidR="00BD70ED" w:rsidRPr="00FE2476">
          <w:rPr>
            <w:rFonts w:ascii="Times New Roman" w:hAnsi="Times New Roman" w:cs="Times New Roman"/>
            <w:noProof/>
            <w:webHidden/>
            <w:sz w:val="24"/>
            <w:szCs w:val="24"/>
          </w:rPr>
          <w:instrText xml:space="preserve"> PAGEREF _Toc376333936 \h </w:instrText>
        </w:r>
        <w:r w:rsidRPr="00FE2476">
          <w:rPr>
            <w:rFonts w:ascii="Times New Roman" w:hAnsi="Times New Roman" w:cs="Times New Roman"/>
            <w:noProof/>
            <w:webHidden/>
            <w:sz w:val="24"/>
            <w:szCs w:val="24"/>
          </w:rPr>
        </w:r>
        <w:r w:rsidRPr="00FE2476">
          <w:rPr>
            <w:rFonts w:ascii="Times New Roman" w:hAnsi="Times New Roman" w:cs="Times New Roman"/>
            <w:noProof/>
            <w:webHidden/>
            <w:sz w:val="24"/>
            <w:szCs w:val="24"/>
          </w:rPr>
          <w:fldChar w:fldCharType="separate"/>
        </w:r>
        <w:r w:rsidR="00BD70ED" w:rsidRPr="00FE2476">
          <w:rPr>
            <w:rFonts w:ascii="Times New Roman" w:hAnsi="Times New Roman" w:cs="Times New Roman"/>
            <w:noProof/>
            <w:webHidden/>
            <w:sz w:val="24"/>
            <w:szCs w:val="24"/>
          </w:rPr>
          <w:t>6</w:t>
        </w:r>
        <w:r w:rsidRPr="00FE2476">
          <w:rPr>
            <w:rFonts w:ascii="Times New Roman" w:hAnsi="Times New Roman" w:cs="Times New Roman"/>
            <w:noProof/>
            <w:webHidden/>
            <w:sz w:val="24"/>
            <w:szCs w:val="24"/>
          </w:rPr>
          <w:fldChar w:fldCharType="end"/>
        </w:r>
      </w:hyperlink>
    </w:p>
    <w:p w:rsidR="00952203" w:rsidRPr="00FE2476" w:rsidRDefault="00813A0B" w:rsidP="00D3347A">
      <w:pPr>
        <w:pStyle w:val="TOC2"/>
        <w:numPr>
          <w:ilvl w:val="0"/>
          <w:numId w:val="54"/>
        </w:numPr>
        <w:rPr>
          <w:rFonts w:ascii="Times New Roman" w:hAnsi="Times New Roman" w:cs="Times New Roman"/>
          <w:noProof/>
          <w:sz w:val="24"/>
          <w:szCs w:val="24"/>
        </w:rPr>
      </w:pPr>
      <w:hyperlink w:anchor="_Toc376333937" w:history="1">
        <w:r w:rsidR="00BD70ED" w:rsidRPr="00FE2476">
          <w:rPr>
            <w:rStyle w:val="Hyperlink"/>
            <w:rFonts w:ascii="Times New Roman" w:hAnsi="Times New Roman"/>
            <w:noProof/>
            <w:sz w:val="24"/>
            <w:szCs w:val="24"/>
          </w:rPr>
          <w:t>Metode Penelitian</w:t>
        </w:r>
        <w:r w:rsidR="00BD70ED" w:rsidRPr="00FE2476">
          <w:rPr>
            <w:rFonts w:ascii="Times New Roman" w:hAnsi="Times New Roman" w:cs="Times New Roman"/>
            <w:noProof/>
            <w:webHidden/>
            <w:sz w:val="24"/>
            <w:szCs w:val="24"/>
          </w:rPr>
          <w:tab/>
        </w:r>
        <w:r w:rsidRPr="00FE2476">
          <w:rPr>
            <w:rFonts w:ascii="Times New Roman" w:hAnsi="Times New Roman" w:cs="Times New Roman"/>
            <w:noProof/>
            <w:webHidden/>
            <w:sz w:val="24"/>
            <w:szCs w:val="24"/>
          </w:rPr>
          <w:fldChar w:fldCharType="begin"/>
        </w:r>
        <w:r w:rsidR="00BD70ED" w:rsidRPr="00FE2476">
          <w:rPr>
            <w:rFonts w:ascii="Times New Roman" w:hAnsi="Times New Roman" w:cs="Times New Roman"/>
            <w:noProof/>
            <w:webHidden/>
            <w:sz w:val="24"/>
            <w:szCs w:val="24"/>
          </w:rPr>
          <w:instrText xml:space="preserve"> PAGEREF _Toc376333937 \h </w:instrText>
        </w:r>
        <w:r w:rsidRPr="00FE2476">
          <w:rPr>
            <w:rFonts w:ascii="Times New Roman" w:hAnsi="Times New Roman" w:cs="Times New Roman"/>
            <w:noProof/>
            <w:webHidden/>
            <w:sz w:val="24"/>
            <w:szCs w:val="24"/>
          </w:rPr>
        </w:r>
        <w:r w:rsidRPr="00FE2476">
          <w:rPr>
            <w:rFonts w:ascii="Times New Roman" w:hAnsi="Times New Roman" w:cs="Times New Roman"/>
            <w:noProof/>
            <w:webHidden/>
            <w:sz w:val="24"/>
            <w:szCs w:val="24"/>
          </w:rPr>
          <w:fldChar w:fldCharType="separate"/>
        </w:r>
        <w:r w:rsidR="00BD70ED" w:rsidRPr="00FE2476">
          <w:rPr>
            <w:rFonts w:ascii="Times New Roman" w:hAnsi="Times New Roman" w:cs="Times New Roman"/>
            <w:noProof/>
            <w:webHidden/>
            <w:sz w:val="24"/>
            <w:szCs w:val="24"/>
          </w:rPr>
          <w:t>8</w:t>
        </w:r>
        <w:r w:rsidRPr="00FE2476">
          <w:rPr>
            <w:rFonts w:ascii="Times New Roman" w:hAnsi="Times New Roman" w:cs="Times New Roman"/>
            <w:noProof/>
            <w:webHidden/>
            <w:sz w:val="24"/>
            <w:szCs w:val="24"/>
          </w:rPr>
          <w:fldChar w:fldCharType="end"/>
        </w:r>
      </w:hyperlink>
    </w:p>
    <w:p w:rsidR="00952203" w:rsidRPr="00FE2476" w:rsidRDefault="00813A0B" w:rsidP="00D3347A">
      <w:pPr>
        <w:pStyle w:val="TOC2"/>
        <w:numPr>
          <w:ilvl w:val="0"/>
          <w:numId w:val="54"/>
        </w:numPr>
        <w:rPr>
          <w:rFonts w:ascii="Times New Roman" w:hAnsi="Times New Roman" w:cs="Times New Roman"/>
          <w:noProof/>
          <w:sz w:val="24"/>
          <w:szCs w:val="24"/>
        </w:rPr>
      </w:pPr>
      <w:hyperlink w:anchor="_Toc376333938" w:history="1">
        <w:r w:rsidR="00BD70ED" w:rsidRPr="00FE2476">
          <w:rPr>
            <w:rStyle w:val="Hyperlink"/>
            <w:rFonts w:ascii="Times New Roman" w:hAnsi="Times New Roman"/>
            <w:noProof/>
            <w:sz w:val="24"/>
            <w:szCs w:val="24"/>
          </w:rPr>
          <w:t>Teknik Pengumpulan Data</w:t>
        </w:r>
        <w:r w:rsidR="00BD70ED" w:rsidRPr="00FE2476">
          <w:rPr>
            <w:rFonts w:ascii="Times New Roman" w:hAnsi="Times New Roman" w:cs="Times New Roman"/>
            <w:noProof/>
            <w:webHidden/>
            <w:sz w:val="24"/>
            <w:szCs w:val="24"/>
          </w:rPr>
          <w:tab/>
        </w:r>
        <w:r w:rsidRPr="00FE2476">
          <w:rPr>
            <w:rFonts w:ascii="Times New Roman" w:hAnsi="Times New Roman" w:cs="Times New Roman"/>
            <w:noProof/>
            <w:webHidden/>
            <w:sz w:val="24"/>
            <w:szCs w:val="24"/>
          </w:rPr>
          <w:fldChar w:fldCharType="begin"/>
        </w:r>
        <w:r w:rsidR="00BD70ED" w:rsidRPr="00FE2476">
          <w:rPr>
            <w:rFonts w:ascii="Times New Roman" w:hAnsi="Times New Roman" w:cs="Times New Roman"/>
            <w:noProof/>
            <w:webHidden/>
            <w:sz w:val="24"/>
            <w:szCs w:val="24"/>
          </w:rPr>
          <w:instrText xml:space="preserve"> PAGEREF _Toc376333938 \h </w:instrText>
        </w:r>
        <w:r w:rsidRPr="00FE2476">
          <w:rPr>
            <w:rFonts w:ascii="Times New Roman" w:hAnsi="Times New Roman" w:cs="Times New Roman"/>
            <w:noProof/>
            <w:webHidden/>
            <w:sz w:val="24"/>
            <w:szCs w:val="24"/>
          </w:rPr>
        </w:r>
        <w:r w:rsidRPr="00FE2476">
          <w:rPr>
            <w:rFonts w:ascii="Times New Roman" w:hAnsi="Times New Roman" w:cs="Times New Roman"/>
            <w:noProof/>
            <w:webHidden/>
            <w:sz w:val="24"/>
            <w:szCs w:val="24"/>
          </w:rPr>
          <w:fldChar w:fldCharType="separate"/>
        </w:r>
        <w:r w:rsidR="00BD70ED" w:rsidRPr="00FE2476">
          <w:rPr>
            <w:rFonts w:ascii="Times New Roman" w:hAnsi="Times New Roman" w:cs="Times New Roman"/>
            <w:noProof/>
            <w:webHidden/>
            <w:sz w:val="24"/>
            <w:szCs w:val="24"/>
          </w:rPr>
          <w:t>9</w:t>
        </w:r>
        <w:r w:rsidRPr="00FE2476">
          <w:rPr>
            <w:rFonts w:ascii="Times New Roman" w:hAnsi="Times New Roman" w:cs="Times New Roman"/>
            <w:noProof/>
            <w:webHidden/>
            <w:sz w:val="24"/>
            <w:szCs w:val="24"/>
          </w:rPr>
          <w:fldChar w:fldCharType="end"/>
        </w:r>
      </w:hyperlink>
    </w:p>
    <w:p w:rsidR="00952203" w:rsidRPr="00FE2476" w:rsidRDefault="00813A0B" w:rsidP="00D3347A">
      <w:pPr>
        <w:pStyle w:val="TOC2"/>
        <w:numPr>
          <w:ilvl w:val="0"/>
          <w:numId w:val="54"/>
        </w:numPr>
        <w:rPr>
          <w:rFonts w:ascii="Times New Roman" w:hAnsi="Times New Roman" w:cs="Times New Roman"/>
          <w:noProof/>
          <w:sz w:val="24"/>
          <w:szCs w:val="24"/>
        </w:rPr>
      </w:pPr>
      <w:hyperlink w:anchor="_Toc376333939" w:history="1">
        <w:r w:rsidR="00BD70ED" w:rsidRPr="00FE2476">
          <w:rPr>
            <w:rStyle w:val="Hyperlink"/>
            <w:rFonts w:ascii="Times New Roman" w:hAnsi="Times New Roman"/>
            <w:noProof/>
            <w:sz w:val="24"/>
            <w:szCs w:val="24"/>
          </w:rPr>
          <w:t>Teknik Analisis Data</w:t>
        </w:r>
        <w:r w:rsidR="00BD70ED" w:rsidRPr="00FE2476">
          <w:rPr>
            <w:rFonts w:ascii="Times New Roman" w:hAnsi="Times New Roman" w:cs="Times New Roman"/>
            <w:noProof/>
            <w:webHidden/>
            <w:sz w:val="24"/>
            <w:szCs w:val="24"/>
          </w:rPr>
          <w:tab/>
        </w:r>
        <w:r w:rsidRPr="00FE2476">
          <w:rPr>
            <w:rFonts w:ascii="Times New Roman" w:hAnsi="Times New Roman" w:cs="Times New Roman"/>
            <w:noProof/>
            <w:webHidden/>
            <w:sz w:val="24"/>
            <w:szCs w:val="24"/>
          </w:rPr>
          <w:fldChar w:fldCharType="begin"/>
        </w:r>
        <w:r w:rsidR="00BD70ED" w:rsidRPr="00FE2476">
          <w:rPr>
            <w:rFonts w:ascii="Times New Roman" w:hAnsi="Times New Roman" w:cs="Times New Roman"/>
            <w:noProof/>
            <w:webHidden/>
            <w:sz w:val="24"/>
            <w:szCs w:val="24"/>
          </w:rPr>
          <w:instrText xml:space="preserve"> PAGEREF _Toc376333939 \h </w:instrText>
        </w:r>
        <w:r w:rsidRPr="00FE2476">
          <w:rPr>
            <w:rFonts w:ascii="Times New Roman" w:hAnsi="Times New Roman" w:cs="Times New Roman"/>
            <w:noProof/>
            <w:webHidden/>
            <w:sz w:val="24"/>
            <w:szCs w:val="24"/>
          </w:rPr>
        </w:r>
        <w:r w:rsidRPr="00FE2476">
          <w:rPr>
            <w:rFonts w:ascii="Times New Roman" w:hAnsi="Times New Roman" w:cs="Times New Roman"/>
            <w:noProof/>
            <w:webHidden/>
            <w:sz w:val="24"/>
            <w:szCs w:val="24"/>
          </w:rPr>
          <w:fldChar w:fldCharType="separate"/>
        </w:r>
        <w:r w:rsidR="00BD70ED" w:rsidRPr="00FE2476">
          <w:rPr>
            <w:rFonts w:ascii="Times New Roman" w:hAnsi="Times New Roman" w:cs="Times New Roman"/>
            <w:noProof/>
            <w:webHidden/>
            <w:sz w:val="24"/>
            <w:szCs w:val="24"/>
          </w:rPr>
          <w:t>10</w:t>
        </w:r>
        <w:r w:rsidRPr="00FE2476">
          <w:rPr>
            <w:rFonts w:ascii="Times New Roman" w:hAnsi="Times New Roman" w:cs="Times New Roman"/>
            <w:noProof/>
            <w:webHidden/>
            <w:sz w:val="24"/>
            <w:szCs w:val="24"/>
          </w:rPr>
          <w:fldChar w:fldCharType="end"/>
        </w:r>
      </w:hyperlink>
    </w:p>
    <w:p w:rsidR="00952203" w:rsidRPr="00FE2476" w:rsidRDefault="00813A0B" w:rsidP="00D3347A">
      <w:pPr>
        <w:pStyle w:val="TOC2"/>
        <w:numPr>
          <w:ilvl w:val="0"/>
          <w:numId w:val="54"/>
        </w:numPr>
        <w:rPr>
          <w:rFonts w:ascii="Times New Roman" w:hAnsi="Times New Roman" w:cs="Times New Roman"/>
          <w:noProof/>
          <w:sz w:val="24"/>
          <w:szCs w:val="24"/>
        </w:rPr>
      </w:pPr>
      <w:hyperlink w:anchor="_Toc376333940" w:history="1">
        <w:r w:rsidR="00BD70ED" w:rsidRPr="00FE2476">
          <w:rPr>
            <w:rStyle w:val="Hyperlink"/>
            <w:rFonts w:ascii="Times New Roman" w:hAnsi="Times New Roman"/>
            <w:noProof/>
            <w:sz w:val="24"/>
            <w:szCs w:val="24"/>
          </w:rPr>
          <w:t>Sistematika Pembahasan</w:t>
        </w:r>
        <w:r w:rsidR="00BD70ED" w:rsidRPr="00FE2476">
          <w:rPr>
            <w:rFonts w:ascii="Times New Roman" w:hAnsi="Times New Roman" w:cs="Times New Roman"/>
            <w:noProof/>
            <w:webHidden/>
            <w:sz w:val="24"/>
            <w:szCs w:val="24"/>
          </w:rPr>
          <w:tab/>
        </w:r>
        <w:r w:rsidRPr="00FE2476">
          <w:rPr>
            <w:rFonts w:ascii="Times New Roman" w:hAnsi="Times New Roman" w:cs="Times New Roman"/>
            <w:noProof/>
            <w:webHidden/>
            <w:sz w:val="24"/>
            <w:szCs w:val="24"/>
          </w:rPr>
          <w:fldChar w:fldCharType="begin"/>
        </w:r>
        <w:r w:rsidR="00BD70ED" w:rsidRPr="00FE2476">
          <w:rPr>
            <w:rFonts w:ascii="Times New Roman" w:hAnsi="Times New Roman" w:cs="Times New Roman"/>
            <w:noProof/>
            <w:webHidden/>
            <w:sz w:val="24"/>
            <w:szCs w:val="24"/>
          </w:rPr>
          <w:instrText xml:space="preserve"> PAGEREF _Toc376333940 \h </w:instrText>
        </w:r>
        <w:r w:rsidRPr="00FE2476">
          <w:rPr>
            <w:rFonts w:ascii="Times New Roman" w:hAnsi="Times New Roman" w:cs="Times New Roman"/>
            <w:noProof/>
            <w:webHidden/>
            <w:sz w:val="24"/>
            <w:szCs w:val="24"/>
          </w:rPr>
        </w:r>
        <w:r w:rsidRPr="00FE2476">
          <w:rPr>
            <w:rFonts w:ascii="Times New Roman" w:hAnsi="Times New Roman" w:cs="Times New Roman"/>
            <w:noProof/>
            <w:webHidden/>
            <w:sz w:val="24"/>
            <w:szCs w:val="24"/>
          </w:rPr>
          <w:fldChar w:fldCharType="separate"/>
        </w:r>
        <w:r w:rsidR="00BD70ED" w:rsidRPr="00FE2476">
          <w:rPr>
            <w:rFonts w:ascii="Times New Roman" w:hAnsi="Times New Roman" w:cs="Times New Roman"/>
            <w:noProof/>
            <w:webHidden/>
            <w:sz w:val="24"/>
            <w:szCs w:val="24"/>
          </w:rPr>
          <w:t>11</w:t>
        </w:r>
        <w:r w:rsidRPr="00FE2476">
          <w:rPr>
            <w:rFonts w:ascii="Times New Roman" w:hAnsi="Times New Roman" w:cs="Times New Roman"/>
            <w:noProof/>
            <w:webHidden/>
            <w:sz w:val="24"/>
            <w:szCs w:val="24"/>
          </w:rPr>
          <w:fldChar w:fldCharType="end"/>
        </w:r>
      </w:hyperlink>
    </w:p>
    <w:p w:rsidR="00952203" w:rsidRPr="00FE2476" w:rsidRDefault="00813A0B">
      <w:pPr>
        <w:pStyle w:val="TOC1"/>
        <w:rPr>
          <w:rFonts w:cs="Times New Roman"/>
        </w:rPr>
      </w:pPr>
      <w:hyperlink w:anchor="_Toc376333941" w:history="1">
        <w:r w:rsidR="00BD70ED" w:rsidRPr="00FE2476">
          <w:rPr>
            <w:rStyle w:val="Hyperlink"/>
          </w:rPr>
          <w:t>BAB II PERSPEKTIF HUKUM EKONOMI SYARIAH TENTANG TRADISI PENAMBAHAN SEPEKOL KAWO YANG KURANG BAYAR</w:t>
        </w:r>
        <w:r w:rsidR="00BD70ED" w:rsidRPr="00FE2476">
          <w:rPr>
            <w:rFonts w:cs="Times New Roman"/>
            <w:webHidden/>
          </w:rPr>
          <w:tab/>
        </w:r>
        <w:r w:rsidRPr="00FE2476">
          <w:rPr>
            <w:rFonts w:cs="Times New Roman"/>
            <w:webHidden/>
          </w:rPr>
          <w:fldChar w:fldCharType="begin"/>
        </w:r>
        <w:r w:rsidR="00BD70ED" w:rsidRPr="00FE2476">
          <w:rPr>
            <w:rFonts w:cs="Times New Roman"/>
            <w:webHidden/>
          </w:rPr>
          <w:instrText xml:space="preserve"> PAGEREF _Toc376333941 \h </w:instrText>
        </w:r>
        <w:r w:rsidRPr="00FE2476">
          <w:rPr>
            <w:rFonts w:cs="Times New Roman"/>
            <w:webHidden/>
          </w:rPr>
        </w:r>
        <w:r w:rsidRPr="00FE2476">
          <w:rPr>
            <w:rFonts w:cs="Times New Roman"/>
            <w:webHidden/>
          </w:rPr>
          <w:fldChar w:fldCharType="separate"/>
        </w:r>
        <w:r w:rsidR="00BD70ED" w:rsidRPr="00FE2476">
          <w:rPr>
            <w:rFonts w:cs="Times New Roman"/>
            <w:webHidden/>
          </w:rPr>
          <w:t>1</w:t>
        </w:r>
        <w:r w:rsidR="00F07CE7" w:rsidRPr="00FE2476">
          <w:rPr>
            <w:rFonts w:cs="Times New Roman"/>
            <w:webHidden/>
          </w:rPr>
          <w:t>2</w:t>
        </w:r>
        <w:r w:rsidRPr="00FE2476">
          <w:rPr>
            <w:rFonts w:cs="Times New Roman"/>
            <w:webHidden/>
          </w:rPr>
          <w:fldChar w:fldCharType="end"/>
        </w:r>
      </w:hyperlink>
    </w:p>
    <w:p w:rsidR="00952203" w:rsidRPr="00FE2476" w:rsidRDefault="00813A0B" w:rsidP="00D3347A">
      <w:pPr>
        <w:pStyle w:val="TOC2"/>
        <w:numPr>
          <w:ilvl w:val="0"/>
          <w:numId w:val="48"/>
        </w:numPr>
        <w:rPr>
          <w:rFonts w:ascii="Times New Roman" w:hAnsi="Times New Roman" w:cs="Times New Roman"/>
          <w:noProof/>
          <w:sz w:val="24"/>
          <w:szCs w:val="24"/>
        </w:rPr>
      </w:pPr>
      <w:hyperlink w:anchor="_Toc376333943" w:history="1">
        <w:r w:rsidR="00BD70ED" w:rsidRPr="00FE2476">
          <w:rPr>
            <w:rStyle w:val="Hyperlink"/>
            <w:rFonts w:ascii="Times New Roman" w:hAnsi="Times New Roman"/>
            <w:noProof/>
            <w:sz w:val="24"/>
            <w:szCs w:val="24"/>
          </w:rPr>
          <w:t xml:space="preserve">Jual Beli Kredit Menurut </w:t>
        </w:r>
        <w:r w:rsidR="00BD70ED" w:rsidRPr="00FE2476">
          <w:rPr>
            <w:rStyle w:val="Hyperlink"/>
            <w:rFonts w:ascii="Times New Roman" w:hAnsi="Times New Roman"/>
            <w:noProof/>
            <w:sz w:val="24"/>
            <w:szCs w:val="24"/>
            <w:lang w:val="en-ID"/>
          </w:rPr>
          <w:t>Islam</w:t>
        </w:r>
        <w:r w:rsidR="00BD70ED" w:rsidRPr="00FE2476">
          <w:rPr>
            <w:rFonts w:ascii="Times New Roman" w:hAnsi="Times New Roman" w:cs="Times New Roman"/>
            <w:noProof/>
            <w:webHidden/>
            <w:sz w:val="24"/>
            <w:szCs w:val="24"/>
          </w:rPr>
          <w:tab/>
        </w:r>
        <w:r w:rsidRPr="00FE2476">
          <w:rPr>
            <w:rFonts w:ascii="Times New Roman" w:hAnsi="Times New Roman" w:cs="Times New Roman"/>
            <w:noProof/>
            <w:webHidden/>
            <w:sz w:val="24"/>
            <w:szCs w:val="24"/>
          </w:rPr>
          <w:fldChar w:fldCharType="begin"/>
        </w:r>
        <w:r w:rsidR="00BD70ED" w:rsidRPr="00FE2476">
          <w:rPr>
            <w:rFonts w:ascii="Times New Roman" w:hAnsi="Times New Roman" w:cs="Times New Roman"/>
            <w:noProof/>
            <w:webHidden/>
            <w:sz w:val="24"/>
            <w:szCs w:val="24"/>
          </w:rPr>
          <w:instrText xml:space="preserve"> PAGEREF _Toc376333943 \h </w:instrText>
        </w:r>
        <w:r w:rsidRPr="00FE2476">
          <w:rPr>
            <w:rFonts w:ascii="Times New Roman" w:hAnsi="Times New Roman" w:cs="Times New Roman"/>
            <w:noProof/>
            <w:webHidden/>
            <w:sz w:val="24"/>
            <w:szCs w:val="24"/>
          </w:rPr>
        </w:r>
        <w:r w:rsidRPr="00FE2476">
          <w:rPr>
            <w:rFonts w:ascii="Times New Roman" w:hAnsi="Times New Roman" w:cs="Times New Roman"/>
            <w:noProof/>
            <w:webHidden/>
            <w:sz w:val="24"/>
            <w:szCs w:val="24"/>
          </w:rPr>
          <w:fldChar w:fldCharType="separate"/>
        </w:r>
        <w:r w:rsidR="00BD70ED" w:rsidRPr="00FE2476">
          <w:rPr>
            <w:rFonts w:ascii="Times New Roman" w:hAnsi="Times New Roman" w:cs="Times New Roman"/>
            <w:noProof/>
            <w:webHidden/>
            <w:sz w:val="24"/>
            <w:szCs w:val="24"/>
          </w:rPr>
          <w:t>1</w:t>
        </w:r>
        <w:r w:rsidR="00F07CE7" w:rsidRPr="00FE2476">
          <w:rPr>
            <w:rFonts w:ascii="Times New Roman" w:hAnsi="Times New Roman" w:cs="Times New Roman"/>
            <w:noProof/>
            <w:webHidden/>
            <w:sz w:val="24"/>
            <w:szCs w:val="24"/>
          </w:rPr>
          <w:t>2</w:t>
        </w:r>
        <w:r w:rsidRPr="00FE2476">
          <w:rPr>
            <w:rFonts w:ascii="Times New Roman" w:hAnsi="Times New Roman" w:cs="Times New Roman"/>
            <w:noProof/>
            <w:webHidden/>
            <w:sz w:val="24"/>
            <w:szCs w:val="24"/>
          </w:rPr>
          <w:fldChar w:fldCharType="end"/>
        </w:r>
      </w:hyperlink>
    </w:p>
    <w:p w:rsidR="00952203" w:rsidRPr="00FE2476" w:rsidRDefault="00813A0B" w:rsidP="00D3347A">
      <w:pPr>
        <w:pStyle w:val="TOC3"/>
        <w:numPr>
          <w:ilvl w:val="0"/>
          <w:numId w:val="55"/>
        </w:numPr>
        <w:rPr>
          <w:rFonts w:ascii="Times New Roman" w:hAnsi="Times New Roman" w:cs="Times New Roman"/>
          <w:noProof/>
          <w:sz w:val="24"/>
          <w:szCs w:val="24"/>
        </w:rPr>
      </w:pPr>
      <w:hyperlink w:anchor="_Toc376333944" w:history="1">
        <w:r w:rsidR="00BD70ED" w:rsidRPr="00FE2476">
          <w:rPr>
            <w:rStyle w:val="Hyperlink"/>
            <w:rFonts w:ascii="Times New Roman" w:hAnsi="Times New Roman"/>
            <w:noProof/>
            <w:sz w:val="24"/>
            <w:szCs w:val="24"/>
          </w:rPr>
          <w:t xml:space="preserve">Pengertian </w:t>
        </w:r>
        <w:r w:rsidR="00BD70ED" w:rsidRPr="00FE2476">
          <w:rPr>
            <w:rStyle w:val="Hyperlink"/>
            <w:rFonts w:ascii="Times New Roman" w:hAnsi="Times New Roman"/>
            <w:noProof/>
            <w:sz w:val="24"/>
            <w:szCs w:val="24"/>
            <w:lang w:val="en-ID"/>
          </w:rPr>
          <w:t xml:space="preserve">Jual Beli </w:t>
        </w:r>
        <w:r w:rsidR="00BD70ED" w:rsidRPr="00FE2476">
          <w:rPr>
            <w:rStyle w:val="Hyperlink"/>
            <w:rFonts w:ascii="Times New Roman" w:hAnsi="Times New Roman"/>
            <w:noProof/>
            <w:sz w:val="24"/>
            <w:szCs w:val="24"/>
          </w:rPr>
          <w:t>Kredit</w:t>
        </w:r>
        <w:r w:rsidR="00BD70ED" w:rsidRPr="00FE2476">
          <w:rPr>
            <w:rFonts w:ascii="Times New Roman" w:hAnsi="Times New Roman" w:cs="Times New Roman"/>
            <w:noProof/>
            <w:webHidden/>
            <w:sz w:val="24"/>
            <w:szCs w:val="24"/>
          </w:rPr>
          <w:tab/>
        </w:r>
        <w:r w:rsidRPr="00FE2476">
          <w:rPr>
            <w:rFonts w:ascii="Times New Roman" w:hAnsi="Times New Roman" w:cs="Times New Roman"/>
            <w:noProof/>
            <w:webHidden/>
            <w:sz w:val="24"/>
            <w:szCs w:val="24"/>
          </w:rPr>
          <w:fldChar w:fldCharType="begin"/>
        </w:r>
        <w:r w:rsidR="00BD70ED" w:rsidRPr="00FE2476">
          <w:rPr>
            <w:rFonts w:ascii="Times New Roman" w:hAnsi="Times New Roman" w:cs="Times New Roman"/>
            <w:noProof/>
            <w:webHidden/>
            <w:sz w:val="24"/>
            <w:szCs w:val="24"/>
          </w:rPr>
          <w:instrText xml:space="preserve"> PAGEREF _Toc376333944 \h </w:instrText>
        </w:r>
        <w:r w:rsidRPr="00FE2476">
          <w:rPr>
            <w:rFonts w:ascii="Times New Roman" w:hAnsi="Times New Roman" w:cs="Times New Roman"/>
            <w:noProof/>
            <w:webHidden/>
            <w:sz w:val="24"/>
            <w:szCs w:val="24"/>
          </w:rPr>
        </w:r>
        <w:r w:rsidRPr="00FE2476">
          <w:rPr>
            <w:rFonts w:ascii="Times New Roman" w:hAnsi="Times New Roman" w:cs="Times New Roman"/>
            <w:noProof/>
            <w:webHidden/>
            <w:sz w:val="24"/>
            <w:szCs w:val="24"/>
          </w:rPr>
          <w:fldChar w:fldCharType="separate"/>
        </w:r>
        <w:r w:rsidR="00BD70ED" w:rsidRPr="00FE2476">
          <w:rPr>
            <w:rFonts w:ascii="Times New Roman" w:hAnsi="Times New Roman" w:cs="Times New Roman"/>
            <w:noProof/>
            <w:webHidden/>
            <w:sz w:val="24"/>
            <w:szCs w:val="24"/>
          </w:rPr>
          <w:t>1</w:t>
        </w:r>
        <w:r w:rsidR="00F07CE7" w:rsidRPr="00FE2476">
          <w:rPr>
            <w:rFonts w:ascii="Times New Roman" w:hAnsi="Times New Roman" w:cs="Times New Roman"/>
            <w:noProof/>
            <w:webHidden/>
            <w:sz w:val="24"/>
            <w:szCs w:val="24"/>
          </w:rPr>
          <w:t>2</w:t>
        </w:r>
        <w:r w:rsidRPr="00FE2476">
          <w:rPr>
            <w:rFonts w:ascii="Times New Roman" w:hAnsi="Times New Roman" w:cs="Times New Roman"/>
            <w:noProof/>
            <w:webHidden/>
            <w:sz w:val="24"/>
            <w:szCs w:val="24"/>
          </w:rPr>
          <w:fldChar w:fldCharType="end"/>
        </w:r>
      </w:hyperlink>
    </w:p>
    <w:p w:rsidR="00952203" w:rsidRPr="00FE2476" w:rsidRDefault="00813A0B" w:rsidP="00D3347A">
      <w:pPr>
        <w:pStyle w:val="TOC3"/>
        <w:numPr>
          <w:ilvl w:val="0"/>
          <w:numId w:val="55"/>
        </w:numPr>
        <w:rPr>
          <w:rFonts w:ascii="Times New Roman" w:hAnsi="Times New Roman" w:cs="Times New Roman"/>
          <w:noProof/>
          <w:sz w:val="24"/>
          <w:szCs w:val="24"/>
        </w:rPr>
      </w:pPr>
      <w:hyperlink w:anchor="_Toc376333945" w:history="1">
        <w:r w:rsidR="00BD70ED" w:rsidRPr="00FE2476">
          <w:rPr>
            <w:rStyle w:val="Hyperlink"/>
            <w:rFonts w:ascii="Times New Roman" w:hAnsi="Times New Roman"/>
            <w:noProof/>
            <w:sz w:val="24"/>
            <w:szCs w:val="24"/>
          </w:rPr>
          <w:t>Dasar Hukum Kredit</w:t>
        </w:r>
        <w:r w:rsidR="00BD70ED" w:rsidRPr="00FE2476">
          <w:rPr>
            <w:rFonts w:ascii="Times New Roman" w:hAnsi="Times New Roman" w:cs="Times New Roman"/>
            <w:noProof/>
            <w:webHidden/>
            <w:sz w:val="24"/>
            <w:szCs w:val="24"/>
          </w:rPr>
          <w:tab/>
        </w:r>
        <w:r w:rsidRPr="00FE2476">
          <w:rPr>
            <w:rFonts w:ascii="Times New Roman" w:hAnsi="Times New Roman" w:cs="Times New Roman"/>
            <w:noProof/>
            <w:webHidden/>
            <w:sz w:val="24"/>
            <w:szCs w:val="24"/>
          </w:rPr>
          <w:fldChar w:fldCharType="begin"/>
        </w:r>
        <w:r w:rsidR="00BD70ED" w:rsidRPr="00FE2476">
          <w:rPr>
            <w:rFonts w:ascii="Times New Roman" w:hAnsi="Times New Roman" w:cs="Times New Roman"/>
            <w:noProof/>
            <w:webHidden/>
            <w:sz w:val="24"/>
            <w:szCs w:val="24"/>
          </w:rPr>
          <w:instrText xml:space="preserve"> PAGEREF _Toc376333945 \h </w:instrText>
        </w:r>
        <w:r w:rsidRPr="00FE2476">
          <w:rPr>
            <w:rFonts w:ascii="Times New Roman" w:hAnsi="Times New Roman" w:cs="Times New Roman"/>
            <w:noProof/>
            <w:webHidden/>
            <w:sz w:val="24"/>
            <w:szCs w:val="24"/>
          </w:rPr>
        </w:r>
        <w:r w:rsidRPr="00FE2476">
          <w:rPr>
            <w:rFonts w:ascii="Times New Roman" w:hAnsi="Times New Roman" w:cs="Times New Roman"/>
            <w:noProof/>
            <w:webHidden/>
            <w:sz w:val="24"/>
            <w:szCs w:val="24"/>
          </w:rPr>
          <w:fldChar w:fldCharType="separate"/>
        </w:r>
        <w:r w:rsidR="00BD70ED" w:rsidRPr="00FE2476">
          <w:rPr>
            <w:rFonts w:ascii="Times New Roman" w:hAnsi="Times New Roman" w:cs="Times New Roman"/>
            <w:noProof/>
            <w:webHidden/>
            <w:sz w:val="24"/>
            <w:szCs w:val="24"/>
          </w:rPr>
          <w:t>1</w:t>
        </w:r>
        <w:r w:rsidR="00F07CE7" w:rsidRPr="00FE2476">
          <w:rPr>
            <w:rFonts w:ascii="Times New Roman" w:hAnsi="Times New Roman" w:cs="Times New Roman"/>
            <w:noProof/>
            <w:webHidden/>
            <w:sz w:val="24"/>
            <w:szCs w:val="24"/>
          </w:rPr>
          <w:t>3</w:t>
        </w:r>
        <w:r w:rsidRPr="00FE2476">
          <w:rPr>
            <w:rFonts w:ascii="Times New Roman" w:hAnsi="Times New Roman" w:cs="Times New Roman"/>
            <w:noProof/>
            <w:webHidden/>
            <w:sz w:val="24"/>
            <w:szCs w:val="24"/>
          </w:rPr>
          <w:fldChar w:fldCharType="end"/>
        </w:r>
      </w:hyperlink>
    </w:p>
    <w:p w:rsidR="00952203" w:rsidRPr="00FE2476" w:rsidRDefault="00813A0B" w:rsidP="00D3347A">
      <w:pPr>
        <w:pStyle w:val="TOC3"/>
        <w:numPr>
          <w:ilvl w:val="0"/>
          <w:numId w:val="55"/>
        </w:numPr>
        <w:rPr>
          <w:rFonts w:ascii="Times New Roman" w:hAnsi="Times New Roman" w:cs="Times New Roman"/>
          <w:noProof/>
          <w:sz w:val="24"/>
          <w:szCs w:val="24"/>
        </w:rPr>
      </w:pPr>
      <w:hyperlink w:anchor="_Toc376333946" w:history="1">
        <w:r w:rsidR="00BD70ED" w:rsidRPr="00FE2476">
          <w:rPr>
            <w:rStyle w:val="Hyperlink"/>
            <w:rFonts w:ascii="Times New Roman" w:hAnsi="Times New Roman"/>
            <w:noProof/>
            <w:sz w:val="24"/>
            <w:szCs w:val="24"/>
          </w:rPr>
          <w:t>Jenis-jenis Kredit</w:t>
        </w:r>
        <w:r w:rsidR="00BD70ED" w:rsidRPr="00FE2476">
          <w:rPr>
            <w:rFonts w:ascii="Times New Roman" w:hAnsi="Times New Roman" w:cs="Times New Roman"/>
            <w:noProof/>
            <w:webHidden/>
            <w:sz w:val="24"/>
            <w:szCs w:val="24"/>
          </w:rPr>
          <w:tab/>
        </w:r>
        <w:r w:rsidRPr="00FE2476">
          <w:rPr>
            <w:rFonts w:ascii="Times New Roman" w:hAnsi="Times New Roman" w:cs="Times New Roman"/>
            <w:noProof/>
            <w:webHidden/>
            <w:sz w:val="24"/>
            <w:szCs w:val="24"/>
          </w:rPr>
          <w:fldChar w:fldCharType="begin"/>
        </w:r>
        <w:r w:rsidR="00BD70ED" w:rsidRPr="00FE2476">
          <w:rPr>
            <w:rFonts w:ascii="Times New Roman" w:hAnsi="Times New Roman" w:cs="Times New Roman"/>
            <w:noProof/>
            <w:webHidden/>
            <w:sz w:val="24"/>
            <w:szCs w:val="24"/>
          </w:rPr>
          <w:instrText xml:space="preserve"> PAGEREF _Toc376333946 \h </w:instrText>
        </w:r>
        <w:r w:rsidRPr="00FE2476">
          <w:rPr>
            <w:rFonts w:ascii="Times New Roman" w:hAnsi="Times New Roman" w:cs="Times New Roman"/>
            <w:noProof/>
            <w:webHidden/>
            <w:sz w:val="24"/>
            <w:szCs w:val="24"/>
          </w:rPr>
        </w:r>
        <w:r w:rsidRPr="00FE2476">
          <w:rPr>
            <w:rFonts w:ascii="Times New Roman" w:hAnsi="Times New Roman" w:cs="Times New Roman"/>
            <w:noProof/>
            <w:webHidden/>
            <w:sz w:val="24"/>
            <w:szCs w:val="24"/>
          </w:rPr>
          <w:fldChar w:fldCharType="separate"/>
        </w:r>
        <w:r w:rsidR="00BD70ED" w:rsidRPr="00FE2476">
          <w:rPr>
            <w:rFonts w:ascii="Times New Roman" w:hAnsi="Times New Roman" w:cs="Times New Roman"/>
            <w:noProof/>
            <w:webHidden/>
            <w:sz w:val="24"/>
            <w:szCs w:val="24"/>
          </w:rPr>
          <w:t>1</w:t>
        </w:r>
        <w:r w:rsidR="00F07CE7" w:rsidRPr="00FE2476">
          <w:rPr>
            <w:rFonts w:ascii="Times New Roman" w:hAnsi="Times New Roman" w:cs="Times New Roman"/>
            <w:noProof/>
            <w:webHidden/>
            <w:sz w:val="24"/>
            <w:szCs w:val="24"/>
          </w:rPr>
          <w:t>5</w:t>
        </w:r>
        <w:r w:rsidRPr="00FE2476">
          <w:rPr>
            <w:rFonts w:ascii="Times New Roman" w:hAnsi="Times New Roman" w:cs="Times New Roman"/>
            <w:noProof/>
            <w:webHidden/>
            <w:sz w:val="24"/>
            <w:szCs w:val="24"/>
          </w:rPr>
          <w:fldChar w:fldCharType="end"/>
        </w:r>
      </w:hyperlink>
    </w:p>
    <w:p w:rsidR="00952203" w:rsidRPr="00FE2476" w:rsidRDefault="00813A0B" w:rsidP="00D3347A">
      <w:pPr>
        <w:pStyle w:val="TOC3"/>
        <w:numPr>
          <w:ilvl w:val="0"/>
          <w:numId w:val="55"/>
        </w:numPr>
        <w:rPr>
          <w:rFonts w:ascii="Times New Roman" w:hAnsi="Times New Roman" w:cs="Times New Roman"/>
          <w:noProof/>
          <w:sz w:val="24"/>
          <w:szCs w:val="24"/>
        </w:rPr>
      </w:pPr>
      <w:hyperlink w:anchor="_Toc376333947" w:history="1">
        <w:r w:rsidR="00BD70ED" w:rsidRPr="00FE2476">
          <w:rPr>
            <w:rStyle w:val="Hyperlink"/>
            <w:rFonts w:ascii="Times New Roman" w:hAnsi="Times New Roman"/>
            <w:noProof/>
            <w:sz w:val="24"/>
            <w:szCs w:val="24"/>
          </w:rPr>
          <w:t>Persyaratan Keabsahan Akad Jual Beli Kredit</w:t>
        </w:r>
        <w:r w:rsidR="00BD70ED" w:rsidRPr="00FE2476">
          <w:rPr>
            <w:rFonts w:ascii="Times New Roman" w:hAnsi="Times New Roman" w:cs="Times New Roman"/>
            <w:noProof/>
            <w:webHidden/>
            <w:sz w:val="24"/>
            <w:szCs w:val="24"/>
          </w:rPr>
          <w:tab/>
        </w:r>
        <w:r w:rsidR="00F07CE7" w:rsidRPr="00FE2476">
          <w:rPr>
            <w:rFonts w:ascii="Times New Roman" w:hAnsi="Times New Roman" w:cs="Times New Roman"/>
            <w:noProof/>
            <w:webHidden/>
            <w:sz w:val="24"/>
            <w:szCs w:val="24"/>
          </w:rPr>
          <w:t>16</w:t>
        </w:r>
      </w:hyperlink>
    </w:p>
    <w:p w:rsidR="00952203" w:rsidRPr="00FE2476" w:rsidRDefault="00813A0B" w:rsidP="00D3347A">
      <w:pPr>
        <w:pStyle w:val="TOC3"/>
        <w:numPr>
          <w:ilvl w:val="0"/>
          <w:numId w:val="55"/>
        </w:numPr>
        <w:rPr>
          <w:rFonts w:ascii="Times New Roman" w:hAnsi="Times New Roman" w:cs="Times New Roman"/>
          <w:noProof/>
          <w:sz w:val="24"/>
          <w:szCs w:val="24"/>
        </w:rPr>
      </w:pPr>
      <w:hyperlink w:anchor="_Toc376333948" w:history="1">
        <w:r w:rsidR="00BD70ED" w:rsidRPr="00FE2476">
          <w:rPr>
            <w:rStyle w:val="Hyperlink"/>
            <w:rFonts w:ascii="Times New Roman" w:hAnsi="Times New Roman"/>
            <w:noProof/>
            <w:sz w:val="24"/>
            <w:szCs w:val="24"/>
          </w:rPr>
          <w:t>Fungsi Kredit</w:t>
        </w:r>
        <w:r w:rsidR="00BD70ED" w:rsidRPr="00FE2476">
          <w:rPr>
            <w:rFonts w:ascii="Times New Roman" w:hAnsi="Times New Roman" w:cs="Times New Roman"/>
            <w:noProof/>
            <w:webHidden/>
            <w:sz w:val="24"/>
            <w:szCs w:val="24"/>
          </w:rPr>
          <w:tab/>
        </w:r>
        <w:r w:rsidR="00F07CE7" w:rsidRPr="00FE2476">
          <w:rPr>
            <w:rFonts w:ascii="Times New Roman" w:hAnsi="Times New Roman" w:cs="Times New Roman"/>
            <w:noProof/>
            <w:webHidden/>
            <w:sz w:val="24"/>
            <w:szCs w:val="24"/>
          </w:rPr>
          <w:t>18</w:t>
        </w:r>
      </w:hyperlink>
    </w:p>
    <w:p w:rsidR="00952203" w:rsidRPr="00FE2476" w:rsidRDefault="00813A0B" w:rsidP="00D3347A">
      <w:pPr>
        <w:pStyle w:val="TOC2"/>
        <w:numPr>
          <w:ilvl w:val="0"/>
          <w:numId w:val="48"/>
        </w:numPr>
        <w:rPr>
          <w:rFonts w:ascii="Times New Roman" w:hAnsi="Times New Roman" w:cs="Times New Roman"/>
          <w:noProof/>
          <w:sz w:val="24"/>
          <w:szCs w:val="24"/>
        </w:rPr>
      </w:pPr>
      <w:hyperlink w:anchor="_Toc376333949" w:history="1">
        <w:r w:rsidR="00BD70ED" w:rsidRPr="00FE2476">
          <w:rPr>
            <w:rStyle w:val="Hyperlink"/>
            <w:rFonts w:ascii="Times New Roman" w:hAnsi="Times New Roman"/>
            <w:noProof/>
            <w:sz w:val="24"/>
            <w:szCs w:val="24"/>
          </w:rPr>
          <w:t>Riba</w:t>
        </w:r>
        <w:r w:rsidR="00BD70ED" w:rsidRPr="00FE2476">
          <w:rPr>
            <w:rFonts w:ascii="Times New Roman" w:hAnsi="Times New Roman" w:cs="Times New Roman"/>
            <w:noProof/>
            <w:webHidden/>
            <w:sz w:val="24"/>
            <w:szCs w:val="24"/>
          </w:rPr>
          <w:tab/>
        </w:r>
        <w:r w:rsidR="00F07CE7" w:rsidRPr="00FE2476">
          <w:rPr>
            <w:rFonts w:ascii="Times New Roman" w:hAnsi="Times New Roman" w:cs="Times New Roman"/>
            <w:noProof/>
            <w:webHidden/>
            <w:sz w:val="24"/>
            <w:szCs w:val="24"/>
          </w:rPr>
          <w:t>18</w:t>
        </w:r>
      </w:hyperlink>
    </w:p>
    <w:p w:rsidR="00952203" w:rsidRPr="00FE2476" w:rsidRDefault="00813A0B" w:rsidP="00D3347A">
      <w:pPr>
        <w:pStyle w:val="TOC3"/>
        <w:numPr>
          <w:ilvl w:val="0"/>
          <w:numId w:val="49"/>
        </w:numPr>
        <w:rPr>
          <w:rFonts w:ascii="Times New Roman" w:hAnsi="Times New Roman" w:cs="Times New Roman"/>
          <w:noProof/>
          <w:sz w:val="24"/>
          <w:szCs w:val="24"/>
        </w:rPr>
      </w:pPr>
      <w:hyperlink w:anchor="_Toc376333950" w:history="1">
        <w:r w:rsidR="00BD70ED" w:rsidRPr="00FE2476">
          <w:rPr>
            <w:rStyle w:val="Hyperlink"/>
            <w:rFonts w:ascii="Times New Roman" w:hAnsi="Times New Roman"/>
            <w:noProof/>
            <w:sz w:val="24"/>
            <w:szCs w:val="24"/>
          </w:rPr>
          <w:t>Pengertian Riba</w:t>
        </w:r>
        <w:r w:rsidR="00BD70ED" w:rsidRPr="00FE2476">
          <w:rPr>
            <w:rFonts w:ascii="Times New Roman" w:hAnsi="Times New Roman" w:cs="Times New Roman"/>
            <w:noProof/>
            <w:webHidden/>
            <w:sz w:val="24"/>
            <w:szCs w:val="24"/>
          </w:rPr>
          <w:tab/>
        </w:r>
        <w:r w:rsidR="00F07CE7" w:rsidRPr="00FE2476">
          <w:rPr>
            <w:rFonts w:ascii="Times New Roman" w:hAnsi="Times New Roman" w:cs="Times New Roman"/>
            <w:noProof/>
            <w:webHidden/>
            <w:sz w:val="24"/>
            <w:szCs w:val="24"/>
          </w:rPr>
          <w:t>18</w:t>
        </w:r>
      </w:hyperlink>
    </w:p>
    <w:p w:rsidR="00952203" w:rsidRPr="00FE2476" w:rsidRDefault="00813A0B" w:rsidP="00D3347A">
      <w:pPr>
        <w:pStyle w:val="TOC3"/>
        <w:numPr>
          <w:ilvl w:val="0"/>
          <w:numId w:val="49"/>
        </w:numPr>
        <w:rPr>
          <w:rFonts w:ascii="Times New Roman" w:hAnsi="Times New Roman" w:cs="Times New Roman"/>
          <w:noProof/>
          <w:sz w:val="24"/>
          <w:szCs w:val="24"/>
        </w:rPr>
      </w:pPr>
      <w:hyperlink w:anchor="_Toc376333951" w:history="1">
        <w:r w:rsidR="00BD70ED" w:rsidRPr="00FE2476">
          <w:rPr>
            <w:rStyle w:val="Hyperlink"/>
            <w:rFonts w:ascii="Times New Roman" w:hAnsi="Times New Roman"/>
            <w:noProof/>
            <w:sz w:val="24"/>
            <w:szCs w:val="24"/>
          </w:rPr>
          <w:t>Tahapan Pengharaman Riba</w:t>
        </w:r>
        <w:r w:rsidR="00BD70ED" w:rsidRPr="00FE2476">
          <w:rPr>
            <w:rFonts w:ascii="Times New Roman" w:hAnsi="Times New Roman" w:cs="Times New Roman"/>
            <w:noProof/>
            <w:webHidden/>
            <w:sz w:val="24"/>
            <w:szCs w:val="24"/>
          </w:rPr>
          <w:tab/>
        </w:r>
        <w:r w:rsidR="00F07CE7" w:rsidRPr="00FE2476">
          <w:rPr>
            <w:rFonts w:ascii="Times New Roman" w:hAnsi="Times New Roman" w:cs="Times New Roman"/>
            <w:noProof/>
            <w:webHidden/>
            <w:sz w:val="24"/>
            <w:szCs w:val="24"/>
          </w:rPr>
          <w:t>19</w:t>
        </w:r>
      </w:hyperlink>
    </w:p>
    <w:p w:rsidR="00952203" w:rsidRPr="00FE2476" w:rsidRDefault="00813A0B" w:rsidP="00D3347A">
      <w:pPr>
        <w:pStyle w:val="TOC3"/>
        <w:numPr>
          <w:ilvl w:val="0"/>
          <w:numId w:val="49"/>
        </w:numPr>
        <w:rPr>
          <w:rFonts w:ascii="Times New Roman" w:hAnsi="Times New Roman" w:cs="Times New Roman"/>
          <w:noProof/>
          <w:sz w:val="24"/>
          <w:szCs w:val="24"/>
        </w:rPr>
      </w:pPr>
      <w:hyperlink w:anchor="_Toc376333952" w:history="1">
        <w:r w:rsidR="00BD70ED" w:rsidRPr="00FE2476">
          <w:rPr>
            <w:rStyle w:val="Hyperlink"/>
            <w:rFonts w:ascii="Times New Roman" w:hAnsi="Times New Roman"/>
            <w:noProof/>
            <w:sz w:val="24"/>
            <w:szCs w:val="24"/>
          </w:rPr>
          <w:t>Macam-Macam Riba</w:t>
        </w:r>
        <w:r w:rsidR="00BD70ED" w:rsidRPr="00FE2476">
          <w:rPr>
            <w:rFonts w:ascii="Times New Roman" w:hAnsi="Times New Roman" w:cs="Times New Roman"/>
            <w:noProof/>
            <w:webHidden/>
            <w:sz w:val="24"/>
            <w:szCs w:val="24"/>
          </w:rPr>
          <w:tab/>
        </w:r>
        <w:r w:rsidR="00F07CE7" w:rsidRPr="00FE2476">
          <w:rPr>
            <w:rFonts w:ascii="Times New Roman" w:hAnsi="Times New Roman" w:cs="Times New Roman"/>
            <w:noProof/>
            <w:webHidden/>
            <w:sz w:val="24"/>
            <w:szCs w:val="24"/>
          </w:rPr>
          <w:t>22</w:t>
        </w:r>
      </w:hyperlink>
    </w:p>
    <w:p w:rsidR="00952203" w:rsidRPr="00FE2476" w:rsidRDefault="00813A0B" w:rsidP="00D3347A">
      <w:pPr>
        <w:pStyle w:val="TOC2"/>
        <w:numPr>
          <w:ilvl w:val="0"/>
          <w:numId w:val="48"/>
        </w:numPr>
        <w:rPr>
          <w:rFonts w:ascii="Times New Roman" w:hAnsi="Times New Roman" w:cs="Times New Roman"/>
          <w:noProof/>
          <w:sz w:val="24"/>
          <w:szCs w:val="24"/>
        </w:rPr>
      </w:pPr>
      <w:hyperlink w:anchor="_Toc376333953" w:history="1">
        <w:r w:rsidR="00BD70ED" w:rsidRPr="00FE2476">
          <w:rPr>
            <w:rStyle w:val="Hyperlink"/>
            <w:rFonts w:ascii="Times New Roman" w:hAnsi="Times New Roman"/>
            <w:noProof/>
            <w:sz w:val="24"/>
            <w:szCs w:val="24"/>
          </w:rPr>
          <w:t>Adat (</w:t>
        </w:r>
        <w:r w:rsidR="00BD70ED" w:rsidRPr="00FE2476">
          <w:rPr>
            <w:rStyle w:val="Hyperlink"/>
            <w:rFonts w:ascii="Times New Roman" w:hAnsi="Times New Roman"/>
            <w:i/>
            <w:noProof/>
            <w:sz w:val="24"/>
            <w:szCs w:val="24"/>
          </w:rPr>
          <w:t>Urf</w:t>
        </w:r>
        <w:r w:rsidR="00BD70ED" w:rsidRPr="00FE2476">
          <w:rPr>
            <w:rStyle w:val="Hyperlink"/>
            <w:rFonts w:ascii="Times New Roman" w:hAnsi="Times New Roman"/>
            <w:noProof/>
            <w:sz w:val="24"/>
            <w:szCs w:val="24"/>
          </w:rPr>
          <w:t>)</w:t>
        </w:r>
        <w:r w:rsidR="00BD70ED" w:rsidRPr="00FE2476">
          <w:rPr>
            <w:rFonts w:ascii="Times New Roman" w:hAnsi="Times New Roman" w:cs="Times New Roman"/>
            <w:noProof/>
            <w:webHidden/>
            <w:sz w:val="24"/>
            <w:szCs w:val="24"/>
          </w:rPr>
          <w:tab/>
        </w:r>
        <w:r w:rsidRPr="00FE2476">
          <w:rPr>
            <w:rFonts w:ascii="Times New Roman" w:hAnsi="Times New Roman" w:cs="Times New Roman"/>
            <w:noProof/>
            <w:webHidden/>
            <w:sz w:val="24"/>
            <w:szCs w:val="24"/>
          </w:rPr>
          <w:fldChar w:fldCharType="begin"/>
        </w:r>
        <w:r w:rsidR="00BD70ED" w:rsidRPr="00FE2476">
          <w:rPr>
            <w:rFonts w:ascii="Times New Roman" w:hAnsi="Times New Roman" w:cs="Times New Roman"/>
            <w:noProof/>
            <w:webHidden/>
            <w:sz w:val="24"/>
            <w:szCs w:val="24"/>
          </w:rPr>
          <w:instrText xml:space="preserve"> PAGEREF _Toc376333953 \h </w:instrText>
        </w:r>
        <w:r w:rsidRPr="00FE2476">
          <w:rPr>
            <w:rFonts w:ascii="Times New Roman" w:hAnsi="Times New Roman" w:cs="Times New Roman"/>
            <w:noProof/>
            <w:webHidden/>
            <w:sz w:val="24"/>
            <w:szCs w:val="24"/>
          </w:rPr>
        </w:r>
        <w:r w:rsidRPr="00FE2476">
          <w:rPr>
            <w:rFonts w:ascii="Times New Roman" w:hAnsi="Times New Roman" w:cs="Times New Roman"/>
            <w:noProof/>
            <w:webHidden/>
            <w:sz w:val="24"/>
            <w:szCs w:val="24"/>
          </w:rPr>
          <w:fldChar w:fldCharType="separate"/>
        </w:r>
        <w:r w:rsidR="00BD70ED" w:rsidRPr="00FE2476">
          <w:rPr>
            <w:rFonts w:ascii="Times New Roman" w:hAnsi="Times New Roman" w:cs="Times New Roman"/>
            <w:noProof/>
            <w:webHidden/>
            <w:sz w:val="24"/>
            <w:szCs w:val="24"/>
          </w:rPr>
          <w:t>2</w:t>
        </w:r>
        <w:r w:rsidR="00F07CE7" w:rsidRPr="00FE2476">
          <w:rPr>
            <w:rFonts w:ascii="Times New Roman" w:hAnsi="Times New Roman" w:cs="Times New Roman"/>
            <w:noProof/>
            <w:webHidden/>
            <w:sz w:val="24"/>
            <w:szCs w:val="24"/>
          </w:rPr>
          <w:t>4</w:t>
        </w:r>
        <w:r w:rsidRPr="00FE2476">
          <w:rPr>
            <w:rFonts w:ascii="Times New Roman" w:hAnsi="Times New Roman" w:cs="Times New Roman"/>
            <w:noProof/>
            <w:webHidden/>
            <w:sz w:val="24"/>
            <w:szCs w:val="24"/>
          </w:rPr>
          <w:fldChar w:fldCharType="end"/>
        </w:r>
      </w:hyperlink>
    </w:p>
    <w:p w:rsidR="00952203" w:rsidRPr="00FE2476" w:rsidRDefault="00813A0B" w:rsidP="00D3347A">
      <w:pPr>
        <w:pStyle w:val="TOC3"/>
        <w:numPr>
          <w:ilvl w:val="0"/>
          <w:numId w:val="50"/>
        </w:numPr>
        <w:rPr>
          <w:rFonts w:ascii="Times New Roman" w:hAnsi="Times New Roman" w:cs="Times New Roman"/>
          <w:noProof/>
          <w:sz w:val="24"/>
          <w:szCs w:val="24"/>
        </w:rPr>
      </w:pPr>
      <w:hyperlink w:anchor="_Toc376333954" w:history="1">
        <w:r w:rsidR="00BD70ED" w:rsidRPr="00FE2476">
          <w:rPr>
            <w:rStyle w:val="Hyperlink"/>
            <w:rFonts w:ascii="Times New Roman" w:hAnsi="Times New Roman"/>
            <w:noProof/>
            <w:sz w:val="24"/>
            <w:szCs w:val="24"/>
            <w:lang w:val="en-ID"/>
          </w:rPr>
          <w:t xml:space="preserve">Pengertian </w:t>
        </w:r>
        <w:r w:rsidR="00BD70ED" w:rsidRPr="00FE2476">
          <w:rPr>
            <w:rStyle w:val="Hyperlink"/>
            <w:rFonts w:ascii="Times New Roman" w:hAnsi="Times New Roman"/>
            <w:i/>
            <w:noProof/>
            <w:sz w:val="24"/>
            <w:szCs w:val="24"/>
            <w:lang w:val="en-ID"/>
          </w:rPr>
          <w:t>Urf</w:t>
        </w:r>
        <w:r w:rsidR="00BD70ED" w:rsidRPr="00FE2476">
          <w:rPr>
            <w:rFonts w:ascii="Times New Roman" w:hAnsi="Times New Roman" w:cs="Times New Roman"/>
            <w:noProof/>
            <w:webHidden/>
            <w:sz w:val="24"/>
            <w:szCs w:val="24"/>
          </w:rPr>
          <w:tab/>
        </w:r>
        <w:r w:rsidRPr="00FE2476">
          <w:rPr>
            <w:rFonts w:ascii="Times New Roman" w:hAnsi="Times New Roman" w:cs="Times New Roman"/>
            <w:noProof/>
            <w:webHidden/>
            <w:sz w:val="24"/>
            <w:szCs w:val="24"/>
          </w:rPr>
          <w:fldChar w:fldCharType="begin"/>
        </w:r>
        <w:r w:rsidR="00BD70ED" w:rsidRPr="00FE2476">
          <w:rPr>
            <w:rFonts w:ascii="Times New Roman" w:hAnsi="Times New Roman" w:cs="Times New Roman"/>
            <w:noProof/>
            <w:webHidden/>
            <w:sz w:val="24"/>
            <w:szCs w:val="24"/>
          </w:rPr>
          <w:instrText xml:space="preserve"> PAGEREF _Toc376333954 \h </w:instrText>
        </w:r>
        <w:r w:rsidRPr="00FE2476">
          <w:rPr>
            <w:rFonts w:ascii="Times New Roman" w:hAnsi="Times New Roman" w:cs="Times New Roman"/>
            <w:noProof/>
            <w:webHidden/>
            <w:sz w:val="24"/>
            <w:szCs w:val="24"/>
          </w:rPr>
        </w:r>
        <w:r w:rsidRPr="00FE2476">
          <w:rPr>
            <w:rFonts w:ascii="Times New Roman" w:hAnsi="Times New Roman" w:cs="Times New Roman"/>
            <w:noProof/>
            <w:webHidden/>
            <w:sz w:val="24"/>
            <w:szCs w:val="24"/>
          </w:rPr>
          <w:fldChar w:fldCharType="separate"/>
        </w:r>
        <w:r w:rsidR="00BD70ED" w:rsidRPr="00FE2476">
          <w:rPr>
            <w:rFonts w:ascii="Times New Roman" w:hAnsi="Times New Roman" w:cs="Times New Roman"/>
            <w:noProof/>
            <w:webHidden/>
            <w:sz w:val="24"/>
            <w:szCs w:val="24"/>
          </w:rPr>
          <w:t>2</w:t>
        </w:r>
        <w:r w:rsidR="00F07CE7" w:rsidRPr="00FE2476">
          <w:rPr>
            <w:rFonts w:ascii="Times New Roman" w:hAnsi="Times New Roman" w:cs="Times New Roman"/>
            <w:noProof/>
            <w:webHidden/>
            <w:sz w:val="24"/>
            <w:szCs w:val="24"/>
          </w:rPr>
          <w:t>4</w:t>
        </w:r>
        <w:r w:rsidRPr="00FE2476">
          <w:rPr>
            <w:rFonts w:ascii="Times New Roman" w:hAnsi="Times New Roman" w:cs="Times New Roman"/>
            <w:noProof/>
            <w:webHidden/>
            <w:sz w:val="24"/>
            <w:szCs w:val="24"/>
          </w:rPr>
          <w:fldChar w:fldCharType="end"/>
        </w:r>
      </w:hyperlink>
    </w:p>
    <w:p w:rsidR="00952203" w:rsidRPr="00FE2476" w:rsidRDefault="00813A0B" w:rsidP="00D3347A">
      <w:pPr>
        <w:pStyle w:val="TOC3"/>
        <w:numPr>
          <w:ilvl w:val="0"/>
          <w:numId w:val="50"/>
        </w:numPr>
        <w:rPr>
          <w:rFonts w:ascii="Times New Roman" w:hAnsi="Times New Roman" w:cs="Times New Roman"/>
          <w:noProof/>
          <w:sz w:val="24"/>
          <w:szCs w:val="24"/>
        </w:rPr>
      </w:pPr>
      <w:hyperlink w:anchor="_Toc376333955" w:history="1">
        <w:r w:rsidR="00BD70ED" w:rsidRPr="00FE2476">
          <w:rPr>
            <w:rStyle w:val="Hyperlink"/>
            <w:rFonts w:ascii="Times New Roman" w:hAnsi="Times New Roman"/>
            <w:noProof/>
            <w:sz w:val="24"/>
            <w:szCs w:val="24"/>
            <w:lang w:val="en-ID"/>
          </w:rPr>
          <w:t>Dasar Hu</w:t>
        </w:r>
        <w:r w:rsidR="00BD70ED" w:rsidRPr="00FE2476">
          <w:rPr>
            <w:rStyle w:val="Hyperlink"/>
            <w:rFonts w:ascii="Times New Roman" w:hAnsi="Times New Roman"/>
            <w:noProof/>
            <w:sz w:val="24"/>
            <w:szCs w:val="24"/>
          </w:rPr>
          <w:t xml:space="preserve">kum </w:t>
        </w:r>
        <w:r w:rsidR="00BD70ED" w:rsidRPr="00FE2476">
          <w:rPr>
            <w:rStyle w:val="Hyperlink"/>
            <w:rFonts w:ascii="Times New Roman" w:hAnsi="Times New Roman"/>
            <w:i/>
            <w:noProof/>
            <w:sz w:val="24"/>
            <w:szCs w:val="24"/>
          </w:rPr>
          <w:t>Urf</w:t>
        </w:r>
        <w:r w:rsidR="00BD70ED" w:rsidRPr="00FE2476">
          <w:rPr>
            <w:rFonts w:ascii="Times New Roman" w:hAnsi="Times New Roman" w:cs="Times New Roman"/>
            <w:noProof/>
            <w:webHidden/>
            <w:sz w:val="24"/>
            <w:szCs w:val="24"/>
          </w:rPr>
          <w:tab/>
        </w:r>
        <w:r w:rsidRPr="00FE2476">
          <w:rPr>
            <w:rFonts w:ascii="Times New Roman" w:hAnsi="Times New Roman" w:cs="Times New Roman"/>
            <w:noProof/>
            <w:webHidden/>
            <w:sz w:val="24"/>
            <w:szCs w:val="24"/>
          </w:rPr>
          <w:fldChar w:fldCharType="begin"/>
        </w:r>
        <w:r w:rsidR="00BD70ED" w:rsidRPr="00FE2476">
          <w:rPr>
            <w:rFonts w:ascii="Times New Roman" w:hAnsi="Times New Roman" w:cs="Times New Roman"/>
            <w:noProof/>
            <w:webHidden/>
            <w:sz w:val="24"/>
            <w:szCs w:val="24"/>
          </w:rPr>
          <w:instrText xml:space="preserve"> PAGEREF _Toc376333955 \h </w:instrText>
        </w:r>
        <w:r w:rsidRPr="00FE2476">
          <w:rPr>
            <w:rFonts w:ascii="Times New Roman" w:hAnsi="Times New Roman" w:cs="Times New Roman"/>
            <w:noProof/>
            <w:webHidden/>
            <w:sz w:val="24"/>
            <w:szCs w:val="24"/>
          </w:rPr>
        </w:r>
        <w:r w:rsidRPr="00FE2476">
          <w:rPr>
            <w:rFonts w:ascii="Times New Roman" w:hAnsi="Times New Roman" w:cs="Times New Roman"/>
            <w:noProof/>
            <w:webHidden/>
            <w:sz w:val="24"/>
            <w:szCs w:val="24"/>
          </w:rPr>
          <w:fldChar w:fldCharType="separate"/>
        </w:r>
        <w:r w:rsidR="00BD70ED" w:rsidRPr="00FE2476">
          <w:rPr>
            <w:rFonts w:ascii="Times New Roman" w:hAnsi="Times New Roman" w:cs="Times New Roman"/>
            <w:noProof/>
            <w:webHidden/>
            <w:sz w:val="24"/>
            <w:szCs w:val="24"/>
          </w:rPr>
          <w:t>2</w:t>
        </w:r>
        <w:r w:rsidR="00F07CE7" w:rsidRPr="00FE2476">
          <w:rPr>
            <w:rFonts w:ascii="Times New Roman" w:hAnsi="Times New Roman" w:cs="Times New Roman"/>
            <w:noProof/>
            <w:webHidden/>
            <w:sz w:val="24"/>
            <w:szCs w:val="24"/>
          </w:rPr>
          <w:t>5</w:t>
        </w:r>
        <w:r w:rsidRPr="00FE2476">
          <w:rPr>
            <w:rFonts w:ascii="Times New Roman" w:hAnsi="Times New Roman" w:cs="Times New Roman"/>
            <w:noProof/>
            <w:webHidden/>
            <w:sz w:val="24"/>
            <w:szCs w:val="24"/>
          </w:rPr>
          <w:fldChar w:fldCharType="end"/>
        </w:r>
      </w:hyperlink>
    </w:p>
    <w:p w:rsidR="00952203" w:rsidRPr="00FE2476" w:rsidRDefault="00813A0B" w:rsidP="00D3347A">
      <w:pPr>
        <w:pStyle w:val="TOC3"/>
        <w:numPr>
          <w:ilvl w:val="0"/>
          <w:numId w:val="50"/>
        </w:numPr>
        <w:rPr>
          <w:rFonts w:ascii="Times New Roman" w:hAnsi="Times New Roman" w:cs="Times New Roman"/>
          <w:noProof/>
          <w:sz w:val="24"/>
          <w:szCs w:val="24"/>
        </w:rPr>
      </w:pPr>
      <w:hyperlink w:anchor="_Toc376333956" w:history="1">
        <w:r w:rsidR="00BD70ED" w:rsidRPr="00FE2476">
          <w:rPr>
            <w:rStyle w:val="Hyperlink"/>
            <w:rFonts w:ascii="Times New Roman" w:hAnsi="Times New Roman"/>
            <w:noProof/>
            <w:sz w:val="24"/>
            <w:szCs w:val="24"/>
          </w:rPr>
          <w:t>Macam-Macam ‘Urf</w:t>
        </w:r>
        <w:r w:rsidR="00BD70ED" w:rsidRPr="00FE2476">
          <w:rPr>
            <w:rFonts w:ascii="Times New Roman" w:hAnsi="Times New Roman" w:cs="Times New Roman"/>
            <w:noProof/>
            <w:webHidden/>
            <w:sz w:val="24"/>
            <w:szCs w:val="24"/>
          </w:rPr>
          <w:tab/>
        </w:r>
        <w:r w:rsidR="00F07CE7" w:rsidRPr="00FE2476">
          <w:rPr>
            <w:rFonts w:ascii="Times New Roman" w:hAnsi="Times New Roman" w:cs="Times New Roman"/>
            <w:noProof/>
            <w:webHidden/>
            <w:sz w:val="24"/>
            <w:szCs w:val="24"/>
          </w:rPr>
          <w:t>26</w:t>
        </w:r>
      </w:hyperlink>
    </w:p>
    <w:p w:rsidR="00952203" w:rsidRPr="00FE2476" w:rsidRDefault="00813A0B">
      <w:pPr>
        <w:pStyle w:val="TOC1"/>
        <w:rPr>
          <w:rFonts w:cs="Times New Roman"/>
        </w:rPr>
      </w:pPr>
      <w:hyperlink w:anchor="_Toc376333957" w:history="1">
        <w:r w:rsidR="00BD70ED" w:rsidRPr="00FE2476">
          <w:rPr>
            <w:rStyle w:val="Hyperlink"/>
          </w:rPr>
          <w:t>BAB IIIGAMBARAN UMUM DESA TANJUNG AGUNG KECAMATAN ULU MUSI KABUPATEN EMPAT LAWANG</w:t>
        </w:r>
        <w:r w:rsidR="00BD70ED" w:rsidRPr="00FE2476">
          <w:rPr>
            <w:rFonts w:cs="Times New Roman"/>
            <w:webHidden/>
          </w:rPr>
          <w:tab/>
        </w:r>
        <w:r w:rsidR="00F07CE7" w:rsidRPr="00FE2476">
          <w:rPr>
            <w:rFonts w:cs="Times New Roman"/>
            <w:webHidden/>
          </w:rPr>
          <w:t>28</w:t>
        </w:r>
      </w:hyperlink>
    </w:p>
    <w:p w:rsidR="00952203" w:rsidRPr="00FE2476" w:rsidRDefault="00813A0B" w:rsidP="00D3347A">
      <w:pPr>
        <w:pStyle w:val="TOC2"/>
        <w:numPr>
          <w:ilvl w:val="0"/>
          <w:numId w:val="51"/>
        </w:numPr>
        <w:rPr>
          <w:rFonts w:ascii="Times New Roman" w:hAnsi="Times New Roman" w:cs="Times New Roman"/>
          <w:noProof/>
          <w:sz w:val="24"/>
          <w:szCs w:val="24"/>
        </w:rPr>
      </w:pPr>
      <w:hyperlink w:anchor="_Toc376333959" w:history="1">
        <w:r w:rsidR="00BD70ED" w:rsidRPr="00FE2476">
          <w:rPr>
            <w:rStyle w:val="Hyperlink"/>
            <w:rFonts w:ascii="Times New Roman" w:hAnsi="Times New Roman"/>
            <w:noProof/>
            <w:sz w:val="24"/>
            <w:szCs w:val="24"/>
          </w:rPr>
          <w:t>Profil Desa Tanjung Agung</w:t>
        </w:r>
        <w:r w:rsidR="00BD70ED" w:rsidRPr="00FE2476">
          <w:rPr>
            <w:rFonts w:ascii="Times New Roman" w:hAnsi="Times New Roman" w:cs="Times New Roman"/>
            <w:noProof/>
            <w:webHidden/>
            <w:sz w:val="24"/>
            <w:szCs w:val="24"/>
          </w:rPr>
          <w:tab/>
        </w:r>
        <w:r w:rsidR="00F07CE7" w:rsidRPr="00FE2476">
          <w:rPr>
            <w:rFonts w:ascii="Times New Roman" w:hAnsi="Times New Roman" w:cs="Times New Roman"/>
            <w:noProof/>
            <w:webHidden/>
            <w:sz w:val="24"/>
            <w:szCs w:val="24"/>
          </w:rPr>
          <w:t>28</w:t>
        </w:r>
      </w:hyperlink>
    </w:p>
    <w:p w:rsidR="00952203" w:rsidRPr="00FE2476" w:rsidRDefault="00813A0B" w:rsidP="00D3347A">
      <w:pPr>
        <w:pStyle w:val="TOC2"/>
        <w:numPr>
          <w:ilvl w:val="0"/>
          <w:numId w:val="51"/>
        </w:numPr>
        <w:rPr>
          <w:rFonts w:ascii="Times New Roman" w:hAnsi="Times New Roman" w:cs="Times New Roman"/>
          <w:noProof/>
          <w:sz w:val="24"/>
          <w:szCs w:val="24"/>
        </w:rPr>
      </w:pPr>
      <w:hyperlink w:anchor="_Toc376333960" w:history="1">
        <w:r w:rsidR="00BD70ED" w:rsidRPr="00FE2476">
          <w:rPr>
            <w:rStyle w:val="Hyperlink"/>
            <w:rFonts w:ascii="Times New Roman" w:hAnsi="Times New Roman"/>
            <w:noProof/>
            <w:sz w:val="24"/>
            <w:szCs w:val="24"/>
          </w:rPr>
          <w:t>Visi Misi Desa Tanjung Agung</w:t>
        </w:r>
        <w:r w:rsidR="00BD70ED" w:rsidRPr="00FE2476">
          <w:rPr>
            <w:rFonts w:ascii="Times New Roman" w:hAnsi="Times New Roman" w:cs="Times New Roman"/>
            <w:noProof/>
            <w:webHidden/>
            <w:sz w:val="24"/>
            <w:szCs w:val="24"/>
          </w:rPr>
          <w:tab/>
        </w:r>
        <w:r w:rsidR="00F07CE7" w:rsidRPr="00FE2476">
          <w:rPr>
            <w:rFonts w:ascii="Times New Roman" w:hAnsi="Times New Roman" w:cs="Times New Roman"/>
            <w:noProof/>
            <w:webHidden/>
            <w:sz w:val="24"/>
            <w:szCs w:val="24"/>
          </w:rPr>
          <w:t>29</w:t>
        </w:r>
      </w:hyperlink>
    </w:p>
    <w:p w:rsidR="00952203" w:rsidRPr="00FE2476" w:rsidRDefault="00813A0B" w:rsidP="00D3347A">
      <w:pPr>
        <w:pStyle w:val="TOC2"/>
        <w:numPr>
          <w:ilvl w:val="0"/>
          <w:numId w:val="51"/>
        </w:numPr>
        <w:rPr>
          <w:rFonts w:ascii="Times New Roman" w:hAnsi="Times New Roman" w:cs="Times New Roman"/>
          <w:noProof/>
          <w:sz w:val="24"/>
          <w:szCs w:val="24"/>
        </w:rPr>
      </w:pPr>
      <w:hyperlink w:anchor="_Toc376333961" w:history="1">
        <w:r w:rsidR="00BD70ED" w:rsidRPr="00FE2476">
          <w:rPr>
            <w:rStyle w:val="Hyperlink"/>
            <w:rFonts w:ascii="Times New Roman" w:hAnsi="Times New Roman"/>
            <w:noProof/>
            <w:sz w:val="24"/>
            <w:szCs w:val="24"/>
          </w:rPr>
          <w:t>Pemerintahan dan kependudukan Desa  Tanjung Agung</w:t>
        </w:r>
        <w:r w:rsidR="00BD70ED" w:rsidRPr="00FE2476">
          <w:rPr>
            <w:rFonts w:ascii="Times New Roman" w:hAnsi="Times New Roman" w:cs="Times New Roman"/>
            <w:noProof/>
            <w:webHidden/>
            <w:sz w:val="24"/>
            <w:szCs w:val="24"/>
          </w:rPr>
          <w:tab/>
        </w:r>
        <w:r w:rsidR="00F07CE7" w:rsidRPr="00FE2476">
          <w:rPr>
            <w:rFonts w:ascii="Times New Roman" w:hAnsi="Times New Roman" w:cs="Times New Roman"/>
            <w:noProof/>
            <w:webHidden/>
            <w:sz w:val="24"/>
            <w:szCs w:val="24"/>
          </w:rPr>
          <w:t>30</w:t>
        </w:r>
      </w:hyperlink>
    </w:p>
    <w:p w:rsidR="00952203" w:rsidRPr="00FE2476" w:rsidRDefault="00813A0B" w:rsidP="00D3347A">
      <w:pPr>
        <w:pStyle w:val="TOC2"/>
        <w:numPr>
          <w:ilvl w:val="0"/>
          <w:numId w:val="51"/>
        </w:numPr>
        <w:rPr>
          <w:rFonts w:ascii="Times New Roman" w:hAnsi="Times New Roman" w:cs="Times New Roman"/>
          <w:noProof/>
          <w:sz w:val="24"/>
          <w:szCs w:val="24"/>
        </w:rPr>
      </w:pPr>
      <w:hyperlink w:anchor="_Toc376333962" w:history="1">
        <w:r w:rsidR="00BD70ED" w:rsidRPr="00FE2476">
          <w:rPr>
            <w:rStyle w:val="Hyperlink"/>
            <w:rFonts w:ascii="Times New Roman" w:hAnsi="Times New Roman"/>
            <w:noProof/>
            <w:sz w:val="24"/>
            <w:szCs w:val="24"/>
          </w:rPr>
          <w:t>Pembagian wilayah Desa Tanjung Agung</w:t>
        </w:r>
        <w:r w:rsidR="00BD70ED" w:rsidRPr="00FE2476">
          <w:rPr>
            <w:rFonts w:ascii="Times New Roman" w:hAnsi="Times New Roman" w:cs="Times New Roman"/>
            <w:noProof/>
            <w:webHidden/>
            <w:sz w:val="24"/>
            <w:szCs w:val="24"/>
          </w:rPr>
          <w:tab/>
        </w:r>
        <w:r w:rsidR="00F07CE7" w:rsidRPr="00FE2476">
          <w:rPr>
            <w:rFonts w:ascii="Times New Roman" w:hAnsi="Times New Roman" w:cs="Times New Roman"/>
            <w:noProof/>
            <w:webHidden/>
            <w:sz w:val="24"/>
            <w:szCs w:val="24"/>
          </w:rPr>
          <w:t>32</w:t>
        </w:r>
      </w:hyperlink>
    </w:p>
    <w:p w:rsidR="00952203" w:rsidRPr="00FE2476" w:rsidRDefault="00813A0B" w:rsidP="00D3347A">
      <w:pPr>
        <w:pStyle w:val="TOC2"/>
        <w:numPr>
          <w:ilvl w:val="0"/>
          <w:numId w:val="51"/>
        </w:numPr>
        <w:rPr>
          <w:rFonts w:ascii="Times New Roman" w:hAnsi="Times New Roman" w:cs="Times New Roman"/>
          <w:noProof/>
          <w:sz w:val="24"/>
          <w:szCs w:val="24"/>
        </w:rPr>
      </w:pPr>
      <w:hyperlink w:anchor="_Toc376333963" w:history="1">
        <w:r w:rsidR="00BD70ED" w:rsidRPr="00FE2476">
          <w:rPr>
            <w:rStyle w:val="Hyperlink"/>
            <w:rFonts w:ascii="Times New Roman" w:hAnsi="Times New Roman"/>
            <w:noProof/>
            <w:sz w:val="24"/>
            <w:szCs w:val="24"/>
          </w:rPr>
          <w:t>Keadaan Mata Pencaharian Desa Tanjung Agung</w:t>
        </w:r>
        <w:r w:rsidR="00BD70ED" w:rsidRPr="00FE2476">
          <w:rPr>
            <w:rFonts w:ascii="Times New Roman" w:hAnsi="Times New Roman" w:cs="Times New Roman"/>
            <w:noProof/>
            <w:webHidden/>
            <w:sz w:val="24"/>
            <w:szCs w:val="24"/>
          </w:rPr>
          <w:tab/>
        </w:r>
        <w:r w:rsidR="00F07CE7" w:rsidRPr="00FE2476">
          <w:rPr>
            <w:rFonts w:ascii="Times New Roman" w:hAnsi="Times New Roman" w:cs="Times New Roman"/>
            <w:noProof/>
            <w:webHidden/>
            <w:sz w:val="24"/>
            <w:szCs w:val="24"/>
          </w:rPr>
          <w:t>32</w:t>
        </w:r>
      </w:hyperlink>
    </w:p>
    <w:p w:rsidR="00952203" w:rsidRPr="00FE2476" w:rsidRDefault="00813A0B" w:rsidP="00D3347A">
      <w:pPr>
        <w:pStyle w:val="TOC2"/>
        <w:numPr>
          <w:ilvl w:val="0"/>
          <w:numId w:val="51"/>
        </w:numPr>
        <w:rPr>
          <w:rFonts w:ascii="Times New Roman" w:hAnsi="Times New Roman" w:cs="Times New Roman"/>
          <w:noProof/>
          <w:sz w:val="24"/>
          <w:szCs w:val="24"/>
        </w:rPr>
      </w:pPr>
      <w:hyperlink w:anchor="_Toc376333964" w:history="1">
        <w:r w:rsidR="00BD70ED" w:rsidRPr="00FE2476">
          <w:rPr>
            <w:rStyle w:val="Hyperlink"/>
            <w:rFonts w:ascii="Times New Roman" w:hAnsi="Times New Roman"/>
            <w:noProof/>
            <w:sz w:val="24"/>
            <w:szCs w:val="24"/>
          </w:rPr>
          <w:t>Keadaan Pendidikan Masyarakat Desa Tanjung Agung</w:t>
        </w:r>
        <w:r w:rsidR="00BD70ED" w:rsidRPr="00FE2476">
          <w:rPr>
            <w:rFonts w:ascii="Times New Roman" w:hAnsi="Times New Roman" w:cs="Times New Roman"/>
            <w:noProof/>
            <w:webHidden/>
            <w:sz w:val="24"/>
            <w:szCs w:val="24"/>
          </w:rPr>
          <w:tab/>
        </w:r>
        <w:r w:rsidR="00F07CE7" w:rsidRPr="00FE2476">
          <w:rPr>
            <w:rFonts w:ascii="Times New Roman" w:hAnsi="Times New Roman" w:cs="Times New Roman"/>
            <w:noProof/>
            <w:webHidden/>
            <w:sz w:val="24"/>
            <w:szCs w:val="24"/>
          </w:rPr>
          <w:t>33</w:t>
        </w:r>
      </w:hyperlink>
    </w:p>
    <w:p w:rsidR="00952203" w:rsidRPr="00FE2476" w:rsidRDefault="00813A0B" w:rsidP="00D3347A">
      <w:pPr>
        <w:pStyle w:val="TOC2"/>
        <w:numPr>
          <w:ilvl w:val="0"/>
          <w:numId w:val="51"/>
        </w:numPr>
        <w:rPr>
          <w:rFonts w:ascii="Times New Roman" w:hAnsi="Times New Roman" w:cs="Times New Roman"/>
          <w:noProof/>
          <w:sz w:val="24"/>
          <w:szCs w:val="24"/>
        </w:rPr>
      </w:pPr>
      <w:hyperlink w:anchor="_Toc376333965" w:history="1">
        <w:r w:rsidR="00BD70ED" w:rsidRPr="00FE2476">
          <w:rPr>
            <w:rStyle w:val="Hyperlink"/>
            <w:rFonts w:ascii="Times New Roman" w:hAnsi="Times New Roman"/>
            <w:noProof/>
            <w:sz w:val="24"/>
            <w:szCs w:val="24"/>
          </w:rPr>
          <w:t>Struktur Pemerintahan Desa Tanjung Agung Kecamatan Ulu Musi Kabupaten Empat Lawang</w:t>
        </w:r>
        <w:r w:rsidR="00BD70ED" w:rsidRPr="00FE2476">
          <w:rPr>
            <w:rFonts w:ascii="Times New Roman" w:hAnsi="Times New Roman" w:cs="Times New Roman"/>
            <w:noProof/>
            <w:webHidden/>
            <w:sz w:val="24"/>
            <w:szCs w:val="24"/>
          </w:rPr>
          <w:tab/>
        </w:r>
        <w:r w:rsidR="00F07CE7" w:rsidRPr="00FE2476">
          <w:rPr>
            <w:rFonts w:ascii="Times New Roman" w:hAnsi="Times New Roman" w:cs="Times New Roman"/>
            <w:noProof/>
            <w:webHidden/>
            <w:sz w:val="24"/>
            <w:szCs w:val="24"/>
          </w:rPr>
          <w:t>34</w:t>
        </w:r>
      </w:hyperlink>
    </w:p>
    <w:p w:rsidR="00952203" w:rsidRPr="00FE2476" w:rsidRDefault="00813A0B">
      <w:pPr>
        <w:pStyle w:val="TOC1"/>
        <w:rPr>
          <w:rFonts w:cs="Times New Roman"/>
        </w:rPr>
      </w:pPr>
      <w:hyperlink w:anchor="_Toc376333966" w:history="1">
        <w:r w:rsidR="00BD70ED" w:rsidRPr="00FE2476">
          <w:rPr>
            <w:rStyle w:val="Hyperlink"/>
          </w:rPr>
          <w:t>BAB IV PRAKTIK PENAMBAHAN SEPEKOL KAWO  SECARA CICIL PEMBELIAN KEBUN KOPI YANG KURANG BAYAR</w:t>
        </w:r>
        <w:r w:rsidR="00BD70ED" w:rsidRPr="00FE2476">
          <w:rPr>
            <w:rFonts w:cs="Times New Roman"/>
            <w:webHidden/>
          </w:rPr>
          <w:tab/>
        </w:r>
        <w:r w:rsidR="00F07CE7" w:rsidRPr="00FE2476">
          <w:rPr>
            <w:rFonts w:cs="Times New Roman"/>
            <w:webHidden/>
          </w:rPr>
          <w:t>35</w:t>
        </w:r>
      </w:hyperlink>
    </w:p>
    <w:p w:rsidR="00952203" w:rsidRPr="00FE2476" w:rsidRDefault="00813A0B" w:rsidP="00D3347A">
      <w:pPr>
        <w:pStyle w:val="TOC2"/>
        <w:numPr>
          <w:ilvl w:val="0"/>
          <w:numId w:val="52"/>
        </w:numPr>
        <w:rPr>
          <w:rFonts w:ascii="Times New Roman" w:hAnsi="Times New Roman" w:cs="Times New Roman"/>
          <w:noProof/>
          <w:sz w:val="24"/>
          <w:szCs w:val="24"/>
        </w:rPr>
      </w:pPr>
      <w:hyperlink w:anchor="_Toc376333968" w:history="1">
        <w:r w:rsidR="00BD70ED" w:rsidRPr="00FE2476">
          <w:rPr>
            <w:rStyle w:val="Hyperlink"/>
            <w:rFonts w:ascii="Times New Roman" w:hAnsi="Times New Roman"/>
            <w:noProof/>
            <w:sz w:val="24"/>
            <w:szCs w:val="24"/>
            <w:lang w:val="en-ID"/>
          </w:rPr>
          <w:t xml:space="preserve">Tradisi Penambahan </w:t>
        </w:r>
        <w:r w:rsidR="00BD70ED" w:rsidRPr="00FE2476">
          <w:rPr>
            <w:rStyle w:val="Hyperlink"/>
            <w:rFonts w:ascii="Times New Roman" w:hAnsi="Times New Roman"/>
            <w:i/>
            <w:noProof/>
            <w:sz w:val="24"/>
            <w:szCs w:val="24"/>
            <w:lang w:val="en-ID"/>
          </w:rPr>
          <w:t>Sepekol kawo</w:t>
        </w:r>
        <w:r w:rsidR="00BD70ED" w:rsidRPr="00FE2476">
          <w:rPr>
            <w:rStyle w:val="Hyperlink"/>
            <w:rFonts w:ascii="Times New Roman" w:hAnsi="Times New Roman"/>
            <w:noProof/>
            <w:sz w:val="24"/>
            <w:szCs w:val="24"/>
          </w:rPr>
          <w:t xml:space="preserve"> Pada Sistem Cicil Pembelian Kebun Kopi yang Kurang Bayar</w:t>
        </w:r>
        <w:r w:rsidR="00BD70ED" w:rsidRPr="00FE2476">
          <w:rPr>
            <w:rStyle w:val="Hyperlink"/>
            <w:rFonts w:ascii="Times New Roman" w:hAnsi="Times New Roman"/>
            <w:noProof/>
            <w:sz w:val="24"/>
            <w:szCs w:val="24"/>
            <w:lang w:val="en-ID"/>
          </w:rPr>
          <w:t xml:space="preserve"> Desa Tanjung Agung</w:t>
        </w:r>
        <w:r w:rsidR="00BD70ED" w:rsidRPr="00FE2476">
          <w:rPr>
            <w:rFonts w:ascii="Times New Roman" w:hAnsi="Times New Roman" w:cs="Times New Roman"/>
            <w:noProof/>
            <w:webHidden/>
            <w:sz w:val="24"/>
            <w:szCs w:val="24"/>
          </w:rPr>
          <w:tab/>
        </w:r>
        <w:r w:rsidR="00F07CE7" w:rsidRPr="00FE2476">
          <w:rPr>
            <w:rFonts w:ascii="Times New Roman" w:hAnsi="Times New Roman" w:cs="Times New Roman"/>
            <w:noProof/>
            <w:webHidden/>
            <w:sz w:val="24"/>
            <w:szCs w:val="24"/>
          </w:rPr>
          <w:t>35</w:t>
        </w:r>
      </w:hyperlink>
    </w:p>
    <w:p w:rsidR="00952203" w:rsidRPr="00FE2476" w:rsidRDefault="00813A0B" w:rsidP="00D3347A">
      <w:pPr>
        <w:pStyle w:val="TOC2"/>
        <w:numPr>
          <w:ilvl w:val="0"/>
          <w:numId w:val="52"/>
        </w:numPr>
        <w:rPr>
          <w:rFonts w:ascii="Times New Roman" w:hAnsi="Times New Roman" w:cs="Times New Roman"/>
          <w:noProof/>
          <w:sz w:val="24"/>
          <w:szCs w:val="24"/>
        </w:rPr>
      </w:pPr>
      <w:hyperlink w:anchor="_Toc376333969" w:history="1">
        <w:r w:rsidR="00BD70ED" w:rsidRPr="00FE2476">
          <w:rPr>
            <w:rStyle w:val="Hyperlink"/>
            <w:rFonts w:ascii="Times New Roman" w:hAnsi="Times New Roman"/>
            <w:noProof/>
            <w:sz w:val="24"/>
            <w:szCs w:val="24"/>
          </w:rPr>
          <w:t xml:space="preserve">Perspektif  Hukum Islam Terhadap Tradisi Penambahan </w:t>
        </w:r>
        <w:r w:rsidR="00BD70ED" w:rsidRPr="00FE2476">
          <w:rPr>
            <w:rStyle w:val="Hyperlink"/>
            <w:rFonts w:ascii="Times New Roman" w:hAnsi="Times New Roman"/>
            <w:i/>
            <w:noProof/>
            <w:sz w:val="24"/>
            <w:szCs w:val="24"/>
          </w:rPr>
          <w:t>Sepe</w:t>
        </w:r>
        <w:r w:rsidR="00BD70ED" w:rsidRPr="00FE2476">
          <w:rPr>
            <w:rStyle w:val="Hyperlink"/>
            <w:rFonts w:ascii="Times New Roman" w:hAnsi="Times New Roman"/>
            <w:noProof/>
            <w:sz w:val="24"/>
            <w:szCs w:val="24"/>
          </w:rPr>
          <w:t xml:space="preserve">kol </w:t>
        </w:r>
        <w:r w:rsidR="00BD70ED" w:rsidRPr="00FE2476">
          <w:rPr>
            <w:rStyle w:val="Hyperlink"/>
            <w:rFonts w:ascii="Times New Roman" w:hAnsi="Times New Roman"/>
            <w:i/>
            <w:noProof/>
            <w:sz w:val="24"/>
            <w:szCs w:val="24"/>
          </w:rPr>
          <w:t xml:space="preserve"> Kawo</w:t>
        </w:r>
        <w:r w:rsidR="00BD70ED" w:rsidRPr="00FE2476">
          <w:rPr>
            <w:rStyle w:val="Hyperlink"/>
            <w:rFonts w:ascii="Times New Roman" w:hAnsi="Times New Roman"/>
            <w:noProof/>
            <w:sz w:val="24"/>
            <w:szCs w:val="24"/>
          </w:rPr>
          <w:t xml:space="preserve"> Sistem  Cicil Pembelian Kebun Kopi Yang Kurang Bayar</w:t>
        </w:r>
        <w:r w:rsidR="00BD70ED" w:rsidRPr="00FE2476">
          <w:rPr>
            <w:rFonts w:ascii="Times New Roman" w:hAnsi="Times New Roman" w:cs="Times New Roman"/>
            <w:noProof/>
            <w:webHidden/>
            <w:sz w:val="24"/>
            <w:szCs w:val="24"/>
          </w:rPr>
          <w:tab/>
        </w:r>
        <w:r w:rsidR="00F07CE7" w:rsidRPr="00FE2476">
          <w:rPr>
            <w:rFonts w:ascii="Times New Roman" w:hAnsi="Times New Roman" w:cs="Times New Roman"/>
            <w:noProof/>
            <w:webHidden/>
            <w:sz w:val="24"/>
            <w:szCs w:val="24"/>
          </w:rPr>
          <w:t>45</w:t>
        </w:r>
      </w:hyperlink>
    </w:p>
    <w:p w:rsidR="00952203" w:rsidRPr="00FE2476" w:rsidRDefault="00813A0B">
      <w:pPr>
        <w:pStyle w:val="TOC1"/>
        <w:rPr>
          <w:rFonts w:cs="Times New Roman"/>
        </w:rPr>
      </w:pPr>
      <w:hyperlink w:anchor="_Toc376333970" w:history="1">
        <w:r w:rsidR="00BD70ED" w:rsidRPr="00FE2476">
          <w:rPr>
            <w:rStyle w:val="Hyperlink"/>
          </w:rPr>
          <w:t>BAB V</w:t>
        </w:r>
        <w:r w:rsidR="00F07CE7" w:rsidRPr="00FE2476">
          <w:rPr>
            <w:rStyle w:val="Hyperlink"/>
          </w:rPr>
          <w:t xml:space="preserve"> PENUTUP</w:t>
        </w:r>
        <w:r w:rsidR="00BD70ED" w:rsidRPr="00FE2476">
          <w:rPr>
            <w:rFonts w:cs="Times New Roman"/>
            <w:webHidden/>
          </w:rPr>
          <w:tab/>
        </w:r>
        <w:r w:rsidR="00F07CE7" w:rsidRPr="00FE2476">
          <w:rPr>
            <w:rFonts w:cs="Times New Roman"/>
            <w:webHidden/>
          </w:rPr>
          <w:t>49</w:t>
        </w:r>
      </w:hyperlink>
    </w:p>
    <w:p w:rsidR="00952203" w:rsidRPr="00FE2476" w:rsidRDefault="00813A0B" w:rsidP="00D3347A">
      <w:pPr>
        <w:pStyle w:val="TOC2"/>
        <w:numPr>
          <w:ilvl w:val="0"/>
          <w:numId w:val="53"/>
        </w:numPr>
        <w:rPr>
          <w:rFonts w:ascii="Times New Roman" w:hAnsi="Times New Roman" w:cs="Times New Roman"/>
          <w:noProof/>
          <w:sz w:val="24"/>
          <w:szCs w:val="24"/>
        </w:rPr>
      </w:pPr>
      <w:hyperlink w:anchor="_Toc376333972" w:history="1">
        <w:r w:rsidR="00BD70ED" w:rsidRPr="00FE2476">
          <w:rPr>
            <w:rStyle w:val="Hyperlink"/>
            <w:rFonts w:ascii="Times New Roman" w:hAnsi="Times New Roman"/>
            <w:noProof/>
            <w:sz w:val="24"/>
            <w:szCs w:val="24"/>
          </w:rPr>
          <w:t>Kesimpulan</w:t>
        </w:r>
        <w:r w:rsidR="00BD70ED" w:rsidRPr="00FE2476">
          <w:rPr>
            <w:rFonts w:ascii="Times New Roman" w:hAnsi="Times New Roman" w:cs="Times New Roman"/>
            <w:noProof/>
            <w:webHidden/>
            <w:sz w:val="24"/>
            <w:szCs w:val="24"/>
          </w:rPr>
          <w:tab/>
        </w:r>
        <w:r w:rsidR="00F07CE7" w:rsidRPr="00FE2476">
          <w:rPr>
            <w:rFonts w:ascii="Times New Roman" w:hAnsi="Times New Roman" w:cs="Times New Roman"/>
            <w:noProof/>
            <w:webHidden/>
            <w:sz w:val="24"/>
            <w:szCs w:val="24"/>
          </w:rPr>
          <w:t>49</w:t>
        </w:r>
      </w:hyperlink>
    </w:p>
    <w:p w:rsidR="00952203" w:rsidRPr="00FE2476" w:rsidRDefault="00813A0B" w:rsidP="00D3347A">
      <w:pPr>
        <w:pStyle w:val="TOC2"/>
        <w:numPr>
          <w:ilvl w:val="0"/>
          <w:numId w:val="53"/>
        </w:numPr>
        <w:rPr>
          <w:rFonts w:ascii="Times New Roman" w:hAnsi="Times New Roman" w:cs="Times New Roman"/>
          <w:noProof/>
          <w:sz w:val="24"/>
          <w:szCs w:val="24"/>
        </w:rPr>
      </w:pPr>
      <w:hyperlink w:anchor="_Toc376333973" w:history="1">
        <w:r w:rsidR="00BD70ED" w:rsidRPr="00FE2476">
          <w:rPr>
            <w:rStyle w:val="Hyperlink"/>
            <w:rFonts w:ascii="Times New Roman" w:hAnsi="Times New Roman"/>
            <w:noProof/>
            <w:sz w:val="24"/>
            <w:szCs w:val="24"/>
          </w:rPr>
          <w:t>Saran</w:t>
        </w:r>
        <w:r w:rsidR="00BD70ED" w:rsidRPr="00FE2476">
          <w:rPr>
            <w:rFonts w:ascii="Times New Roman" w:hAnsi="Times New Roman" w:cs="Times New Roman"/>
            <w:noProof/>
            <w:webHidden/>
            <w:sz w:val="24"/>
            <w:szCs w:val="24"/>
          </w:rPr>
          <w:tab/>
        </w:r>
        <w:r w:rsidR="00FE2476" w:rsidRPr="00FE2476">
          <w:rPr>
            <w:rFonts w:ascii="Times New Roman" w:hAnsi="Times New Roman" w:cs="Times New Roman"/>
            <w:noProof/>
            <w:webHidden/>
            <w:sz w:val="24"/>
            <w:szCs w:val="24"/>
          </w:rPr>
          <w:t>49</w:t>
        </w:r>
      </w:hyperlink>
    </w:p>
    <w:p w:rsidR="00952203" w:rsidRPr="00FE2476" w:rsidRDefault="00813A0B">
      <w:pPr>
        <w:pStyle w:val="TOC1"/>
        <w:rPr>
          <w:rFonts w:cs="Times New Roman"/>
        </w:rPr>
      </w:pPr>
      <w:hyperlink w:anchor="_Toc376333974" w:history="1">
        <w:r w:rsidR="00BD70ED" w:rsidRPr="00FE2476">
          <w:rPr>
            <w:rStyle w:val="Hyperlink"/>
          </w:rPr>
          <w:t>D</w:t>
        </w:r>
        <w:r w:rsidR="00BD70ED" w:rsidRPr="00FE2476">
          <w:rPr>
            <w:rStyle w:val="Hyperlink"/>
            <w:lang w:val="id-ID"/>
          </w:rPr>
          <w:t>AFTAR PUSTAKA</w:t>
        </w:r>
        <w:r w:rsidR="00BD70ED" w:rsidRPr="00FE2476">
          <w:rPr>
            <w:rFonts w:cs="Times New Roman"/>
            <w:webHidden/>
          </w:rPr>
          <w:tab/>
        </w:r>
        <w:r w:rsidR="00FE2476" w:rsidRPr="00FE2476">
          <w:rPr>
            <w:rFonts w:cs="Times New Roman"/>
            <w:webHidden/>
          </w:rPr>
          <w:t>5</w:t>
        </w:r>
        <w:r w:rsidR="000C6D7D">
          <w:rPr>
            <w:rFonts w:cs="Times New Roman"/>
            <w:webHidden/>
          </w:rPr>
          <w:t>0</w:t>
        </w:r>
      </w:hyperlink>
    </w:p>
    <w:p w:rsidR="00952203" w:rsidRPr="00FE2476" w:rsidRDefault="00813A0B">
      <w:pPr>
        <w:pStyle w:val="TOC1"/>
        <w:rPr>
          <w:rFonts w:cs="Times New Roman"/>
        </w:rPr>
      </w:pPr>
      <w:hyperlink w:anchor="_Toc376333975" w:history="1">
        <w:r w:rsidR="00CA10DE">
          <w:rPr>
            <w:rStyle w:val="Hyperlink"/>
          </w:rPr>
          <w:t>PEDOMAN WAWANCARA</w:t>
        </w:r>
        <w:r w:rsidR="00BD70ED" w:rsidRPr="00FE2476">
          <w:rPr>
            <w:rFonts w:cs="Times New Roman"/>
            <w:webHidden/>
          </w:rPr>
          <w:tab/>
        </w:r>
        <w:r w:rsidR="00FE2476" w:rsidRPr="00FE2476">
          <w:rPr>
            <w:rFonts w:cs="Times New Roman"/>
            <w:webHidden/>
          </w:rPr>
          <w:t>5</w:t>
        </w:r>
        <w:r w:rsidR="000C6D7D">
          <w:rPr>
            <w:rFonts w:cs="Times New Roman"/>
            <w:webHidden/>
          </w:rPr>
          <w:t>4</w:t>
        </w:r>
      </w:hyperlink>
    </w:p>
    <w:p w:rsidR="00952203" w:rsidRPr="00FE2476" w:rsidRDefault="00813A0B">
      <w:pPr>
        <w:pStyle w:val="TOC1"/>
        <w:rPr>
          <w:rFonts w:cs="Times New Roman"/>
        </w:rPr>
      </w:pPr>
      <w:hyperlink w:anchor="_Toc376333976" w:history="1">
        <w:r w:rsidR="00CA10DE">
          <w:rPr>
            <w:rStyle w:val="Hyperlink"/>
          </w:rPr>
          <w:t>LAMPIRAN</w:t>
        </w:r>
        <w:r w:rsidR="00BD70ED" w:rsidRPr="00FE2476">
          <w:rPr>
            <w:rFonts w:cs="Times New Roman"/>
            <w:webHidden/>
          </w:rPr>
          <w:tab/>
        </w:r>
        <w:r w:rsidR="00FE2476" w:rsidRPr="00FE2476">
          <w:rPr>
            <w:rFonts w:cs="Times New Roman"/>
            <w:webHidden/>
          </w:rPr>
          <w:t>5</w:t>
        </w:r>
        <w:r w:rsidR="00CA10DE">
          <w:rPr>
            <w:rFonts w:cs="Times New Roman"/>
            <w:webHidden/>
          </w:rPr>
          <w:t>5</w:t>
        </w:r>
      </w:hyperlink>
    </w:p>
    <w:p w:rsidR="00952203" w:rsidRPr="00FE2476" w:rsidRDefault="00813A0B">
      <w:pPr>
        <w:pStyle w:val="TOC1"/>
        <w:rPr>
          <w:rFonts w:cs="Times New Roman"/>
        </w:rPr>
      </w:pPr>
      <w:hyperlink w:anchor="_Toc376333977" w:history="1">
        <w:r w:rsidR="00BD70ED" w:rsidRPr="00FE2476">
          <w:rPr>
            <w:rStyle w:val="Hyperlink"/>
          </w:rPr>
          <w:t>DAFTAR RIWAYAT HIDUP</w:t>
        </w:r>
        <w:r w:rsidR="00BD70ED" w:rsidRPr="00FE2476">
          <w:rPr>
            <w:rFonts w:cs="Times New Roman"/>
            <w:webHidden/>
          </w:rPr>
          <w:tab/>
        </w:r>
        <w:r w:rsidR="00CA10DE">
          <w:rPr>
            <w:rFonts w:cs="Times New Roman"/>
            <w:webHidden/>
          </w:rPr>
          <w:t>7</w:t>
        </w:r>
        <w:r w:rsidR="000C6D7D">
          <w:rPr>
            <w:rFonts w:cs="Times New Roman"/>
            <w:webHidden/>
          </w:rPr>
          <w:t>1</w:t>
        </w:r>
      </w:hyperlink>
    </w:p>
    <w:p w:rsidR="00952203" w:rsidRDefault="00813A0B">
      <w:r>
        <w:fldChar w:fldCharType="end"/>
      </w:r>
    </w:p>
    <w:p w:rsidR="00952203" w:rsidRDefault="00952203">
      <w:pPr>
        <w:jc w:val="center"/>
        <w:rPr>
          <w:rFonts w:ascii="Times New Roman" w:hAnsi="Times New Roman" w:cs="Times New Roman"/>
          <w:b/>
          <w:sz w:val="24"/>
          <w:szCs w:val="24"/>
        </w:rPr>
      </w:pPr>
    </w:p>
    <w:p w:rsidR="00952203" w:rsidRDefault="00952203">
      <w:pPr>
        <w:jc w:val="center"/>
        <w:rPr>
          <w:rFonts w:ascii="Times New Roman" w:hAnsi="Times New Roman" w:cs="Times New Roman"/>
          <w:b/>
          <w:sz w:val="24"/>
          <w:szCs w:val="24"/>
        </w:rPr>
      </w:pPr>
    </w:p>
    <w:p w:rsidR="00FE2476" w:rsidRDefault="00FE2476">
      <w:pPr>
        <w:jc w:val="center"/>
        <w:rPr>
          <w:rFonts w:ascii="Times New Roman" w:hAnsi="Times New Roman" w:cs="Times New Roman"/>
          <w:b/>
          <w:sz w:val="24"/>
          <w:szCs w:val="24"/>
        </w:rPr>
      </w:pPr>
    </w:p>
    <w:p w:rsidR="00FE2476" w:rsidRDefault="00FE2476">
      <w:pPr>
        <w:jc w:val="center"/>
        <w:rPr>
          <w:rFonts w:ascii="Times New Roman" w:hAnsi="Times New Roman" w:cs="Times New Roman"/>
          <w:b/>
          <w:sz w:val="24"/>
          <w:szCs w:val="24"/>
        </w:rPr>
      </w:pPr>
    </w:p>
    <w:p w:rsidR="00952203" w:rsidRDefault="00952203">
      <w:pPr>
        <w:jc w:val="center"/>
        <w:rPr>
          <w:rFonts w:ascii="Times New Roman" w:hAnsi="Times New Roman" w:cs="Times New Roman"/>
          <w:b/>
          <w:sz w:val="24"/>
          <w:szCs w:val="24"/>
        </w:rPr>
      </w:pPr>
    </w:p>
    <w:p w:rsidR="00952203" w:rsidRDefault="00BD70ED">
      <w:pPr>
        <w:jc w:val="center"/>
        <w:rPr>
          <w:rFonts w:ascii="Times New Roman" w:hAnsi="Times New Roman" w:cs="Times New Roman"/>
          <w:b/>
          <w:sz w:val="24"/>
          <w:szCs w:val="24"/>
        </w:rPr>
      </w:pPr>
      <w:r>
        <w:rPr>
          <w:rFonts w:ascii="Times New Roman" w:hAnsi="Times New Roman" w:cs="Times New Roman"/>
          <w:b/>
          <w:sz w:val="24"/>
          <w:szCs w:val="24"/>
        </w:rPr>
        <w:t>DAFTAR TABEL</w:t>
      </w:r>
    </w:p>
    <w:p w:rsidR="00952203" w:rsidRDefault="00952203">
      <w:pPr>
        <w:jc w:val="center"/>
        <w:rPr>
          <w:rFonts w:ascii="Times New Roman" w:hAnsi="Times New Roman" w:cs="Times New Roman"/>
          <w:b/>
          <w:sz w:val="24"/>
          <w:szCs w:val="24"/>
        </w:rPr>
      </w:pPr>
    </w:p>
    <w:p w:rsidR="00952203" w:rsidRDefault="00813A0B">
      <w:pPr>
        <w:pStyle w:val="TableofFigures"/>
        <w:tabs>
          <w:tab w:val="right" w:leader="dot" w:pos="7927"/>
        </w:tabs>
        <w:spacing w:line="480" w:lineRule="auto"/>
        <w:rPr>
          <w:rFonts w:ascii="Times New Roman" w:hAnsi="Times New Roman" w:cs="Times New Roman"/>
          <w:noProof/>
          <w:sz w:val="24"/>
          <w:szCs w:val="24"/>
        </w:rPr>
      </w:pPr>
      <w:r>
        <w:rPr>
          <w:rFonts w:ascii="Times New Roman" w:hAnsi="Times New Roman" w:cs="Times New Roman"/>
          <w:b/>
          <w:sz w:val="24"/>
          <w:szCs w:val="24"/>
        </w:rPr>
        <w:fldChar w:fldCharType="begin"/>
      </w:r>
      <w:r w:rsidR="00BD70ED">
        <w:rPr>
          <w:rFonts w:ascii="Times New Roman" w:hAnsi="Times New Roman" w:cs="Times New Roman"/>
          <w:b/>
          <w:sz w:val="24"/>
          <w:szCs w:val="24"/>
        </w:rPr>
        <w:instrText xml:space="preserve"> TOC \h \z \c "Table" </w:instrText>
      </w:r>
      <w:r>
        <w:rPr>
          <w:rFonts w:ascii="Times New Roman" w:hAnsi="Times New Roman" w:cs="Times New Roman"/>
          <w:b/>
          <w:sz w:val="24"/>
          <w:szCs w:val="24"/>
        </w:rPr>
        <w:fldChar w:fldCharType="separate"/>
      </w:r>
      <w:hyperlink w:anchor="_Toc376336228" w:history="1">
        <w:r w:rsidR="00BD70ED">
          <w:rPr>
            <w:rStyle w:val="Hyperlink"/>
            <w:rFonts w:ascii="Times New Roman" w:hAnsi="Times New Roman"/>
            <w:noProof/>
            <w:sz w:val="24"/>
            <w:szCs w:val="24"/>
          </w:rPr>
          <w:t>Tabel 1.1       Data Penduduk Desa Tanjung Agung</w:t>
        </w:r>
        <w:r w:rsidR="00BD70ED">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sidR="00BD70ED">
          <w:rPr>
            <w:rFonts w:ascii="Times New Roman" w:hAnsi="Times New Roman" w:cs="Times New Roman"/>
            <w:noProof/>
            <w:webHidden/>
            <w:sz w:val="24"/>
            <w:szCs w:val="24"/>
          </w:rPr>
          <w:instrText xml:space="preserve"> PAGEREF _Toc376336228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sidR="006A2DFD">
          <w:rPr>
            <w:rFonts w:ascii="Times New Roman" w:hAnsi="Times New Roman" w:cs="Times New Roman"/>
            <w:noProof/>
            <w:webHidden/>
            <w:sz w:val="24"/>
            <w:szCs w:val="24"/>
          </w:rPr>
          <w:t>31</w:t>
        </w:r>
        <w:r>
          <w:rPr>
            <w:rFonts w:ascii="Times New Roman" w:hAnsi="Times New Roman" w:cs="Times New Roman"/>
            <w:noProof/>
            <w:webHidden/>
            <w:sz w:val="24"/>
            <w:szCs w:val="24"/>
          </w:rPr>
          <w:fldChar w:fldCharType="end"/>
        </w:r>
      </w:hyperlink>
    </w:p>
    <w:p w:rsidR="00952203" w:rsidRDefault="00813A0B">
      <w:pPr>
        <w:pStyle w:val="TableofFigures"/>
        <w:tabs>
          <w:tab w:val="right" w:leader="dot" w:pos="7927"/>
        </w:tabs>
        <w:spacing w:line="480" w:lineRule="auto"/>
        <w:rPr>
          <w:rFonts w:ascii="Times New Roman" w:hAnsi="Times New Roman" w:cs="Times New Roman"/>
          <w:noProof/>
          <w:sz w:val="24"/>
          <w:szCs w:val="24"/>
        </w:rPr>
      </w:pPr>
      <w:hyperlink w:anchor="_Toc376336229" w:history="1">
        <w:r w:rsidR="00BD70ED">
          <w:rPr>
            <w:rStyle w:val="Hyperlink"/>
            <w:rFonts w:ascii="Times New Roman" w:hAnsi="Times New Roman"/>
            <w:noProof/>
            <w:sz w:val="24"/>
            <w:szCs w:val="24"/>
          </w:rPr>
          <w:t>Tabel 2.1       Pembagian Wilayah Desa Tanjung Agung</w:t>
        </w:r>
        <w:r w:rsidR="00BD70ED">
          <w:rPr>
            <w:rFonts w:ascii="Times New Roman" w:hAnsi="Times New Roman" w:cs="Times New Roman"/>
            <w:noProof/>
            <w:webHidden/>
            <w:sz w:val="24"/>
            <w:szCs w:val="24"/>
          </w:rPr>
          <w:tab/>
        </w:r>
        <w:r w:rsidR="006A2DFD">
          <w:rPr>
            <w:rFonts w:ascii="Times New Roman" w:hAnsi="Times New Roman" w:cs="Times New Roman"/>
            <w:noProof/>
            <w:webHidden/>
            <w:sz w:val="24"/>
            <w:szCs w:val="24"/>
          </w:rPr>
          <w:t>32</w:t>
        </w:r>
      </w:hyperlink>
    </w:p>
    <w:p w:rsidR="00952203" w:rsidRDefault="00813A0B">
      <w:pPr>
        <w:pStyle w:val="TableofFigures"/>
        <w:tabs>
          <w:tab w:val="right" w:leader="dot" w:pos="7927"/>
        </w:tabs>
        <w:spacing w:line="480" w:lineRule="auto"/>
        <w:rPr>
          <w:rFonts w:ascii="Times New Roman" w:hAnsi="Times New Roman" w:cs="Times New Roman"/>
          <w:noProof/>
          <w:sz w:val="24"/>
          <w:szCs w:val="24"/>
        </w:rPr>
      </w:pPr>
      <w:hyperlink w:anchor="_Toc376336230" w:history="1">
        <w:r w:rsidR="00BD70ED">
          <w:rPr>
            <w:rStyle w:val="Hyperlink"/>
            <w:rFonts w:ascii="Times New Roman" w:hAnsi="Times New Roman"/>
            <w:noProof/>
            <w:sz w:val="24"/>
            <w:szCs w:val="24"/>
          </w:rPr>
          <w:t>Tabel 3.1       Perjanjian Jadwal Pembayaran</w:t>
        </w:r>
        <w:r w:rsidR="00BD70ED">
          <w:rPr>
            <w:rFonts w:ascii="Times New Roman" w:hAnsi="Times New Roman" w:cs="Times New Roman"/>
            <w:noProof/>
            <w:webHidden/>
            <w:sz w:val="24"/>
            <w:szCs w:val="24"/>
          </w:rPr>
          <w:tab/>
        </w:r>
        <w:r w:rsidR="006A2DFD">
          <w:rPr>
            <w:rFonts w:ascii="Times New Roman" w:hAnsi="Times New Roman" w:cs="Times New Roman"/>
            <w:noProof/>
            <w:webHidden/>
            <w:sz w:val="24"/>
            <w:szCs w:val="24"/>
          </w:rPr>
          <w:t>38</w:t>
        </w:r>
      </w:hyperlink>
    </w:p>
    <w:p w:rsidR="00952203" w:rsidRDefault="00813A0B">
      <w:pPr>
        <w:pStyle w:val="TableofFigures"/>
        <w:tabs>
          <w:tab w:val="right" w:leader="dot" w:pos="7927"/>
        </w:tabs>
        <w:spacing w:line="480" w:lineRule="auto"/>
        <w:rPr>
          <w:rFonts w:ascii="Times New Roman" w:hAnsi="Times New Roman" w:cs="Times New Roman"/>
          <w:noProof/>
          <w:sz w:val="24"/>
          <w:szCs w:val="24"/>
        </w:rPr>
      </w:pPr>
      <w:hyperlink w:anchor="_Toc376336231" w:history="1">
        <w:r w:rsidR="00BD70ED">
          <w:rPr>
            <w:rStyle w:val="Hyperlink"/>
            <w:rFonts w:ascii="Times New Roman" w:hAnsi="Times New Roman"/>
            <w:noProof/>
            <w:sz w:val="24"/>
            <w:szCs w:val="24"/>
          </w:rPr>
          <w:t>Tabel 4.1       Daftar Nama Masyarakat yang melakukan pembelian kebun kopi</w:t>
        </w:r>
        <w:r w:rsidR="00BD70ED">
          <w:rPr>
            <w:rFonts w:ascii="Times New Roman" w:hAnsi="Times New Roman" w:cs="Times New Roman"/>
            <w:noProof/>
            <w:webHidden/>
            <w:sz w:val="24"/>
            <w:szCs w:val="24"/>
          </w:rPr>
          <w:tab/>
          <w:t>.</w:t>
        </w:r>
        <w:r w:rsidR="006A2DFD">
          <w:rPr>
            <w:rFonts w:ascii="Times New Roman" w:hAnsi="Times New Roman" w:cs="Times New Roman"/>
            <w:noProof/>
            <w:webHidden/>
            <w:sz w:val="24"/>
            <w:szCs w:val="24"/>
          </w:rPr>
          <w:t>39</w:t>
        </w:r>
      </w:hyperlink>
    </w:p>
    <w:p w:rsidR="00952203" w:rsidRDefault="00813A0B">
      <w:pPr>
        <w:spacing w:line="360" w:lineRule="auto"/>
        <w:jc w:val="center"/>
        <w:rPr>
          <w:rFonts w:ascii="Times New Roman" w:hAnsi="Times New Roman" w:cs="Times New Roman"/>
          <w:b/>
          <w:sz w:val="24"/>
          <w:szCs w:val="24"/>
        </w:rPr>
      </w:pPr>
      <w:r>
        <w:rPr>
          <w:rFonts w:ascii="Times New Roman" w:hAnsi="Times New Roman" w:cs="Times New Roman"/>
          <w:b/>
          <w:sz w:val="24"/>
          <w:szCs w:val="24"/>
        </w:rPr>
        <w:fldChar w:fldCharType="end"/>
      </w:r>
    </w:p>
    <w:p w:rsidR="00952203" w:rsidRDefault="00952203">
      <w:pPr>
        <w:tabs>
          <w:tab w:val="left" w:leader="dot" w:pos="7371"/>
          <w:tab w:val="left" w:leader="dot" w:pos="8505"/>
        </w:tabs>
        <w:spacing w:after="0" w:line="360" w:lineRule="auto"/>
        <w:ind w:right="-46"/>
        <w:jc w:val="both"/>
        <w:rPr>
          <w:rFonts w:ascii="Times New Roman" w:hAnsi="Times New Roman" w:cs="Times New Roman"/>
          <w:b/>
          <w:bCs/>
          <w:sz w:val="24"/>
          <w:szCs w:val="24"/>
        </w:rPr>
        <w:sectPr w:rsidR="00952203">
          <w:headerReference w:type="default" r:id="rId11"/>
          <w:footerReference w:type="default" r:id="rId12"/>
          <w:headerReference w:type="first" r:id="rId13"/>
          <w:footerReference w:type="first" r:id="rId14"/>
          <w:pgSz w:w="11906" w:h="16838"/>
          <w:pgMar w:top="2268" w:right="1701" w:bottom="1701" w:left="2268" w:header="709" w:footer="709" w:gutter="0"/>
          <w:pgNumType w:fmt="lowerRoman" w:start="1"/>
          <w:cols w:space="708"/>
          <w:titlePg/>
          <w:docGrid w:linePitch="360"/>
        </w:sectPr>
      </w:pPr>
    </w:p>
    <w:p w:rsidR="00952203" w:rsidRDefault="00BD70ED">
      <w:pPr>
        <w:jc w:val="center"/>
        <w:rPr>
          <w:rFonts w:ascii="Times New Roman" w:hAnsi="Times New Roman" w:cs="Times New Roman"/>
          <w:b/>
          <w:sz w:val="24"/>
          <w:szCs w:val="24"/>
          <w:lang w:val="id-ID"/>
        </w:rPr>
      </w:pPr>
      <w:bookmarkStart w:id="6" w:name="_Toc376333930"/>
      <w:r>
        <w:rPr>
          <w:rFonts w:ascii="Times New Roman" w:hAnsi="Times New Roman" w:cs="Times New Roman"/>
          <w:b/>
          <w:sz w:val="24"/>
          <w:szCs w:val="24"/>
          <w:lang w:val="id-ID"/>
        </w:rPr>
        <w:lastRenderedPageBreak/>
        <w:t>BAB I</w:t>
      </w:r>
      <w:bookmarkEnd w:id="6"/>
    </w:p>
    <w:p w:rsidR="00952203" w:rsidRDefault="00BD70ED">
      <w:pPr>
        <w:jc w:val="center"/>
        <w:rPr>
          <w:rFonts w:ascii="Times New Roman" w:hAnsi="Times New Roman" w:cs="Times New Roman"/>
          <w:b/>
          <w:sz w:val="24"/>
          <w:szCs w:val="24"/>
        </w:rPr>
      </w:pPr>
      <w:bookmarkStart w:id="7" w:name="_Toc376333931"/>
      <w:r>
        <w:rPr>
          <w:rFonts w:ascii="Times New Roman" w:hAnsi="Times New Roman" w:cs="Times New Roman"/>
          <w:b/>
          <w:sz w:val="24"/>
          <w:szCs w:val="24"/>
          <w:lang w:val="id-ID"/>
        </w:rPr>
        <w:t>PENDAHULUAN</w:t>
      </w:r>
      <w:bookmarkEnd w:id="7"/>
    </w:p>
    <w:p w:rsidR="00952203" w:rsidRDefault="00952203">
      <w:pPr>
        <w:spacing w:after="0" w:line="360" w:lineRule="auto"/>
        <w:jc w:val="center"/>
        <w:rPr>
          <w:rFonts w:ascii="Times New Roman" w:hAnsi="Times New Roman" w:cs="Times New Roman"/>
          <w:b/>
          <w:bCs/>
          <w:sz w:val="24"/>
          <w:szCs w:val="24"/>
        </w:rPr>
      </w:pPr>
    </w:p>
    <w:p w:rsidR="00952203" w:rsidRDefault="00BD70ED" w:rsidP="00D3347A">
      <w:pPr>
        <w:pStyle w:val="ListParagraph"/>
        <w:numPr>
          <w:ilvl w:val="0"/>
          <w:numId w:val="56"/>
        </w:numPr>
        <w:rPr>
          <w:rFonts w:ascii="Times New Roman" w:hAnsi="Times New Roman" w:cs="Times New Roman"/>
          <w:b/>
          <w:sz w:val="24"/>
          <w:szCs w:val="24"/>
        </w:rPr>
      </w:pPr>
      <w:bookmarkStart w:id="8" w:name="_Toc376333932"/>
      <w:r>
        <w:rPr>
          <w:rFonts w:ascii="Times New Roman" w:hAnsi="Times New Roman" w:cs="Times New Roman"/>
          <w:b/>
          <w:sz w:val="24"/>
          <w:szCs w:val="24"/>
        </w:rPr>
        <w:t>Latar Belakang</w:t>
      </w:r>
      <w:bookmarkEnd w:id="8"/>
    </w:p>
    <w:p w:rsidR="00952203" w:rsidRDefault="00BD70ED">
      <w:pPr>
        <w:widowControl w:val="0"/>
        <w:autoSpaceDE w:val="0"/>
        <w:autoSpaceDN w:val="0"/>
        <w:adjustRightInd w:val="0"/>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Al-qur’an dan As-sunnah merupakan dua sumber utama ajaran agama Islam. Al-qur’an dan sunnah sebagai penuntun hidup bagi kaum muslimin dalam menjalani kehidupan yang bersifat sementara di dunia dalam menuju kehidupan yang abadi diakhirat. Al-Qur’an dan sunnah mengklaim tuntunan yang memiliki bisa menjangkau universal artinya mencakup semua aspek-aspek kehidupan manusia dan selalu ideal mengikuti perkembangan zaman untuk masa lalu maupun sekarang.</w:t>
      </w:r>
    </w:p>
    <w:p w:rsidR="00952203" w:rsidRDefault="00BD70ED">
      <w:pPr>
        <w:widowControl w:val="0"/>
        <w:autoSpaceDE w:val="0"/>
        <w:autoSpaceDN w:val="0"/>
        <w:adjustRightInd w:val="0"/>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ab/>
        <w:t>Sebagai ciptaan Allah Swt yang paling sempurna manusia adalah makhluk sosial karena mereka memiliki kemampuan untuk berkomunikasi dan berinteraksi dengan orang lain. Mereka juga dapat bekerja sama dalam kelompok untuk mencapai tujuan bersama. Kemampuan ini membantu manusia untuk bertahan hidup dan berkembang di lingkungannya yang nampak adalah kemampuan dalam berpikir. Proses berpikir inilah maka orang ingin memahami apapun yang terjadi pada dirinya maupun lingkungan sekitarnya. Sebagai manusia mahkluk yang memiliki bermacam keperluan hidup yang wajib dipenuhi. Setiap manusia tidak lepas dari yang namanya transaksi jual beli, hal ini merupakan landasan dasar dalam memenuhi kebutuhan manusia yang semakin lama semakin bertambah banyak, sehingga menimbulkan keinginan manusia untuk senantiasa bekerja demi mendapatkan sesuatu yang lain.</w:t>
      </w:r>
    </w:p>
    <w:p w:rsidR="00952203" w:rsidRDefault="00BD70ED">
      <w:pPr>
        <w:widowControl w:val="0"/>
        <w:autoSpaceDE w:val="0"/>
        <w:autoSpaceDN w:val="0"/>
        <w:adjustRightInd w:val="0"/>
        <w:spacing w:after="0" w:line="360" w:lineRule="auto"/>
        <w:ind w:left="720"/>
        <w:jc w:val="both"/>
        <w:rPr>
          <w:rFonts w:ascii="Times New Roman" w:hAnsi="Times New Roman" w:cs="Times New Roman"/>
          <w:i/>
          <w:sz w:val="24"/>
          <w:szCs w:val="24"/>
        </w:rPr>
      </w:pPr>
      <w:r>
        <w:rPr>
          <w:rFonts w:ascii="Times New Roman" w:hAnsi="Times New Roman" w:cs="Times New Roman"/>
          <w:sz w:val="24"/>
          <w:szCs w:val="24"/>
        </w:rPr>
        <w:tab/>
        <w:t xml:space="preserve">Pemahaman muamalah adalah aturan-aturan Allah yang mengatur tentang hubungan manusia dengan manusia yang lain dalam usaha untuk mendapatkan alat-alat keperluan jasmaniah dengan cara yang paling baik. Sejalan dengan dua pandangan tersebut, ad-Dimyati menjelaskan konsep muamalah seperti aktifitas untuk menghasilkan duniawi menyebabkan </w:t>
      </w:r>
      <w:r>
        <w:rPr>
          <w:rFonts w:ascii="Times New Roman" w:hAnsi="Times New Roman" w:cs="Times New Roman"/>
          <w:sz w:val="24"/>
          <w:szCs w:val="24"/>
        </w:rPr>
        <w:lastRenderedPageBreak/>
        <w:t xml:space="preserve">keberhasilan </w:t>
      </w:r>
      <w:r>
        <w:rPr>
          <w:rFonts w:ascii="Times New Roman" w:hAnsi="Times New Roman" w:cs="Times New Roman"/>
          <w:i/>
          <w:sz w:val="24"/>
          <w:szCs w:val="24"/>
        </w:rPr>
        <w:t>ukhrawi</w:t>
      </w:r>
      <w:r>
        <w:rPr>
          <w:rStyle w:val="FootnoteReference"/>
          <w:rFonts w:ascii="Times New Roman" w:hAnsi="Times New Roman"/>
          <w:sz w:val="24"/>
          <w:szCs w:val="24"/>
        </w:rPr>
        <w:footnoteReference w:id="2"/>
      </w:r>
      <w:r>
        <w:rPr>
          <w:rFonts w:ascii="Times New Roman" w:hAnsi="Times New Roman" w:cs="Times New Roman"/>
          <w:i/>
          <w:sz w:val="24"/>
          <w:szCs w:val="24"/>
        </w:rPr>
        <w:t xml:space="preserve">. </w:t>
      </w:r>
      <w:r>
        <w:rPr>
          <w:rFonts w:ascii="Times New Roman" w:hAnsi="Times New Roman" w:cs="Times New Roman"/>
          <w:sz w:val="24"/>
          <w:szCs w:val="24"/>
        </w:rPr>
        <w:t>Kedudukan hukum dalam bermuamalah sebagaimana adanya hukum wajib,</w:t>
      </w:r>
      <w:r w:rsidR="00865C0A">
        <w:rPr>
          <w:rFonts w:ascii="Times New Roman" w:hAnsi="Times New Roman" w:cs="Times New Roman"/>
          <w:sz w:val="24"/>
          <w:szCs w:val="24"/>
        </w:rPr>
        <w:t xml:space="preserve"> </w:t>
      </w:r>
      <w:r>
        <w:rPr>
          <w:rFonts w:ascii="Times New Roman" w:hAnsi="Times New Roman" w:cs="Times New Roman"/>
          <w:sz w:val="24"/>
          <w:szCs w:val="24"/>
        </w:rPr>
        <w:t>misalnya dalam jual beli wajib terpenuhi rukun dan syarat,karena apabila rukun dan syaratnya tidak terpenuhihukumnya haram dan jual belinya batal atau tidak sah</w:t>
      </w:r>
      <w:r>
        <w:rPr>
          <w:rStyle w:val="FootnoteReference"/>
          <w:rFonts w:ascii="Times New Roman" w:hAnsi="Times New Roman"/>
          <w:sz w:val="24"/>
          <w:szCs w:val="24"/>
        </w:rPr>
        <w:footnoteReference w:id="3"/>
      </w:r>
      <w:r>
        <w:rPr>
          <w:rFonts w:ascii="Times New Roman" w:hAnsi="Times New Roman" w:cs="Times New Roman"/>
          <w:sz w:val="24"/>
          <w:szCs w:val="24"/>
        </w:rPr>
        <w:t>.</w:t>
      </w:r>
    </w:p>
    <w:p w:rsidR="00952203" w:rsidRDefault="00BD70ED">
      <w:pPr>
        <w:widowControl w:val="0"/>
        <w:autoSpaceDE w:val="0"/>
        <w:autoSpaceDN w:val="0"/>
        <w:adjustRightInd w:val="0"/>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Dalam konteks Hukum Ekonomi Islam semua kegiatan ekonomi boleh atau diizinkan sampai ada dalil yang melarangnya atau dalil ijma’ para ulama.</w:t>
      </w:r>
    </w:p>
    <w:p w:rsidR="00952203" w:rsidRDefault="00BD70ED">
      <w:pPr>
        <w:widowControl w:val="0"/>
        <w:autoSpaceDE w:val="0"/>
        <w:autoSpaceDN w:val="0"/>
        <w:adjustRightInd w:val="0"/>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Sebagaimana firman Allah Swt dalam Al-Qur’an Al-Nisa ayat 29 :</w:t>
      </w:r>
    </w:p>
    <w:p w:rsidR="00952203" w:rsidRDefault="00952203">
      <w:pPr>
        <w:widowControl w:val="0"/>
        <w:autoSpaceDE w:val="0"/>
        <w:autoSpaceDN w:val="0"/>
        <w:adjustRightInd w:val="0"/>
        <w:spacing w:after="0" w:line="360" w:lineRule="auto"/>
        <w:ind w:left="720"/>
        <w:jc w:val="both"/>
        <w:rPr>
          <w:rFonts w:ascii="Times New Roman" w:hAnsi="Times New Roman" w:cs="Times New Roman"/>
          <w:sz w:val="24"/>
          <w:szCs w:val="24"/>
        </w:rPr>
      </w:pPr>
    </w:p>
    <w:p w:rsidR="00952203" w:rsidRDefault="00BD70ED">
      <w:pPr>
        <w:widowControl w:val="0"/>
        <w:autoSpaceDE w:val="0"/>
        <w:autoSpaceDN w:val="0"/>
        <w:adjustRightInd w:val="0"/>
        <w:spacing w:after="0" w:line="360" w:lineRule="auto"/>
        <w:ind w:left="720"/>
        <w:jc w:val="right"/>
        <w:rPr>
          <w:rFonts w:ascii="Times New Roman" w:hAnsi="Times New Roman" w:cs="Times New Roman"/>
          <w:sz w:val="24"/>
          <w:szCs w:val="24"/>
        </w:rPr>
      </w:pPr>
      <w:r>
        <w:rPr>
          <w:rFonts w:ascii="Times New Roman" w:hAnsi="Times New Roman" w:cs="Times New Roman"/>
          <w:color w:val="000000"/>
          <w:sz w:val="28"/>
          <w:szCs w:val="28"/>
          <w:rtl/>
        </w:rPr>
        <w:t>يٰٓاَيُّهَا الَّذِيْنَ اٰمَنُوْا لَا تَأْكُلُوْٓا اَمْوَالَكُمْ بَيْنَكُمْ بِالْبَاطِلِ اِلَّآ اَنْ تَكُوْنَ تِجَارَةً عَنْ تَرَاضٍ مِّنْكُمْ ۗ وَلَا تَقْتُلُوْٓا اَنْفُسَكُمْ ۗ اِنَّ اللّٰهَ كَانَ بِكُمْ رَحِيْمًا</w:t>
      </w:r>
    </w:p>
    <w:p w:rsidR="00952203" w:rsidRDefault="00BD70ED">
      <w:pPr>
        <w:widowControl w:val="0"/>
        <w:autoSpaceDE w:val="0"/>
        <w:autoSpaceDN w:val="0"/>
        <w:adjustRightInd w:val="0"/>
        <w:spacing w:after="0"/>
        <w:ind w:left="720"/>
        <w:jc w:val="both"/>
        <w:rPr>
          <w:rFonts w:ascii="Times New Roman" w:hAnsi="Times New Roman" w:cs="Times New Roman"/>
          <w:color w:val="000000"/>
          <w:sz w:val="24"/>
          <w:szCs w:val="24"/>
        </w:rPr>
      </w:pPr>
      <w:r>
        <w:rPr>
          <w:rFonts w:ascii="Times New Roman" w:hAnsi="Times New Roman" w:cs="Times New Roman"/>
          <w:i/>
          <w:color w:val="000000"/>
          <w:sz w:val="24"/>
          <w:szCs w:val="24"/>
        </w:rPr>
        <w:t>Artinya:“Hai Orang-orang yang beriman, janganlah kamu saling memakan harta sesamamu dengan jalan yang batil, kecuali dengan jalan perniagaan yang berlaku dengan suka sama-suka di antara kamu. Dan janganlah kamu membunuh dirimu; Sesungguhnya Allah Maha Penyayang kepadamu.</w:t>
      </w:r>
      <w:r>
        <w:rPr>
          <w:rFonts w:ascii="Times New Roman" w:hAnsi="Times New Roman" w:cs="Times New Roman"/>
          <w:color w:val="000000"/>
          <w:sz w:val="24"/>
          <w:szCs w:val="24"/>
        </w:rPr>
        <w:t xml:space="preserve"> (QS. An-nisa’ ayat 29).</w:t>
      </w:r>
    </w:p>
    <w:p w:rsidR="00952203" w:rsidRDefault="00BD70ED">
      <w:pPr>
        <w:widowControl w:val="0"/>
        <w:autoSpaceDE w:val="0"/>
        <w:autoSpaceDN w:val="0"/>
        <w:adjustRightInd w:val="0"/>
        <w:spacing w:before="240"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Ayat di atas menjelaskan larangan Allah Swt mengkonsumsi harta dengan cara-cara yang batil. Dalam konteks ayat di atas, sesuatu disebut batil dalam jual beli jika dilarang oleh syara’. Adapun perdagangan yang batil jika di dalamnya terdapat unsur “MAGHRIB” yang merupakan singkatan dari </w:t>
      </w:r>
      <w:r>
        <w:rPr>
          <w:rFonts w:ascii="Times New Roman" w:hAnsi="Times New Roman" w:cs="Times New Roman"/>
          <w:i/>
          <w:sz w:val="24"/>
          <w:szCs w:val="24"/>
        </w:rPr>
        <w:t>maisir</w:t>
      </w:r>
      <w:r>
        <w:rPr>
          <w:rFonts w:ascii="Times New Roman" w:hAnsi="Times New Roman" w:cs="Times New Roman"/>
          <w:sz w:val="24"/>
          <w:szCs w:val="24"/>
        </w:rPr>
        <w:t xml:space="preserve"> (judi), </w:t>
      </w:r>
      <w:r>
        <w:rPr>
          <w:rFonts w:ascii="Times New Roman" w:hAnsi="Times New Roman" w:cs="Times New Roman"/>
          <w:i/>
          <w:sz w:val="24"/>
          <w:szCs w:val="24"/>
        </w:rPr>
        <w:t>gharar</w:t>
      </w:r>
      <w:r>
        <w:rPr>
          <w:rFonts w:ascii="Times New Roman" w:hAnsi="Times New Roman" w:cs="Times New Roman"/>
          <w:sz w:val="24"/>
          <w:szCs w:val="24"/>
        </w:rPr>
        <w:t xml:space="preserve"> (penipuan), riba dan batil itu sendiri</w:t>
      </w:r>
      <w:r>
        <w:rPr>
          <w:rStyle w:val="FootnoteReference"/>
          <w:rFonts w:ascii="Times New Roman" w:hAnsi="Times New Roman"/>
          <w:sz w:val="24"/>
          <w:szCs w:val="24"/>
        </w:rPr>
        <w:footnoteReference w:id="4"/>
      </w:r>
      <w:r>
        <w:rPr>
          <w:rFonts w:ascii="Times New Roman" w:hAnsi="Times New Roman" w:cs="Times New Roman"/>
          <w:sz w:val="24"/>
          <w:szCs w:val="24"/>
        </w:rPr>
        <w:t>.</w:t>
      </w:r>
    </w:p>
    <w:p w:rsidR="00952203" w:rsidRDefault="00BD70ED">
      <w:pPr>
        <w:widowControl w:val="0"/>
        <w:autoSpaceDE w:val="0"/>
        <w:autoSpaceDN w:val="0"/>
        <w:adjustRightInd w:val="0"/>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ab/>
        <w:t>Jual beli salah satu bentuk pertukaran harta berdasarkan kesepakatan bersama atau perpindahan harta dalam suatu pertukaran bisa di benarkan. Pembayaran dalam jual beli bisa secara bayar langsung atau tunai maupun dapat diangsur atau cicil dilakukan sesuai dengan kesepakatan bersama antara kedua belah pihak yakni pihak penjual dan pihak pembeli</w:t>
      </w:r>
      <w:r>
        <w:rPr>
          <w:rStyle w:val="FootnoteReference"/>
          <w:rFonts w:ascii="Times New Roman" w:hAnsi="Times New Roman"/>
          <w:sz w:val="24"/>
          <w:szCs w:val="24"/>
        </w:rPr>
        <w:footnoteReference w:id="5"/>
      </w:r>
      <w:r>
        <w:rPr>
          <w:rFonts w:ascii="Times New Roman" w:hAnsi="Times New Roman" w:cs="Times New Roman"/>
          <w:sz w:val="24"/>
          <w:szCs w:val="24"/>
        </w:rPr>
        <w:t xml:space="preserve">. Praktik jual beli pada dasarnya diperbolehkan selama </w:t>
      </w:r>
      <w:r>
        <w:rPr>
          <w:rFonts w:ascii="Times New Roman" w:hAnsi="Times New Roman" w:cs="Times New Roman"/>
          <w:sz w:val="24"/>
          <w:szCs w:val="24"/>
        </w:rPr>
        <w:lastRenderedPageBreak/>
        <w:t>tidak ada pihak-pihak yang dirugikan. Namun jika dalam praktik tersebut ada unsur paksaan dan kecurangan yang dilakukan oleh penjual ataupun pembeli maka perbuatan tersebut yang dilarang dalam syarat. Hal tersebut masih banyak tersebar dalam realita sehingga menyebabkan rusaknya akad jual beli. Prinsip keadilan merupakan hal yang diutamakan dalam agama islam. Islam dalam kegiatan jual beli dituntut berlaku adil dan jujur. Sebagaimana Firman Allah Swt dalam surat Al-An’am ayat 152</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w:t>
      </w:r>
    </w:p>
    <w:p w:rsidR="00952203" w:rsidRDefault="00952203">
      <w:pPr>
        <w:widowControl w:val="0"/>
        <w:autoSpaceDE w:val="0"/>
        <w:autoSpaceDN w:val="0"/>
        <w:adjustRightInd w:val="0"/>
        <w:spacing w:after="0" w:line="360" w:lineRule="auto"/>
        <w:ind w:left="720"/>
        <w:jc w:val="both"/>
        <w:rPr>
          <w:rFonts w:ascii="Times New Roman" w:hAnsi="Times New Roman" w:cs="Times New Roman"/>
          <w:sz w:val="24"/>
          <w:szCs w:val="24"/>
        </w:rPr>
      </w:pPr>
    </w:p>
    <w:p w:rsidR="00952203" w:rsidRDefault="00BD70ED">
      <w:pPr>
        <w:widowControl w:val="0"/>
        <w:autoSpaceDE w:val="0"/>
        <w:autoSpaceDN w:val="0"/>
        <w:adjustRightInd w:val="0"/>
        <w:spacing w:after="0" w:line="360" w:lineRule="auto"/>
        <w:ind w:left="720"/>
        <w:jc w:val="right"/>
        <w:rPr>
          <w:rFonts w:ascii="Times New Roman" w:hAnsi="Times New Roman" w:cs="Times New Roman"/>
          <w:sz w:val="24"/>
          <w:szCs w:val="24"/>
        </w:rPr>
      </w:pPr>
      <w:r>
        <w:rPr>
          <w:rFonts w:ascii="Times New Roman" w:hAnsi="Times New Roman" w:cs="Times New Roman"/>
          <w:kern w:val="2"/>
          <w:sz w:val="28"/>
          <w:szCs w:val="28"/>
          <w:rtl/>
          <w:lang w:bidi="ar-DZ"/>
        </w:rPr>
        <w:t>وَلَا تَقْرَبُوْا مَالَ الْيَتِيْمِ اِلَّا بِالَّتِيْ هِيَ اَحْسَنُ حَتّٰى يَبْلُغَ اَشُدَّهٗ ۚوَاَوْفُوا الْكَيْلَ وَالْمِيْزَانَ بِالْقِسْطِۚ لَا نُكَلِّفُ نَفْسًا اِلَّا وُسْعَهَاۚ وَاِذَا قُلْتُمْ فَاعْدِلُوْا وَلَوْ كَانَ ذَا قُرْبٰىۚ وَبِعَهْدِ اللّٰهِ اَوْفُوْاۗ ذٰلِكُمْ وَصّٰىكُمْ بِهٖ لَعَلَّكُمْ تَذَكَّرُوْنَۙ</w:t>
      </w:r>
    </w:p>
    <w:p w:rsidR="00952203" w:rsidRDefault="00952203">
      <w:pPr>
        <w:widowControl w:val="0"/>
        <w:autoSpaceDE w:val="0"/>
        <w:autoSpaceDN w:val="0"/>
        <w:adjustRightInd w:val="0"/>
        <w:spacing w:after="0" w:line="360" w:lineRule="auto"/>
        <w:ind w:left="720"/>
        <w:jc w:val="both"/>
        <w:rPr>
          <w:rFonts w:ascii="Times New Roman" w:hAnsi="Times New Roman" w:cs="Times New Roman"/>
          <w:sz w:val="24"/>
          <w:szCs w:val="24"/>
        </w:rPr>
      </w:pPr>
    </w:p>
    <w:p w:rsidR="00952203" w:rsidRDefault="00BD70ED">
      <w:pPr>
        <w:autoSpaceDE w:val="0"/>
        <w:autoSpaceDN w:val="0"/>
        <w:adjustRightInd w:val="0"/>
        <w:ind w:left="720" w:firstLine="720"/>
        <w:jc w:val="both"/>
        <w:rPr>
          <w:rFonts w:ascii="Times New Roman" w:hAnsi="Times New Roman" w:cs="Times New Roman"/>
          <w:sz w:val="24"/>
          <w:szCs w:val="24"/>
        </w:rPr>
      </w:pPr>
      <w:r>
        <w:rPr>
          <w:rFonts w:ascii="Times New Roman" w:hAnsi="Times New Roman" w:cs="Times New Roman"/>
          <w:i/>
          <w:sz w:val="24"/>
          <w:szCs w:val="24"/>
        </w:rPr>
        <w:t>Artinya: “</w:t>
      </w:r>
      <w:r>
        <w:rPr>
          <w:rFonts w:ascii="Times New Roman" w:hAnsi="Times New Roman" w:cs="Times New Roman"/>
          <w:i/>
          <w:kern w:val="2"/>
          <w:sz w:val="24"/>
          <w:szCs w:val="24"/>
        </w:rPr>
        <w:t>Dan janganlah kamu mendekati harta anak yatim, kecuali dengan cara yang lebih bermanfaat, sampai dia mencapai (usia) dewasa. Dan sempurnakanlah takaran dan timbangan dengan adil. Kami tidak membebani seseorang melainkan menurut kesanggupannya. Apabila kamu berbicara, bicaralah sejujurnya, sekalipun dia kerabat(mu) dan penuhilah janji Allah. Demikianlah Dia memerintahkan kepadamu agar kamu ingat.”</w:t>
      </w:r>
      <w:r>
        <w:rPr>
          <w:rFonts w:ascii="Times New Roman" w:hAnsi="Times New Roman" w:cs="Times New Roman"/>
          <w:kern w:val="2"/>
          <w:sz w:val="24"/>
          <w:szCs w:val="24"/>
        </w:rPr>
        <w:t>(</w:t>
      </w:r>
      <w:r>
        <w:rPr>
          <w:rFonts w:ascii="Times New Roman" w:hAnsi="Times New Roman" w:cs="Times New Roman"/>
          <w:sz w:val="24"/>
          <w:szCs w:val="24"/>
        </w:rPr>
        <w:t xml:space="preserve"> Q.S Al-An’an : 152)</w:t>
      </w:r>
    </w:p>
    <w:p w:rsidR="00952203" w:rsidRDefault="00952203">
      <w:pPr>
        <w:widowControl w:val="0"/>
        <w:autoSpaceDE w:val="0"/>
        <w:autoSpaceDN w:val="0"/>
        <w:adjustRightInd w:val="0"/>
        <w:spacing w:after="0" w:line="360" w:lineRule="auto"/>
        <w:jc w:val="both"/>
        <w:rPr>
          <w:rFonts w:ascii="Times New Roman" w:hAnsi="Times New Roman" w:cs="Times New Roman"/>
          <w:sz w:val="24"/>
          <w:szCs w:val="24"/>
        </w:rPr>
      </w:pPr>
    </w:p>
    <w:p w:rsidR="00952203" w:rsidRDefault="00BD70ED">
      <w:pPr>
        <w:widowControl w:val="0"/>
        <w:autoSpaceDE w:val="0"/>
        <w:autoSpaceDN w:val="0"/>
        <w:adjustRightInd w:val="0"/>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Dalam Surah Al-An’an diatas menjelaskan bahwa Allah SWT memerintahkan untuk menegakkan keadilan baik dalam kegiatan jual beli maupun bisnis. Oleh karena itu setiap muslim yang terjun ke dunia bisnis harus berusaha semaksimal mungkin berlaku jujur dan adil, sebab keadilan yang sebenarnya dapat diwujudkan</w:t>
      </w:r>
      <w:r>
        <w:rPr>
          <w:rStyle w:val="FootnoteReference"/>
          <w:rFonts w:ascii="Times New Roman" w:hAnsi="Times New Roman"/>
          <w:sz w:val="24"/>
          <w:szCs w:val="24"/>
        </w:rPr>
        <w:footnoteReference w:id="7"/>
      </w:r>
      <w:r>
        <w:rPr>
          <w:rFonts w:ascii="Times New Roman" w:hAnsi="Times New Roman" w:cs="Times New Roman"/>
          <w:sz w:val="24"/>
          <w:szCs w:val="24"/>
        </w:rPr>
        <w:t>.</w:t>
      </w:r>
    </w:p>
    <w:p w:rsidR="00952203" w:rsidRDefault="00BD70ED">
      <w:pPr>
        <w:widowControl w:val="0"/>
        <w:autoSpaceDE w:val="0"/>
        <w:autoSpaceDN w:val="0"/>
        <w:adjustRightInd w:val="0"/>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Jual beli dengan sistem kredit atau cicil adalah jual beli yang pembayarannya tidak dilakukan secara cash atau langsung dimana pembeli menerima barang sebagai objek jual beli namun belum membayar harga baik membayar keseluruhan maupun sebagian dengan pembayaran </w:t>
      </w:r>
      <w:r>
        <w:rPr>
          <w:rFonts w:ascii="Times New Roman" w:hAnsi="Times New Roman" w:cs="Times New Roman"/>
          <w:sz w:val="24"/>
          <w:szCs w:val="24"/>
        </w:rPr>
        <w:lastRenderedPageBreak/>
        <w:t>dilakukan secara diangsur sesuai dengan kesepakatan bersama diantara kedua pihak</w:t>
      </w:r>
      <w:r>
        <w:rPr>
          <w:rStyle w:val="FootnoteReference"/>
          <w:rFonts w:ascii="Times New Roman" w:hAnsi="Times New Roman"/>
          <w:sz w:val="24"/>
          <w:szCs w:val="24"/>
        </w:rPr>
        <w:footnoteReference w:id="8"/>
      </w:r>
      <w:r>
        <w:rPr>
          <w:rFonts w:ascii="Times New Roman" w:hAnsi="Times New Roman" w:cs="Times New Roman"/>
          <w:sz w:val="24"/>
          <w:szCs w:val="24"/>
        </w:rPr>
        <w:t>. Berdasarkan yang telah dijelaskan di atas dapat diketahui bahwa jual beli kredit adalah transaksi menjual suatu barang dengan pembayarannnya ditunda,dalam bentuk cicilan dalam waktu yang sudah ditentukan.Hal yang paling mendasar dalam pembelian kredit adalah faktor kepercayaan</w:t>
      </w:r>
      <w:r>
        <w:rPr>
          <w:rStyle w:val="FootnoteReference"/>
          <w:rFonts w:ascii="Times New Roman" w:hAnsi="Times New Roman"/>
          <w:sz w:val="24"/>
          <w:szCs w:val="24"/>
        </w:rPr>
        <w:footnoteReference w:id="9"/>
      </w:r>
      <w:r>
        <w:rPr>
          <w:rFonts w:ascii="Times New Roman" w:hAnsi="Times New Roman" w:cs="Times New Roman"/>
          <w:sz w:val="24"/>
          <w:szCs w:val="24"/>
        </w:rPr>
        <w:t>.</w:t>
      </w:r>
    </w:p>
    <w:p w:rsidR="00952203" w:rsidRDefault="00BD70ED">
      <w:pPr>
        <w:widowControl w:val="0"/>
        <w:autoSpaceDE w:val="0"/>
        <w:autoSpaceDN w:val="0"/>
        <w:adjustRightInd w:val="0"/>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Walaupun semua itu telah ditentukan dalam Islam, namun masih banyak yang bermuamalah yang tidak mengikuti ketentuan agama Islam. Misalnya praktik tradisi penambahan </w:t>
      </w:r>
      <w:r>
        <w:rPr>
          <w:rFonts w:ascii="Times New Roman" w:hAnsi="Times New Roman" w:cs="Times New Roman"/>
          <w:i/>
          <w:sz w:val="24"/>
          <w:szCs w:val="24"/>
        </w:rPr>
        <w:t>sepekol kawo</w:t>
      </w:r>
      <w:r>
        <w:rPr>
          <w:rFonts w:ascii="Times New Roman" w:hAnsi="Times New Roman" w:cs="Times New Roman"/>
          <w:sz w:val="24"/>
          <w:szCs w:val="24"/>
        </w:rPr>
        <w:t xml:space="preserve"> pada jual beli kebun kopi dengan sistem cicil yang kurang bayar yang penulis temui di Tanjung Agung Kecamatan Ulu Musi Kabupaten Empat Lawang. Pembayaran secara angsuran atau kredit memang menjadi salah satu solusi yang efektif dan efisien bagi petani kopi di desa Tanjung Agung memiliki dan  menambah lahan untuk ditanami tanaman kopi mereka bertambah dari tahun sebelumnya, namun hal ini cukup memberatkan petani untuk membayarkan angsuran setiap tahun karena panen kopi sendiri terjadi setahun sekali. Petani kopi ketika mendapatkan hasil dari panen kopi selalu mendapatkan keuntungan yang memuaskan, terkadang mereka juga mengalami kerugian yang dikarenakan hama, cuaca yang tidak menentu dan perawatan tanaman kopi yang kurang maksimal.</w:t>
      </w:r>
    </w:p>
    <w:p w:rsidR="00952203" w:rsidRDefault="00BD70ED">
      <w:pPr>
        <w:autoSpaceDE w:val="0"/>
        <w:autoSpaceDN w:val="0"/>
        <w:adjustRightInd w:val="0"/>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Dalam Praktik jual beli kebun kopi ini penulis menemukan ketidaksesuaian antara penjual dan pembeli dalam transaksi yang dilakukan dengan aturan syariat. Dalam Praktik jual beli kebun kopi di desa Tanjung Agung  ini  dilakukan secara lisan dikarenakan masyarakat percaya satu sama lain. Pembelian kebun kopi dengan sistem cicil seharga Rp60.000.000, merupakan harga pasaran kebun kopi di desa Tanjung Agung. Pembelian kebun dicicil  selama 3 tahun dengan pembayaran awal Rp10.000.000, cicilan tahun pertama sebesar Rp10.000.000, cicilan tahun kedua sebesar Rp20.000.000, dan cicilan ditahun ketiga sebesar </w:t>
      </w:r>
      <w:r>
        <w:rPr>
          <w:rFonts w:ascii="Times New Roman" w:hAnsi="Times New Roman" w:cs="Times New Roman"/>
          <w:sz w:val="24"/>
          <w:szCs w:val="24"/>
        </w:rPr>
        <w:lastRenderedPageBreak/>
        <w:t>Rp20.000.000. Cicilan akan dibayar setelah habis panen kopi. Pembeli mengalami kurangnya pembayaran kewajiban cicilan pada tahun kedua dikarenakan hasil panen hanya mencukupi untuk keperluan perawatan kebun, kebutuhan  sehari-hari, cuaca yang tidak menentu, perawatan tanaman kopi yang kurang maksimal, dan naik turunnya harga komoditas kopi semua itu berpengaruh dalam hasil panen yang diperoleh oleh petani kopi.</w:t>
      </w:r>
    </w:p>
    <w:p w:rsidR="00952203" w:rsidRDefault="00BD70ED">
      <w:pPr>
        <w:widowControl w:val="0"/>
        <w:autoSpaceDE w:val="0"/>
        <w:autoSpaceDN w:val="0"/>
        <w:adjustRightInd w:val="0"/>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  Adapun dari awal perjanjian dalam akad tidak ada pembicaraan berapa denda yang akan diberikan jika terjadi kurang pembayaran setelah cicilan berjalan ketika pembeli terlambat pembayaran pada saat angsuran berjalan baru penjual mematok denda kepada pembeli. Pembeli mematok denda penambahan sepekol kawo atas keterlambatan pembayaran tersebut. Hal ini dapat menimbulkan perbedaan pendapat atau perselisihan antara penjual dan pembeli terkait dengan kewajiban dan pembayaran denda di kemudian hari. maka dalam hal ini menimbulkan ketidakjelasan atau ketidakpastian dalam suatu akad perjanjian (</w:t>
      </w:r>
      <w:r>
        <w:rPr>
          <w:rFonts w:ascii="Times New Roman" w:hAnsi="Times New Roman" w:cs="Times New Roman"/>
          <w:i/>
          <w:sz w:val="24"/>
          <w:szCs w:val="24"/>
        </w:rPr>
        <w:t>gharar)</w:t>
      </w:r>
      <w:r w:rsidR="006A2DFD">
        <w:rPr>
          <w:rFonts w:ascii="Times New Roman" w:hAnsi="Times New Roman" w:cs="Times New Roman"/>
          <w:sz w:val="24"/>
          <w:szCs w:val="24"/>
        </w:rPr>
        <w:t>.</w:t>
      </w:r>
      <w:r>
        <w:rPr>
          <w:rFonts w:ascii="Times New Roman" w:hAnsi="Times New Roman" w:cs="Times New Roman"/>
          <w:sz w:val="24"/>
          <w:szCs w:val="24"/>
        </w:rPr>
        <w:t xml:space="preserve"> </w:t>
      </w:r>
      <w:r w:rsidRPr="006A2DFD">
        <w:rPr>
          <w:rFonts w:ascii="Times New Roman" w:hAnsi="Times New Roman" w:cs="Times New Roman"/>
          <w:i/>
          <w:sz w:val="24"/>
          <w:szCs w:val="24"/>
        </w:rPr>
        <w:t xml:space="preserve">Gharar </w:t>
      </w:r>
      <w:r>
        <w:rPr>
          <w:rFonts w:ascii="Times New Roman" w:hAnsi="Times New Roman" w:cs="Times New Roman"/>
          <w:sz w:val="24"/>
          <w:szCs w:val="24"/>
        </w:rPr>
        <w:t xml:space="preserve">dianggap tidak sah dalam Islam karena dapat menimbulkan keraguan dan ketidakadilan dalam transaksi, dan hal ini dilarang dalam islam.  </w:t>
      </w:r>
    </w:p>
    <w:p w:rsidR="00952203" w:rsidRDefault="00BD70ED">
      <w:pPr>
        <w:widowControl w:val="0"/>
        <w:autoSpaceDE w:val="0"/>
        <w:autoSpaceDN w:val="0"/>
        <w:adjustRightInd w:val="0"/>
        <w:spacing w:after="0" w:line="360" w:lineRule="auto"/>
        <w:ind w:left="720" w:firstLine="720"/>
        <w:jc w:val="both"/>
        <w:rPr>
          <w:rFonts w:ascii="Times New Roman" w:hAnsi="Times New Roman" w:cs="Times New Roman"/>
          <w:sz w:val="24"/>
          <w:szCs w:val="24"/>
        </w:rPr>
      </w:pPr>
      <w:r>
        <w:rPr>
          <w:rFonts w:ascii="Times New Roman" w:hAnsi="Times New Roman" w:cs="Times New Roman"/>
          <w:color w:val="000000"/>
          <w:sz w:val="24"/>
          <w:szCs w:val="24"/>
        </w:rPr>
        <w:t xml:space="preserve">Berdasarkan latar belakang tersebut, penulis dalam penelitian ini akan meninjau mekanisme praktik yang berlangsung pada </w:t>
      </w:r>
      <w:r>
        <w:rPr>
          <w:rFonts w:ascii="Times New Roman" w:hAnsi="Times New Roman" w:cs="Times New Roman"/>
          <w:iCs/>
          <w:color w:val="000000"/>
          <w:sz w:val="24"/>
          <w:szCs w:val="24"/>
        </w:rPr>
        <w:t>tradisi penambahan</w:t>
      </w:r>
      <w:r>
        <w:rPr>
          <w:rFonts w:ascii="Times New Roman" w:hAnsi="Times New Roman" w:cs="Times New Roman"/>
          <w:i/>
          <w:iCs/>
          <w:color w:val="000000"/>
          <w:sz w:val="24"/>
          <w:szCs w:val="24"/>
        </w:rPr>
        <w:t xml:space="preserve"> sepe</w:t>
      </w:r>
      <w:r>
        <w:rPr>
          <w:rFonts w:ascii="Times New Roman" w:hAnsi="Times New Roman" w:cs="Times New Roman"/>
          <w:i/>
          <w:color w:val="000000"/>
          <w:sz w:val="24"/>
          <w:szCs w:val="24"/>
        </w:rPr>
        <w:t>kol kawo</w:t>
      </w:r>
      <w:r>
        <w:rPr>
          <w:rFonts w:ascii="Times New Roman" w:hAnsi="Times New Roman" w:cs="Times New Roman"/>
          <w:color w:val="000000"/>
          <w:sz w:val="24"/>
          <w:szCs w:val="24"/>
        </w:rPr>
        <w:t xml:space="preserve"> pada sistem cicil pembelian kebun kopi yang kurang bayar bila dikaitkan dengan  hukum ekonomi syariah</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Untuk diangkat sebagai sebuah skripsi dengan judul </w:t>
      </w:r>
      <w:r>
        <w:rPr>
          <w:rFonts w:ascii="Times New Roman" w:hAnsi="Times New Roman" w:cs="Times New Roman"/>
          <w:sz w:val="24"/>
          <w:szCs w:val="24"/>
        </w:rPr>
        <w:t xml:space="preserve">“TRADISI PENAMBAHAN </w:t>
      </w:r>
      <w:r>
        <w:rPr>
          <w:rFonts w:ascii="Times New Roman" w:hAnsi="Times New Roman" w:cs="Times New Roman"/>
          <w:i/>
          <w:sz w:val="24"/>
          <w:szCs w:val="24"/>
        </w:rPr>
        <w:t>SEPEKOL KAWO</w:t>
      </w:r>
      <w:r>
        <w:rPr>
          <w:rFonts w:ascii="Times New Roman" w:hAnsi="Times New Roman" w:cs="Times New Roman"/>
          <w:sz w:val="24"/>
          <w:szCs w:val="24"/>
        </w:rPr>
        <w:t xml:space="preserve"> PADA SISTEM CICIL PEMBELIAN KEBUN KOPI YANG KURANG BAYAR MENURUT PERSPEKTIF HUKUM EKONOMI SYARIAH” (Studi Desa Tanjung Agung Kecamatan Ulu Musi Kabupaten Empat Lawang).</w:t>
      </w:r>
    </w:p>
    <w:p w:rsidR="00952203" w:rsidRDefault="00BD70ED" w:rsidP="00D3347A">
      <w:pPr>
        <w:pStyle w:val="ListParagraph"/>
        <w:numPr>
          <w:ilvl w:val="0"/>
          <w:numId w:val="56"/>
        </w:numPr>
        <w:rPr>
          <w:rFonts w:ascii="Times New Roman" w:hAnsi="Times New Roman" w:cs="Times New Roman"/>
          <w:b/>
          <w:sz w:val="24"/>
          <w:szCs w:val="24"/>
        </w:rPr>
      </w:pPr>
      <w:bookmarkStart w:id="9" w:name="_Toc376298545"/>
      <w:bookmarkStart w:id="10" w:name="_Toc376299523"/>
      <w:bookmarkStart w:id="11" w:name="_Toc376333933"/>
      <w:r>
        <w:rPr>
          <w:rFonts w:ascii="Times New Roman" w:hAnsi="Times New Roman" w:cs="Times New Roman"/>
          <w:b/>
          <w:sz w:val="24"/>
          <w:szCs w:val="24"/>
        </w:rPr>
        <w:t>Rumusan Masalah</w:t>
      </w:r>
      <w:bookmarkEnd w:id="9"/>
      <w:bookmarkEnd w:id="10"/>
      <w:bookmarkEnd w:id="11"/>
    </w:p>
    <w:p w:rsidR="00952203" w:rsidRDefault="00BD70ED">
      <w:pPr>
        <w:widowControl w:val="0"/>
        <w:numPr>
          <w:ilvl w:val="0"/>
          <w:numId w:val="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Bagaimana Praktik Tradisi Penambahan </w:t>
      </w:r>
      <w:r>
        <w:rPr>
          <w:rFonts w:ascii="Times New Roman" w:hAnsi="Times New Roman" w:cs="Times New Roman"/>
          <w:i/>
          <w:sz w:val="24"/>
          <w:szCs w:val="24"/>
        </w:rPr>
        <w:t>Sepekol Kawo</w:t>
      </w:r>
      <w:r>
        <w:rPr>
          <w:rFonts w:ascii="Times New Roman" w:hAnsi="Times New Roman" w:cs="Times New Roman"/>
          <w:sz w:val="24"/>
          <w:szCs w:val="24"/>
        </w:rPr>
        <w:t xml:space="preserve"> Pada Sistem Cicil Pembelian Kebun Kopi yang Kurang Bayar Desa </w:t>
      </w:r>
      <w:r>
        <w:rPr>
          <w:rFonts w:ascii="Times New Roman" w:hAnsi="Times New Roman" w:cs="Times New Roman"/>
          <w:sz w:val="24"/>
          <w:szCs w:val="24"/>
        </w:rPr>
        <w:lastRenderedPageBreak/>
        <w:t>Tanjung Agung?</w:t>
      </w:r>
    </w:p>
    <w:p w:rsidR="00952203" w:rsidRDefault="00BD70ED">
      <w:pPr>
        <w:widowControl w:val="0"/>
        <w:numPr>
          <w:ilvl w:val="0"/>
          <w:numId w:val="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Bagaimana Perspektif Hukum Ekonomi Syariah terhadap Tradisi Penambahan </w:t>
      </w:r>
      <w:r>
        <w:rPr>
          <w:rFonts w:ascii="Times New Roman" w:hAnsi="Times New Roman" w:cs="Times New Roman"/>
          <w:i/>
          <w:sz w:val="24"/>
          <w:szCs w:val="24"/>
        </w:rPr>
        <w:t>Sepekol Kawo</w:t>
      </w:r>
      <w:r>
        <w:rPr>
          <w:rFonts w:ascii="Times New Roman" w:hAnsi="Times New Roman" w:cs="Times New Roman"/>
          <w:sz w:val="24"/>
          <w:szCs w:val="24"/>
        </w:rPr>
        <w:t xml:space="preserve"> pada Sistem Cicil Pembelian Kebun Kopi Yang Kurang Bayar Studi di Desa Tanjung Agung?</w:t>
      </w:r>
    </w:p>
    <w:p w:rsidR="00952203" w:rsidRDefault="00BD70ED" w:rsidP="00D3347A">
      <w:pPr>
        <w:pStyle w:val="ListParagraph"/>
        <w:numPr>
          <w:ilvl w:val="0"/>
          <w:numId w:val="56"/>
        </w:numPr>
        <w:rPr>
          <w:rFonts w:ascii="Times New Roman" w:hAnsi="Times New Roman" w:cs="Times New Roman"/>
          <w:b/>
          <w:sz w:val="24"/>
          <w:szCs w:val="24"/>
        </w:rPr>
      </w:pPr>
      <w:bookmarkStart w:id="12" w:name="_Toc376298546"/>
      <w:bookmarkStart w:id="13" w:name="_Toc376299524"/>
      <w:bookmarkStart w:id="14" w:name="_Toc376333934"/>
      <w:r>
        <w:rPr>
          <w:rFonts w:ascii="Times New Roman" w:hAnsi="Times New Roman" w:cs="Times New Roman"/>
          <w:b/>
          <w:sz w:val="24"/>
          <w:szCs w:val="24"/>
        </w:rPr>
        <w:t>Tujuan Penelitian</w:t>
      </w:r>
      <w:bookmarkEnd w:id="12"/>
      <w:bookmarkEnd w:id="13"/>
      <w:bookmarkEnd w:id="14"/>
    </w:p>
    <w:p w:rsidR="00952203" w:rsidRDefault="00BD70ED">
      <w:pPr>
        <w:widowControl w:val="0"/>
        <w:numPr>
          <w:ilvl w:val="0"/>
          <w:numId w:val="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Praktik Tradisi Penambahan </w:t>
      </w:r>
      <w:r>
        <w:rPr>
          <w:rFonts w:ascii="Times New Roman" w:hAnsi="Times New Roman" w:cs="Times New Roman"/>
          <w:i/>
          <w:sz w:val="24"/>
          <w:szCs w:val="24"/>
        </w:rPr>
        <w:t>Sepekol Kawo</w:t>
      </w:r>
      <w:r>
        <w:rPr>
          <w:rFonts w:ascii="Times New Roman" w:hAnsi="Times New Roman" w:cs="Times New Roman"/>
          <w:sz w:val="24"/>
          <w:szCs w:val="24"/>
        </w:rPr>
        <w:t xml:space="preserve"> Pada Sistem Cicil Pembelian Kebun Kopi yang Kurang Bayar di Desa Tanjung Agung.</w:t>
      </w:r>
    </w:p>
    <w:p w:rsidR="00952203" w:rsidRDefault="00BD70ED">
      <w:pPr>
        <w:widowControl w:val="0"/>
        <w:numPr>
          <w:ilvl w:val="0"/>
          <w:numId w:val="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Perspektif Hukum Ekonomi Syariah terhadap Tradisi Penambahan </w:t>
      </w:r>
      <w:r>
        <w:rPr>
          <w:rFonts w:ascii="Times New Roman" w:hAnsi="Times New Roman" w:cs="Times New Roman"/>
          <w:i/>
          <w:sz w:val="24"/>
          <w:szCs w:val="24"/>
        </w:rPr>
        <w:t>Sepekol Kawo</w:t>
      </w:r>
      <w:r>
        <w:rPr>
          <w:rFonts w:ascii="Times New Roman" w:hAnsi="Times New Roman" w:cs="Times New Roman"/>
          <w:sz w:val="24"/>
          <w:szCs w:val="24"/>
        </w:rPr>
        <w:t xml:space="preserve"> Pada Sistem Cicil Pembelian Kebun Kopi yang Kurang Bayar Studi di Desa Tanjung Agung.</w:t>
      </w:r>
    </w:p>
    <w:p w:rsidR="00952203" w:rsidRDefault="00BD70ED" w:rsidP="00D3347A">
      <w:pPr>
        <w:pStyle w:val="ListParagraph"/>
        <w:numPr>
          <w:ilvl w:val="0"/>
          <w:numId w:val="56"/>
        </w:numPr>
        <w:rPr>
          <w:rFonts w:ascii="Times New Roman" w:hAnsi="Times New Roman" w:cs="Times New Roman"/>
          <w:b/>
          <w:sz w:val="24"/>
          <w:szCs w:val="24"/>
        </w:rPr>
      </w:pPr>
      <w:bookmarkStart w:id="15" w:name="_Toc376298547"/>
      <w:bookmarkStart w:id="16" w:name="_Toc376299525"/>
      <w:bookmarkStart w:id="17" w:name="_Toc376333935"/>
      <w:r>
        <w:rPr>
          <w:rFonts w:ascii="Times New Roman" w:hAnsi="Times New Roman" w:cs="Times New Roman"/>
          <w:b/>
          <w:sz w:val="24"/>
          <w:szCs w:val="24"/>
        </w:rPr>
        <w:t>Manfaat Penelitian</w:t>
      </w:r>
      <w:bookmarkEnd w:id="15"/>
      <w:bookmarkEnd w:id="16"/>
      <w:bookmarkEnd w:id="17"/>
    </w:p>
    <w:p w:rsidR="00952203" w:rsidRDefault="00BD70ED">
      <w:pPr>
        <w:widowControl w:val="0"/>
        <w:numPr>
          <w:ilvl w:val="0"/>
          <w:numId w:val="10"/>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Manfaat Teoritis</w:t>
      </w:r>
    </w:p>
    <w:p w:rsidR="00952203" w:rsidRDefault="00BD70ED">
      <w:pPr>
        <w:pStyle w:val="ListParagraph"/>
        <w:widowControl w:val="0"/>
        <w:numPr>
          <w:ilvl w:val="0"/>
          <w:numId w:val="14"/>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Berharap menjadi acuan sebagai sumber-sumber data. Berkontribusi ide-ide baru dalam perkembangan dan kemajuan hukum ekonomi syariah mengenai Tradisi Penambahan </w:t>
      </w:r>
      <w:r>
        <w:rPr>
          <w:rFonts w:ascii="Times New Roman" w:hAnsi="Times New Roman" w:cs="Times New Roman"/>
          <w:i/>
          <w:sz w:val="24"/>
          <w:szCs w:val="24"/>
        </w:rPr>
        <w:t>Sepekol Kawo</w:t>
      </w:r>
      <w:r>
        <w:rPr>
          <w:rFonts w:ascii="Times New Roman" w:hAnsi="Times New Roman" w:cs="Times New Roman"/>
          <w:sz w:val="24"/>
          <w:szCs w:val="24"/>
        </w:rPr>
        <w:t xml:space="preserve"> Pada Sistem Cicil Pembelian Kebun Kopi Kebun Kopi yang Kurang Bayar .</w:t>
      </w:r>
    </w:p>
    <w:p w:rsidR="00952203" w:rsidRDefault="00BD70ED">
      <w:pPr>
        <w:pStyle w:val="ListParagraph"/>
        <w:widowControl w:val="0"/>
        <w:numPr>
          <w:ilvl w:val="0"/>
          <w:numId w:val="14"/>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Diharapkan menjadi stimulasi bagi penelitian selanjutnya sehingga proses pengkajian akan terus berlangsung dan akan  memperoleh hasil yang maksimal.</w:t>
      </w:r>
    </w:p>
    <w:p w:rsidR="00952203" w:rsidRDefault="00BD70ED">
      <w:pPr>
        <w:widowControl w:val="0"/>
        <w:numPr>
          <w:ilvl w:val="0"/>
          <w:numId w:val="10"/>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Manfaat Praktis</w:t>
      </w:r>
    </w:p>
    <w:p w:rsidR="00952203" w:rsidRDefault="00BD70ED">
      <w:pPr>
        <w:pStyle w:val="ListParagraph"/>
        <w:widowControl w:val="0"/>
        <w:numPr>
          <w:ilvl w:val="0"/>
          <w:numId w:val="1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Bagi Peneliti: untuk mengembangkan wawasan keilmuan dan sebagai sarana penerapan dari ilmu pengetahuan yang selama ini peneliti peroleh selama dibangku kuliah.</w:t>
      </w:r>
    </w:p>
    <w:p w:rsidR="00952203" w:rsidRDefault="00BD70ED">
      <w:pPr>
        <w:pStyle w:val="ListParagraph"/>
        <w:widowControl w:val="0"/>
        <w:numPr>
          <w:ilvl w:val="0"/>
          <w:numId w:val="1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Bagi masyarakat: hasil penelitian diharapkan dapat menjadi pengembangan pengetahuan terhadap hukum ekonomi syariah yang berkaitan dengan praktik dalam tradisi penambahan </w:t>
      </w:r>
      <w:r>
        <w:rPr>
          <w:rFonts w:ascii="Times New Roman" w:hAnsi="Times New Roman" w:cs="Times New Roman"/>
          <w:i/>
          <w:sz w:val="24"/>
          <w:szCs w:val="24"/>
        </w:rPr>
        <w:t>sepekol kawo</w:t>
      </w:r>
      <w:r>
        <w:rPr>
          <w:rFonts w:ascii="Times New Roman" w:hAnsi="Times New Roman" w:cs="Times New Roman"/>
          <w:sz w:val="24"/>
          <w:szCs w:val="24"/>
        </w:rPr>
        <w:t xml:space="preserve"> pada sistem cicil pembelian  kebun kopi yang kurang bayar diharapkan dapat menjadi rujukan penelitian berikutmya.</w:t>
      </w:r>
    </w:p>
    <w:p w:rsidR="00952203" w:rsidRDefault="00BD70ED" w:rsidP="00D3347A">
      <w:pPr>
        <w:pStyle w:val="ListParagraph"/>
        <w:numPr>
          <w:ilvl w:val="0"/>
          <w:numId w:val="56"/>
        </w:numPr>
        <w:rPr>
          <w:rFonts w:ascii="Times New Roman" w:hAnsi="Times New Roman" w:cs="Times New Roman"/>
          <w:b/>
          <w:sz w:val="24"/>
          <w:szCs w:val="24"/>
        </w:rPr>
      </w:pPr>
      <w:bookmarkStart w:id="18" w:name="_Toc376298548"/>
      <w:bookmarkStart w:id="19" w:name="_Toc376299526"/>
      <w:bookmarkStart w:id="20" w:name="_Toc376333936"/>
      <w:r>
        <w:rPr>
          <w:rFonts w:ascii="Times New Roman" w:hAnsi="Times New Roman" w:cs="Times New Roman"/>
          <w:b/>
          <w:sz w:val="24"/>
          <w:szCs w:val="24"/>
        </w:rPr>
        <w:lastRenderedPageBreak/>
        <w:t>Penelitian Terdahulu</w:t>
      </w:r>
      <w:bookmarkEnd w:id="18"/>
      <w:bookmarkEnd w:id="19"/>
      <w:bookmarkEnd w:id="20"/>
    </w:p>
    <w:p w:rsidR="00952203" w:rsidRDefault="00BD70ED" w:rsidP="00D3347A">
      <w:pPr>
        <w:pStyle w:val="ListParagraph"/>
        <w:widowControl w:val="0"/>
        <w:numPr>
          <w:ilvl w:val="0"/>
          <w:numId w:val="47"/>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Cs/>
          <w:sz w:val="24"/>
          <w:szCs w:val="24"/>
        </w:rPr>
        <w:t>Skripsi yang ditulis Nur Fatoni mahasiswi Uin Walisongo Semarang yang berjudul “Kearifan Islam Atas Jual Beli Kredit”(Studi Pada Tukang kredit di Kecamatan Cepiring Kabupaten Kendal). Dalam penelitiannya ini menjelaskan tentang kreatifitas. Jual beli yang hidup di masyarakat dan menampakkan sisi kesesuaian dan relasinya dengan hukum Islam, dengan menggambarkan perbedaan sistem jual beli tunda dengan riba, untuk mengatasi persoalan kebutuhan dan keterbatasan iwadz, dan menguak khazanah kearifan hukum  Islam dengan persoalan jual beli bayar tunda</w:t>
      </w:r>
      <w:r>
        <w:rPr>
          <w:rStyle w:val="FootnoteReference"/>
          <w:rFonts w:ascii="Times New Roman" w:hAnsi="Times New Roman"/>
          <w:bCs/>
          <w:sz w:val="24"/>
          <w:szCs w:val="24"/>
        </w:rPr>
        <w:footnoteReference w:id="10"/>
      </w:r>
      <w:r>
        <w:rPr>
          <w:rFonts w:ascii="Times New Roman" w:hAnsi="Times New Roman" w:cs="Times New Roman"/>
          <w:bCs/>
          <w:sz w:val="24"/>
          <w:szCs w:val="24"/>
        </w:rPr>
        <w:t>.</w:t>
      </w:r>
    </w:p>
    <w:p w:rsidR="00952203" w:rsidRDefault="00BD70ED" w:rsidP="00D3347A">
      <w:pPr>
        <w:pStyle w:val="ListParagraph"/>
        <w:widowControl w:val="0"/>
        <w:numPr>
          <w:ilvl w:val="0"/>
          <w:numId w:val="47"/>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Cs/>
          <w:sz w:val="24"/>
          <w:szCs w:val="24"/>
        </w:rPr>
        <w:t xml:space="preserve">Skripsi yang ditulis Rafika Juliana Mahasiswi fakultas syariah Universitas Islam Negeri Raden Intan lampung, yang berjudul” Tinjauan Hukum Islam Tentang Akad Jual Beli Tanah dengan Sistem Kredit yang Masih Status Sewa. Dalam penelitiannya menjelaskan tentang akad jual beli tanah kredit yang masih status disewakan yang sering dipraktikan menurut kebiasaan masyarakat lampung utara, sering dilakukan secara kredit, yang merupakan kebiasaan masyarakat Lampung Utara, sering dilakukan dengan sistem cicilan karena dianggap dapat meringankan beban pembayaran dibanding pembayaran langsung atau tunai. Jual beli tanah dengan sistem kredit di Desa Sawojajar </w:t>
      </w:r>
      <w:r>
        <w:rPr>
          <w:rFonts w:ascii="Times New Roman" w:hAnsi="Times New Roman" w:cs="Times New Roman"/>
          <w:sz w:val="24"/>
          <w:szCs w:val="24"/>
        </w:rPr>
        <w:t>Kecamatan Kotabumi Utara Kabupaten Lampung Utara sudah sesuai dengan syarat sah pra</w:t>
      </w:r>
      <w:r>
        <w:rPr>
          <w:rFonts w:ascii="Times New Roman" w:hAnsi="Times New Roman" w:cs="Times New Roman"/>
          <w:bCs/>
          <w:sz w:val="24"/>
          <w:szCs w:val="24"/>
        </w:rPr>
        <w:t>ktik jual beli kredit. Yang menjadi masalahnya disini yaitu adanya perubahan akad yang dilakukan secara sepihak oleh penjual tanah setelah jual beli kredit sehingga menunda waktu kepemilikan tanah yang telah dicicil oleh pembeli</w:t>
      </w:r>
      <w:r>
        <w:rPr>
          <w:rStyle w:val="FootnoteReference"/>
          <w:rFonts w:ascii="Times New Roman" w:hAnsi="Times New Roman"/>
          <w:bCs/>
          <w:sz w:val="24"/>
          <w:szCs w:val="24"/>
        </w:rPr>
        <w:footnoteReference w:id="11"/>
      </w:r>
      <w:r>
        <w:rPr>
          <w:rFonts w:ascii="Times New Roman" w:hAnsi="Times New Roman" w:cs="Times New Roman"/>
          <w:bCs/>
          <w:sz w:val="24"/>
          <w:szCs w:val="24"/>
        </w:rPr>
        <w:t>.</w:t>
      </w:r>
    </w:p>
    <w:p w:rsidR="00952203" w:rsidRDefault="00BD70ED" w:rsidP="00D3347A">
      <w:pPr>
        <w:pStyle w:val="ListParagraph"/>
        <w:widowControl w:val="0"/>
        <w:numPr>
          <w:ilvl w:val="0"/>
          <w:numId w:val="47"/>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Cs/>
          <w:sz w:val="24"/>
          <w:szCs w:val="24"/>
        </w:rPr>
        <w:t xml:space="preserve">Skripsi yang ditulis oleh Aditya Jordan Ligan mahasiswa prodi Hukum Ekonomi Syariah Universitas Islam Negeri Raden Intan Lampung, berjudul” Tinjauan Hukum Islam Terhadap Jual Beli Tanah Secara Kredit yang Diangsur Pembayarannya Di Setiap Musim Panen Kopi. Dalam </w:t>
      </w:r>
      <w:r>
        <w:rPr>
          <w:rFonts w:ascii="Times New Roman" w:hAnsi="Times New Roman" w:cs="Times New Roman"/>
          <w:bCs/>
          <w:sz w:val="24"/>
          <w:szCs w:val="24"/>
        </w:rPr>
        <w:lastRenderedPageBreak/>
        <w:t>penelitiannya ini menjelaskantentang jual beli dimana penjual tanah akan menjual tanahnya kepada pembeli dengan sistem kredit atau angsuran dengan pembayaran di setiap sehabis panen kopi yakni setahun sekali dengan tertundanya pembayaran angsuran tersebut pembeli dikenakan denda karena pembeli tidak bisa membayar cicilan pembelian lahan kopi sehingga melewati waktu</w:t>
      </w:r>
      <w:r>
        <w:rPr>
          <w:rStyle w:val="FootnoteReference"/>
          <w:rFonts w:ascii="Times New Roman" w:hAnsi="Times New Roman"/>
          <w:bCs/>
          <w:sz w:val="24"/>
          <w:szCs w:val="24"/>
        </w:rPr>
        <w:footnoteReference w:id="12"/>
      </w:r>
      <w:r>
        <w:rPr>
          <w:rFonts w:ascii="Times New Roman" w:hAnsi="Times New Roman" w:cs="Times New Roman"/>
          <w:bCs/>
          <w:sz w:val="24"/>
          <w:szCs w:val="24"/>
        </w:rPr>
        <w:t>.</w:t>
      </w:r>
    </w:p>
    <w:p w:rsidR="00952203" w:rsidRDefault="00BD70ED">
      <w:pPr>
        <w:pStyle w:val="ListParagraph"/>
        <w:widowControl w:val="0"/>
        <w:autoSpaceDE w:val="0"/>
        <w:autoSpaceDN w:val="0"/>
        <w:adjustRightInd w:val="0"/>
        <w:spacing w:after="0" w:line="360" w:lineRule="auto"/>
        <w:ind w:firstLine="720"/>
        <w:jc w:val="both"/>
        <w:rPr>
          <w:rFonts w:ascii="Times New Roman" w:hAnsi="Times New Roman" w:cs="Times New Roman"/>
          <w:b/>
          <w:sz w:val="24"/>
          <w:szCs w:val="24"/>
        </w:rPr>
      </w:pPr>
      <w:r>
        <w:rPr>
          <w:rFonts w:ascii="Times New Roman" w:hAnsi="Times New Roman" w:cs="Times New Roman"/>
          <w:bCs/>
          <w:sz w:val="24"/>
          <w:szCs w:val="24"/>
        </w:rPr>
        <w:t xml:space="preserve">Adapun persamaan dari ketiga skripsi penelitian sebelumnya di atas membahas tentang jual beli kredit dengan adanya ketidakjelasan atau ketidakpastian dari kegiatan jual beli tanah, seperti ketidakpastian berjalannya kredit dan ketidakjelasan objek yang dijual maupun dokumen atas kepemilikan objek tersebut. Adapun perbedaan peneliti pertama meneliti tentang </w:t>
      </w:r>
      <w:r>
        <w:rPr>
          <w:rFonts w:ascii="Times New Roman" w:hAnsi="Times New Roman" w:cs="Times New Roman"/>
          <w:bCs/>
          <w:i/>
          <w:sz w:val="24"/>
          <w:szCs w:val="24"/>
        </w:rPr>
        <w:t xml:space="preserve">Kearifan Islam Atas Jual Beli Kredit, </w:t>
      </w:r>
      <w:r>
        <w:rPr>
          <w:rFonts w:ascii="Times New Roman" w:hAnsi="Times New Roman" w:cs="Times New Roman"/>
          <w:bCs/>
          <w:sz w:val="24"/>
          <w:szCs w:val="24"/>
        </w:rPr>
        <w:t xml:space="preserve">kedua  meneliti </w:t>
      </w:r>
      <w:r>
        <w:rPr>
          <w:rFonts w:ascii="Times New Roman" w:hAnsi="Times New Roman" w:cs="Times New Roman"/>
          <w:bCs/>
          <w:i/>
          <w:sz w:val="24"/>
          <w:szCs w:val="24"/>
        </w:rPr>
        <w:t xml:space="preserve">Tinjauan Hukum Islam Tentang Akad Jual Beli Tanah dengan Sistem Kredit yang Masih Status Sewa, </w:t>
      </w:r>
      <w:r>
        <w:rPr>
          <w:rFonts w:ascii="Times New Roman" w:hAnsi="Times New Roman" w:cs="Times New Roman"/>
          <w:bCs/>
          <w:sz w:val="24"/>
          <w:szCs w:val="24"/>
        </w:rPr>
        <w:t xml:space="preserve">ketiga meneliti tentang </w:t>
      </w:r>
      <w:r>
        <w:rPr>
          <w:rFonts w:ascii="Times New Roman" w:hAnsi="Times New Roman" w:cs="Times New Roman"/>
          <w:bCs/>
          <w:i/>
          <w:sz w:val="24"/>
          <w:szCs w:val="24"/>
        </w:rPr>
        <w:t xml:space="preserve">Tinjauan Hukum Islam Terhadap Jual Beli Tanah Secara Kredit yang Diangsur Pembayarannya di Setiap Musim Panen Kopi. </w:t>
      </w:r>
      <w:r>
        <w:rPr>
          <w:rFonts w:ascii="Times New Roman" w:hAnsi="Times New Roman" w:cs="Times New Roman"/>
          <w:bCs/>
          <w:sz w:val="24"/>
          <w:szCs w:val="24"/>
        </w:rPr>
        <w:t>Sedangkan peneliti ingin meneliti secara khusus tentang</w:t>
      </w:r>
      <w:r>
        <w:rPr>
          <w:rFonts w:ascii="Times New Roman" w:hAnsi="Times New Roman" w:cs="Times New Roman"/>
          <w:i/>
          <w:sz w:val="24"/>
          <w:szCs w:val="24"/>
        </w:rPr>
        <w:t>Tradisi Penambahan Sepekol Kawo Pada Sistem Cicil Pembelian Kebun Kopi Yang Kurang Bayar Menurut Perspektif Hukum Ekonomi Syariah</w:t>
      </w:r>
      <w:r>
        <w:rPr>
          <w:rFonts w:ascii="Times New Roman" w:hAnsi="Times New Roman" w:cs="Times New Roman"/>
          <w:sz w:val="24"/>
          <w:szCs w:val="24"/>
        </w:rPr>
        <w:t>.</w:t>
      </w:r>
    </w:p>
    <w:p w:rsidR="00952203" w:rsidRDefault="00BD70ED" w:rsidP="00D3347A">
      <w:pPr>
        <w:pStyle w:val="ListParagraph"/>
        <w:numPr>
          <w:ilvl w:val="0"/>
          <w:numId w:val="56"/>
        </w:numPr>
        <w:rPr>
          <w:rFonts w:ascii="Times New Roman" w:hAnsi="Times New Roman" w:cs="Times New Roman"/>
          <w:b/>
          <w:sz w:val="24"/>
          <w:szCs w:val="24"/>
        </w:rPr>
      </w:pPr>
      <w:bookmarkStart w:id="21" w:name="_Toc376298549"/>
      <w:bookmarkStart w:id="22" w:name="_Toc376299527"/>
      <w:bookmarkStart w:id="23" w:name="_Toc376333937"/>
      <w:r>
        <w:rPr>
          <w:rFonts w:ascii="Times New Roman" w:hAnsi="Times New Roman" w:cs="Times New Roman"/>
          <w:b/>
          <w:sz w:val="24"/>
          <w:szCs w:val="24"/>
        </w:rPr>
        <w:t>Metode Penelitian</w:t>
      </w:r>
      <w:bookmarkEnd w:id="21"/>
      <w:bookmarkEnd w:id="22"/>
      <w:bookmarkEnd w:id="23"/>
    </w:p>
    <w:p w:rsidR="00952203" w:rsidRDefault="00BD70ED">
      <w:pPr>
        <w:widowControl w:val="0"/>
        <w:numPr>
          <w:ilvl w:val="0"/>
          <w:numId w:val="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Jenis Penelitian</w:t>
      </w:r>
    </w:p>
    <w:p w:rsidR="00952203" w:rsidRDefault="00BD70ED">
      <w:pPr>
        <w:widowControl w:val="0"/>
        <w:autoSpaceDE w:val="0"/>
        <w:autoSpaceDN w:val="0"/>
        <w:adjustRightInd w:val="0"/>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Jenis penelitian ini merupakan penelitian lapangan </w:t>
      </w:r>
      <w:r>
        <w:rPr>
          <w:rFonts w:ascii="Times New Roman" w:hAnsi="Times New Roman" w:cs="Times New Roman"/>
          <w:i/>
          <w:sz w:val="24"/>
          <w:szCs w:val="24"/>
        </w:rPr>
        <w:t>( field research</w:t>
      </w:r>
      <w:r>
        <w:rPr>
          <w:rFonts w:ascii="Times New Roman" w:hAnsi="Times New Roman" w:cs="Times New Roman"/>
          <w:sz w:val="24"/>
          <w:szCs w:val="24"/>
        </w:rPr>
        <w:t xml:space="preserve">) yaitu mengumpulkan data dan informasi yang diperoleh langsung kelokasi guna memperoleh data yang </w:t>
      </w:r>
      <w:r>
        <w:rPr>
          <w:rFonts w:ascii="Times New Roman" w:hAnsi="Times New Roman" w:cs="Times New Roman"/>
          <w:i/>
          <w:sz w:val="24"/>
          <w:szCs w:val="24"/>
        </w:rPr>
        <w:t>valid</w:t>
      </w:r>
      <w:r>
        <w:rPr>
          <w:rFonts w:ascii="Times New Roman" w:hAnsi="Times New Roman" w:cs="Times New Roman"/>
          <w:sz w:val="24"/>
          <w:szCs w:val="24"/>
        </w:rPr>
        <w:t xml:space="preserve"> dari peristiwa-peristiwa yang terjadi di Desa Tanjung Agung Kecamatan Ulu Musi Kabupaten Empat Lawang.</w:t>
      </w:r>
      <w:r>
        <w:rPr>
          <w:rStyle w:val="FootnoteReference"/>
          <w:rFonts w:ascii="Times New Roman" w:hAnsi="Times New Roman"/>
          <w:sz w:val="24"/>
          <w:szCs w:val="24"/>
        </w:rPr>
        <w:footnoteReference w:id="13"/>
      </w:r>
    </w:p>
    <w:p w:rsidR="00952203" w:rsidRDefault="00BD70ED">
      <w:pPr>
        <w:widowControl w:val="0"/>
        <w:numPr>
          <w:ilvl w:val="0"/>
          <w:numId w:val="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Sumber Data</w:t>
      </w:r>
    </w:p>
    <w:p w:rsidR="00952203" w:rsidRDefault="00BD70ED">
      <w:pPr>
        <w:pStyle w:val="ListParagraph"/>
        <w:widowControl w:val="0"/>
        <w:numPr>
          <w:ilvl w:val="0"/>
          <w:numId w:val="1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Data Primer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952203" w:rsidRDefault="00BD70ED">
      <w:pPr>
        <w:widowControl w:val="0"/>
        <w:autoSpaceDE w:val="0"/>
        <w:autoSpaceDN w:val="0"/>
        <w:adjustRightInd w:val="0"/>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Data primer adalah data pokok yang didapat langsung tanpa perantara pihak lain (langsung dari objeknya)</w:t>
      </w:r>
      <w:r>
        <w:rPr>
          <w:rStyle w:val="FootnoteReference"/>
          <w:rFonts w:ascii="Times New Roman" w:hAnsi="Times New Roman"/>
          <w:sz w:val="24"/>
          <w:szCs w:val="24"/>
        </w:rPr>
        <w:footnoteReference w:id="14"/>
      </w:r>
      <w:r>
        <w:rPr>
          <w:rFonts w:ascii="Times New Roman" w:hAnsi="Times New Roman" w:cs="Times New Roman"/>
          <w:sz w:val="24"/>
          <w:szCs w:val="24"/>
        </w:rPr>
        <w:t xml:space="preserve">, Data primer dalam penelitian ini berupa hasil wawancara dengan 7 warga yaitu bapak Deki, bapak Is, bapak Sapar, bapak Erlan, bapak Meron, ibu Susi dan bapak Redison dan bapak Bahoni  selaku penjual  yang benar-benar terlibat dalam adanya pelaksanaan jual beli tanah dengan sistem cicil yang kurang bayar dengan adanya penambahan </w:t>
      </w:r>
      <w:r>
        <w:rPr>
          <w:rFonts w:ascii="Times New Roman" w:hAnsi="Times New Roman" w:cs="Times New Roman"/>
          <w:i/>
          <w:sz w:val="24"/>
          <w:szCs w:val="24"/>
        </w:rPr>
        <w:t>sepekol kawo</w:t>
      </w:r>
      <w:r>
        <w:rPr>
          <w:rFonts w:ascii="Times New Roman" w:hAnsi="Times New Roman" w:cs="Times New Roman"/>
          <w:sz w:val="24"/>
          <w:szCs w:val="24"/>
        </w:rPr>
        <w:t>.</w:t>
      </w:r>
    </w:p>
    <w:p w:rsidR="00952203" w:rsidRDefault="00BD70ED">
      <w:pPr>
        <w:pStyle w:val="ListParagraph"/>
        <w:widowControl w:val="0"/>
        <w:numPr>
          <w:ilvl w:val="0"/>
          <w:numId w:val="1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Data Sekunder </w:t>
      </w:r>
    </w:p>
    <w:p w:rsidR="00952203" w:rsidRDefault="00BD70ED">
      <w:pPr>
        <w:widowControl w:val="0"/>
        <w:autoSpaceDE w:val="0"/>
        <w:autoSpaceDN w:val="0"/>
        <w:adjustRightInd w:val="0"/>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Dalam penelitian ini data sekunder diperoleh daribuku-bu</w:t>
      </w:r>
      <w:r>
        <w:rPr>
          <w:rFonts w:ascii="Times New Roman" w:hAnsi="Times New Roman" w:cs="Times New Roman"/>
          <w:bCs/>
          <w:sz w:val="24"/>
          <w:szCs w:val="24"/>
        </w:rPr>
        <w:t>ku</w:t>
      </w:r>
      <w:r>
        <w:rPr>
          <w:rFonts w:ascii="Times New Roman" w:hAnsi="Times New Roman" w:cs="Times New Roman"/>
          <w:sz w:val="24"/>
          <w:szCs w:val="24"/>
        </w:rPr>
        <w:t>, jurnal dan skripsi-skripsi yang mempunyai relevansi dengan permasalahan yang akan dikaji dalam penelitian.</w:t>
      </w:r>
    </w:p>
    <w:p w:rsidR="00952203" w:rsidRDefault="00BD70ED">
      <w:pPr>
        <w:pStyle w:val="ListParagraph"/>
        <w:widowControl w:val="0"/>
        <w:numPr>
          <w:ilvl w:val="0"/>
          <w:numId w:val="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Lokasi Penelitian</w:t>
      </w:r>
    </w:p>
    <w:p w:rsidR="00952203" w:rsidRDefault="00BD70ED">
      <w:pPr>
        <w:pStyle w:val="ListParagraph"/>
        <w:widowControl w:val="0"/>
        <w:autoSpaceDE w:val="0"/>
        <w:autoSpaceDN w:val="0"/>
        <w:adjustRightInd w:val="0"/>
        <w:spacing w:after="0" w:line="360" w:lineRule="auto"/>
        <w:ind w:firstLine="360"/>
        <w:jc w:val="both"/>
        <w:rPr>
          <w:rFonts w:ascii="Times New Roman" w:hAnsi="Times New Roman" w:cs="Times New Roman"/>
          <w:b/>
          <w:sz w:val="24"/>
          <w:szCs w:val="24"/>
        </w:rPr>
      </w:pPr>
      <w:r>
        <w:rPr>
          <w:rFonts w:ascii="Times New Roman" w:hAnsi="Times New Roman" w:cs="Times New Roman"/>
          <w:sz w:val="24"/>
          <w:szCs w:val="24"/>
        </w:rPr>
        <w:t>Penelitian ini dilakukan di  Desa Tanjung Agung Kecamatan Ulu Musi Kabupaten Empat Lawang.</w:t>
      </w:r>
    </w:p>
    <w:p w:rsidR="00952203" w:rsidRDefault="00BD70ED">
      <w:pPr>
        <w:pStyle w:val="ListParagraph"/>
        <w:widowControl w:val="0"/>
        <w:numPr>
          <w:ilvl w:val="0"/>
          <w:numId w:val="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Waktu Penelitian</w:t>
      </w:r>
    </w:p>
    <w:p w:rsidR="00952203" w:rsidRDefault="00BD70ED" w:rsidP="006C0793">
      <w:pPr>
        <w:pStyle w:val="ListParagraph"/>
        <w:widowControl w:val="0"/>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Penelitian ini dilakukan dalam jangka waktu 5 bulan dari bulan April sampai September 2023.</w:t>
      </w:r>
    </w:p>
    <w:p w:rsidR="00952203" w:rsidRDefault="00BD70ED">
      <w:pPr>
        <w:pStyle w:val="ListParagraph"/>
        <w:widowControl w:val="0"/>
        <w:numPr>
          <w:ilvl w:val="0"/>
          <w:numId w:val="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Responden</w:t>
      </w:r>
    </w:p>
    <w:p w:rsidR="00952203" w:rsidRDefault="00BD70ED">
      <w:pPr>
        <w:pStyle w:val="ListParagraph"/>
        <w:widowControl w:val="0"/>
        <w:autoSpaceDE w:val="0"/>
        <w:autoSpaceDN w:val="0"/>
        <w:adjustRightInd w:val="0"/>
        <w:spacing w:after="0" w:line="36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Responden adalah pihak-pihak yang akan dijadikan sampel dalam sebuah penelitian. Responden penelitian ini dengan mewawancarai Kepala Desa, 1 orang tokoh agama, dan 7 orang pembeli kebun dan 1 orang penjual yang melaksanakan jual beli kebun kopi dengan adanya penambahan </w:t>
      </w:r>
      <w:r>
        <w:rPr>
          <w:rFonts w:ascii="Times New Roman" w:hAnsi="Times New Roman" w:cs="Times New Roman"/>
          <w:i/>
          <w:sz w:val="24"/>
          <w:szCs w:val="24"/>
        </w:rPr>
        <w:t xml:space="preserve">sepekol kawo. </w:t>
      </w:r>
      <w:r>
        <w:rPr>
          <w:rFonts w:ascii="Times New Roman" w:hAnsi="Times New Roman" w:cs="Times New Roman"/>
          <w:sz w:val="24"/>
          <w:szCs w:val="24"/>
        </w:rPr>
        <w:t xml:space="preserve">Jadi orang yang saya wawancarai dalam penelitian ini berjumlah 10 orang. Penelitian yang digunakan adalah </w:t>
      </w:r>
      <w:r>
        <w:rPr>
          <w:rFonts w:ascii="Times New Roman" w:hAnsi="Times New Roman" w:cs="Times New Roman"/>
          <w:i/>
          <w:sz w:val="24"/>
          <w:szCs w:val="24"/>
        </w:rPr>
        <w:t>field research</w:t>
      </w:r>
      <w:r>
        <w:rPr>
          <w:rFonts w:ascii="Times New Roman" w:hAnsi="Times New Roman" w:cs="Times New Roman"/>
          <w:sz w:val="24"/>
          <w:szCs w:val="24"/>
        </w:rPr>
        <w:t xml:space="preserve"> (penelitian lapangan) yang bersifat Teknik </w:t>
      </w:r>
      <w:r>
        <w:rPr>
          <w:rFonts w:ascii="Times New Roman" w:hAnsi="Times New Roman" w:cs="Times New Roman"/>
          <w:i/>
          <w:sz w:val="24"/>
          <w:szCs w:val="24"/>
        </w:rPr>
        <w:t xml:space="preserve">sampling jenuh </w:t>
      </w:r>
      <w:r>
        <w:rPr>
          <w:rFonts w:ascii="Times New Roman" w:hAnsi="Times New Roman" w:cs="Times New Roman"/>
          <w:sz w:val="24"/>
          <w:szCs w:val="24"/>
        </w:rPr>
        <w:t>dimana seluruh anggota populasi dijadikan sampel.</w:t>
      </w:r>
    </w:p>
    <w:p w:rsidR="00952203" w:rsidRDefault="00BD70ED" w:rsidP="00D3347A">
      <w:pPr>
        <w:pStyle w:val="ListParagraph"/>
        <w:numPr>
          <w:ilvl w:val="0"/>
          <w:numId w:val="56"/>
        </w:numPr>
        <w:spacing w:line="360" w:lineRule="auto"/>
        <w:rPr>
          <w:rFonts w:ascii="Times New Roman" w:hAnsi="Times New Roman" w:cs="Times New Roman"/>
          <w:b/>
          <w:sz w:val="24"/>
          <w:szCs w:val="24"/>
        </w:rPr>
      </w:pPr>
      <w:bookmarkStart w:id="24" w:name="_Toc376298550"/>
      <w:bookmarkStart w:id="25" w:name="_Toc376299528"/>
      <w:bookmarkStart w:id="26" w:name="_Toc376333938"/>
      <w:r>
        <w:rPr>
          <w:rFonts w:ascii="Times New Roman" w:hAnsi="Times New Roman" w:cs="Times New Roman"/>
          <w:b/>
          <w:sz w:val="24"/>
          <w:szCs w:val="24"/>
        </w:rPr>
        <w:t>Teknik Pengumpulan Data</w:t>
      </w:r>
      <w:bookmarkEnd w:id="24"/>
      <w:bookmarkEnd w:id="25"/>
      <w:bookmarkEnd w:id="26"/>
    </w:p>
    <w:p w:rsidR="00952203" w:rsidRDefault="00BD70ED">
      <w:pPr>
        <w:pStyle w:val="ListParagraph"/>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Adapun pengumpulan data dilakukan dengan beberapa cara, antara lain: </w:t>
      </w:r>
    </w:p>
    <w:p w:rsidR="00952203" w:rsidRDefault="00BD70ED">
      <w:pPr>
        <w:pStyle w:val="ListParagraph"/>
        <w:widowControl w:val="0"/>
        <w:numPr>
          <w:ilvl w:val="0"/>
          <w:numId w:val="1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Observasi</w:t>
      </w:r>
    </w:p>
    <w:p w:rsidR="00952203" w:rsidRDefault="00BD70ED">
      <w:pPr>
        <w:pStyle w:val="ListParagraph"/>
        <w:widowControl w:val="0"/>
        <w:autoSpaceDE w:val="0"/>
        <w:autoSpaceDN w:val="0"/>
        <w:adjustRightInd w:val="0"/>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Observasi adalah teknik mengumpulkan data yang hanya bukan hanya memperkirakan sikap narasumber saja, namun juga dipakai untuk melihat beragam kejadian maupun situasi yang terjadi. Teknik observasi bertujuan untuk melihat tindakan manusia, perilaku manusia, keadaan yang terjadi, ataupun dari sudut pandang orang lain yang bisa diamati. Dalam observasi yang dilakukan penulis secara langsung terlibat kelokasi penelitian untuk melihat kegiatan, kejadian ataupun situasi yang akan diamati sebagai sumber data yang lengkap.</w:t>
      </w:r>
      <w:r>
        <w:rPr>
          <w:rStyle w:val="FootnoteReference"/>
          <w:rFonts w:ascii="Times New Roman" w:hAnsi="Times New Roman" w:cs="Times New Roman"/>
          <w:sz w:val="24"/>
          <w:szCs w:val="24"/>
        </w:rPr>
        <w:footnoteReference w:id="15"/>
      </w:r>
    </w:p>
    <w:p w:rsidR="00952203" w:rsidRDefault="00BD70ED">
      <w:pPr>
        <w:pStyle w:val="ListParagraph"/>
        <w:widowControl w:val="0"/>
        <w:numPr>
          <w:ilvl w:val="0"/>
          <w:numId w:val="1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Wawancara ( </w:t>
      </w:r>
      <w:r>
        <w:rPr>
          <w:rFonts w:ascii="Times New Roman" w:hAnsi="Times New Roman" w:cs="Times New Roman"/>
          <w:i/>
          <w:sz w:val="24"/>
          <w:szCs w:val="24"/>
        </w:rPr>
        <w:t>Interview</w:t>
      </w:r>
      <w:r>
        <w:rPr>
          <w:rFonts w:ascii="Times New Roman" w:hAnsi="Times New Roman" w:cs="Times New Roman"/>
          <w:sz w:val="24"/>
          <w:szCs w:val="24"/>
        </w:rPr>
        <w:t>)</w:t>
      </w:r>
    </w:p>
    <w:p w:rsidR="00952203" w:rsidRDefault="00BD70ED">
      <w:pPr>
        <w:widowControl w:val="0"/>
        <w:autoSpaceDE w:val="0"/>
        <w:autoSpaceDN w:val="0"/>
        <w:adjustRightInd w:val="0"/>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Dalam penelitian ini peneliti melakukan wawancara dengan 7 orang pembeli  yaitu bapak Deki, bapak Is, bapak Sapar, bapak Erlan, bapak Meron, ibu Susi dan bapak Redison dan bapak Bahoni penjual kebun kopi yang adanya penambahan </w:t>
      </w:r>
      <w:r>
        <w:rPr>
          <w:rFonts w:ascii="Times New Roman" w:hAnsi="Times New Roman" w:cs="Times New Roman"/>
          <w:i/>
          <w:sz w:val="24"/>
          <w:szCs w:val="24"/>
        </w:rPr>
        <w:t>sepekol kawo</w:t>
      </w:r>
      <w:r>
        <w:rPr>
          <w:rFonts w:ascii="Times New Roman" w:hAnsi="Times New Roman" w:cs="Times New Roman"/>
          <w:sz w:val="24"/>
          <w:szCs w:val="24"/>
        </w:rPr>
        <w:t xml:space="preserve"> Desa Tanjung Agung Kecamatan Ulu Musi Kabupaten Empat Lawang.</w:t>
      </w:r>
    </w:p>
    <w:p w:rsidR="00952203" w:rsidRDefault="00BD70ED">
      <w:pPr>
        <w:pStyle w:val="ListParagraph"/>
        <w:widowControl w:val="0"/>
        <w:numPr>
          <w:ilvl w:val="0"/>
          <w:numId w:val="1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Dokumentasi </w:t>
      </w:r>
    </w:p>
    <w:p w:rsidR="00952203" w:rsidRDefault="00BD70ED">
      <w:pPr>
        <w:widowControl w:val="0"/>
        <w:autoSpaceDE w:val="0"/>
        <w:autoSpaceDN w:val="0"/>
        <w:adjustRightInd w:val="0"/>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Dokumentasi adalah sejumlah catatan peristiwa, fakta dan data yang  sudah berlalu. Dokumen yang digunakan peneliti gunakan disini seperti batas wilayah, jumlah penduduk, </w:t>
      </w:r>
      <w:r>
        <w:rPr>
          <w:rFonts w:ascii="Times New Roman" w:hAnsi="Times New Roman" w:cs="Times New Roman"/>
          <w:bCs/>
          <w:sz w:val="24"/>
          <w:szCs w:val="24"/>
        </w:rPr>
        <w:t xml:space="preserve">kondisi masyarakat maupun kondisi adat kebudayaan serta hal-hal </w:t>
      </w:r>
      <w:r>
        <w:rPr>
          <w:rFonts w:ascii="Times New Roman" w:hAnsi="Times New Roman" w:cs="Times New Roman"/>
          <w:sz w:val="24"/>
          <w:szCs w:val="24"/>
        </w:rPr>
        <w:t>lain yang berhubungan dengan penelitian.</w:t>
      </w:r>
    </w:p>
    <w:p w:rsidR="00952203" w:rsidRDefault="00BD70ED" w:rsidP="00D3347A">
      <w:pPr>
        <w:pStyle w:val="ListParagraph"/>
        <w:numPr>
          <w:ilvl w:val="0"/>
          <w:numId w:val="56"/>
        </w:numPr>
        <w:rPr>
          <w:rFonts w:ascii="Times New Roman" w:hAnsi="Times New Roman" w:cs="Times New Roman"/>
          <w:b/>
          <w:sz w:val="24"/>
          <w:szCs w:val="24"/>
        </w:rPr>
      </w:pPr>
      <w:bookmarkStart w:id="27" w:name="_Toc376298551"/>
      <w:bookmarkStart w:id="28" w:name="_Toc376299529"/>
      <w:bookmarkStart w:id="29" w:name="_Toc376333939"/>
      <w:r>
        <w:rPr>
          <w:rFonts w:ascii="Times New Roman" w:hAnsi="Times New Roman" w:cs="Times New Roman"/>
          <w:b/>
          <w:sz w:val="24"/>
          <w:szCs w:val="24"/>
        </w:rPr>
        <w:t>Teknik Analisis Data</w:t>
      </w:r>
      <w:bookmarkEnd w:id="27"/>
      <w:bookmarkEnd w:id="28"/>
      <w:bookmarkEnd w:id="29"/>
    </w:p>
    <w:p w:rsidR="00952203" w:rsidRDefault="00BD70ED" w:rsidP="006C0793">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Dalam penelitian ini data yang diolah, dianalisis secara </w:t>
      </w:r>
      <w:r>
        <w:rPr>
          <w:rFonts w:ascii="Times New Roman" w:hAnsi="Times New Roman" w:cs="Times New Roman"/>
          <w:bCs/>
          <w:sz w:val="24"/>
          <w:szCs w:val="24"/>
        </w:rPr>
        <w:t xml:space="preserve">deskriptif </w:t>
      </w:r>
      <w:r>
        <w:rPr>
          <w:rFonts w:ascii="Times New Roman" w:hAnsi="Times New Roman" w:cs="Times New Roman"/>
          <w:sz w:val="24"/>
          <w:szCs w:val="24"/>
        </w:rPr>
        <w:t>kualitatif</w:t>
      </w:r>
      <w:r>
        <w:rPr>
          <w:rFonts w:ascii="Times New Roman" w:hAnsi="Times New Roman" w:cs="Times New Roman"/>
          <w:bCs/>
          <w:sz w:val="24"/>
          <w:szCs w:val="24"/>
        </w:rPr>
        <w:t>, ya</w:t>
      </w:r>
      <w:r>
        <w:rPr>
          <w:rFonts w:ascii="Times New Roman" w:hAnsi="Times New Roman" w:cs="Times New Roman"/>
          <w:sz w:val="24"/>
          <w:szCs w:val="24"/>
        </w:rPr>
        <w:t>kni dengan menyajikan, menggambarkan, atau menguraikan sejelas-jelasnya seluruh masalah yang ada pada rumusan masalah, secara sistematis, faktual dan akurat. Kemudian pembahasan ini disimpulkan secara deduktif yaitu dari umum kekhusus sehingga penyajian hasil penelitian ini dapat dipahami dengan mudah.</w:t>
      </w:r>
    </w:p>
    <w:p w:rsidR="00952203" w:rsidRDefault="00952203">
      <w:pPr>
        <w:rPr>
          <w:rFonts w:ascii="Times New Roman" w:hAnsi="Times New Roman" w:cs="Times New Roman"/>
          <w:b/>
          <w:sz w:val="24"/>
          <w:szCs w:val="24"/>
        </w:rPr>
      </w:pPr>
      <w:bookmarkStart w:id="30" w:name="_Toc376333940"/>
    </w:p>
    <w:p w:rsidR="00952203" w:rsidRDefault="00BD70ED">
      <w:pPr>
        <w:rPr>
          <w:rFonts w:ascii="Times New Roman" w:hAnsi="Times New Roman" w:cs="Times New Roman"/>
          <w:b/>
          <w:sz w:val="24"/>
          <w:szCs w:val="24"/>
        </w:rPr>
      </w:pPr>
      <w:r>
        <w:rPr>
          <w:rFonts w:ascii="Times New Roman" w:hAnsi="Times New Roman" w:cs="Times New Roman"/>
          <w:b/>
          <w:sz w:val="24"/>
          <w:szCs w:val="24"/>
        </w:rPr>
        <w:lastRenderedPageBreak/>
        <w:t>Sistematika Pembahasan</w:t>
      </w:r>
      <w:bookmarkEnd w:id="30"/>
    </w:p>
    <w:p w:rsidR="00952203" w:rsidRDefault="00BD70E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BAB I  PENDAHULUAN</w:t>
      </w:r>
    </w:p>
    <w:p w:rsidR="00952203" w:rsidRDefault="00BD70E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Dalam bab ini diuraikan latar belakang masalah,rumusan masalah,tujuan peneltian,penelitian terdahulu,metode penelitian dan sistematika pembahasan.</w:t>
      </w:r>
    </w:p>
    <w:p w:rsidR="00952203" w:rsidRDefault="00BD70ED">
      <w:pPr>
        <w:jc w:val="both"/>
        <w:rPr>
          <w:rFonts w:ascii="Times New Roman" w:hAnsi="Times New Roman" w:cs="Times New Roman"/>
          <w:b/>
          <w:sz w:val="24"/>
          <w:szCs w:val="24"/>
        </w:rPr>
      </w:pPr>
      <w:r>
        <w:rPr>
          <w:rFonts w:ascii="Times New Roman" w:hAnsi="Times New Roman" w:cs="Times New Roman"/>
          <w:b/>
          <w:sz w:val="24"/>
          <w:szCs w:val="24"/>
        </w:rPr>
        <w:t xml:space="preserve">BAB II TINJAUAN UMUMTENTANG TRADISI PENAMBAHAN </w:t>
      </w:r>
      <w:r>
        <w:rPr>
          <w:rFonts w:ascii="Times New Roman" w:hAnsi="Times New Roman" w:cs="Times New Roman"/>
          <w:b/>
          <w:i/>
          <w:iCs/>
          <w:sz w:val="24"/>
          <w:szCs w:val="24"/>
        </w:rPr>
        <w:t>SEPEKOL KAWO</w:t>
      </w:r>
      <w:r>
        <w:rPr>
          <w:rFonts w:ascii="Times New Roman" w:hAnsi="Times New Roman" w:cs="Times New Roman"/>
          <w:b/>
          <w:sz w:val="24"/>
          <w:szCs w:val="24"/>
        </w:rPr>
        <w:t xml:space="preserve"> YANG KURANG BAYAR</w:t>
      </w:r>
    </w:p>
    <w:p w:rsidR="00952203" w:rsidRDefault="00BD70E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bab ini berisi tentang definisi jual beli kredit, dasar hukum jual beli kredit, rukun dan syarat jual-beli kredit ,definisi riba, dasar hukum riba, macam-macam riba,  definisi </w:t>
      </w:r>
      <w:r>
        <w:rPr>
          <w:rFonts w:ascii="Times New Roman" w:hAnsi="Times New Roman" w:cs="Times New Roman"/>
          <w:i/>
          <w:sz w:val="24"/>
          <w:szCs w:val="24"/>
        </w:rPr>
        <w:t>urf</w:t>
      </w:r>
      <w:r>
        <w:rPr>
          <w:rFonts w:ascii="Times New Roman" w:hAnsi="Times New Roman" w:cs="Times New Roman"/>
          <w:sz w:val="24"/>
          <w:szCs w:val="24"/>
        </w:rPr>
        <w:t xml:space="preserve">, macam-macam </w:t>
      </w:r>
      <w:r>
        <w:rPr>
          <w:rFonts w:ascii="Times New Roman" w:hAnsi="Times New Roman" w:cs="Times New Roman"/>
          <w:i/>
          <w:sz w:val="24"/>
          <w:szCs w:val="24"/>
        </w:rPr>
        <w:t>urf</w:t>
      </w:r>
      <w:r>
        <w:rPr>
          <w:rFonts w:ascii="Times New Roman" w:hAnsi="Times New Roman" w:cs="Times New Roman"/>
          <w:sz w:val="24"/>
          <w:szCs w:val="24"/>
        </w:rPr>
        <w:t>, konsep istilah-istilah serta regulasi tentang permasalahan tersebut.</w:t>
      </w:r>
    </w:p>
    <w:p w:rsidR="00952203" w:rsidRDefault="00BD70E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BAB III  GAMBARAN UMUM OBJEK PENELITIAN</w:t>
      </w:r>
    </w:p>
    <w:p w:rsidR="00952203" w:rsidRDefault="00BD70E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Dalam bab ini membahas deskripsi objek penelitian desa Tanjung Agung menjelaskan tentang gambaran umum tentang Desa Tanjung Agung Kabupaten Empat Lawang  yang mencakup sejarah, letak geografis, jumlah penduduk, tingkat pendidikan, mata pencaharian di Desa Tanjung Agung.</w:t>
      </w:r>
    </w:p>
    <w:p w:rsidR="00952203" w:rsidRDefault="00BD70ED">
      <w:pPr>
        <w:spacing w:after="0" w:line="360" w:lineRule="auto"/>
        <w:ind w:right="-1"/>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BAB III PEMBAHASAN DAN HASIL PENELITIAN </w:t>
      </w:r>
    </w:p>
    <w:p w:rsidR="00952203" w:rsidRDefault="00BD70ED">
      <w:pPr>
        <w:spacing w:after="0" w:line="360" w:lineRule="auto"/>
        <w:ind w:right="-1"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Bab ini terdiri dari gambaran umum mengenai objek penelitian, data deskriptif, hasil analisis data, dan pembahasan hasil penelitian. </w:t>
      </w:r>
    </w:p>
    <w:p w:rsidR="00952203" w:rsidRDefault="00BD70ED">
      <w:pPr>
        <w:spacing w:after="0" w:line="360" w:lineRule="auto"/>
        <w:ind w:right="-1"/>
        <w:jc w:val="both"/>
        <w:rPr>
          <w:rFonts w:ascii="Times New Roman" w:hAnsi="Times New Roman" w:cs="Times New Roman"/>
          <w:b/>
          <w:color w:val="000000"/>
          <w:sz w:val="24"/>
          <w:szCs w:val="24"/>
        </w:rPr>
      </w:pPr>
      <w:r>
        <w:rPr>
          <w:rFonts w:ascii="Times New Roman" w:hAnsi="Times New Roman" w:cs="Times New Roman"/>
          <w:b/>
          <w:color w:val="000000"/>
          <w:sz w:val="24"/>
          <w:szCs w:val="24"/>
        </w:rPr>
        <w:t>BAB IV PENUTUP</w:t>
      </w:r>
    </w:p>
    <w:p w:rsidR="00952203" w:rsidRDefault="00BD70ED">
      <w:pPr>
        <w:spacing w:after="0" w:line="360" w:lineRule="auto"/>
        <w:ind w:right="-1" w:firstLine="720"/>
        <w:jc w:val="both"/>
        <w:rPr>
          <w:rFonts w:ascii="Times New Roman" w:hAnsi="Times New Roman" w:cs="Times New Roman"/>
          <w:b/>
          <w:color w:val="000000"/>
          <w:sz w:val="24"/>
          <w:szCs w:val="24"/>
        </w:rPr>
        <w:sectPr w:rsidR="00952203">
          <w:headerReference w:type="default" r:id="rId15"/>
          <w:footerReference w:type="default" r:id="rId16"/>
          <w:headerReference w:type="first" r:id="rId17"/>
          <w:pgSz w:w="11906" w:h="16838"/>
          <w:pgMar w:top="2268" w:right="1701" w:bottom="1701" w:left="2268" w:header="709" w:footer="709" w:gutter="0"/>
          <w:pgNumType w:start="1"/>
          <w:cols w:space="708"/>
          <w:titlePg/>
          <w:docGrid w:linePitch="360"/>
        </w:sectPr>
      </w:pPr>
      <w:r>
        <w:rPr>
          <w:rFonts w:ascii="Times New Roman" w:hAnsi="Times New Roman" w:cs="Times New Roman"/>
          <w:color w:val="000000"/>
          <w:sz w:val="24"/>
          <w:szCs w:val="24"/>
        </w:rPr>
        <w:t>Pada bab ini, peneliti menyampaikan akhir dari kegiatan penelitian, serta merupakan bagian penutup dari penelitian ini, yaitu berupa kesimpulan hasil dari rangkuman penelitian ini, yaitu berupa kesimpulan hasil dari rangkuman penelitian yang secara jelas dan padat, juga disertakan saran yang membangun dari peneliti yang diharapkan dapat diberikan kepada pembaca sebagai rujukan untuk kegiatan penelitian yang kemungkinan dilakukan kedepannya</w:t>
      </w:r>
      <w:r w:rsidR="00865C0A">
        <w:rPr>
          <w:rFonts w:ascii="Times New Roman" w:hAnsi="Times New Roman" w:cs="Times New Roman"/>
          <w:color w:val="000000"/>
          <w:sz w:val="24"/>
          <w:szCs w:val="24"/>
        </w:rPr>
        <w:t>.</w:t>
      </w:r>
    </w:p>
    <w:p w:rsidR="00952203" w:rsidRDefault="00952203">
      <w:pPr>
        <w:spacing w:after="0" w:line="360" w:lineRule="auto"/>
        <w:rPr>
          <w:rFonts w:ascii="Times New Roman" w:hAnsi="Times New Roman" w:cs="Times New Roman"/>
          <w:sz w:val="24"/>
          <w:szCs w:val="24"/>
        </w:rPr>
      </w:pPr>
    </w:p>
    <w:p w:rsidR="00952203" w:rsidRDefault="00BD70ED">
      <w:pPr>
        <w:jc w:val="center"/>
        <w:rPr>
          <w:rFonts w:ascii="Times New Roman" w:hAnsi="Times New Roman" w:cs="Times New Roman"/>
          <w:b/>
          <w:sz w:val="24"/>
          <w:szCs w:val="24"/>
        </w:rPr>
      </w:pPr>
      <w:bookmarkStart w:id="31" w:name="_Toc376333941"/>
      <w:r>
        <w:rPr>
          <w:rFonts w:ascii="Times New Roman" w:hAnsi="Times New Roman" w:cs="Times New Roman"/>
          <w:b/>
          <w:sz w:val="24"/>
          <w:szCs w:val="24"/>
        </w:rPr>
        <w:t>BAB II</w:t>
      </w:r>
      <w:bookmarkEnd w:id="31"/>
    </w:p>
    <w:p w:rsidR="00952203" w:rsidRDefault="00BD70ED">
      <w:pPr>
        <w:jc w:val="center"/>
        <w:rPr>
          <w:rFonts w:ascii="Times New Roman" w:hAnsi="Times New Roman" w:cs="Times New Roman"/>
          <w:b/>
          <w:sz w:val="24"/>
          <w:szCs w:val="24"/>
        </w:rPr>
      </w:pPr>
      <w:bookmarkStart w:id="32" w:name="_Toc376299532"/>
      <w:bookmarkStart w:id="33" w:name="_Toc376333942"/>
      <w:r>
        <w:rPr>
          <w:rFonts w:ascii="Times New Roman" w:hAnsi="Times New Roman" w:cs="Times New Roman"/>
          <w:b/>
          <w:sz w:val="24"/>
          <w:szCs w:val="24"/>
        </w:rPr>
        <w:t xml:space="preserve">PERSPEKTIF HUKUM EKONOMI SYARIAH TENTANG TRADISI PENAMBAHAN </w:t>
      </w:r>
      <w:r>
        <w:rPr>
          <w:rFonts w:ascii="Times New Roman" w:hAnsi="Times New Roman" w:cs="Times New Roman"/>
          <w:b/>
          <w:i/>
          <w:iCs/>
          <w:sz w:val="24"/>
          <w:szCs w:val="24"/>
        </w:rPr>
        <w:t>SEPEKOL KAWO</w:t>
      </w:r>
      <w:r>
        <w:rPr>
          <w:rFonts w:ascii="Times New Roman" w:hAnsi="Times New Roman" w:cs="Times New Roman"/>
          <w:b/>
          <w:sz w:val="24"/>
          <w:szCs w:val="24"/>
        </w:rPr>
        <w:t xml:space="preserve"> YANG KURANG BAYAR</w:t>
      </w:r>
      <w:bookmarkEnd w:id="32"/>
      <w:bookmarkEnd w:id="33"/>
    </w:p>
    <w:p w:rsidR="00952203" w:rsidRDefault="00BD70ED" w:rsidP="00D3347A">
      <w:pPr>
        <w:pStyle w:val="ListParagraph"/>
        <w:numPr>
          <w:ilvl w:val="0"/>
          <w:numId w:val="57"/>
        </w:numPr>
        <w:spacing w:line="360" w:lineRule="auto"/>
        <w:rPr>
          <w:rFonts w:ascii="Times New Roman" w:hAnsi="Times New Roman" w:cs="Times New Roman"/>
          <w:b/>
          <w:sz w:val="24"/>
          <w:szCs w:val="24"/>
        </w:rPr>
      </w:pPr>
      <w:bookmarkStart w:id="34" w:name="_Toc376298566"/>
      <w:bookmarkStart w:id="35" w:name="_Toc376299533"/>
      <w:bookmarkStart w:id="36" w:name="_Toc376333943"/>
      <w:r>
        <w:rPr>
          <w:rFonts w:ascii="Times New Roman" w:hAnsi="Times New Roman" w:cs="Times New Roman"/>
          <w:b/>
          <w:sz w:val="24"/>
          <w:szCs w:val="24"/>
        </w:rPr>
        <w:t xml:space="preserve">Jual Beli Kredit Menurut </w:t>
      </w:r>
      <w:r>
        <w:rPr>
          <w:rFonts w:ascii="Times New Roman" w:hAnsi="Times New Roman" w:cs="Times New Roman"/>
          <w:b/>
          <w:sz w:val="24"/>
          <w:szCs w:val="24"/>
          <w:lang w:val="en-ID"/>
        </w:rPr>
        <w:t>Islam</w:t>
      </w:r>
      <w:bookmarkEnd w:id="34"/>
      <w:bookmarkEnd w:id="35"/>
      <w:bookmarkEnd w:id="36"/>
    </w:p>
    <w:p w:rsidR="00952203" w:rsidRDefault="00BD70ED" w:rsidP="00D3347A">
      <w:pPr>
        <w:pStyle w:val="ListParagraph"/>
        <w:numPr>
          <w:ilvl w:val="0"/>
          <w:numId w:val="58"/>
        </w:numPr>
        <w:spacing w:line="360" w:lineRule="auto"/>
        <w:rPr>
          <w:rFonts w:ascii="Times New Roman" w:hAnsi="Times New Roman" w:cs="Times New Roman"/>
          <w:b/>
          <w:sz w:val="24"/>
          <w:szCs w:val="24"/>
        </w:rPr>
      </w:pPr>
      <w:bookmarkStart w:id="37" w:name="_Toc376298567"/>
      <w:bookmarkStart w:id="38" w:name="_Toc376299534"/>
      <w:bookmarkStart w:id="39" w:name="_Toc376333944"/>
      <w:r>
        <w:rPr>
          <w:rFonts w:ascii="Times New Roman" w:hAnsi="Times New Roman" w:cs="Times New Roman"/>
          <w:b/>
          <w:sz w:val="24"/>
          <w:szCs w:val="24"/>
        </w:rPr>
        <w:t xml:space="preserve">Pengertian </w:t>
      </w:r>
      <w:r>
        <w:rPr>
          <w:rFonts w:ascii="Times New Roman" w:hAnsi="Times New Roman" w:cs="Times New Roman"/>
          <w:b/>
          <w:sz w:val="24"/>
          <w:szCs w:val="24"/>
          <w:lang w:val="en-ID"/>
        </w:rPr>
        <w:t xml:space="preserve">Jual Beli </w:t>
      </w:r>
      <w:r>
        <w:rPr>
          <w:rFonts w:ascii="Times New Roman" w:hAnsi="Times New Roman" w:cs="Times New Roman"/>
          <w:b/>
          <w:sz w:val="24"/>
          <w:szCs w:val="24"/>
        </w:rPr>
        <w:t>Kredit</w:t>
      </w:r>
      <w:bookmarkEnd w:id="37"/>
      <w:bookmarkEnd w:id="38"/>
      <w:bookmarkEnd w:id="39"/>
    </w:p>
    <w:p w:rsidR="00952203" w:rsidRDefault="00BD70ED">
      <w:pPr>
        <w:widowControl w:val="0"/>
        <w:autoSpaceDE w:val="0"/>
        <w:autoSpaceDN w:val="0"/>
        <w:adjustRightInd w:val="0"/>
        <w:spacing w:before="240" w:after="0" w:line="360" w:lineRule="auto"/>
        <w:ind w:left="720" w:firstLine="360"/>
        <w:jc w:val="both"/>
        <w:rPr>
          <w:rFonts w:ascii="Times New Roman" w:hAnsi="Times New Roman" w:cs="Times New Roman"/>
          <w:color w:val="000000"/>
          <w:sz w:val="24"/>
          <w:szCs w:val="24"/>
        </w:rPr>
      </w:pPr>
      <w:r>
        <w:rPr>
          <w:rFonts w:ascii="Times New Roman" w:hAnsi="Times New Roman" w:cs="Times New Roman"/>
          <w:color w:val="000000"/>
        </w:rPr>
        <w:t xml:space="preserve">Kata </w:t>
      </w:r>
      <w:r>
        <w:rPr>
          <w:rFonts w:ascii="Times New Roman" w:hAnsi="Times New Roman" w:cs="Times New Roman"/>
          <w:bCs/>
          <w:sz w:val="24"/>
          <w:szCs w:val="24"/>
          <w:lang w:val="en-ID"/>
        </w:rPr>
        <w:t>kredit berasal dari bahasa Latin “</w:t>
      </w:r>
      <w:r>
        <w:rPr>
          <w:rFonts w:ascii="Times New Roman" w:hAnsi="Times New Roman" w:cs="Times New Roman"/>
          <w:bCs/>
          <w:i/>
          <w:sz w:val="24"/>
          <w:szCs w:val="24"/>
          <w:lang w:val="en-ID"/>
        </w:rPr>
        <w:t>Credere</w:t>
      </w:r>
      <w:r>
        <w:rPr>
          <w:rFonts w:ascii="Times New Roman" w:hAnsi="Times New Roman" w:cs="Times New Roman"/>
          <w:bCs/>
          <w:sz w:val="24"/>
          <w:szCs w:val="24"/>
          <w:lang w:val="en-ID"/>
        </w:rPr>
        <w:t xml:space="preserve"> “ (lihat pula “</w:t>
      </w:r>
      <w:r>
        <w:rPr>
          <w:rFonts w:ascii="Times New Roman" w:hAnsi="Times New Roman" w:cs="Times New Roman"/>
          <w:bCs/>
          <w:i/>
          <w:sz w:val="24"/>
          <w:szCs w:val="24"/>
          <w:lang w:val="en-ID"/>
        </w:rPr>
        <w:t>credo</w:t>
      </w:r>
      <w:r>
        <w:rPr>
          <w:rFonts w:ascii="Times New Roman" w:hAnsi="Times New Roman" w:cs="Times New Roman"/>
          <w:bCs/>
          <w:sz w:val="24"/>
          <w:szCs w:val="24"/>
          <w:lang w:val="en-ID"/>
        </w:rPr>
        <w:t>” dan “</w:t>
      </w:r>
      <w:r>
        <w:rPr>
          <w:rFonts w:ascii="Times New Roman" w:hAnsi="Times New Roman" w:cs="Times New Roman"/>
          <w:bCs/>
          <w:i/>
          <w:sz w:val="24"/>
          <w:szCs w:val="24"/>
          <w:lang w:val="en-ID"/>
        </w:rPr>
        <w:t>creditum</w:t>
      </w:r>
      <w:r>
        <w:rPr>
          <w:rFonts w:ascii="Times New Roman" w:hAnsi="Times New Roman" w:cs="Times New Roman"/>
          <w:bCs/>
          <w:sz w:val="24"/>
          <w:szCs w:val="24"/>
          <w:lang w:val="en-ID"/>
        </w:rPr>
        <w:t>” yang kesemuanya berarti kepercayaan.</w:t>
      </w:r>
      <w:r>
        <w:rPr>
          <w:rStyle w:val="FootnoteReference"/>
          <w:rFonts w:ascii="Times New Roman" w:hAnsi="Times New Roman"/>
          <w:bCs/>
          <w:sz w:val="24"/>
          <w:szCs w:val="24"/>
          <w:lang w:val="en-ID"/>
        </w:rPr>
        <w:footnoteReference w:id="16"/>
      </w:r>
      <w:r>
        <w:rPr>
          <w:rFonts w:ascii="Times New Roman" w:hAnsi="Times New Roman" w:cs="Times New Roman"/>
          <w:color w:val="000000"/>
          <w:sz w:val="24"/>
          <w:szCs w:val="24"/>
        </w:rPr>
        <w:t>Menurut Muhammad Rawas</w:t>
      </w:r>
      <w:r w:rsidR="00865C0A">
        <w:rPr>
          <w:rFonts w:ascii="Times New Roman" w:hAnsi="Times New Roman" w:cs="Times New Roman"/>
          <w:color w:val="000000"/>
          <w:sz w:val="24"/>
          <w:szCs w:val="24"/>
        </w:rPr>
        <w:t xml:space="preserve"> </w:t>
      </w:r>
      <w:r>
        <w:rPr>
          <w:rFonts w:ascii="Times New Roman" w:hAnsi="Times New Roman" w:cs="Times New Roman"/>
          <w:bCs/>
          <w:sz w:val="24"/>
          <w:szCs w:val="24"/>
        </w:rPr>
        <w:t>kredit</w:t>
      </w:r>
      <w:r>
        <w:rPr>
          <w:rFonts w:ascii="Times New Roman" w:hAnsi="Times New Roman" w:cs="Times New Roman"/>
          <w:color w:val="000000"/>
          <w:sz w:val="24"/>
          <w:szCs w:val="24"/>
        </w:rPr>
        <w:t>adalah jual beli dengan harga yang ditangguh</w:t>
      </w:r>
      <w:r>
        <w:rPr>
          <w:rFonts w:ascii="Times New Roman" w:hAnsi="Times New Roman" w:cs="Times New Roman"/>
          <w:bCs/>
          <w:sz w:val="24"/>
          <w:szCs w:val="24"/>
        </w:rPr>
        <w:t>kan dan pembayarannya dicicil beberapa kali bayar dan setiap tempo waktu yang telah ditentukan bersama penjual dan pembeli</w:t>
      </w:r>
      <w:r>
        <w:rPr>
          <w:rStyle w:val="FootnoteReference"/>
          <w:rFonts w:ascii="Times New Roman" w:hAnsi="Times New Roman"/>
          <w:bCs/>
          <w:sz w:val="24"/>
          <w:szCs w:val="24"/>
          <w:lang w:val="en-ID"/>
        </w:rPr>
        <w:footnoteReference w:id="17"/>
      </w:r>
      <w:r>
        <w:rPr>
          <w:rFonts w:ascii="Times New Roman" w:hAnsi="Times New Roman" w:cs="Times New Roman"/>
          <w:bCs/>
          <w:sz w:val="24"/>
          <w:szCs w:val="24"/>
        </w:rPr>
        <w:t>.</w:t>
      </w:r>
      <w:r w:rsidR="00865C0A">
        <w:rPr>
          <w:rFonts w:ascii="Times New Roman" w:hAnsi="Times New Roman" w:cs="Times New Roman"/>
          <w:bCs/>
          <w:sz w:val="24"/>
          <w:szCs w:val="24"/>
        </w:rPr>
        <w:t xml:space="preserve"> </w:t>
      </w:r>
      <w:r>
        <w:rPr>
          <w:rFonts w:ascii="Times New Roman" w:hAnsi="Times New Roman" w:cs="Times New Roman"/>
          <w:color w:val="000000"/>
          <w:sz w:val="24"/>
          <w:szCs w:val="24"/>
        </w:rPr>
        <w:t>Menurut Yusuf Al-Saubali</w:t>
      </w:r>
      <w:r w:rsidR="00865C0A">
        <w:rPr>
          <w:rFonts w:ascii="Times New Roman" w:hAnsi="Times New Roman" w:cs="Times New Roman"/>
          <w:color w:val="000000"/>
          <w:sz w:val="24"/>
          <w:szCs w:val="24"/>
        </w:rPr>
        <w:t xml:space="preserve"> </w:t>
      </w:r>
      <w:r>
        <w:rPr>
          <w:rFonts w:ascii="Times New Roman" w:hAnsi="Times New Roman" w:cs="Times New Roman"/>
          <w:bCs/>
          <w:sz w:val="24"/>
          <w:szCs w:val="24"/>
        </w:rPr>
        <w:t>kredit adalah menjual barang dengan pembayaran tidak tunai yang lebih mahal harganya daripada tunai dan pembeli melunasi angsuran tertentu pada waktu tertentu</w:t>
      </w:r>
      <w:r>
        <w:rPr>
          <w:rStyle w:val="FootnoteReference"/>
          <w:rFonts w:ascii="Times New Roman" w:hAnsi="Times New Roman"/>
          <w:bCs/>
          <w:sz w:val="24"/>
          <w:szCs w:val="24"/>
          <w:lang w:val="en-ID"/>
        </w:rPr>
        <w:footnoteReference w:id="18"/>
      </w:r>
      <w:r>
        <w:rPr>
          <w:rFonts w:ascii="Times New Roman" w:hAnsi="Times New Roman" w:cs="Times New Roman"/>
          <w:bCs/>
          <w:sz w:val="24"/>
          <w:szCs w:val="24"/>
        </w:rPr>
        <w:t>.</w:t>
      </w:r>
    </w:p>
    <w:p w:rsidR="00952203" w:rsidRDefault="00BD70ED">
      <w:pPr>
        <w:widowControl w:val="0"/>
        <w:autoSpaceDE w:val="0"/>
        <w:autoSpaceDN w:val="0"/>
        <w:adjustRightInd w:val="0"/>
        <w:spacing w:after="0" w:line="360" w:lineRule="auto"/>
        <w:ind w:left="720" w:firstLine="720"/>
        <w:jc w:val="both"/>
        <w:rPr>
          <w:bCs/>
        </w:rPr>
      </w:pPr>
      <w:r>
        <w:rPr>
          <w:rFonts w:ascii="Times New Roman" w:hAnsi="Times New Roman" w:cs="Times New Roman"/>
          <w:bCs/>
          <w:sz w:val="24"/>
          <w:szCs w:val="24"/>
        </w:rPr>
        <w:t>Dr Muhammad Aqlah Ibrahim berpendapat, Ada beberapa pedoman yang dapat dijadikan pegangan dalam memahami maksud jual beli secara kredit secara syar’i:</w:t>
      </w:r>
    </w:p>
    <w:p w:rsidR="00952203" w:rsidRDefault="00BD70ED">
      <w:pPr>
        <w:pStyle w:val="ListParagraph"/>
        <w:widowControl w:val="0"/>
        <w:numPr>
          <w:ilvl w:val="0"/>
          <w:numId w:val="16"/>
        </w:numPr>
        <w:autoSpaceDE w:val="0"/>
        <w:autoSpaceDN w:val="0"/>
        <w:adjustRightInd w:val="0"/>
        <w:spacing w:after="0" w:line="360" w:lineRule="auto"/>
        <w:jc w:val="both"/>
        <w:rPr>
          <w:rFonts w:ascii="Times New Roman" w:hAnsi="Times New Roman" w:cs="Times New Roman"/>
          <w:b/>
          <w:color w:val="000000"/>
          <w:sz w:val="24"/>
          <w:szCs w:val="24"/>
        </w:rPr>
      </w:pPr>
      <w:r>
        <w:rPr>
          <w:rFonts w:ascii="Times New Roman" w:hAnsi="Times New Roman" w:cs="Times New Roman"/>
          <w:color w:val="000000"/>
          <w:sz w:val="24"/>
          <w:szCs w:val="24"/>
        </w:rPr>
        <w:t xml:space="preserve">Seorang pedagang,menjual barang dagangannya secara </w:t>
      </w:r>
      <w:r>
        <w:rPr>
          <w:rFonts w:ascii="Times New Roman" w:hAnsi="Times New Roman" w:cs="Times New Roman"/>
          <w:bCs/>
          <w:sz w:val="24"/>
          <w:szCs w:val="24"/>
          <w:lang w:val="en-ID"/>
        </w:rPr>
        <w:t>kredit dengan ketentuan harga lebih tinggi daripada secara tunai</w:t>
      </w:r>
      <w:r>
        <w:rPr>
          <w:rFonts w:ascii="Times New Roman" w:hAnsi="Times New Roman"/>
          <w:bCs/>
          <w:sz w:val="24"/>
          <w:szCs w:val="24"/>
          <w:lang w:val="en-ID"/>
        </w:rPr>
        <w:t>.</w:t>
      </w:r>
    </w:p>
    <w:p w:rsidR="00952203" w:rsidRDefault="00BD70ED">
      <w:pPr>
        <w:pStyle w:val="ListParagraph"/>
        <w:widowControl w:val="0"/>
        <w:numPr>
          <w:ilvl w:val="0"/>
          <w:numId w:val="16"/>
        </w:numPr>
        <w:autoSpaceDE w:val="0"/>
        <w:autoSpaceDN w:val="0"/>
        <w:adjustRightInd w:val="0"/>
        <w:spacing w:after="0" w:line="360" w:lineRule="auto"/>
        <w:jc w:val="both"/>
        <w:rPr>
          <w:rFonts w:ascii="Times New Roman" w:hAnsi="Times New Roman" w:cs="Times New Roman"/>
          <w:b/>
          <w:color w:val="000000"/>
          <w:sz w:val="24"/>
          <w:szCs w:val="24"/>
        </w:rPr>
      </w:pPr>
      <w:r>
        <w:rPr>
          <w:rFonts w:ascii="Times New Roman" w:hAnsi="Times New Roman" w:cs="Times New Roman"/>
          <w:color w:val="000000"/>
        </w:rPr>
        <w:t>Kredit</w:t>
      </w:r>
      <w:r>
        <w:rPr>
          <w:rFonts w:ascii="Times New Roman" w:hAnsi="Times New Roman" w:cs="Times New Roman"/>
          <w:bCs/>
          <w:sz w:val="24"/>
          <w:szCs w:val="24"/>
          <w:lang w:val="en-ID"/>
        </w:rPr>
        <w:t xml:space="preserve"> adalah membayar hutang dengan berangsur-angsur pada waktu yang telah ditentukan</w:t>
      </w:r>
      <w:r>
        <w:rPr>
          <w:rStyle w:val="FootnoteReference"/>
          <w:rFonts w:ascii="Times New Roman" w:hAnsi="Times New Roman"/>
          <w:bCs/>
          <w:sz w:val="24"/>
          <w:szCs w:val="24"/>
          <w:lang w:val="en-ID"/>
        </w:rPr>
        <w:footnoteReference w:id="19"/>
      </w:r>
      <w:r>
        <w:rPr>
          <w:rFonts w:ascii="Times New Roman" w:hAnsi="Times New Roman" w:cs="Times New Roman"/>
          <w:bCs/>
          <w:sz w:val="24"/>
          <w:szCs w:val="24"/>
          <w:lang w:val="en-ID"/>
        </w:rPr>
        <w:t>.</w:t>
      </w:r>
    </w:p>
    <w:p w:rsidR="00952203" w:rsidRDefault="00BD70ED">
      <w:pPr>
        <w:pStyle w:val="ListParagraph"/>
        <w:widowControl w:val="0"/>
        <w:numPr>
          <w:ilvl w:val="0"/>
          <w:numId w:val="16"/>
        </w:numPr>
        <w:autoSpaceDE w:val="0"/>
        <w:autoSpaceDN w:val="0"/>
        <w:adjustRightInd w:val="0"/>
        <w:spacing w:after="0" w:line="360" w:lineRule="auto"/>
        <w:jc w:val="both"/>
        <w:rPr>
          <w:rFonts w:ascii="Times New Roman" w:hAnsi="Times New Roman" w:cs="Times New Roman"/>
          <w:b/>
          <w:color w:val="000000"/>
          <w:sz w:val="24"/>
          <w:szCs w:val="24"/>
        </w:rPr>
      </w:pPr>
      <w:r>
        <w:rPr>
          <w:rFonts w:ascii="Times New Roman" w:hAnsi="Times New Roman" w:cs="Times New Roman"/>
          <w:bCs/>
          <w:sz w:val="24"/>
          <w:szCs w:val="24"/>
          <w:lang w:val="en-ID"/>
        </w:rPr>
        <w:t>Pembayaran yang diangsur ialah sesuatu yang pembayarannya dipersyaratkan diangsur dengan cicilan tertentu dan pada waktu tertentu.</w:t>
      </w:r>
    </w:p>
    <w:p w:rsidR="00952203" w:rsidRDefault="00952203">
      <w:pPr>
        <w:widowControl w:val="0"/>
        <w:autoSpaceDE w:val="0"/>
        <w:autoSpaceDN w:val="0"/>
        <w:adjustRightInd w:val="0"/>
        <w:spacing w:after="0" w:line="360" w:lineRule="auto"/>
        <w:jc w:val="both"/>
        <w:rPr>
          <w:rFonts w:ascii="Times New Roman" w:hAnsi="Times New Roman" w:cs="Times New Roman"/>
          <w:b/>
          <w:color w:val="000000"/>
          <w:sz w:val="24"/>
          <w:szCs w:val="24"/>
        </w:rPr>
      </w:pPr>
    </w:p>
    <w:p w:rsidR="00952203" w:rsidRDefault="00952203">
      <w:pPr>
        <w:widowControl w:val="0"/>
        <w:autoSpaceDE w:val="0"/>
        <w:autoSpaceDN w:val="0"/>
        <w:adjustRightInd w:val="0"/>
        <w:spacing w:after="0" w:line="360" w:lineRule="auto"/>
        <w:jc w:val="both"/>
        <w:rPr>
          <w:rFonts w:ascii="Times New Roman" w:hAnsi="Times New Roman" w:cs="Times New Roman"/>
          <w:b/>
          <w:color w:val="000000"/>
          <w:sz w:val="24"/>
          <w:szCs w:val="24"/>
        </w:rPr>
      </w:pPr>
    </w:p>
    <w:p w:rsidR="00952203" w:rsidRDefault="00952203">
      <w:pPr>
        <w:widowControl w:val="0"/>
        <w:autoSpaceDE w:val="0"/>
        <w:autoSpaceDN w:val="0"/>
        <w:adjustRightInd w:val="0"/>
        <w:spacing w:after="0" w:line="360" w:lineRule="auto"/>
        <w:jc w:val="both"/>
        <w:rPr>
          <w:rFonts w:ascii="Times New Roman" w:hAnsi="Times New Roman" w:cs="Times New Roman"/>
          <w:b/>
          <w:color w:val="000000"/>
          <w:sz w:val="24"/>
          <w:szCs w:val="24"/>
        </w:rPr>
      </w:pPr>
    </w:p>
    <w:p w:rsidR="00952203" w:rsidRDefault="00BD70ED" w:rsidP="00D3347A">
      <w:pPr>
        <w:pStyle w:val="ListParagraph"/>
        <w:numPr>
          <w:ilvl w:val="0"/>
          <w:numId w:val="58"/>
        </w:numPr>
        <w:rPr>
          <w:rFonts w:ascii="Times New Roman" w:hAnsi="Times New Roman" w:cs="Times New Roman"/>
          <w:b/>
          <w:sz w:val="24"/>
          <w:szCs w:val="24"/>
        </w:rPr>
      </w:pPr>
      <w:bookmarkStart w:id="40" w:name="_Toc376298568"/>
      <w:bookmarkStart w:id="41" w:name="_Toc376299535"/>
      <w:bookmarkStart w:id="42" w:name="_Toc376333945"/>
      <w:r>
        <w:rPr>
          <w:rFonts w:ascii="Times New Roman" w:hAnsi="Times New Roman" w:cs="Times New Roman"/>
          <w:b/>
          <w:sz w:val="24"/>
          <w:szCs w:val="24"/>
        </w:rPr>
        <w:lastRenderedPageBreak/>
        <w:t>Dasar Hukum Kredit</w:t>
      </w:r>
      <w:bookmarkEnd w:id="40"/>
      <w:bookmarkEnd w:id="41"/>
      <w:bookmarkEnd w:id="42"/>
    </w:p>
    <w:p w:rsidR="00952203" w:rsidRDefault="00BD70ED">
      <w:pPr>
        <w:autoSpaceDE w:val="0"/>
        <w:autoSpaceDN w:val="0"/>
        <w:adjustRightInd w:val="0"/>
        <w:spacing w:line="360" w:lineRule="auto"/>
        <w:ind w:firstLine="720"/>
        <w:jc w:val="right"/>
        <w:rPr>
          <w:rFonts w:ascii="Times New Roman" w:hAnsi="Times New Roman" w:cs="Times New Roman"/>
          <w:sz w:val="24"/>
          <w:szCs w:val="24"/>
        </w:rPr>
      </w:pPr>
      <w:r>
        <w:rPr>
          <w:rFonts w:ascii="Times New Roman" w:hAnsi="Times New Roman" w:cs="Times New Roman"/>
          <w:bCs/>
          <w:sz w:val="24"/>
          <w:szCs w:val="24"/>
        </w:rPr>
        <w:t xml:space="preserve">Secara umum,  jual beli secara kredit diperbolehkan oleh Syariah. Hal ini </w:t>
      </w:r>
      <w:r>
        <w:rPr>
          <w:rFonts w:ascii="Times New Roman" w:hAnsi="Times New Roman" w:cs="Times New Roman"/>
          <w:sz w:val="24"/>
          <w:szCs w:val="24"/>
        </w:rPr>
        <w:t>sebagaimana Allah SWT telah berfirman dalam Q.S Al-Baqarah ayat 282:</w:t>
      </w:r>
    </w:p>
    <w:p w:rsidR="00952203" w:rsidRDefault="00BD70ED" w:rsidP="006A2DFD">
      <w:pPr>
        <w:tabs>
          <w:tab w:val="left" w:pos="1350"/>
        </w:tabs>
        <w:autoSpaceDE w:val="0"/>
        <w:autoSpaceDN w:val="0"/>
        <w:adjustRightInd w:val="0"/>
        <w:spacing w:after="0" w:line="360" w:lineRule="auto"/>
        <w:ind w:left="990"/>
        <w:jc w:val="right"/>
        <w:rPr>
          <w:rFonts w:ascii="Times New Roman" w:hAnsi="Times New Roman" w:cs="Times New Roman"/>
          <w:b/>
          <w:sz w:val="28"/>
          <w:szCs w:val="28"/>
          <w:lang w:bidi="ar-KW"/>
        </w:rPr>
      </w:pPr>
      <w:r>
        <w:rPr>
          <w:rFonts w:ascii="Times New Roman" w:hAnsi="Times New Roman" w:cs="Times New Roman"/>
          <w:b/>
          <w:sz w:val="28"/>
          <w:szCs w:val="28"/>
          <w:rtl/>
          <w:lang w:bidi="ar-KW"/>
        </w:rPr>
        <w:t>يٰٓاَيُّهَا الَّذِيْنَ اٰمَنُوْٓا اِذَا تَدَايَنْتُمْ بِدَيْنٍ اِلٰٓى اَجَلٍ مُّسَمًّى فَاكْتُبُوْهُۗ وَلْيَكْتُبْ بَّيْنَكُمْ كَاتِبٌۢ بِالْعَدْلِۖ وَلَا يَأْبَ كَاتِبٌ اَنْ يَّكْتُبَ كَمَا عَلَّمَهُ اللّٰهُ فَلْيَكْتُبْۚ وَلْيُمْلِلِ الَّذِيْ عَلَيْهِ الْحَقُّ وَلْيَتَّقِ اللّٰهَ رَبَّهٗ وَلَا يَبْخَسْ مِنْهُ شَيْـًٔاۗ فَاِنْ كَانَ الَّذِيْ عَلَيْهِ الْحَقُّ سَفِيْهًا اَوْ ضَعِيْفًا اَوْ</w:t>
      </w:r>
    </w:p>
    <w:p w:rsidR="00952203" w:rsidRDefault="00BD70ED">
      <w:pPr>
        <w:tabs>
          <w:tab w:val="left" w:pos="1350"/>
        </w:tabs>
        <w:autoSpaceDE w:val="0"/>
        <w:autoSpaceDN w:val="0"/>
        <w:adjustRightInd w:val="0"/>
        <w:spacing w:after="0" w:line="360" w:lineRule="auto"/>
        <w:ind w:left="990"/>
        <w:jc w:val="right"/>
        <w:rPr>
          <w:rFonts w:ascii="Times New Roman" w:hAnsi="Times New Roman" w:cs="Times New Roman"/>
          <w:b/>
          <w:sz w:val="28"/>
          <w:szCs w:val="28"/>
          <w:lang w:bidi="ar-KW"/>
        </w:rPr>
      </w:pPr>
      <w:r>
        <w:rPr>
          <w:rFonts w:ascii="Times New Roman" w:hAnsi="Times New Roman" w:cs="Times New Roman"/>
          <w:b/>
          <w:sz w:val="28"/>
          <w:szCs w:val="28"/>
          <w:rtl/>
          <w:lang w:bidi="ar-KW"/>
        </w:rPr>
        <w:t>لَا يَسْتَطِيْعُ اَنْ يُّمِلَّ هُوَ فَلْيُمْلِلْ وَلِيُّهٗ بِالْعَدْلِۗ وَاسْتَشْهِدُوْا شَهِيْدَيْنِ مِنْ رِّجَالِكُمْۚ فَاِنْ لَّمْ يَكُوْنَا رَجُلَيْنِ فَرَجُلٌ وَّامْرَاَتٰنِ مِمَّنْ تَرْضَوْنَ مِنَ الشُّهَدَۤاءِ اَنْ تَضِلَّ اِحْدٰىهُمَا فَتُذَكِّرَ اِحْدٰىهُمَا الْاُخْرٰىۗ وَلَا يَأْبَ الشُّهَدَۤاءُ اِذَا مَا دُعُوْا ۗ وَلَا تَسْـَٔمُوْٓا اَنْ تَكْتُبُوْهُ صَغِيْرًا اَوْ كَبِيْرًا اِلٰٓى اَجَلِهٖۗ ذٰلِكُمْ اَقْسَطُ عِنْدَ اللّٰهِ وَاَقْوَمُ لِلشَّهَادَةِ وَاَدْنٰىٓ اَلَّا تَرْتَابُوْٓا اِلَّآ اَنْ تَكُوْنَ تِجَارَةً حَاضِرَةً تُدِيْرُوْنَهَا بَيْنَكُمْ فَلَيْسَ عَلَيْكُمْ جُنَاحٌ اَلَّا تَكْتُبُوْهَاۗ وَاَشْهِدُوْٓا اِذَا تَبَايَعْتُمْ ۖ وَلَا يُضَاۤرَّ كَاتِبٌ وَّلَا شَهِيْدٌ ەۗ وَاِنْ تَفْعَلُوْا فَاِنَّهٗ فُسُوْقٌۢ بِكُمْ ۗ وَاتَّقُوا اللّٰهَ ۗ وَيُعَلِّمُكُمُ اللّٰهُ ۗ وَاللّٰهُ بِكُلِّ شَيْءٍ عَلِيْمٌ</w:t>
      </w:r>
    </w:p>
    <w:p w:rsidR="00952203" w:rsidRPr="006C0793" w:rsidRDefault="00BD70ED">
      <w:pPr>
        <w:autoSpaceDE w:val="0"/>
        <w:autoSpaceDN w:val="0"/>
        <w:adjustRightInd w:val="0"/>
        <w:spacing w:after="0"/>
        <w:ind w:left="720" w:firstLine="720"/>
        <w:jc w:val="both"/>
        <w:rPr>
          <w:rFonts w:asciiTheme="majorBidi" w:hAnsiTheme="majorBidi" w:cstheme="majorBidi"/>
          <w:i/>
          <w:iCs/>
          <w:sz w:val="24"/>
          <w:szCs w:val="24"/>
          <w:lang w:bidi="ar-KW"/>
        </w:rPr>
      </w:pPr>
      <w:r w:rsidRPr="006C0793">
        <w:rPr>
          <w:rFonts w:asciiTheme="majorBidi" w:hAnsiTheme="majorBidi" w:cstheme="majorBidi"/>
          <w:i/>
          <w:iCs/>
          <w:sz w:val="24"/>
          <w:szCs w:val="24"/>
          <w:lang w:bidi="ar-KW"/>
        </w:rPr>
        <w:t>Artinya</w:t>
      </w:r>
      <w:r w:rsidRPr="006C0793">
        <w:rPr>
          <w:rFonts w:asciiTheme="majorBidi" w:hAnsiTheme="majorBidi" w:cstheme="majorBidi"/>
          <w:sz w:val="24"/>
          <w:szCs w:val="24"/>
          <w:lang w:bidi="ar-KW"/>
        </w:rPr>
        <w:t xml:space="preserve">: </w:t>
      </w:r>
      <w:r w:rsidRPr="006C0793">
        <w:rPr>
          <w:rFonts w:asciiTheme="majorBidi" w:hAnsiTheme="majorBidi" w:cstheme="majorBidi"/>
          <w:i/>
          <w:iCs/>
          <w:sz w:val="24"/>
          <w:szCs w:val="24"/>
          <w:lang w:bidi="ar-KW"/>
        </w:rPr>
        <w:t xml:space="preserve">Wahai orang-orang yang beriman! Apabila kamu melakukan utangpiutang untuk waktu yang ditentukan, hendaklah kamu menuliskannya. Danhendaklah seorang penulis di antara kamu menuliskannya dengan benar. Janganlah penulis menolak untuk menuliskannya sebagaimana Allah telah mengajarkan kepadanya, maka hendaklah dia menuliskan. Dan hendaklah orang yang berutang itu mendiktekan, dan hendaklah dia bertakwa kepada Allah, Tuhannya, dan janganlah dia mengurangi sedikit pun daripadanya. Jika yang berutang itu orang yang kurang akalnya atau lemah (keadaannya), atau tidak mampu mendiktekan sendiri, maka hendaklah walinya mendiktekannya dengan benar. Dan persaksikanlah dengan dua orang saksi laki-laki di antara kamu. Jika tidak ada (saksi) dua orang laki-laki, maka (boleh) seorang laki-laki dan dua orang perempuan di antara orang-orang yang kamu sukai dari para saksi (yang ada), agar jika yang seorang lupa, maka yang seorang lagi mengingatkannya. Dan janganlah saksi-saksi itu menolak apabila dipanggil. Dan janganlah kamu bosan menuliskannya, untuk batas waktunya baik (utang itu) kecil maupun besar. Yang demikian itu, lebih adil di sisi Allah, lebih dapat menguatkan kesaksian, danlebih mendekatkan kamu kepada ketidakraguan, kecuali jika hal itu merupakan perdagangan tunai yang kamu jalankan di antara kamu, maka tidak ada </w:t>
      </w:r>
      <w:r w:rsidRPr="006C0793">
        <w:rPr>
          <w:rFonts w:asciiTheme="majorBidi" w:hAnsiTheme="majorBidi" w:cstheme="majorBidi"/>
          <w:i/>
          <w:iCs/>
          <w:sz w:val="24"/>
          <w:szCs w:val="24"/>
          <w:lang w:bidi="ar-KW"/>
        </w:rPr>
        <w:lastRenderedPageBreak/>
        <w:t>dosa bagi kamu jika kamu tidak menuliskannya. Dan ambillah saksi apabila kamu berjual beli, dan janganlah penulis dipersulit dan begitu juga saksi. Jika kamu lakukan (yang demikian), maka sungguh, hal itu suatu kefasikan pada kamu. Dan bertakwalah kepada Allah, Allah memberikan pengajaran kepadamu, dan Allah Maha Mengetahui segala sesuatu.</w:t>
      </w:r>
      <w:r w:rsidRPr="006C0793">
        <w:rPr>
          <w:rStyle w:val="FootnoteReference"/>
          <w:rFonts w:asciiTheme="majorBidi" w:hAnsiTheme="majorBidi" w:cstheme="majorBidi"/>
          <w:i/>
          <w:iCs/>
          <w:sz w:val="24"/>
          <w:szCs w:val="24"/>
          <w:lang w:bidi="ar-KW"/>
        </w:rPr>
        <w:footnoteReference w:id="20"/>
      </w:r>
    </w:p>
    <w:p w:rsidR="00952203" w:rsidRDefault="00BD70ED">
      <w:pPr>
        <w:autoSpaceDE w:val="0"/>
        <w:autoSpaceDN w:val="0"/>
        <w:adjustRightInd w:val="0"/>
        <w:spacing w:after="0" w:line="360" w:lineRule="auto"/>
        <w:ind w:left="720" w:firstLine="720"/>
        <w:jc w:val="both"/>
        <w:rPr>
          <w:rFonts w:ascii="Times New Roman" w:hAnsi="Times New Roman" w:cs="Times New Roman"/>
          <w:sz w:val="24"/>
          <w:szCs w:val="24"/>
          <w:lang w:bidi="ar-KW"/>
        </w:rPr>
      </w:pPr>
      <w:r>
        <w:rPr>
          <w:rFonts w:ascii="Times New Roman" w:hAnsi="Times New Roman" w:cs="Times New Roman"/>
          <w:bCs/>
          <w:sz w:val="24"/>
          <w:szCs w:val="24"/>
        </w:rPr>
        <w:t xml:space="preserve">Adapun pendapat jumhur ahli </w:t>
      </w:r>
      <w:r>
        <w:rPr>
          <w:rFonts w:ascii="Times New Roman" w:hAnsi="Times New Roman" w:cs="Times New Roman"/>
          <w:bCs/>
          <w:iCs/>
          <w:sz w:val="24"/>
          <w:szCs w:val="24"/>
        </w:rPr>
        <w:t>fiqh</w:t>
      </w:r>
      <w:r>
        <w:rPr>
          <w:rFonts w:ascii="Times New Roman" w:hAnsi="Times New Roman" w:cs="Times New Roman"/>
          <w:bCs/>
          <w:sz w:val="24"/>
          <w:szCs w:val="24"/>
        </w:rPr>
        <w:t xml:space="preserve"> yang memeperboleh</w:t>
      </w:r>
      <w:r>
        <w:rPr>
          <w:rFonts w:ascii="Times New Roman" w:hAnsi="Times New Roman" w:cs="Times New Roman"/>
          <w:sz w:val="24"/>
          <w:szCs w:val="24"/>
        </w:rPr>
        <w:t>kannya, seperti Mahzab Syafi’i. Mahzab Hanafi, Zaid bin Ali, Al Muayyad Billah bahwa jual beli yang pembayaranya ditangguhkan dan ada penambahan harga dari penjual karena melihat dari dalil umum yang membolehkan dan nash yang mengharamkannya tidak ada, yang terpenting adalah penambahan harga pada penangguhan tersebut adalah harga yang pantas dan sewajarnya,dan tidak adanya unsur pemaksaan dan dzolim.</w:t>
      </w:r>
    </w:p>
    <w:p w:rsidR="00952203" w:rsidRDefault="00BD70ED">
      <w:pPr>
        <w:widowControl w:val="0"/>
        <w:autoSpaceDE w:val="0"/>
        <w:autoSpaceDN w:val="0"/>
        <w:adjustRightInd w:val="0"/>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Namun para ulama ketika membolehkan jual beli secara kredit, dengan ketentuan selama pihak penjual dan pembeli mengikuti kaidah syarat-syarat keabsahannya sebagai berikut:</w:t>
      </w:r>
    </w:p>
    <w:p w:rsidR="00952203" w:rsidRDefault="00BD70ED">
      <w:pPr>
        <w:pStyle w:val="ListParagraph"/>
        <w:widowControl w:val="0"/>
        <w:numPr>
          <w:ilvl w:val="0"/>
          <w:numId w:val="17"/>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Harga barang ditentukan jelas dan pasti diketahui pihak penjual dan pembeli.</w:t>
      </w:r>
    </w:p>
    <w:p w:rsidR="00952203" w:rsidRDefault="00BD70ED">
      <w:pPr>
        <w:pStyle w:val="ListParagraph"/>
        <w:widowControl w:val="0"/>
        <w:numPr>
          <w:ilvl w:val="0"/>
          <w:numId w:val="17"/>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Pembayaran cicilan disepakati dua belah pihak dan tempo pembayaran dibatasi sehingga terhindar dari praktik riba </w:t>
      </w:r>
      <w:r>
        <w:rPr>
          <w:rFonts w:ascii="Times New Roman" w:hAnsi="Times New Roman" w:cs="Times New Roman"/>
          <w:i/>
          <w:sz w:val="24"/>
          <w:szCs w:val="24"/>
        </w:rPr>
        <w:t xml:space="preserve">ba’i gharar </w:t>
      </w:r>
      <w:r>
        <w:rPr>
          <w:rFonts w:ascii="Times New Roman" w:hAnsi="Times New Roman" w:cs="Times New Roman"/>
          <w:sz w:val="24"/>
          <w:szCs w:val="24"/>
        </w:rPr>
        <w:t>“bisnis penipuan”.</w:t>
      </w:r>
    </w:p>
    <w:p w:rsidR="00952203" w:rsidRDefault="00BD70ED">
      <w:pPr>
        <w:pStyle w:val="ListParagraph"/>
        <w:widowControl w:val="0"/>
        <w:numPr>
          <w:ilvl w:val="0"/>
          <w:numId w:val="17"/>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Harga semula yang sudah disepakati bersama tidak boleh dinaikan lantaran pelunasannya melebihi waktu yang ditentukan, karena dapat jatuh pada praktik riba.</w:t>
      </w:r>
    </w:p>
    <w:p w:rsidR="00952203" w:rsidRDefault="00BD70ED">
      <w:pPr>
        <w:widowControl w:val="0"/>
        <w:autoSpaceDE w:val="0"/>
        <w:autoSpaceDN w:val="0"/>
        <w:adjustRightInd w:val="0"/>
        <w:spacing w:after="0" w:line="36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Seorang penjual tidak boleh mengeksploitasi kebutuhan pembeli dengan cara menaikkan terlalu tinggi melebihi harga pasar yang berlaku, agar tidak termasuk kategori </w:t>
      </w:r>
      <w:r>
        <w:rPr>
          <w:rFonts w:ascii="Times New Roman" w:hAnsi="Times New Roman" w:cs="Times New Roman"/>
          <w:i/>
          <w:sz w:val="24"/>
          <w:szCs w:val="24"/>
        </w:rPr>
        <w:t>ba’i mutharr</w:t>
      </w:r>
      <w:r>
        <w:rPr>
          <w:rFonts w:ascii="Times New Roman" w:hAnsi="Times New Roman" w:cs="Times New Roman"/>
          <w:sz w:val="24"/>
          <w:szCs w:val="24"/>
        </w:rPr>
        <w:t xml:space="preserve"> jual beli dengan terpaksa</w:t>
      </w:r>
      <w:r>
        <w:rPr>
          <w:rStyle w:val="FootnoteReference"/>
          <w:rFonts w:ascii="Times New Roman" w:hAnsi="Times New Roman"/>
          <w:sz w:val="24"/>
          <w:szCs w:val="24"/>
        </w:rPr>
        <w:footnoteReference w:id="21"/>
      </w:r>
      <w:r>
        <w:rPr>
          <w:rFonts w:ascii="Times New Roman" w:hAnsi="Times New Roman" w:cs="Times New Roman"/>
          <w:sz w:val="24"/>
          <w:szCs w:val="24"/>
        </w:rPr>
        <w:t xml:space="preserve">. </w:t>
      </w:r>
    </w:p>
    <w:p w:rsidR="00952203" w:rsidRDefault="00952203">
      <w:pPr>
        <w:widowControl w:val="0"/>
        <w:autoSpaceDE w:val="0"/>
        <w:autoSpaceDN w:val="0"/>
        <w:adjustRightInd w:val="0"/>
        <w:spacing w:after="0" w:line="360" w:lineRule="auto"/>
        <w:ind w:left="720" w:firstLine="360"/>
        <w:jc w:val="both"/>
        <w:rPr>
          <w:rFonts w:ascii="Times New Roman" w:hAnsi="Times New Roman" w:cs="Times New Roman"/>
          <w:sz w:val="24"/>
          <w:szCs w:val="24"/>
        </w:rPr>
      </w:pPr>
    </w:p>
    <w:p w:rsidR="00952203" w:rsidRDefault="00952203">
      <w:pPr>
        <w:widowControl w:val="0"/>
        <w:autoSpaceDE w:val="0"/>
        <w:autoSpaceDN w:val="0"/>
        <w:adjustRightInd w:val="0"/>
        <w:spacing w:after="0" w:line="360" w:lineRule="auto"/>
        <w:ind w:left="720" w:firstLine="360"/>
        <w:jc w:val="both"/>
        <w:rPr>
          <w:rFonts w:ascii="Times New Roman" w:hAnsi="Times New Roman" w:cs="Times New Roman"/>
          <w:sz w:val="24"/>
          <w:szCs w:val="24"/>
        </w:rPr>
      </w:pPr>
    </w:p>
    <w:p w:rsidR="00952203" w:rsidRDefault="00952203" w:rsidP="009A5724">
      <w:pPr>
        <w:widowControl w:val="0"/>
        <w:autoSpaceDE w:val="0"/>
        <w:autoSpaceDN w:val="0"/>
        <w:adjustRightInd w:val="0"/>
        <w:spacing w:after="0" w:line="360" w:lineRule="auto"/>
        <w:jc w:val="both"/>
        <w:rPr>
          <w:rFonts w:ascii="Times New Roman" w:hAnsi="Times New Roman" w:cs="Times New Roman"/>
          <w:sz w:val="24"/>
          <w:szCs w:val="24"/>
        </w:rPr>
      </w:pPr>
    </w:p>
    <w:p w:rsidR="00952203" w:rsidRDefault="00BD70ED" w:rsidP="00D3347A">
      <w:pPr>
        <w:pStyle w:val="ListParagraph"/>
        <w:numPr>
          <w:ilvl w:val="0"/>
          <w:numId w:val="58"/>
        </w:numPr>
        <w:rPr>
          <w:rFonts w:ascii="Times New Roman" w:hAnsi="Times New Roman" w:cs="Times New Roman"/>
          <w:b/>
          <w:color w:val="000000"/>
          <w:sz w:val="24"/>
          <w:szCs w:val="24"/>
        </w:rPr>
      </w:pPr>
      <w:bookmarkStart w:id="43" w:name="_Toc376298569"/>
      <w:bookmarkStart w:id="44" w:name="_Toc376299536"/>
      <w:bookmarkStart w:id="45" w:name="_Toc376333946"/>
      <w:r>
        <w:rPr>
          <w:rFonts w:ascii="Times New Roman" w:hAnsi="Times New Roman" w:cs="Times New Roman"/>
          <w:b/>
          <w:sz w:val="24"/>
          <w:szCs w:val="24"/>
        </w:rPr>
        <w:lastRenderedPageBreak/>
        <w:t>Jenis-jenis Kredit</w:t>
      </w:r>
      <w:bookmarkEnd w:id="43"/>
      <w:bookmarkEnd w:id="44"/>
      <w:bookmarkEnd w:id="45"/>
    </w:p>
    <w:p w:rsidR="00952203" w:rsidRDefault="00BD70ED">
      <w:pPr>
        <w:widowControl w:val="0"/>
        <w:autoSpaceDE w:val="0"/>
        <w:autoSpaceDN w:val="0"/>
        <w:adjustRightInd w:val="0"/>
        <w:spacing w:after="0"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Bermacam-macam jenis usaha menimbulkan bermacam-macam pula kebutuhan akan jenis kreditnya. Dalam praktek kredit yang ada di masyarakat terdiri dari beberapa jenis. Pembagian jenis ini ditujukan untuk mencapai sasaran atau tujuan tertentu mengingat setiap jenis usaha memiliki berbagai karakteristik tertentu. Secara umum jenis-jenis kredit dapat dilihat dari berbagai sebagai yaitu : </w:t>
      </w:r>
    </w:p>
    <w:p w:rsidR="00952203" w:rsidRDefault="00BD70ED">
      <w:pPr>
        <w:pStyle w:val="ListParagraph"/>
        <w:widowControl w:val="0"/>
        <w:numPr>
          <w:ilvl w:val="0"/>
          <w:numId w:val="18"/>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Segi tujuan </w:t>
      </w:r>
    </w:p>
    <w:p w:rsidR="00952203" w:rsidRDefault="00BD70ED">
      <w:pPr>
        <w:widowControl w:val="0"/>
        <w:autoSpaceDE w:val="0"/>
        <w:autoSpaceDN w:val="0"/>
        <w:adjustRightInd w:val="0"/>
        <w:spacing w:after="0" w:line="360" w:lineRule="auto"/>
        <w:ind w:left="1440" w:firstLine="360"/>
        <w:jc w:val="both"/>
        <w:rPr>
          <w:rFonts w:ascii="Times New Roman" w:hAnsi="Times New Roman" w:cs="Times New Roman"/>
          <w:sz w:val="24"/>
          <w:szCs w:val="24"/>
        </w:rPr>
      </w:pPr>
      <w:r>
        <w:rPr>
          <w:rFonts w:ascii="Times New Roman" w:hAnsi="Times New Roman" w:cs="Times New Roman"/>
          <w:sz w:val="24"/>
          <w:szCs w:val="24"/>
        </w:rPr>
        <w:t xml:space="preserve">Kredit jenis ini dilihat dari tujuan pemakaian suatu kredit, apakah bertujuan untuk diusahakan kembali atau dipakai untuk keperluan pribadi. </w:t>
      </w:r>
    </w:p>
    <w:p w:rsidR="00952203" w:rsidRDefault="00BD70ED">
      <w:pPr>
        <w:pStyle w:val="ListParagraph"/>
        <w:widowControl w:val="0"/>
        <w:numPr>
          <w:ilvl w:val="0"/>
          <w:numId w:val="19"/>
        </w:numPr>
        <w:tabs>
          <w:tab w:val="left" w:pos="2160"/>
        </w:tabs>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Kredit produktif, kredit yang digunakan untuk peningkatan usaha, kredit ini diberikan untuk menghasilkan barang atau jasa.</w:t>
      </w:r>
    </w:p>
    <w:p w:rsidR="00952203" w:rsidRDefault="00BD70ED">
      <w:pPr>
        <w:pStyle w:val="ListParagraph"/>
        <w:widowControl w:val="0"/>
        <w:numPr>
          <w:ilvl w:val="0"/>
          <w:numId w:val="19"/>
        </w:num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Kredit Konsumtif, kredit yang digunakan untuk konsumsi atau dipakai secara pribadi, kredit ini tidak ada pertambahan barang dan jasa yang dihasilkan, karena memang untuk digunakan atau dipakai oleh seorang atau badan usaha.</w:t>
      </w:r>
      <w:r>
        <w:rPr>
          <w:rStyle w:val="FootnoteReference"/>
          <w:rFonts w:ascii="Times New Roman" w:hAnsi="Times New Roman" w:cs="Times New Roman"/>
          <w:sz w:val="24"/>
          <w:szCs w:val="24"/>
        </w:rPr>
        <w:footnoteReference w:id="22"/>
      </w:r>
    </w:p>
    <w:p w:rsidR="00952203" w:rsidRDefault="00BD70ED">
      <w:pPr>
        <w:pStyle w:val="ListParagraph"/>
        <w:widowControl w:val="0"/>
        <w:numPr>
          <w:ilvl w:val="0"/>
          <w:numId w:val="19"/>
        </w:num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Kredit perdagangan, kredit yang digunakan untuk kegiatan perdagangan dan biasanya untuk membeli barang dagangan yang pembayarannya diharapkan dari hasil penjualan barang dagangan tersebut. </w:t>
      </w:r>
    </w:p>
    <w:p w:rsidR="00952203" w:rsidRDefault="00BD70ED">
      <w:pPr>
        <w:pStyle w:val="ListParagraph"/>
        <w:widowControl w:val="0"/>
        <w:numPr>
          <w:ilvl w:val="0"/>
          <w:numId w:val="18"/>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Segi jangka waktu </w:t>
      </w:r>
    </w:p>
    <w:p w:rsidR="00952203" w:rsidRDefault="00BD70ED">
      <w:pPr>
        <w:pStyle w:val="ListParagraph"/>
        <w:widowControl w:val="0"/>
        <w:autoSpaceDE w:val="0"/>
        <w:autoSpaceDN w:val="0"/>
        <w:adjustRightInd w:val="0"/>
        <w:spacing w:after="0" w:line="360" w:lineRule="auto"/>
        <w:ind w:left="1440" w:firstLine="360"/>
        <w:jc w:val="both"/>
        <w:rPr>
          <w:rFonts w:ascii="Times New Roman" w:hAnsi="Times New Roman" w:cs="Times New Roman"/>
          <w:b/>
          <w:sz w:val="24"/>
          <w:szCs w:val="24"/>
        </w:rPr>
      </w:pPr>
      <w:r>
        <w:rPr>
          <w:rFonts w:ascii="Times New Roman" w:hAnsi="Times New Roman" w:cs="Times New Roman"/>
          <w:sz w:val="24"/>
          <w:szCs w:val="24"/>
        </w:rPr>
        <w:t xml:space="preserve">Pemakaian kredit menurut jangka waktu kiranya sukar untuk ditentukan pembatasan yang pasti, karena pengertian tentang lamanya pemakaian suatu kredit ditentukan oleh kebutuhan si peminjam. </w:t>
      </w:r>
    </w:p>
    <w:p w:rsidR="00952203" w:rsidRDefault="00BD70ED">
      <w:pPr>
        <w:pStyle w:val="ListParagraph"/>
        <w:widowControl w:val="0"/>
        <w:numPr>
          <w:ilvl w:val="0"/>
          <w:numId w:val="20"/>
        </w:num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Kredit jangka pendek adalah kredit yang berjangka waktu </w:t>
      </w:r>
      <w:r>
        <w:rPr>
          <w:rFonts w:ascii="Times New Roman" w:hAnsi="Times New Roman" w:cs="Times New Roman"/>
          <w:sz w:val="24"/>
          <w:szCs w:val="24"/>
        </w:rPr>
        <w:lastRenderedPageBreak/>
        <w:t xml:space="preserve">selama lamanya 1 tahun dan pemakaian kredit itu tidak melebihi dari 1 tahun. </w:t>
      </w:r>
    </w:p>
    <w:p w:rsidR="00952203" w:rsidRDefault="00BD70ED">
      <w:pPr>
        <w:pStyle w:val="ListParagraph"/>
        <w:widowControl w:val="0"/>
        <w:numPr>
          <w:ilvl w:val="0"/>
          <w:numId w:val="20"/>
        </w:num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Kredit jangka menengah adalah kredit yang berjangka waktu antara 1 sampai 3 tahun</w:t>
      </w:r>
      <w:r>
        <w:rPr>
          <w:rStyle w:val="FootnoteReference"/>
          <w:rFonts w:ascii="Times New Roman" w:hAnsi="Times New Roman"/>
          <w:sz w:val="24"/>
          <w:szCs w:val="24"/>
        </w:rPr>
        <w:footnoteReference w:id="23"/>
      </w:r>
      <w:r>
        <w:rPr>
          <w:rFonts w:ascii="Times New Roman" w:hAnsi="Times New Roman" w:cs="Times New Roman"/>
          <w:sz w:val="24"/>
          <w:szCs w:val="24"/>
        </w:rPr>
        <w:t>.</w:t>
      </w:r>
    </w:p>
    <w:p w:rsidR="00952203" w:rsidRDefault="00BD70ED">
      <w:pPr>
        <w:pStyle w:val="ListParagraph"/>
        <w:widowControl w:val="0"/>
        <w:numPr>
          <w:ilvl w:val="0"/>
          <w:numId w:val="20"/>
        </w:num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Kredit jangka panjang adalah kredit yang berjangka waktu melebihi dari 3 Tahun.</w:t>
      </w:r>
    </w:p>
    <w:p w:rsidR="00952203" w:rsidRDefault="00BD70ED">
      <w:pPr>
        <w:pStyle w:val="ListParagraph"/>
        <w:widowControl w:val="0"/>
        <w:numPr>
          <w:ilvl w:val="0"/>
          <w:numId w:val="18"/>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Segi Jaminan </w:t>
      </w:r>
    </w:p>
    <w:p w:rsidR="00952203" w:rsidRDefault="00BD70ED">
      <w:pPr>
        <w:pStyle w:val="ListParagraph"/>
        <w:widowControl w:val="0"/>
        <w:autoSpaceDE w:val="0"/>
        <w:autoSpaceDN w:val="0"/>
        <w:adjustRightInd w:val="0"/>
        <w:spacing w:after="0" w:line="360" w:lineRule="auto"/>
        <w:ind w:left="1440"/>
        <w:jc w:val="both"/>
        <w:rPr>
          <w:rFonts w:ascii="Times New Roman" w:hAnsi="Times New Roman" w:cs="Times New Roman"/>
          <w:b/>
          <w:sz w:val="24"/>
          <w:szCs w:val="24"/>
        </w:rPr>
      </w:pPr>
      <w:r>
        <w:rPr>
          <w:rFonts w:ascii="Times New Roman" w:hAnsi="Times New Roman" w:cs="Times New Roman"/>
          <w:sz w:val="24"/>
          <w:szCs w:val="24"/>
        </w:rPr>
        <w:t xml:space="preserve">Setiap pemberian suatu fasilitas kredit harus dilindungi dengan suatu barang atau surat-surat berharga minimal senilai kredit yang diberikan. </w:t>
      </w:r>
    </w:p>
    <w:p w:rsidR="00952203" w:rsidRDefault="00BD70ED">
      <w:pPr>
        <w:pStyle w:val="ListParagraph"/>
        <w:widowControl w:val="0"/>
        <w:numPr>
          <w:ilvl w:val="0"/>
          <w:numId w:val="21"/>
        </w:num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Kredit dengan jaminan (</w:t>
      </w:r>
      <w:r>
        <w:rPr>
          <w:rFonts w:ascii="Times New Roman" w:hAnsi="Times New Roman" w:cs="Times New Roman"/>
          <w:i/>
          <w:sz w:val="24"/>
          <w:szCs w:val="24"/>
        </w:rPr>
        <w:t>Secured Loans</w:t>
      </w:r>
      <w:r>
        <w:rPr>
          <w:rFonts w:ascii="Times New Roman" w:hAnsi="Times New Roman" w:cs="Times New Roman"/>
          <w:sz w:val="24"/>
          <w:szCs w:val="24"/>
        </w:rPr>
        <w:t xml:space="preserve">) </w:t>
      </w:r>
    </w:p>
    <w:p w:rsidR="00952203" w:rsidRDefault="00BD70ED">
      <w:pPr>
        <w:pStyle w:val="ListParagraph"/>
        <w:widowControl w:val="0"/>
        <w:autoSpaceDE w:val="0"/>
        <w:autoSpaceDN w:val="0"/>
        <w:adjustRightInd w:val="0"/>
        <w:spacing w:line="360" w:lineRule="auto"/>
        <w:ind w:left="1440" w:firstLine="360"/>
        <w:jc w:val="both"/>
        <w:rPr>
          <w:rFonts w:ascii="Times New Roman" w:hAnsi="Times New Roman" w:cs="Times New Roman"/>
          <w:b/>
          <w:sz w:val="24"/>
          <w:szCs w:val="24"/>
        </w:rPr>
      </w:pPr>
      <w:r>
        <w:rPr>
          <w:rFonts w:ascii="Times New Roman" w:hAnsi="Times New Roman" w:cs="Times New Roman"/>
          <w:sz w:val="24"/>
          <w:szCs w:val="24"/>
        </w:rPr>
        <w:t>Kredit yang diberikan dengan suatu jaminan tertentu, kredit untuk jenis ini adalah kredit yang penilaiannya lengkap dalam arti segala aspek penilaian turut dipertimbangkan termasuk jaminan. Jaminan kredit dapat berupa tanah, rumah, pabrik, perhiasan, dan barang-barang fisik lainnya. Dapat juga kredit dijamin oleh surat-surat berharga asalkan surat-surat berharga tersebut nilai dan kegunaannya masih terjamin. Ada juga kredit yang dijamin oleh orang, tentunya orang yang dipercaya.</w:t>
      </w:r>
    </w:p>
    <w:p w:rsidR="00952203" w:rsidRDefault="00BD70ED">
      <w:pPr>
        <w:pStyle w:val="ListParagraph"/>
        <w:widowControl w:val="0"/>
        <w:numPr>
          <w:ilvl w:val="0"/>
          <w:numId w:val="21"/>
        </w:num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Kredit tanpa jaminan (</w:t>
      </w:r>
      <w:r>
        <w:rPr>
          <w:rFonts w:ascii="Times New Roman" w:hAnsi="Times New Roman" w:cs="Times New Roman"/>
          <w:i/>
          <w:sz w:val="24"/>
          <w:szCs w:val="24"/>
        </w:rPr>
        <w:t>Unsecured Loans</w:t>
      </w:r>
      <w:r>
        <w:rPr>
          <w:rFonts w:ascii="Times New Roman" w:hAnsi="Times New Roman" w:cs="Times New Roman"/>
          <w:sz w:val="24"/>
          <w:szCs w:val="24"/>
        </w:rPr>
        <w:t xml:space="preserve">) </w:t>
      </w:r>
    </w:p>
    <w:p w:rsidR="00952203" w:rsidRDefault="00BD70ED">
      <w:pPr>
        <w:pStyle w:val="ListParagraph"/>
        <w:widowControl w:val="0"/>
        <w:autoSpaceDE w:val="0"/>
        <w:autoSpaceDN w:val="0"/>
        <w:adjustRightInd w:val="0"/>
        <w:spacing w:line="360" w:lineRule="auto"/>
        <w:ind w:left="1440" w:firstLine="360"/>
        <w:jc w:val="both"/>
        <w:rPr>
          <w:rFonts w:ascii="Times New Roman" w:hAnsi="Times New Roman" w:cs="Times New Roman"/>
          <w:sz w:val="24"/>
          <w:szCs w:val="24"/>
        </w:rPr>
      </w:pPr>
      <w:r>
        <w:rPr>
          <w:rFonts w:ascii="Times New Roman" w:hAnsi="Times New Roman" w:cs="Times New Roman"/>
          <w:sz w:val="24"/>
          <w:szCs w:val="24"/>
        </w:rPr>
        <w:t xml:space="preserve">Maksud jaminan dalam pengertian kita adalah jaminan fisik, akan tetapi dalam kredit </w:t>
      </w:r>
      <w:r>
        <w:rPr>
          <w:rFonts w:ascii="Times New Roman" w:hAnsi="Times New Roman" w:cs="Times New Roman"/>
          <w:i/>
          <w:sz w:val="24"/>
          <w:szCs w:val="24"/>
        </w:rPr>
        <w:t>unsecured loan</w:t>
      </w:r>
      <w:r>
        <w:rPr>
          <w:rFonts w:ascii="Times New Roman" w:hAnsi="Times New Roman" w:cs="Times New Roman"/>
          <w:sz w:val="24"/>
          <w:szCs w:val="24"/>
        </w:rPr>
        <w:t xml:space="preserve">,jaminan atas kredit yang dimaksud adalah prospek usaha nasabah bersangkutan. </w:t>
      </w:r>
    </w:p>
    <w:p w:rsidR="00952203" w:rsidRDefault="00BD70ED" w:rsidP="00D3347A">
      <w:pPr>
        <w:pStyle w:val="ListParagraph"/>
        <w:numPr>
          <w:ilvl w:val="0"/>
          <w:numId w:val="58"/>
        </w:numPr>
        <w:rPr>
          <w:rFonts w:ascii="Times New Roman" w:hAnsi="Times New Roman" w:cs="Times New Roman"/>
          <w:b/>
          <w:color w:val="000000"/>
          <w:sz w:val="24"/>
          <w:szCs w:val="24"/>
        </w:rPr>
      </w:pPr>
      <w:bookmarkStart w:id="46" w:name="_Toc376298570"/>
      <w:bookmarkStart w:id="47" w:name="_Toc376299537"/>
      <w:bookmarkStart w:id="48" w:name="_Toc376333947"/>
      <w:r>
        <w:rPr>
          <w:rFonts w:ascii="Times New Roman" w:hAnsi="Times New Roman" w:cs="Times New Roman"/>
          <w:b/>
          <w:sz w:val="24"/>
          <w:szCs w:val="24"/>
        </w:rPr>
        <w:t>Persyaratan Keabsahan Akad Jual Beli Kredit</w:t>
      </w:r>
      <w:bookmarkEnd w:id="46"/>
      <w:bookmarkEnd w:id="47"/>
      <w:bookmarkEnd w:id="48"/>
    </w:p>
    <w:p w:rsidR="00952203" w:rsidRDefault="00BD70ED">
      <w:pPr>
        <w:widowControl w:val="0"/>
        <w:autoSpaceDE w:val="0"/>
        <w:autoSpaceDN w:val="0"/>
        <w:adjustRightInd w:val="0"/>
        <w:spacing w:after="0"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Agar penundaan waktu pembayaran dan dalam transaksi kredit atau cicilan agar menjadi sah, maka harus memenuhi syarat-syarat sebagai berikut:</w:t>
      </w:r>
    </w:p>
    <w:p w:rsidR="00952203" w:rsidRDefault="00BD70ED">
      <w:pPr>
        <w:pStyle w:val="ListParagraph"/>
        <w:widowControl w:val="0"/>
        <w:numPr>
          <w:ilvl w:val="0"/>
          <w:numId w:val="22"/>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Harga kredit termasuk jenis utang. Jika penyerahan barang dagangan ditunda sampai waktu tertentu dengan perkataan pembeli </w:t>
      </w:r>
      <w:r>
        <w:rPr>
          <w:rFonts w:ascii="Times New Roman" w:hAnsi="Times New Roman" w:cs="Times New Roman"/>
          <w:sz w:val="24"/>
          <w:szCs w:val="24"/>
        </w:rPr>
        <w:lastRenderedPageBreak/>
        <w:t>“Saya beli dengan dirham-dirham ini, tetapi saya akan menyerahkan dirham-dirham ini di lain waktu”.Jual beli seperti itu batal karena penundaan waktu pembayaran hanya boleh dalam keadaan darurat manakala pembeli tidak mempunyai uang untuk membayarnya dan dimungkinkan ia mencarinya dalam beberapa waktu.</w:t>
      </w:r>
    </w:p>
    <w:p w:rsidR="00952203" w:rsidRDefault="00BD70ED">
      <w:pPr>
        <w:pStyle w:val="ListParagraph"/>
        <w:widowControl w:val="0"/>
        <w:numPr>
          <w:ilvl w:val="0"/>
          <w:numId w:val="22"/>
        </w:num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Harga (pembayarannya) bukan merupakan ganti penukaran uang dan harga pembayaran yang diserahkan bukan dalam jual beli salam. Karena kedua jual beli ini mensyaratkan diterimanya uang pembayaran ditempat transaksi, sehingga sebagai tindakan </w:t>
      </w:r>
      <w:r>
        <w:rPr>
          <w:rFonts w:ascii="Times New Roman" w:hAnsi="Times New Roman" w:cs="Times New Roman"/>
          <w:i/>
          <w:sz w:val="24"/>
          <w:szCs w:val="24"/>
        </w:rPr>
        <w:t>preventive</w:t>
      </w:r>
      <w:r>
        <w:rPr>
          <w:rFonts w:ascii="Times New Roman" w:hAnsi="Times New Roman" w:cs="Times New Roman"/>
          <w:sz w:val="24"/>
          <w:szCs w:val="24"/>
        </w:rPr>
        <w:t xml:space="preserve"> untuk mencegah riba tidak mungkin dilakukan penundaan waktu pembayaran.</w:t>
      </w:r>
    </w:p>
    <w:p w:rsidR="00952203" w:rsidRDefault="00BD70ED">
      <w:pPr>
        <w:pStyle w:val="ListParagraph"/>
        <w:widowControl w:val="0"/>
        <w:numPr>
          <w:ilvl w:val="0"/>
          <w:numId w:val="22"/>
        </w:num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Tidak ada unsur kecurangan yang keji pada harga. Penjual berkewajiban membatasi keuntungan atau laba sesuai kebiasaan yang berlaku dan tidak mengeksploitasi keadaan pembeli yang sedang kesulitan dengan menjual barang dengan laba yang berlipat-lipat, karena hal ini termasuk kerusakan, ketamakan, merugikan manusia dan memakan harta semasa secara batil. Mengetahuai harta pertama apabila jual beli secara kredit terjadi dalam wilayah jual beli saling percaya antara penjual dan pembeli (</w:t>
      </w:r>
      <w:r>
        <w:rPr>
          <w:rFonts w:ascii="Times New Roman" w:hAnsi="Times New Roman" w:cs="Times New Roman"/>
          <w:i/>
          <w:sz w:val="24"/>
          <w:szCs w:val="24"/>
        </w:rPr>
        <w:t>am nah</w:t>
      </w:r>
      <w:r>
        <w:rPr>
          <w:rFonts w:ascii="Times New Roman" w:hAnsi="Times New Roman" w:cs="Times New Roman"/>
          <w:sz w:val="24"/>
          <w:szCs w:val="24"/>
        </w:rPr>
        <w:t>).</w:t>
      </w:r>
    </w:p>
    <w:p w:rsidR="00952203" w:rsidRDefault="00BD70ED">
      <w:pPr>
        <w:pStyle w:val="ListParagraph"/>
        <w:widowControl w:val="0"/>
        <w:numPr>
          <w:ilvl w:val="0"/>
          <w:numId w:val="2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Tidak ada persyaratan dalam jual beli sistem kredit ini. Apabila pembeli menyegerakan pembayarannya penjual memotong jumlah tertentu dari harga yang semestinya.</w:t>
      </w:r>
    </w:p>
    <w:p w:rsidR="00952203" w:rsidRDefault="00BD70ED">
      <w:pPr>
        <w:widowControl w:val="0"/>
        <w:autoSpaceDE w:val="0"/>
        <w:autoSpaceDN w:val="0"/>
        <w:adjustRightInd w:val="0"/>
        <w:spacing w:after="0"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Dalam akad jual beli secara kredit, penjual tidak boleh menambahkan harga kepada pembeli, baik pada saat akad maupun sesudahnya, menambah harga pembayaran atau keuntungan ketika pihak yang berhutang terlambat membayar utangnya. Tujuan pembeli membeli barang dagangan dengan harga kredit yang lebih tinggi daripada harga cash adalah agar ia dapat memanfaatkannya segera atau untuk diperdagangkan. Namun apabila tujuannya agar ia dapat </w:t>
      </w:r>
      <w:r>
        <w:rPr>
          <w:rFonts w:ascii="Times New Roman" w:hAnsi="Times New Roman" w:cs="Times New Roman"/>
          <w:sz w:val="24"/>
          <w:szCs w:val="24"/>
        </w:rPr>
        <w:lastRenderedPageBreak/>
        <w:t xml:space="preserve">menjualnya dengan segera dan mendapatkan sejumlah uang demi memenuhi suatu kebutuhannya yang lain, praktik demikian disebut </w:t>
      </w:r>
      <w:r>
        <w:rPr>
          <w:rFonts w:ascii="Times New Roman" w:hAnsi="Times New Roman" w:cs="Times New Roman"/>
          <w:i/>
          <w:sz w:val="24"/>
          <w:szCs w:val="24"/>
        </w:rPr>
        <w:t xml:space="preserve">tawaruq </w:t>
      </w:r>
      <w:r>
        <w:rPr>
          <w:rFonts w:ascii="Times New Roman" w:hAnsi="Times New Roman" w:cs="Times New Roman"/>
          <w:sz w:val="24"/>
          <w:szCs w:val="24"/>
        </w:rPr>
        <w:t>dan hal tersebut tidak diperbolehkan.</w:t>
      </w:r>
      <w:r>
        <w:rPr>
          <w:rStyle w:val="FootnoteReference"/>
          <w:rFonts w:ascii="Times New Roman" w:hAnsi="Times New Roman" w:cs="Times New Roman"/>
          <w:sz w:val="24"/>
          <w:szCs w:val="24"/>
        </w:rPr>
        <w:footnoteReference w:id="24"/>
      </w:r>
    </w:p>
    <w:p w:rsidR="00952203" w:rsidRDefault="00BD70ED" w:rsidP="00D3347A">
      <w:pPr>
        <w:pStyle w:val="ListParagraph"/>
        <w:numPr>
          <w:ilvl w:val="0"/>
          <w:numId w:val="58"/>
        </w:numPr>
        <w:rPr>
          <w:rFonts w:ascii="Times New Roman" w:hAnsi="Times New Roman" w:cs="Times New Roman"/>
          <w:b/>
          <w:sz w:val="24"/>
          <w:szCs w:val="24"/>
        </w:rPr>
      </w:pPr>
      <w:bookmarkStart w:id="49" w:name="_Toc376298571"/>
      <w:bookmarkStart w:id="50" w:name="_Toc376299538"/>
      <w:bookmarkStart w:id="51" w:name="_Toc376333948"/>
      <w:r>
        <w:rPr>
          <w:rFonts w:ascii="Times New Roman" w:hAnsi="Times New Roman" w:cs="Times New Roman"/>
          <w:b/>
          <w:sz w:val="24"/>
          <w:szCs w:val="24"/>
        </w:rPr>
        <w:t>Fungsi Kredit</w:t>
      </w:r>
      <w:bookmarkEnd w:id="49"/>
      <w:bookmarkEnd w:id="50"/>
      <w:bookmarkEnd w:id="51"/>
    </w:p>
    <w:p w:rsidR="00952203" w:rsidRDefault="00BD70ED">
      <w:pPr>
        <w:pStyle w:val="ListParagraph"/>
        <w:widowControl w:val="0"/>
        <w:autoSpaceDE w:val="0"/>
        <w:autoSpaceDN w:val="0"/>
        <w:adjustRightInd w:val="0"/>
        <w:spacing w:after="0" w:line="360" w:lineRule="auto"/>
        <w:ind w:left="1080" w:firstLine="720"/>
        <w:jc w:val="both"/>
        <w:rPr>
          <w:rFonts w:ascii="Times New Roman" w:hAnsi="Times New Roman" w:cs="Times New Roman"/>
          <w:b/>
          <w:bCs/>
          <w:sz w:val="24"/>
          <w:szCs w:val="24"/>
          <w:lang w:val="en-ID"/>
        </w:rPr>
      </w:pPr>
      <w:r>
        <w:rPr>
          <w:rFonts w:ascii="Times New Roman" w:hAnsi="Times New Roman" w:cs="Times New Roman"/>
          <w:color w:val="000000"/>
          <w:sz w:val="24"/>
          <w:szCs w:val="24"/>
        </w:rPr>
        <w:t>Di</w:t>
      </w:r>
      <w:r>
        <w:rPr>
          <w:rFonts w:ascii="Times New Roman" w:hAnsi="Times New Roman" w:cs="Times New Roman"/>
          <w:bCs/>
          <w:sz w:val="24"/>
          <w:szCs w:val="24"/>
          <w:lang w:val="en-ID"/>
        </w:rPr>
        <w:t>karenakan bentuk interaksi atau transaksi berdasarkan kepercayaan, maka baik si pemberi kredit atau penerima kredit haruslah saling percaya dan saling menjaga kepercayaan tersebut. Jasa kredit itu sendiri memiliki berbagai manfaat bila digunakan secara benar. Secara umum fungsi kredit bagi si penerima kredit antara lain:</w:t>
      </w:r>
    </w:p>
    <w:p w:rsidR="00952203" w:rsidRDefault="00BD70ED">
      <w:pPr>
        <w:pStyle w:val="ListParagraph"/>
        <w:widowControl w:val="0"/>
        <w:numPr>
          <w:ilvl w:val="0"/>
          <w:numId w:val="2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Mempercepat </w:t>
      </w:r>
      <w:r>
        <w:rPr>
          <w:rFonts w:ascii="Times New Roman" w:hAnsi="Times New Roman" w:cs="Times New Roman"/>
          <w:bCs/>
          <w:sz w:val="24"/>
          <w:szCs w:val="24"/>
          <w:lang w:val="en-ID"/>
        </w:rPr>
        <w:t>k</w:t>
      </w:r>
      <w:r>
        <w:rPr>
          <w:rFonts w:ascii="Times New Roman" w:hAnsi="Times New Roman" w:cs="Times New Roman"/>
          <w:color w:val="000000"/>
          <w:sz w:val="24"/>
          <w:szCs w:val="24"/>
        </w:rPr>
        <w:t>emampuan beli seseorang  bu</w:t>
      </w:r>
      <w:r>
        <w:rPr>
          <w:rFonts w:ascii="Times New Roman" w:hAnsi="Times New Roman" w:cs="Times New Roman"/>
          <w:bCs/>
          <w:sz w:val="24"/>
          <w:szCs w:val="24"/>
          <w:lang w:val="en-ID"/>
        </w:rPr>
        <w:t>k</w:t>
      </w:r>
      <w:r>
        <w:rPr>
          <w:rFonts w:ascii="Times New Roman" w:hAnsi="Times New Roman" w:cs="Times New Roman"/>
          <w:color w:val="000000"/>
          <w:sz w:val="24"/>
          <w:szCs w:val="24"/>
        </w:rPr>
        <w:t>an mening</w:t>
      </w:r>
      <w:r>
        <w:rPr>
          <w:rFonts w:ascii="Times New Roman" w:hAnsi="Times New Roman" w:cs="Times New Roman"/>
          <w:bCs/>
          <w:sz w:val="24"/>
          <w:szCs w:val="24"/>
          <w:lang w:val="en-ID"/>
        </w:rPr>
        <w:t>k</w:t>
      </w:r>
      <w:r>
        <w:rPr>
          <w:rFonts w:ascii="Times New Roman" w:hAnsi="Times New Roman" w:cs="Times New Roman"/>
          <w:color w:val="000000"/>
          <w:sz w:val="24"/>
          <w:szCs w:val="24"/>
        </w:rPr>
        <w:t>at</w:t>
      </w:r>
      <w:r>
        <w:rPr>
          <w:rFonts w:ascii="Times New Roman" w:hAnsi="Times New Roman" w:cs="Times New Roman"/>
          <w:bCs/>
          <w:sz w:val="24"/>
          <w:szCs w:val="24"/>
          <w:lang w:val="en-ID"/>
        </w:rPr>
        <w:t>k</w:t>
      </w:r>
      <w:r>
        <w:rPr>
          <w:rFonts w:ascii="Times New Roman" w:hAnsi="Times New Roman" w:cs="Times New Roman"/>
          <w:color w:val="000000"/>
          <w:sz w:val="24"/>
          <w:szCs w:val="24"/>
        </w:rPr>
        <w:t>an daya beli.</w:t>
      </w:r>
    </w:p>
    <w:p w:rsidR="00952203" w:rsidRDefault="00BD70ED">
      <w:pPr>
        <w:pStyle w:val="ListParagraph"/>
        <w:widowControl w:val="0"/>
        <w:numPr>
          <w:ilvl w:val="0"/>
          <w:numId w:val="23"/>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Cs/>
          <w:sz w:val="24"/>
          <w:szCs w:val="24"/>
          <w:lang w:val="en-ID"/>
        </w:rPr>
        <w:t>Apabila seseorang menginginkan suatu barang tetapi jika barang tersebut dibeli secara tunai mungkin saja orang tersebut pada saat itu tidak memiliki kemampuan membeli secara tunai. Jadi dengan adannya jasa kredit maka barang tersebut bisa dimilikinya.</w:t>
      </w:r>
    </w:p>
    <w:p w:rsidR="00952203" w:rsidRDefault="00952203">
      <w:pPr>
        <w:widowControl w:val="0"/>
        <w:autoSpaceDE w:val="0"/>
        <w:autoSpaceDN w:val="0"/>
        <w:adjustRightInd w:val="0"/>
        <w:spacing w:after="0" w:line="360" w:lineRule="auto"/>
        <w:jc w:val="both"/>
        <w:rPr>
          <w:rFonts w:ascii="Times New Roman" w:hAnsi="Times New Roman" w:cs="Times New Roman"/>
          <w:b/>
          <w:color w:val="000000"/>
          <w:sz w:val="24"/>
          <w:szCs w:val="24"/>
        </w:rPr>
      </w:pPr>
    </w:p>
    <w:p w:rsidR="00952203" w:rsidRDefault="00BD70ED" w:rsidP="00D3347A">
      <w:pPr>
        <w:pStyle w:val="ListParagraph"/>
        <w:numPr>
          <w:ilvl w:val="0"/>
          <w:numId w:val="57"/>
        </w:numPr>
        <w:rPr>
          <w:rFonts w:ascii="Times New Roman" w:hAnsi="Times New Roman" w:cs="Times New Roman"/>
          <w:b/>
          <w:sz w:val="24"/>
          <w:szCs w:val="24"/>
        </w:rPr>
      </w:pPr>
      <w:bookmarkStart w:id="52" w:name="_Toc376298562"/>
      <w:bookmarkStart w:id="53" w:name="_Toc376299539"/>
      <w:bookmarkStart w:id="54" w:name="_Toc376333949"/>
      <w:r>
        <w:rPr>
          <w:rFonts w:ascii="Times New Roman" w:hAnsi="Times New Roman" w:cs="Times New Roman"/>
          <w:b/>
          <w:sz w:val="24"/>
          <w:szCs w:val="24"/>
        </w:rPr>
        <w:t>Riba</w:t>
      </w:r>
      <w:bookmarkEnd w:id="52"/>
      <w:bookmarkEnd w:id="53"/>
      <w:bookmarkEnd w:id="54"/>
    </w:p>
    <w:p w:rsidR="00952203" w:rsidRDefault="00BD70ED" w:rsidP="00D3347A">
      <w:pPr>
        <w:pStyle w:val="ListParagraph"/>
        <w:numPr>
          <w:ilvl w:val="0"/>
          <w:numId w:val="59"/>
        </w:numPr>
        <w:rPr>
          <w:rFonts w:ascii="Times New Roman" w:hAnsi="Times New Roman" w:cs="Times New Roman"/>
          <w:b/>
          <w:sz w:val="24"/>
          <w:szCs w:val="24"/>
        </w:rPr>
      </w:pPr>
      <w:bookmarkStart w:id="55" w:name="_Toc376298563"/>
      <w:bookmarkStart w:id="56" w:name="_Toc376299540"/>
      <w:bookmarkStart w:id="57" w:name="_Toc376333950"/>
      <w:r>
        <w:rPr>
          <w:rFonts w:ascii="Times New Roman" w:hAnsi="Times New Roman" w:cs="Times New Roman"/>
          <w:b/>
          <w:sz w:val="24"/>
          <w:szCs w:val="24"/>
        </w:rPr>
        <w:t>Pengertian Riba</w:t>
      </w:r>
      <w:bookmarkEnd w:id="55"/>
      <w:bookmarkEnd w:id="56"/>
      <w:bookmarkEnd w:id="57"/>
    </w:p>
    <w:p w:rsidR="00952203" w:rsidRDefault="00BD70ED">
      <w:pPr>
        <w:widowControl w:val="0"/>
        <w:autoSpaceDE w:val="0"/>
        <w:autoSpaceDN w:val="0"/>
        <w:adjustRightInd w:val="0"/>
        <w:spacing w:after="0" w:line="360" w:lineRule="auto"/>
        <w:ind w:left="720" w:firstLine="360"/>
        <w:jc w:val="both"/>
        <w:rPr>
          <w:rFonts w:ascii="Times New Roman" w:hAnsi="Times New Roman" w:cs="Times New Roman"/>
          <w:bCs/>
          <w:sz w:val="24"/>
          <w:szCs w:val="24"/>
        </w:rPr>
      </w:pPr>
      <w:r>
        <w:rPr>
          <w:rFonts w:ascii="Times New Roman" w:hAnsi="Times New Roman" w:cs="Times New Roman"/>
          <w:color w:val="000000"/>
          <w:sz w:val="24"/>
          <w:szCs w:val="24"/>
        </w:rPr>
        <w:t>Secara etimologis riba adalah pertumbuhan (</w:t>
      </w:r>
      <w:r>
        <w:rPr>
          <w:rFonts w:ascii="Times New Roman" w:hAnsi="Times New Roman" w:cs="Times New Roman"/>
          <w:i/>
          <w:color w:val="000000"/>
          <w:sz w:val="24"/>
          <w:szCs w:val="24"/>
        </w:rPr>
        <w:t>growth</w:t>
      </w:r>
      <w:r>
        <w:rPr>
          <w:rFonts w:ascii="Times New Roman" w:hAnsi="Times New Roman" w:cs="Times New Roman"/>
          <w:color w:val="000000"/>
          <w:sz w:val="24"/>
          <w:szCs w:val="24"/>
        </w:rPr>
        <w:t>), nai</w:t>
      </w:r>
      <w:r>
        <w:rPr>
          <w:rFonts w:ascii="Times New Roman" w:hAnsi="Times New Roman" w:cs="Times New Roman"/>
          <w:bCs/>
          <w:sz w:val="24"/>
          <w:szCs w:val="24"/>
        </w:rPr>
        <w:t>k (</w:t>
      </w:r>
      <w:r>
        <w:rPr>
          <w:rFonts w:ascii="Times New Roman" w:hAnsi="Times New Roman" w:cs="Times New Roman"/>
          <w:bCs/>
          <w:i/>
          <w:sz w:val="24"/>
          <w:szCs w:val="24"/>
        </w:rPr>
        <w:t>rise</w:t>
      </w:r>
      <w:r>
        <w:rPr>
          <w:rFonts w:ascii="Times New Roman" w:hAnsi="Times New Roman" w:cs="Times New Roman"/>
          <w:bCs/>
          <w:sz w:val="24"/>
          <w:szCs w:val="24"/>
        </w:rPr>
        <w:t xml:space="preserve">), membengkak ( </w:t>
      </w:r>
      <w:r>
        <w:rPr>
          <w:rFonts w:ascii="Times New Roman" w:hAnsi="Times New Roman" w:cs="Times New Roman"/>
          <w:bCs/>
          <w:i/>
          <w:sz w:val="24"/>
          <w:szCs w:val="24"/>
        </w:rPr>
        <w:t>increase</w:t>
      </w:r>
      <w:r>
        <w:rPr>
          <w:rFonts w:ascii="Times New Roman" w:hAnsi="Times New Roman" w:cs="Times New Roman"/>
          <w:bCs/>
          <w:sz w:val="24"/>
          <w:szCs w:val="24"/>
        </w:rPr>
        <w:t>), dan tambahan (</w:t>
      </w:r>
      <w:r>
        <w:rPr>
          <w:rFonts w:ascii="Times New Roman" w:hAnsi="Times New Roman" w:cs="Times New Roman"/>
          <w:bCs/>
          <w:i/>
          <w:sz w:val="24"/>
          <w:szCs w:val="24"/>
        </w:rPr>
        <w:t>addition</w:t>
      </w:r>
      <w:r>
        <w:rPr>
          <w:rFonts w:ascii="Times New Roman" w:hAnsi="Times New Roman" w:cs="Times New Roman"/>
          <w:bCs/>
          <w:sz w:val="24"/>
          <w:szCs w:val="24"/>
        </w:rPr>
        <w:t>)</w:t>
      </w:r>
      <w:r>
        <w:rPr>
          <w:rStyle w:val="FootnoteReference"/>
          <w:rFonts w:ascii="Times New Roman" w:hAnsi="Times New Roman" w:cs="Times New Roman"/>
          <w:bCs/>
          <w:sz w:val="24"/>
          <w:szCs w:val="24"/>
        </w:rPr>
        <w:footnoteReference w:id="25"/>
      </w:r>
      <w:r>
        <w:rPr>
          <w:rFonts w:ascii="Times New Roman" w:hAnsi="Times New Roman" w:cs="Times New Roman"/>
          <w:bCs/>
          <w:sz w:val="24"/>
          <w:szCs w:val="24"/>
        </w:rPr>
        <w:t xml:space="preserve"> atau sesuatu yang lebih, bertambah, dan berkembang. Menurut ulama Syafi’iyah, riba adalah bentuk transaksi dengan menetapkan pengganti tertentu (</w:t>
      </w:r>
      <w:r>
        <w:rPr>
          <w:rFonts w:ascii="Times New Roman" w:hAnsi="Times New Roman" w:cs="Times New Roman"/>
          <w:bCs/>
          <w:i/>
          <w:sz w:val="24"/>
          <w:szCs w:val="24"/>
        </w:rPr>
        <w:t>iwadh makhshush</w:t>
      </w:r>
      <w:r>
        <w:rPr>
          <w:rFonts w:ascii="Times New Roman" w:hAnsi="Times New Roman" w:cs="Times New Roman"/>
          <w:bCs/>
          <w:sz w:val="24"/>
          <w:szCs w:val="24"/>
        </w:rPr>
        <w:t xml:space="preserve">) yang tidak diketahui kesamaannya (dengan nilai tukar), dalam ukuran syar’i pada saat transaksi, atau disertai penangguhan terhadap kedua barang yang dipertukarkan. Menurut Wasilul Chair mengutip Abd Al-Rahman Al-Jaziri mengatakan para ulama sependapat bahwa tambahan atas sejumlah pinjaman ketika pinjaman itu dibayar dalam tenggang waktu tertentu adalah riba. </w:t>
      </w:r>
    </w:p>
    <w:p w:rsidR="00952203" w:rsidRDefault="00BD70ED">
      <w:pPr>
        <w:widowControl w:val="0"/>
        <w:autoSpaceDE w:val="0"/>
        <w:autoSpaceDN w:val="0"/>
        <w:adjustRightInd w:val="0"/>
        <w:spacing w:after="0" w:line="360" w:lineRule="auto"/>
        <w:ind w:left="720" w:firstLine="360"/>
        <w:jc w:val="both"/>
        <w:rPr>
          <w:rFonts w:ascii="Times New Roman" w:hAnsi="Times New Roman" w:cs="Times New Roman"/>
          <w:bCs/>
          <w:sz w:val="24"/>
          <w:szCs w:val="24"/>
        </w:rPr>
      </w:pPr>
      <w:r>
        <w:rPr>
          <w:rFonts w:ascii="Times New Roman" w:hAnsi="Times New Roman" w:cs="Times New Roman"/>
          <w:bCs/>
          <w:sz w:val="24"/>
          <w:szCs w:val="24"/>
        </w:rPr>
        <w:t xml:space="preserve">Adapun menurut UU No. 21 Tahun 2008 tentang perbankan syariah, </w:t>
      </w:r>
      <w:r>
        <w:rPr>
          <w:rFonts w:ascii="Times New Roman" w:hAnsi="Times New Roman" w:cs="Times New Roman"/>
          <w:bCs/>
          <w:sz w:val="24"/>
          <w:szCs w:val="24"/>
        </w:rPr>
        <w:lastRenderedPageBreak/>
        <w:t>riba adalah penambahan pendapatan secara tidak sah (batil) antara lain dalam transaksi penukaran barang sejenis tidak sama, kualitas, kuantitas, dan waktu penyerahan atau dalam transaksi pinjam- meminjam yang mensyaratkan nasabah penerima fasilitas mengembalikan dana yang melebihi pokok pinjaman karena berjalannya waktu.</w:t>
      </w:r>
      <w:r>
        <w:rPr>
          <w:rStyle w:val="FootnoteReference"/>
          <w:rFonts w:ascii="Times New Roman" w:hAnsi="Times New Roman"/>
          <w:bCs/>
          <w:sz w:val="24"/>
          <w:szCs w:val="24"/>
        </w:rPr>
        <w:footnoteReference w:id="26"/>
      </w:r>
    </w:p>
    <w:p w:rsidR="00952203" w:rsidRDefault="00BD70ED" w:rsidP="00D3347A">
      <w:pPr>
        <w:pStyle w:val="ListParagraph"/>
        <w:numPr>
          <w:ilvl w:val="0"/>
          <w:numId w:val="59"/>
        </w:numPr>
        <w:spacing w:line="360" w:lineRule="auto"/>
        <w:rPr>
          <w:rFonts w:ascii="Times New Roman" w:hAnsi="Times New Roman" w:cs="Times New Roman"/>
          <w:b/>
          <w:sz w:val="24"/>
          <w:szCs w:val="24"/>
        </w:rPr>
      </w:pPr>
      <w:bookmarkStart w:id="58" w:name="_Toc376298564"/>
      <w:bookmarkStart w:id="59" w:name="_Toc376299541"/>
      <w:bookmarkStart w:id="60" w:name="_Toc376333951"/>
      <w:r>
        <w:rPr>
          <w:rFonts w:ascii="Times New Roman" w:hAnsi="Times New Roman" w:cs="Times New Roman"/>
          <w:b/>
          <w:sz w:val="24"/>
          <w:szCs w:val="24"/>
        </w:rPr>
        <w:t>Tahapan Pengharaman Riba</w:t>
      </w:r>
      <w:bookmarkEnd w:id="58"/>
      <w:bookmarkEnd w:id="59"/>
      <w:bookmarkEnd w:id="60"/>
    </w:p>
    <w:p w:rsidR="00952203" w:rsidRDefault="00BD70ED">
      <w:pPr>
        <w:widowControl w:val="0"/>
        <w:autoSpaceDE w:val="0"/>
        <w:autoSpaceDN w:val="0"/>
        <w:adjustRightInd w:val="0"/>
        <w:spacing w:after="0" w:line="360" w:lineRule="auto"/>
        <w:ind w:left="720" w:firstLine="360"/>
        <w:jc w:val="both"/>
        <w:rPr>
          <w:rFonts w:ascii="Times New Roman" w:hAnsi="Times New Roman" w:cs="Times New Roman"/>
          <w:bCs/>
          <w:sz w:val="24"/>
          <w:szCs w:val="24"/>
        </w:rPr>
      </w:pPr>
      <w:r>
        <w:rPr>
          <w:rFonts w:ascii="Times New Roman" w:hAnsi="Times New Roman" w:cs="Times New Roman"/>
          <w:color w:val="000000"/>
          <w:sz w:val="24"/>
          <w:szCs w:val="24"/>
        </w:rPr>
        <w:t>Riba telah menjadi bagian penting dari sistem pere</w:t>
      </w:r>
      <w:r>
        <w:rPr>
          <w:rFonts w:ascii="Times New Roman" w:hAnsi="Times New Roman" w:cs="Times New Roman"/>
          <w:bCs/>
          <w:sz w:val="24"/>
          <w:szCs w:val="24"/>
        </w:rPr>
        <w:t>konomian bangsa arab seperti halnya sistem ekonomi dinegara-negara lain. Sesunngguhnya, bunga telah dianggap penting demi pengoprasian sistem ekonomi yang ada bagi masyarakat. Tetapi Islam mempertimbangkan bunga itu sesuatu kejahatan yang menyebarkan kesengsaraan dalam kehidupan. Oleh karena itu, Al-Qur’an menyatakan haram terhadap bunga bagi kalangan masyarakat Islam. Allah maha mengetahui dan maha bijaksana, telah mewahyukan perintahnya-Nya terhadap larangan bunga (seperti halnya larangan alkohol) secara berangsur-angsur sehingga tidak menggangu kehidupan ekonomi masyarakat, serta menyebabkan kekecewaan dan kesulitan bagi masyarakat.</w:t>
      </w:r>
      <w:r>
        <w:rPr>
          <w:rStyle w:val="FootnoteReference"/>
          <w:rFonts w:ascii="Times New Roman" w:hAnsi="Times New Roman"/>
          <w:bCs/>
          <w:sz w:val="24"/>
          <w:szCs w:val="24"/>
        </w:rPr>
        <w:footnoteReference w:id="27"/>
      </w:r>
    </w:p>
    <w:p w:rsidR="00952203" w:rsidRDefault="00BD70ED">
      <w:pPr>
        <w:widowControl w:val="0"/>
        <w:autoSpaceDE w:val="0"/>
        <w:autoSpaceDN w:val="0"/>
        <w:adjustRightInd w:val="0"/>
        <w:spacing w:after="0" w:line="360" w:lineRule="auto"/>
        <w:ind w:left="720" w:firstLine="360"/>
        <w:jc w:val="both"/>
        <w:rPr>
          <w:rFonts w:ascii="Times New Roman" w:hAnsi="Times New Roman" w:cs="Times New Roman"/>
          <w:bCs/>
          <w:sz w:val="24"/>
          <w:szCs w:val="24"/>
        </w:rPr>
      </w:pPr>
      <w:r>
        <w:rPr>
          <w:rFonts w:ascii="Times New Roman" w:hAnsi="Times New Roman" w:cs="Times New Roman"/>
          <w:bCs/>
          <w:sz w:val="24"/>
          <w:szCs w:val="24"/>
        </w:rPr>
        <w:t>Perintah-perintah untuk meninggalkan riba (bunga) dalam Al-Qur’an diturunkan secara bertahap.</w:t>
      </w:r>
      <w:r>
        <w:rPr>
          <w:rStyle w:val="FootnoteReference"/>
          <w:rFonts w:ascii="Times New Roman" w:hAnsi="Times New Roman"/>
          <w:bCs/>
          <w:sz w:val="24"/>
          <w:szCs w:val="24"/>
        </w:rPr>
        <w:footnoteReference w:id="28"/>
      </w:r>
    </w:p>
    <w:p w:rsidR="00952203" w:rsidRDefault="00BD70ED">
      <w:pPr>
        <w:pStyle w:val="ListParagraph"/>
        <w:numPr>
          <w:ilvl w:val="0"/>
          <w:numId w:val="30"/>
        </w:numPr>
        <w:autoSpaceDE w:val="0"/>
        <w:autoSpaceDN w:val="0"/>
        <w:adjustRightInd w:val="0"/>
        <w:spacing w:after="160" w:line="360" w:lineRule="auto"/>
        <w:jc w:val="both"/>
        <w:rPr>
          <w:rFonts w:ascii="Times New Roman" w:hAnsi="Times New Roman" w:cs="Times New Roman"/>
          <w:bCs/>
          <w:sz w:val="24"/>
          <w:szCs w:val="24"/>
        </w:rPr>
      </w:pPr>
      <w:r>
        <w:rPr>
          <w:rFonts w:ascii="Times New Roman" w:hAnsi="Times New Roman" w:cs="Times New Roman"/>
          <w:color w:val="000000"/>
          <w:sz w:val="24"/>
          <w:szCs w:val="24"/>
        </w:rPr>
        <w:t>Tahap pertama. Al-Qur’an mene</w:t>
      </w:r>
      <w:r>
        <w:rPr>
          <w:rFonts w:ascii="Times New Roman" w:hAnsi="Times New Roman" w:cs="Times New Roman"/>
          <w:bCs/>
          <w:sz w:val="24"/>
          <w:szCs w:val="24"/>
        </w:rPr>
        <w:t>kankan pada kenyataan bahwa bunga tidak dapat meningkatkan  kesejahteraan baik terhadap individu maupun secara nasional. Firman Allah dalam surah Ar-Rum ayat 39:</w:t>
      </w:r>
    </w:p>
    <w:p w:rsidR="00952203" w:rsidRDefault="00BD70ED">
      <w:pPr>
        <w:autoSpaceDE w:val="0"/>
        <w:autoSpaceDN w:val="0"/>
        <w:adjustRightInd w:val="0"/>
        <w:spacing w:after="160" w:line="360" w:lineRule="auto"/>
        <w:ind w:left="720"/>
        <w:jc w:val="right"/>
        <w:rPr>
          <w:rFonts w:ascii="Times New Roman" w:hAnsi="Times New Roman" w:cs="Times New Roman"/>
          <w:kern w:val="2"/>
          <w:sz w:val="28"/>
          <w:szCs w:val="28"/>
          <w:lang w:bidi="ar-DZ"/>
        </w:rPr>
      </w:pPr>
      <w:r>
        <w:rPr>
          <w:rFonts w:ascii="Times New Roman" w:hAnsi="Times New Roman" w:cs="Times New Roman"/>
          <w:kern w:val="2"/>
          <w:sz w:val="28"/>
          <w:szCs w:val="28"/>
          <w:rtl/>
          <w:lang w:bidi="ar-DZ"/>
        </w:rPr>
        <w:t>وَمَآ ءَاتَيْتُم مِّن رِّبًا لِّيَرْبُوَا۟ فِىٓ أَمْوَٰلِ ٱلنَّاسِ فَلَا يَرْبُوا۟ عِندَ ٱللَّهِ ۖ وَمَآ ءَاتَيْتُم مِّن زَكَوٰةٍ تُرِيدُونَ وَجْهَ ٱللَّهِ فَأُو۟لَٰٓئِكَ هُمُ ٱلْمُضْعِفُونَ</w:t>
      </w:r>
    </w:p>
    <w:p w:rsidR="00952203" w:rsidRDefault="00BD70ED">
      <w:pPr>
        <w:pStyle w:val="ListParagraph"/>
        <w:widowControl w:val="0"/>
        <w:autoSpaceDE w:val="0"/>
        <w:autoSpaceDN w:val="0"/>
        <w:adjustRightInd w:val="0"/>
        <w:spacing w:after="0"/>
        <w:ind w:left="1080"/>
        <w:jc w:val="both"/>
        <w:rPr>
          <w:rFonts w:ascii="Times New Roman" w:hAnsi="Times New Roman" w:cs="Times New Roman"/>
          <w:bCs/>
          <w:i/>
          <w:sz w:val="24"/>
          <w:szCs w:val="24"/>
        </w:rPr>
      </w:pPr>
      <w:r>
        <w:rPr>
          <w:rFonts w:ascii="Times New Roman" w:hAnsi="Times New Roman" w:cs="Times New Roman"/>
          <w:i/>
          <w:color w:val="000000"/>
          <w:sz w:val="24"/>
          <w:szCs w:val="24"/>
        </w:rPr>
        <w:t xml:space="preserve">“Dan sesuatu riba (tambahan) yang </w:t>
      </w:r>
      <w:r>
        <w:rPr>
          <w:rFonts w:ascii="Times New Roman" w:hAnsi="Times New Roman" w:cs="Times New Roman"/>
          <w:bCs/>
          <w:i/>
          <w:sz w:val="24"/>
          <w:szCs w:val="24"/>
        </w:rPr>
        <w:t xml:space="preserve">kamu berikan agar harta manusia </w:t>
      </w:r>
      <w:r>
        <w:rPr>
          <w:rFonts w:ascii="Times New Roman" w:hAnsi="Times New Roman" w:cs="Times New Roman"/>
          <w:bCs/>
          <w:i/>
          <w:sz w:val="24"/>
          <w:szCs w:val="24"/>
        </w:rPr>
        <w:lastRenderedPageBreak/>
        <w:t>bertambah, maka tidak bertambah, maka tidak bertambah dalam pandangan Allah. Dan apa yang kamu berikan berupa zakat yang kamu maksudkan untuk memperoleh wajah Allah, maka itulah orang-orang yang melipatgandakan (pahalanya)”</w:t>
      </w:r>
      <w:r>
        <w:rPr>
          <w:rStyle w:val="FootnoteReference"/>
          <w:rFonts w:ascii="Times New Roman" w:hAnsi="Times New Roman" w:cs="Times New Roman"/>
          <w:bCs/>
          <w:i/>
          <w:sz w:val="24"/>
          <w:szCs w:val="24"/>
        </w:rPr>
        <w:footnoteReference w:id="29"/>
      </w:r>
      <w:r>
        <w:rPr>
          <w:rFonts w:ascii="Times New Roman" w:hAnsi="Times New Roman" w:cs="Times New Roman"/>
          <w:bCs/>
          <w:i/>
          <w:sz w:val="24"/>
          <w:szCs w:val="24"/>
        </w:rPr>
        <w:t>.</w:t>
      </w:r>
    </w:p>
    <w:p w:rsidR="00952203" w:rsidRDefault="00952203">
      <w:pPr>
        <w:pStyle w:val="ListParagraph"/>
        <w:widowControl w:val="0"/>
        <w:autoSpaceDE w:val="0"/>
        <w:autoSpaceDN w:val="0"/>
        <w:adjustRightInd w:val="0"/>
        <w:spacing w:after="0"/>
        <w:ind w:left="1080"/>
        <w:jc w:val="both"/>
        <w:rPr>
          <w:rFonts w:ascii="Times New Roman" w:hAnsi="Times New Roman" w:cs="Times New Roman"/>
          <w:bCs/>
          <w:i/>
          <w:sz w:val="24"/>
          <w:szCs w:val="24"/>
        </w:rPr>
      </w:pPr>
    </w:p>
    <w:p w:rsidR="00952203" w:rsidRDefault="00BD70ED">
      <w:pPr>
        <w:widowControl w:val="0"/>
        <w:autoSpaceDE w:val="0"/>
        <w:autoSpaceDN w:val="0"/>
        <w:adjustRightInd w:val="0"/>
        <w:spacing w:after="0" w:line="360" w:lineRule="auto"/>
        <w:ind w:left="1080" w:firstLine="720"/>
        <w:jc w:val="both"/>
        <w:rPr>
          <w:rFonts w:ascii="Times New Roman" w:hAnsi="Times New Roman" w:cs="Times New Roman"/>
          <w:bCs/>
          <w:sz w:val="24"/>
          <w:szCs w:val="24"/>
        </w:rPr>
      </w:pPr>
      <w:r>
        <w:rPr>
          <w:rFonts w:ascii="Times New Roman" w:hAnsi="Times New Roman" w:cs="Times New Roman"/>
          <w:bCs/>
          <w:sz w:val="24"/>
          <w:szCs w:val="24"/>
        </w:rPr>
        <w:t>Allah menyatakan secara nasehat bahwa Allah tidak menyenangi orang-orang yang melakukan riba. Dan untuk mendapatkan hidayah Allah ialah dengan menjauhi riba. Di sini Allah menolak anggapan pinjaman riba yang mereka anggap untuk menolong manusia merupakan cara untuk mendekatkan diri kepada Allah. Berbeda dengan harta yang dikeluarkan untuk zakat, Allah akan memberikan berkahNya dan melipat gandakan pahalanya. Pada ayat ini tidaklah menyatakan larangan dan belum mengharamkannya.</w:t>
      </w:r>
    </w:p>
    <w:p w:rsidR="00952203" w:rsidRPr="006C0793" w:rsidRDefault="00BD70ED">
      <w:pPr>
        <w:pStyle w:val="ListParagraph"/>
        <w:widowControl w:val="0"/>
        <w:numPr>
          <w:ilvl w:val="0"/>
          <w:numId w:val="30"/>
        </w:numPr>
        <w:autoSpaceDE w:val="0"/>
        <w:autoSpaceDN w:val="0"/>
        <w:adjustRightInd w:val="0"/>
        <w:spacing w:after="0" w:line="360" w:lineRule="auto"/>
        <w:jc w:val="both"/>
        <w:rPr>
          <w:rFonts w:ascii="Times New Roman" w:hAnsi="Times New Roman" w:cs="Times New Roman"/>
          <w:b/>
          <w:color w:val="000000"/>
          <w:sz w:val="24"/>
          <w:szCs w:val="24"/>
        </w:rPr>
      </w:pPr>
      <w:r>
        <w:rPr>
          <w:rFonts w:ascii="Times New Roman" w:hAnsi="Times New Roman" w:cs="Times New Roman"/>
          <w:bCs/>
          <w:sz w:val="24"/>
          <w:szCs w:val="24"/>
        </w:rPr>
        <w:t>Tahap kedua. Riba digambarkan sebagai sesuatu yang buruk, Allah menurunkan surat An-Nisa’ Ayat 160-161.</w:t>
      </w:r>
    </w:p>
    <w:p w:rsidR="006C0793" w:rsidRDefault="006C0793" w:rsidP="006C0793">
      <w:pPr>
        <w:pStyle w:val="ListParagraph"/>
        <w:widowControl w:val="0"/>
        <w:autoSpaceDE w:val="0"/>
        <w:autoSpaceDN w:val="0"/>
        <w:adjustRightInd w:val="0"/>
        <w:spacing w:after="0" w:line="360" w:lineRule="auto"/>
        <w:ind w:left="1080"/>
        <w:jc w:val="both"/>
        <w:rPr>
          <w:rFonts w:ascii="Times New Roman" w:hAnsi="Times New Roman" w:cs="Times New Roman"/>
          <w:b/>
          <w:color w:val="000000"/>
          <w:sz w:val="24"/>
          <w:szCs w:val="24"/>
        </w:rPr>
      </w:pPr>
    </w:p>
    <w:p w:rsidR="00952203" w:rsidRDefault="00BD70ED">
      <w:pPr>
        <w:pStyle w:val="ListParagraph"/>
        <w:widowControl w:val="0"/>
        <w:autoSpaceDE w:val="0"/>
        <w:autoSpaceDN w:val="0"/>
        <w:adjustRightInd w:val="0"/>
        <w:spacing w:after="0" w:line="360" w:lineRule="auto"/>
        <w:ind w:left="1080"/>
        <w:jc w:val="right"/>
        <w:rPr>
          <w:rFonts w:ascii="Times New Roman" w:hAnsi="Times New Roman" w:cs="Times New Roman"/>
          <w:sz w:val="28"/>
          <w:szCs w:val="28"/>
          <w:lang w:bidi="ar-KW"/>
        </w:rPr>
      </w:pPr>
      <w:r>
        <w:rPr>
          <w:rFonts w:ascii="Times New Roman" w:hAnsi="Times New Roman" w:cs="Times New Roman"/>
          <w:sz w:val="28"/>
          <w:szCs w:val="28"/>
          <w:rtl/>
          <w:lang w:bidi="ar-KW"/>
        </w:rPr>
        <w:t xml:space="preserve">فَبِظُلْمٍ مِنَ الَّذِينَ هَادُوا حَرَّمْنَا عَلَيْهِمْ طَيِّبَاتٍ أُحِلَّتْ لَهُمْ وَبِصَدِّهِمْ عَنْ سَبِيلِ اللَّهِ كَثِيرًا ﴿ ١٦٠﴾وَأَخْذِهِمُ الرِّبَا وَقَدْ نُهُوا عَنْهُ وَأَكْلِهِمْ أَمْوَالَ النَّاسِ بِالْبَاطِلِ ۚ وَأَعْتَدْنَا لِلْكَافِرِينَ مِنْهُمْ عَذَابًا أَلِيمًا ﴿ ١٦١﴾ </w:t>
      </w:r>
    </w:p>
    <w:p w:rsidR="00952203" w:rsidRDefault="00BD70ED" w:rsidP="009A5724">
      <w:pPr>
        <w:pStyle w:val="ListParagraph"/>
        <w:widowControl w:val="0"/>
        <w:autoSpaceDE w:val="0"/>
        <w:autoSpaceDN w:val="0"/>
        <w:adjustRightInd w:val="0"/>
        <w:spacing w:before="240"/>
        <w:ind w:left="1080"/>
        <w:jc w:val="both"/>
        <w:rPr>
          <w:rFonts w:ascii="Times New Roman" w:hAnsi="Times New Roman" w:cs="Times New Roman"/>
          <w:sz w:val="24"/>
          <w:szCs w:val="24"/>
          <w:lang w:bidi="ar-KW"/>
        </w:rPr>
      </w:pPr>
      <w:r>
        <w:rPr>
          <w:rFonts w:ascii="Times New Roman" w:hAnsi="Times New Roman" w:cs="Times New Roman"/>
          <w:i/>
          <w:iCs/>
          <w:sz w:val="24"/>
          <w:szCs w:val="24"/>
          <w:lang w:bidi="ar-KW"/>
        </w:rPr>
        <w:t>Artinya:  “Maka disebabkan kezaliman orang-orang Yahudi, kami haramkan atas (memakan makanan) yang baik-baik (yang dahulunya) dihalalkan bagi mereka, dan karena mereka banyak menghalangi (manusia) dari jalan Allah, dan disebabkan mereka memakan riba, padahal sesungguhnya mereka telah dilarang daripadanya, dan karena mereka memakan harta benda orang dengan jalan yang batil. Kami telah menyediakan untuk orang-orang yang kafir di antara mereka itu siksa yang pedi”</w:t>
      </w:r>
      <w:r>
        <w:rPr>
          <w:rFonts w:ascii="Times New Roman" w:hAnsi="Times New Roman" w:cs="Times New Roman"/>
          <w:sz w:val="24"/>
          <w:szCs w:val="24"/>
          <w:lang w:bidi="ar-KW"/>
        </w:rPr>
        <w:t>(QS An-Nisa ayat 160-161).</w:t>
      </w:r>
      <w:r>
        <w:rPr>
          <w:rStyle w:val="FootnoteReference"/>
          <w:rFonts w:ascii="Times New Roman" w:hAnsi="Times New Roman" w:cs="Times New Roman"/>
          <w:sz w:val="24"/>
          <w:szCs w:val="24"/>
          <w:lang w:bidi="ar-KW"/>
        </w:rPr>
        <w:footnoteReference w:id="30"/>
      </w:r>
    </w:p>
    <w:p w:rsidR="00952203" w:rsidRDefault="00952203">
      <w:pPr>
        <w:pStyle w:val="ListParagraph"/>
        <w:widowControl w:val="0"/>
        <w:autoSpaceDE w:val="0"/>
        <w:autoSpaceDN w:val="0"/>
        <w:adjustRightInd w:val="0"/>
        <w:spacing w:before="240"/>
        <w:ind w:left="1080"/>
        <w:rPr>
          <w:rFonts w:ascii="Times New Roman" w:hAnsi="Times New Roman" w:cs="Times New Roman"/>
          <w:b/>
          <w:i/>
          <w:iCs/>
          <w:color w:val="000000"/>
          <w:sz w:val="24"/>
          <w:szCs w:val="24"/>
        </w:rPr>
      </w:pPr>
    </w:p>
    <w:p w:rsidR="00952203" w:rsidRDefault="00BD70ED">
      <w:pPr>
        <w:pStyle w:val="ListParagraph"/>
        <w:widowControl w:val="0"/>
        <w:autoSpaceDE w:val="0"/>
        <w:autoSpaceDN w:val="0"/>
        <w:adjustRightInd w:val="0"/>
        <w:spacing w:before="240" w:line="360" w:lineRule="auto"/>
        <w:ind w:left="1080" w:firstLine="360"/>
        <w:jc w:val="both"/>
        <w:rPr>
          <w:rFonts w:ascii="Times New Roman" w:hAnsi="Times New Roman" w:cs="Times New Roman"/>
          <w:bCs/>
          <w:sz w:val="24"/>
          <w:szCs w:val="24"/>
        </w:rPr>
      </w:pPr>
      <w:r>
        <w:rPr>
          <w:rFonts w:ascii="Times New Roman" w:hAnsi="Times New Roman" w:cs="Times New Roman"/>
          <w:bCs/>
          <w:sz w:val="24"/>
          <w:szCs w:val="24"/>
        </w:rPr>
        <w:t xml:space="preserve">Dalam ayat ini Allah menceritakan balasan siksaan bagi kaum Yahudi yang melakukannya. Ayat ini juga menggambarkan bahwa allah lebih tegas lagi tentang riba melalui riwayat orang Yahudi walaupun tidak terus terang menyatakan larangan bagi orang Islam. </w:t>
      </w:r>
      <w:r>
        <w:rPr>
          <w:rFonts w:ascii="Times New Roman" w:hAnsi="Times New Roman" w:cs="Times New Roman"/>
          <w:bCs/>
          <w:sz w:val="24"/>
          <w:szCs w:val="24"/>
        </w:rPr>
        <w:lastRenderedPageBreak/>
        <w:t>Tetapi ayat ini telah membangkitkan perhatian dan kesiapan menerima pelarangan riba. Ayat ini menegaskan bahwa pelarangan riba sudah terdapat dalam agama Yahudi.</w:t>
      </w:r>
    </w:p>
    <w:p w:rsidR="00952203" w:rsidRDefault="00952203">
      <w:pPr>
        <w:pStyle w:val="ListParagraph"/>
        <w:widowControl w:val="0"/>
        <w:autoSpaceDE w:val="0"/>
        <w:autoSpaceDN w:val="0"/>
        <w:adjustRightInd w:val="0"/>
        <w:spacing w:before="240" w:line="360" w:lineRule="auto"/>
        <w:ind w:left="1080" w:firstLine="360"/>
        <w:jc w:val="both"/>
        <w:rPr>
          <w:rFonts w:ascii="Times New Roman" w:hAnsi="Times New Roman" w:cs="Times New Roman"/>
          <w:b/>
          <w:color w:val="000000"/>
          <w:sz w:val="24"/>
          <w:szCs w:val="24"/>
        </w:rPr>
      </w:pPr>
    </w:p>
    <w:p w:rsidR="00952203" w:rsidRDefault="00BD70ED">
      <w:pPr>
        <w:pStyle w:val="ListParagraph"/>
        <w:widowControl w:val="0"/>
        <w:numPr>
          <w:ilvl w:val="0"/>
          <w:numId w:val="30"/>
        </w:numPr>
        <w:autoSpaceDE w:val="0"/>
        <w:autoSpaceDN w:val="0"/>
        <w:adjustRightInd w:val="0"/>
        <w:spacing w:after="0" w:line="360" w:lineRule="auto"/>
        <w:jc w:val="both"/>
        <w:rPr>
          <w:rFonts w:ascii="Times New Roman" w:hAnsi="Times New Roman" w:cs="Times New Roman"/>
          <w:b/>
          <w:color w:val="000000"/>
          <w:sz w:val="24"/>
          <w:szCs w:val="24"/>
        </w:rPr>
      </w:pPr>
      <w:r>
        <w:rPr>
          <w:rFonts w:ascii="Times New Roman" w:hAnsi="Times New Roman" w:cs="Times New Roman"/>
          <w:bCs/>
          <w:sz w:val="24"/>
          <w:szCs w:val="24"/>
        </w:rPr>
        <w:t>Tahap ketiga. Riba diharamkan dengan dikaitkan kepada suatu tambahan yang berlipat ganda. Para ahli tafsir berpendapat bahwa mengambil bunga dengan tingkat tinggi merupakan fenomena yang banyak diperaktikan dalam masa jahiliyah. Allah berfirman dalam surah Ali-Imran ayat 130:</w:t>
      </w:r>
    </w:p>
    <w:p w:rsidR="00952203" w:rsidRDefault="00952203">
      <w:pPr>
        <w:pStyle w:val="ListParagraph"/>
        <w:widowControl w:val="0"/>
        <w:autoSpaceDE w:val="0"/>
        <w:autoSpaceDN w:val="0"/>
        <w:adjustRightInd w:val="0"/>
        <w:spacing w:after="0" w:line="360" w:lineRule="auto"/>
        <w:ind w:left="1080"/>
        <w:jc w:val="both"/>
        <w:rPr>
          <w:rFonts w:ascii="Times New Roman" w:hAnsi="Times New Roman" w:cs="Times New Roman"/>
          <w:b/>
          <w:color w:val="000000"/>
          <w:sz w:val="24"/>
          <w:szCs w:val="24"/>
        </w:rPr>
      </w:pPr>
    </w:p>
    <w:p w:rsidR="00952203" w:rsidRDefault="00BD70ED">
      <w:pPr>
        <w:pStyle w:val="ListParagraph"/>
        <w:widowControl w:val="0"/>
        <w:autoSpaceDE w:val="0"/>
        <w:autoSpaceDN w:val="0"/>
        <w:adjustRightInd w:val="0"/>
        <w:spacing w:after="0" w:line="360" w:lineRule="auto"/>
        <w:ind w:left="1080"/>
        <w:jc w:val="right"/>
        <w:rPr>
          <w:rFonts w:ascii="Times New Roman" w:hAnsi="Times New Roman" w:cs="Times New Roman"/>
          <w:kern w:val="2"/>
          <w:sz w:val="28"/>
          <w:szCs w:val="28"/>
          <w:lang w:bidi="ar-DZ"/>
        </w:rPr>
      </w:pPr>
      <w:r>
        <w:rPr>
          <w:rFonts w:ascii="Times New Roman" w:hAnsi="Times New Roman" w:cs="Times New Roman"/>
          <w:kern w:val="2"/>
          <w:sz w:val="28"/>
          <w:szCs w:val="28"/>
          <w:rtl/>
          <w:lang w:bidi="ar-DZ"/>
        </w:rPr>
        <w:t>يَٰٓأَيُّهَا ٱلَّذِينَ ءَامَنُوا۟ لَا تَأْكُلُوا۟ ٱلرِّبَوٰٓا۟ أَضْعَٰفًا مُّضَٰعَفَةً ۖ وَٱتَّقُوا۟ ٱللَّهَ لَعَلَّكُمْ تُفْلِحُونَ</w:t>
      </w:r>
    </w:p>
    <w:p w:rsidR="00952203" w:rsidRDefault="00BD70ED">
      <w:pPr>
        <w:pStyle w:val="ListParagraph"/>
        <w:widowControl w:val="0"/>
        <w:autoSpaceDE w:val="0"/>
        <w:autoSpaceDN w:val="0"/>
        <w:adjustRightInd w:val="0"/>
        <w:spacing w:before="240"/>
        <w:ind w:left="1080" w:firstLine="360"/>
        <w:jc w:val="both"/>
        <w:rPr>
          <w:rFonts w:ascii="Times New Roman" w:hAnsi="Times New Roman" w:cs="Times New Roman"/>
          <w:bCs/>
          <w:i/>
          <w:sz w:val="24"/>
          <w:szCs w:val="24"/>
        </w:rPr>
      </w:pPr>
      <w:r>
        <w:rPr>
          <w:rFonts w:ascii="Times New Roman" w:hAnsi="Times New Roman" w:cs="Times New Roman"/>
          <w:bCs/>
          <w:i/>
          <w:sz w:val="24"/>
          <w:szCs w:val="24"/>
        </w:rPr>
        <w:t>Artinya“Hai orang-orang yang beriman, janganlah kamu memakan riba dengan berlipat ganda dan bertakwalah kamu kepada Allah supaya kamu mendapat keberuntungan”. (</w:t>
      </w:r>
      <w:r>
        <w:rPr>
          <w:rFonts w:ascii="Times New Roman" w:hAnsi="Times New Roman" w:cs="Times New Roman"/>
          <w:bCs/>
          <w:sz w:val="24"/>
          <w:szCs w:val="24"/>
        </w:rPr>
        <w:t>Q.S Ali-Imran ayat 130</w:t>
      </w:r>
      <w:r>
        <w:rPr>
          <w:rFonts w:ascii="Times New Roman" w:hAnsi="Times New Roman" w:cs="Times New Roman"/>
          <w:bCs/>
          <w:i/>
          <w:sz w:val="24"/>
          <w:szCs w:val="24"/>
        </w:rPr>
        <w:t>)</w:t>
      </w:r>
      <w:r>
        <w:rPr>
          <w:rStyle w:val="FootnoteReference"/>
          <w:rFonts w:ascii="Times New Roman" w:hAnsi="Times New Roman" w:cs="Times New Roman"/>
          <w:bCs/>
          <w:i/>
          <w:sz w:val="24"/>
          <w:szCs w:val="24"/>
        </w:rPr>
        <w:footnoteReference w:id="31"/>
      </w:r>
      <w:r>
        <w:rPr>
          <w:rFonts w:ascii="Times New Roman" w:hAnsi="Times New Roman" w:cs="Times New Roman"/>
          <w:bCs/>
          <w:i/>
          <w:sz w:val="24"/>
          <w:szCs w:val="24"/>
        </w:rPr>
        <w:t>.</w:t>
      </w:r>
    </w:p>
    <w:p w:rsidR="00952203" w:rsidRDefault="00BD70ED">
      <w:pPr>
        <w:pStyle w:val="ListParagraph"/>
        <w:widowControl w:val="0"/>
        <w:autoSpaceDE w:val="0"/>
        <w:autoSpaceDN w:val="0"/>
        <w:adjustRightInd w:val="0"/>
        <w:spacing w:before="240"/>
        <w:ind w:left="1080" w:firstLine="360"/>
        <w:jc w:val="both"/>
        <w:rPr>
          <w:rFonts w:ascii="Times New Roman" w:hAnsi="Times New Roman" w:cs="Times New Roman"/>
          <w:bCs/>
          <w:sz w:val="24"/>
          <w:szCs w:val="24"/>
        </w:rPr>
      </w:pPr>
      <w:r>
        <w:rPr>
          <w:rFonts w:ascii="Times New Roman" w:hAnsi="Times New Roman" w:cs="Times New Roman"/>
          <w:bCs/>
          <w:sz w:val="24"/>
          <w:szCs w:val="24"/>
        </w:rPr>
        <w:t>Secara umum ayat ini harus dipahami bahwa berlipat ganda bukanlah syarat dari terjadinya riba, namum merupakan praktek pembungaan pada masa itu, dan maksud ayat diatas adalah tentang kepastian haramnya riba, ketercelaan riba didalamnya terdapat kezaliman sehingga dapat menyebabkan hutang semakin menumpuk dan akhirnya orang yang berhutang tidak dapat melunasinya.</w:t>
      </w:r>
    </w:p>
    <w:p w:rsidR="00952203" w:rsidRDefault="00952203">
      <w:pPr>
        <w:pStyle w:val="ListParagraph"/>
        <w:widowControl w:val="0"/>
        <w:autoSpaceDE w:val="0"/>
        <w:autoSpaceDN w:val="0"/>
        <w:adjustRightInd w:val="0"/>
        <w:spacing w:before="240"/>
        <w:ind w:left="1080" w:firstLine="360"/>
        <w:jc w:val="both"/>
        <w:rPr>
          <w:rFonts w:ascii="Times New Roman" w:hAnsi="Times New Roman" w:cs="Times New Roman"/>
          <w:b/>
          <w:color w:val="000000"/>
          <w:sz w:val="24"/>
          <w:szCs w:val="24"/>
        </w:rPr>
      </w:pPr>
    </w:p>
    <w:p w:rsidR="00952203" w:rsidRDefault="00BD70ED">
      <w:pPr>
        <w:pStyle w:val="ListParagraph"/>
        <w:widowControl w:val="0"/>
        <w:numPr>
          <w:ilvl w:val="0"/>
          <w:numId w:val="30"/>
        </w:numPr>
        <w:autoSpaceDE w:val="0"/>
        <w:autoSpaceDN w:val="0"/>
        <w:adjustRightInd w:val="0"/>
        <w:spacing w:after="0" w:line="360" w:lineRule="auto"/>
        <w:jc w:val="both"/>
        <w:rPr>
          <w:rFonts w:ascii="Times New Roman" w:hAnsi="Times New Roman" w:cs="Times New Roman"/>
          <w:b/>
          <w:color w:val="000000"/>
          <w:sz w:val="24"/>
          <w:szCs w:val="24"/>
        </w:rPr>
      </w:pPr>
      <w:r>
        <w:rPr>
          <w:rFonts w:ascii="Times New Roman" w:hAnsi="Times New Roman" w:cs="Times New Roman"/>
          <w:color w:val="000000"/>
          <w:sz w:val="24"/>
          <w:szCs w:val="24"/>
        </w:rPr>
        <w:t xml:space="preserve">Tahap </w:t>
      </w:r>
      <w:r>
        <w:rPr>
          <w:rFonts w:ascii="Times New Roman" w:hAnsi="Times New Roman" w:cs="Times New Roman"/>
          <w:bCs/>
          <w:sz w:val="24"/>
          <w:szCs w:val="24"/>
        </w:rPr>
        <w:t xml:space="preserve">keempat. </w:t>
      </w:r>
      <w:r>
        <w:rPr>
          <w:rFonts w:ascii="Times New Roman" w:hAnsi="Times New Roman" w:cs="Times New Roman"/>
          <w:color w:val="000000"/>
          <w:sz w:val="24"/>
          <w:szCs w:val="24"/>
        </w:rPr>
        <w:t>Allah dengan jelas dan tegas mengharam</w:t>
      </w:r>
      <w:r>
        <w:rPr>
          <w:rFonts w:ascii="Times New Roman" w:hAnsi="Times New Roman" w:cs="Times New Roman"/>
          <w:bCs/>
          <w:sz w:val="24"/>
          <w:szCs w:val="24"/>
        </w:rPr>
        <w:t>kan apapun jenis tambahan yang diambil dari pinjaman sebagaimana firmanNya dalam surah Al-Baqarah ayat 278-279.</w:t>
      </w:r>
    </w:p>
    <w:p w:rsidR="00952203" w:rsidRDefault="00BD70ED">
      <w:pPr>
        <w:autoSpaceDE w:val="0"/>
        <w:autoSpaceDN w:val="0"/>
        <w:adjustRightInd w:val="0"/>
        <w:ind w:left="720"/>
        <w:jc w:val="right"/>
        <w:rPr>
          <w:rFonts w:ascii="Times New Roman" w:hAnsi="Times New Roman" w:cs="Times New Roman"/>
          <w:sz w:val="28"/>
          <w:szCs w:val="28"/>
          <w:lang w:bidi="ar-KW"/>
        </w:rPr>
      </w:pPr>
      <w:r>
        <w:rPr>
          <w:rFonts w:ascii="Times New Roman" w:hAnsi="Times New Roman" w:cs="Times New Roman"/>
          <w:sz w:val="28"/>
          <w:szCs w:val="28"/>
          <w:rtl/>
          <w:lang w:bidi="ar-KW"/>
        </w:rPr>
        <w:t xml:space="preserve">يٰۤـاَيُّهَا الَّذِيۡنَ اٰمَنُوا اتَّقُوا اللّٰهَ وَذَرُوۡا مَا بَقِىَ مِنَ الرِّبٰٓوا اِنۡ كُنۡتُمۡ مُّؤۡمِنِيۡنَ‏ </w:t>
      </w:r>
    </w:p>
    <w:p w:rsidR="00952203" w:rsidRDefault="00BD70ED">
      <w:pPr>
        <w:autoSpaceDE w:val="0"/>
        <w:autoSpaceDN w:val="0"/>
        <w:adjustRightInd w:val="0"/>
        <w:ind w:left="720"/>
        <w:jc w:val="right"/>
        <w:rPr>
          <w:rFonts w:ascii="Times New Roman" w:hAnsi="Times New Roman" w:cs="Times New Roman"/>
          <w:sz w:val="28"/>
          <w:szCs w:val="28"/>
          <w:lang w:bidi="ar-KW"/>
        </w:rPr>
      </w:pPr>
      <w:r>
        <w:rPr>
          <w:rFonts w:ascii="Times New Roman" w:hAnsi="Times New Roman" w:cs="Times New Roman"/>
          <w:sz w:val="28"/>
          <w:szCs w:val="28"/>
          <w:rtl/>
          <w:lang w:bidi="ar-KW"/>
        </w:rPr>
        <w:t>فَاِنۡ لَّمۡ تَفۡعَلُوۡا فَاۡذَنُوۡا بِحَرۡبٍ مِّنَ اللّٰهِ وَرَسُوۡلِهٖ</w:t>
      </w:r>
      <w:r>
        <w:rPr>
          <w:rFonts w:ascii="Times New Roman" w:hAnsi="Times New Roman" w:cs="Times New Roman"/>
          <w:sz w:val="28"/>
          <w:szCs w:val="28"/>
          <w:lang w:bidi="ar-KW"/>
        </w:rPr>
        <w:t>​</w:t>
      </w:r>
      <w:r>
        <w:rPr>
          <w:rFonts w:ascii="Times New Roman" w:hAnsi="Times New Roman" w:cs="Times New Roman"/>
          <w:sz w:val="28"/>
          <w:szCs w:val="28"/>
          <w:rtl/>
          <w:lang w:bidi="ar-KW"/>
        </w:rPr>
        <w:t>ۚ وَاِنۡ تُبۡتُمۡ فَلَـكُمۡ رُءُوۡسُ اَمۡوَالِكُمۡ</w:t>
      </w:r>
      <w:r>
        <w:rPr>
          <w:rFonts w:ascii="Times New Roman" w:hAnsi="Times New Roman" w:cs="Times New Roman"/>
          <w:sz w:val="28"/>
          <w:szCs w:val="28"/>
          <w:lang w:bidi="ar-KW"/>
        </w:rPr>
        <w:t>​</w:t>
      </w:r>
      <w:r>
        <w:rPr>
          <w:rFonts w:ascii="Times New Roman" w:hAnsi="Times New Roman" w:cs="Times New Roman"/>
          <w:sz w:val="28"/>
          <w:szCs w:val="28"/>
          <w:rtl/>
          <w:lang w:bidi="ar-KW"/>
        </w:rPr>
        <w:t xml:space="preserve">ۚ لَا تَظۡلِمُوۡنَ وَلَا تُظۡلَمُوۡنَ‏ </w:t>
      </w:r>
      <w:r>
        <w:rPr>
          <w:rFonts w:ascii="Tahoma" w:hAnsi="Tahoma" w:cs="Tahoma"/>
          <w:sz w:val="28"/>
          <w:szCs w:val="28"/>
          <w:lang w:bidi="ar-KW"/>
        </w:rPr>
        <w:t>﻿﻿</w:t>
      </w:r>
    </w:p>
    <w:p w:rsidR="00952203" w:rsidRPr="006C0793" w:rsidRDefault="00BD70ED">
      <w:pPr>
        <w:pStyle w:val="ListParagraph"/>
        <w:widowControl w:val="0"/>
        <w:autoSpaceDE w:val="0"/>
        <w:autoSpaceDN w:val="0"/>
        <w:adjustRightInd w:val="0"/>
        <w:spacing w:after="0"/>
        <w:ind w:left="1440" w:firstLine="360"/>
        <w:jc w:val="both"/>
        <w:rPr>
          <w:rFonts w:asciiTheme="majorBidi" w:hAnsiTheme="majorBidi" w:cstheme="majorBidi"/>
          <w:bCs/>
          <w:sz w:val="24"/>
          <w:szCs w:val="24"/>
        </w:rPr>
      </w:pPr>
      <w:r w:rsidRPr="006C0793">
        <w:rPr>
          <w:rFonts w:asciiTheme="majorBidi" w:hAnsiTheme="majorBidi" w:cstheme="majorBidi"/>
          <w:bCs/>
          <w:sz w:val="24"/>
          <w:szCs w:val="24"/>
        </w:rPr>
        <w:t>Artinya “</w:t>
      </w:r>
      <w:r w:rsidRPr="006C0793">
        <w:rPr>
          <w:rFonts w:asciiTheme="majorBidi" w:hAnsiTheme="majorBidi" w:cstheme="majorBidi"/>
          <w:bCs/>
          <w:i/>
          <w:iCs/>
          <w:sz w:val="24"/>
          <w:szCs w:val="24"/>
        </w:rPr>
        <w:t xml:space="preserve">Wahai orang-orang yang beriman! Bertakwalah kepada Allah dan tinggalkan sisa riba (yang belum dipungut) jika kamu orang beriman. Jika kamu tidak melaksanakannya, maka umumkanlah perang dari Allah dan Rasul-Nya. Tetapi jika kamu </w:t>
      </w:r>
      <w:r w:rsidRPr="006C0793">
        <w:rPr>
          <w:rFonts w:asciiTheme="majorBidi" w:hAnsiTheme="majorBidi" w:cstheme="majorBidi"/>
          <w:bCs/>
          <w:i/>
          <w:iCs/>
          <w:sz w:val="24"/>
          <w:szCs w:val="24"/>
        </w:rPr>
        <w:lastRenderedPageBreak/>
        <w:t>bertobat, maka kamu berhak atas pokok hartamu. Kamu tidak berbuat zalim (merugikan) dan tidak dizalimi (dirugikan” (Q.S Al-Baqarah ayat 278-279).</w:t>
      </w:r>
      <w:r w:rsidRPr="006C0793">
        <w:rPr>
          <w:rStyle w:val="FootnoteReference"/>
          <w:rFonts w:asciiTheme="majorBidi" w:hAnsiTheme="majorBidi" w:cstheme="majorBidi"/>
          <w:bCs/>
          <w:i/>
          <w:iCs/>
          <w:sz w:val="24"/>
          <w:szCs w:val="24"/>
        </w:rPr>
        <w:footnoteReference w:id="32"/>
      </w:r>
    </w:p>
    <w:p w:rsidR="00952203" w:rsidRDefault="00BD70ED">
      <w:pPr>
        <w:pStyle w:val="ListParagraph"/>
        <w:widowControl w:val="0"/>
        <w:autoSpaceDE w:val="0"/>
        <w:autoSpaceDN w:val="0"/>
        <w:adjustRightInd w:val="0"/>
        <w:spacing w:before="240" w:line="360" w:lineRule="auto"/>
        <w:ind w:left="1080" w:firstLine="360"/>
        <w:jc w:val="both"/>
        <w:rPr>
          <w:rFonts w:ascii="Times New Roman" w:hAnsi="Times New Roman" w:cs="Times New Roman"/>
          <w:b/>
          <w:color w:val="000000"/>
          <w:sz w:val="24"/>
          <w:szCs w:val="24"/>
        </w:rPr>
      </w:pPr>
      <w:r>
        <w:rPr>
          <w:rFonts w:ascii="Times New Roman" w:hAnsi="Times New Roman" w:cs="Times New Roman"/>
          <w:color w:val="000000"/>
          <w:sz w:val="24"/>
          <w:szCs w:val="24"/>
        </w:rPr>
        <w:t>Ayat ini merupa</w:t>
      </w:r>
      <w:r>
        <w:rPr>
          <w:rFonts w:ascii="Times New Roman" w:hAnsi="Times New Roman" w:cs="Times New Roman"/>
          <w:bCs/>
          <w:sz w:val="24"/>
          <w:szCs w:val="24"/>
        </w:rPr>
        <w:t xml:space="preserve">kan ayat terakhir yang diturunkan menyangkut riba. Ayat ini </w:t>
      </w:r>
      <w:r>
        <w:rPr>
          <w:rFonts w:ascii="Times New Roman" w:hAnsi="Times New Roman" w:cs="Times New Roman"/>
          <w:color w:val="000000"/>
          <w:sz w:val="24"/>
          <w:szCs w:val="24"/>
        </w:rPr>
        <w:t>menjelas</w:t>
      </w:r>
      <w:r>
        <w:rPr>
          <w:rFonts w:ascii="Times New Roman" w:hAnsi="Times New Roman" w:cs="Times New Roman"/>
          <w:bCs/>
          <w:sz w:val="24"/>
          <w:szCs w:val="24"/>
        </w:rPr>
        <w:t>kan tentang pelarangan riba secara tegas, jelas, pasti, dalam berbagai bentuknya, dan tidak dibedakan besar kecilnya tidak heran jika kandungannya bukan saja melarang praktik riba, tetapi juga sangat mencela pelakunya, bahkan mengancam mereka.</w:t>
      </w:r>
    </w:p>
    <w:p w:rsidR="00952203" w:rsidRDefault="00BD70ED" w:rsidP="00D3347A">
      <w:pPr>
        <w:pStyle w:val="ListParagraph"/>
        <w:numPr>
          <w:ilvl w:val="0"/>
          <w:numId w:val="59"/>
        </w:numPr>
        <w:rPr>
          <w:rFonts w:ascii="Times New Roman" w:hAnsi="Times New Roman" w:cs="Times New Roman"/>
          <w:b/>
          <w:sz w:val="24"/>
          <w:szCs w:val="24"/>
        </w:rPr>
      </w:pPr>
      <w:bookmarkStart w:id="61" w:name="_Toc376298565"/>
      <w:bookmarkStart w:id="62" w:name="_Toc376299542"/>
      <w:bookmarkStart w:id="63" w:name="_Toc376333952"/>
      <w:r>
        <w:rPr>
          <w:rFonts w:ascii="Times New Roman" w:hAnsi="Times New Roman" w:cs="Times New Roman"/>
          <w:b/>
          <w:sz w:val="24"/>
          <w:szCs w:val="24"/>
        </w:rPr>
        <w:t>Macam-Macam Riba</w:t>
      </w:r>
      <w:bookmarkEnd w:id="61"/>
      <w:bookmarkEnd w:id="62"/>
      <w:bookmarkEnd w:id="63"/>
    </w:p>
    <w:p w:rsidR="00952203" w:rsidRDefault="00BD70ED">
      <w:pPr>
        <w:widowControl w:val="0"/>
        <w:autoSpaceDE w:val="0"/>
        <w:autoSpaceDN w:val="0"/>
        <w:adjustRightInd w:val="0"/>
        <w:spacing w:after="0" w:line="360" w:lineRule="auto"/>
        <w:ind w:left="1080" w:firstLine="360"/>
        <w:jc w:val="both"/>
        <w:rPr>
          <w:rFonts w:ascii="Times New Roman" w:hAnsi="Times New Roman" w:cs="Times New Roman"/>
          <w:bCs/>
          <w:sz w:val="24"/>
          <w:szCs w:val="24"/>
        </w:rPr>
      </w:pPr>
      <w:r>
        <w:rPr>
          <w:rFonts w:ascii="Times New Roman" w:hAnsi="Times New Roman" w:cs="Times New Roman"/>
          <w:color w:val="000000"/>
          <w:sz w:val="24"/>
          <w:szCs w:val="24"/>
        </w:rPr>
        <w:t>Secara garis besar, riba di</w:t>
      </w:r>
      <w:r>
        <w:rPr>
          <w:rFonts w:ascii="Times New Roman" w:hAnsi="Times New Roman" w:cs="Times New Roman"/>
          <w:bCs/>
          <w:sz w:val="24"/>
          <w:szCs w:val="24"/>
        </w:rPr>
        <w:t>kelompokan menjadi dua. Masing masing adalah riba utang-piutang (</w:t>
      </w:r>
      <w:r>
        <w:rPr>
          <w:rFonts w:ascii="Times New Roman" w:hAnsi="Times New Roman" w:cs="Times New Roman"/>
          <w:bCs/>
          <w:i/>
          <w:sz w:val="24"/>
          <w:szCs w:val="24"/>
        </w:rPr>
        <w:t>riba dayn</w:t>
      </w:r>
      <w:r>
        <w:rPr>
          <w:rFonts w:ascii="Times New Roman" w:hAnsi="Times New Roman" w:cs="Times New Roman"/>
          <w:bCs/>
          <w:sz w:val="24"/>
          <w:szCs w:val="24"/>
        </w:rPr>
        <w:t xml:space="preserve">) dan riba jual beli. Riba utang-piutang terbagi lagi menjadi riba </w:t>
      </w:r>
      <w:r>
        <w:rPr>
          <w:rFonts w:ascii="Times New Roman" w:hAnsi="Times New Roman" w:cs="Times New Roman"/>
          <w:bCs/>
          <w:i/>
          <w:sz w:val="24"/>
          <w:szCs w:val="24"/>
        </w:rPr>
        <w:t>qardh</w:t>
      </w:r>
      <w:r>
        <w:rPr>
          <w:rFonts w:ascii="Times New Roman" w:hAnsi="Times New Roman" w:cs="Times New Roman"/>
          <w:bCs/>
          <w:sz w:val="24"/>
          <w:szCs w:val="24"/>
        </w:rPr>
        <w:t xml:space="preserve"> dan riba jahiliyah. Riba jual beli terbagi menjadi riba </w:t>
      </w:r>
      <w:r>
        <w:rPr>
          <w:rFonts w:ascii="Times New Roman" w:hAnsi="Times New Roman" w:cs="Times New Roman"/>
          <w:bCs/>
          <w:i/>
          <w:sz w:val="24"/>
          <w:szCs w:val="24"/>
        </w:rPr>
        <w:t>fadhl</w:t>
      </w:r>
      <w:r>
        <w:rPr>
          <w:rFonts w:ascii="Times New Roman" w:hAnsi="Times New Roman" w:cs="Times New Roman"/>
          <w:bCs/>
          <w:sz w:val="24"/>
          <w:szCs w:val="24"/>
        </w:rPr>
        <w:t xml:space="preserve"> dan riba </w:t>
      </w:r>
      <w:r>
        <w:rPr>
          <w:rFonts w:ascii="Times New Roman" w:hAnsi="Times New Roman" w:cs="Times New Roman"/>
          <w:bCs/>
          <w:i/>
          <w:sz w:val="24"/>
          <w:szCs w:val="24"/>
        </w:rPr>
        <w:t>nasi’ah.</w:t>
      </w:r>
      <w:r>
        <w:rPr>
          <w:rStyle w:val="FootnoteReference"/>
          <w:rFonts w:ascii="Times New Roman" w:hAnsi="Times New Roman"/>
          <w:bCs/>
          <w:i/>
          <w:sz w:val="24"/>
          <w:szCs w:val="24"/>
        </w:rPr>
        <w:footnoteReference w:id="33"/>
      </w:r>
    </w:p>
    <w:p w:rsidR="00952203" w:rsidRDefault="00BD70ED">
      <w:pPr>
        <w:pStyle w:val="ListParagraph"/>
        <w:widowControl w:val="0"/>
        <w:numPr>
          <w:ilvl w:val="0"/>
          <w:numId w:val="31"/>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Riba </w:t>
      </w:r>
      <w:r>
        <w:rPr>
          <w:rFonts w:ascii="Times New Roman" w:hAnsi="Times New Roman" w:cs="Times New Roman"/>
          <w:i/>
          <w:color w:val="000000"/>
          <w:sz w:val="24"/>
          <w:szCs w:val="24"/>
        </w:rPr>
        <w:t>Qardh</w:t>
      </w:r>
    </w:p>
    <w:p w:rsidR="00952203" w:rsidRDefault="00BD70ED">
      <w:pPr>
        <w:widowControl w:val="0"/>
        <w:autoSpaceDE w:val="0"/>
        <w:autoSpaceDN w:val="0"/>
        <w:adjustRightInd w:val="0"/>
        <w:spacing w:after="0" w:line="360" w:lineRule="auto"/>
        <w:ind w:left="1080" w:firstLine="720"/>
        <w:jc w:val="both"/>
        <w:rPr>
          <w:rFonts w:ascii="Times New Roman" w:hAnsi="Times New Roman" w:cs="Times New Roman"/>
          <w:bCs/>
          <w:sz w:val="24"/>
          <w:szCs w:val="24"/>
        </w:rPr>
      </w:pPr>
      <w:r>
        <w:rPr>
          <w:rFonts w:ascii="Times New Roman" w:hAnsi="Times New Roman" w:cs="Times New Roman"/>
          <w:color w:val="000000"/>
          <w:sz w:val="24"/>
          <w:szCs w:val="24"/>
        </w:rPr>
        <w:t xml:space="preserve">Riba </w:t>
      </w:r>
      <w:r>
        <w:rPr>
          <w:rFonts w:ascii="Times New Roman" w:hAnsi="Times New Roman" w:cs="Times New Roman"/>
          <w:i/>
          <w:color w:val="000000"/>
          <w:sz w:val="24"/>
          <w:szCs w:val="24"/>
        </w:rPr>
        <w:t>qardh</w:t>
      </w:r>
      <w:r>
        <w:rPr>
          <w:rFonts w:ascii="Times New Roman" w:hAnsi="Times New Roman" w:cs="Times New Roman"/>
          <w:color w:val="000000"/>
          <w:sz w:val="24"/>
          <w:szCs w:val="24"/>
        </w:rPr>
        <w:t xml:space="preserve"> yaitu mengambil manfaat atau </w:t>
      </w:r>
      <w:r>
        <w:rPr>
          <w:rFonts w:ascii="Times New Roman" w:hAnsi="Times New Roman" w:cs="Times New Roman"/>
          <w:bCs/>
          <w:sz w:val="24"/>
          <w:szCs w:val="24"/>
        </w:rPr>
        <w:t>kelebihan tertentu yang diisyaratkan terhadap yang berutang (</w:t>
      </w:r>
      <w:r>
        <w:rPr>
          <w:rFonts w:ascii="Times New Roman" w:hAnsi="Times New Roman" w:cs="Times New Roman"/>
          <w:bCs/>
          <w:i/>
          <w:sz w:val="24"/>
          <w:szCs w:val="24"/>
        </w:rPr>
        <w:t>muqtaridh</w:t>
      </w:r>
      <w:r>
        <w:rPr>
          <w:rFonts w:ascii="Times New Roman" w:hAnsi="Times New Roman" w:cs="Times New Roman"/>
          <w:bCs/>
          <w:sz w:val="24"/>
          <w:szCs w:val="24"/>
        </w:rPr>
        <w:t>)</w:t>
      </w:r>
      <w:r>
        <w:t xml:space="preserve">. </w:t>
      </w:r>
      <w:r w:rsidRPr="009A5724">
        <w:rPr>
          <w:rFonts w:ascii="Times New Roman" w:hAnsi="Times New Roman" w:cs="Times New Roman"/>
          <w:sz w:val="24"/>
          <w:szCs w:val="24"/>
        </w:rPr>
        <w:t>Contoh:</w:t>
      </w:r>
      <w:r>
        <w:t xml:space="preserve"> </w:t>
      </w:r>
      <w:r w:rsidR="009A5724">
        <w:rPr>
          <w:rFonts w:ascii="Times New Roman" w:hAnsi="Times New Roman" w:cs="Times New Roman"/>
          <w:bCs/>
          <w:sz w:val="24"/>
          <w:szCs w:val="24"/>
        </w:rPr>
        <w:t>Ahmad meminjam uang sebesar Rp</w:t>
      </w:r>
      <w:r>
        <w:rPr>
          <w:rFonts w:ascii="Times New Roman" w:hAnsi="Times New Roman" w:cs="Times New Roman"/>
          <w:bCs/>
          <w:sz w:val="24"/>
          <w:szCs w:val="24"/>
        </w:rPr>
        <w:t>25.000 kepada Adi. Adi mengharuskan dan mensyaratkan agar Ahmad mengembalikan hutangnya kepada Adi sebe</w:t>
      </w:r>
      <w:r w:rsidR="006A2DFD">
        <w:rPr>
          <w:rFonts w:ascii="Times New Roman" w:hAnsi="Times New Roman" w:cs="Times New Roman"/>
          <w:bCs/>
          <w:sz w:val="24"/>
          <w:szCs w:val="24"/>
        </w:rPr>
        <w:t>sar Rp</w:t>
      </w:r>
      <w:r w:rsidR="009A5724">
        <w:rPr>
          <w:rFonts w:ascii="Times New Roman" w:hAnsi="Times New Roman" w:cs="Times New Roman"/>
          <w:bCs/>
          <w:sz w:val="24"/>
          <w:szCs w:val="24"/>
        </w:rPr>
        <w:t>30.000 maka tambahan Rp</w:t>
      </w:r>
      <w:r>
        <w:rPr>
          <w:rFonts w:ascii="Times New Roman" w:hAnsi="Times New Roman" w:cs="Times New Roman"/>
          <w:bCs/>
          <w:sz w:val="24"/>
          <w:szCs w:val="24"/>
        </w:rPr>
        <w:t>5.000 adalah riba Qardh.</w:t>
      </w:r>
    </w:p>
    <w:p w:rsidR="00952203" w:rsidRDefault="00BD70ED">
      <w:pPr>
        <w:pStyle w:val="ListParagraph"/>
        <w:widowControl w:val="0"/>
        <w:numPr>
          <w:ilvl w:val="0"/>
          <w:numId w:val="31"/>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Riba Jahiliyah</w:t>
      </w:r>
    </w:p>
    <w:p w:rsidR="00952203" w:rsidRDefault="00BD70ED">
      <w:pPr>
        <w:widowControl w:val="0"/>
        <w:autoSpaceDE w:val="0"/>
        <w:autoSpaceDN w:val="0"/>
        <w:adjustRightInd w:val="0"/>
        <w:spacing w:after="0" w:line="360" w:lineRule="auto"/>
        <w:ind w:left="1080" w:firstLine="360"/>
        <w:jc w:val="both"/>
        <w:rPr>
          <w:rFonts w:ascii="Times New Roman" w:hAnsi="Times New Roman" w:cs="Times New Roman"/>
          <w:bCs/>
          <w:sz w:val="24"/>
          <w:szCs w:val="24"/>
        </w:rPr>
      </w:pPr>
      <w:r>
        <w:rPr>
          <w:rFonts w:ascii="Times New Roman" w:hAnsi="Times New Roman" w:cs="Times New Roman"/>
          <w:bCs/>
          <w:sz w:val="24"/>
          <w:szCs w:val="24"/>
        </w:rPr>
        <w:t xml:space="preserve">Riba jahiliyah terjadi karena adanya utang yang dibayar lebih dari pokoknya karena peminjam tidak mampu melunasi utangnya setelah jatuh tempo. </w:t>
      </w:r>
      <w:r>
        <w:rPr>
          <w:rFonts w:ascii="Times New Roman" w:hAnsi="Times New Roman" w:cs="Times New Roman"/>
          <w:color w:val="000000"/>
          <w:sz w:val="24"/>
          <w:szCs w:val="24"/>
        </w:rPr>
        <w:t>Ketida</w:t>
      </w:r>
      <w:r>
        <w:rPr>
          <w:rFonts w:ascii="Times New Roman" w:hAnsi="Times New Roman" w:cs="Times New Roman"/>
          <w:bCs/>
          <w:sz w:val="24"/>
          <w:szCs w:val="24"/>
        </w:rPr>
        <w:t>kmampuan mengembalikan utang ini dimanfaatkan untuk mengambil keuntungan. Dalam perbankan syariah cara seperti dilarang karena merupakan bagian dari riba.</w:t>
      </w:r>
      <w:r w:rsidR="00865C0A">
        <w:rPr>
          <w:rFonts w:ascii="Times New Roman" w:hAnsi="Times New Roman" w:cs="Times New Roman"/>
          <w:bCs/>
          <w:sz w:val="24"/>
          <w:szCs w:val="24"/>
        </w:rPr>
        <w:t xml:space="preserve"> </w:t>
      </w:r>
      <w:r>
        <w:rPr>
          <w:rFonts w:ascii="Times New Roman" w:hAnsi="Times New Roman" w:cs="Times New Roman"/>
          <w:bCs/>
          <w:sz w:val="24"/>
          <w:szCs w:val="24"/>
        </w:rPr>
        <w:t xml:space="preserve">Contoh: Susanto meminjam uang sebesar Rp5.000.000 kepada Adi dan harus dikembalikan pada waktu 2 minggu, karena Susanto tidak memiliki uang dalam 2 minggu tersebut akhirnya ia tidak bisa mengembalikannya kepada Adi. Nah, akhirnya hutang Susanto naik 2 </w:t>
      </w:r>
      <w:r>
        <w:rPr>
          <w:rFonts w:ascii="Times New Roman" w:hAnsi="Times New Roman" w:cs="Times New Roman"/>
          <w:bCs/>
          <w:sz w:val="24"/>
          <w:szCs w:val="24"/>
        </w:rPr>
        <w:lastRenderedPageBreak/>
        <w:t>kali lipat dari sebelumnya, dimana Susanto seharusnya mengembalikan uang kepada Adi sebesar Rp5.000.000 akan tetapi Susanto harus mengembalikan uang sebesar Rp10.000.000.</w:t>
      </w:r>
    </w:p>
    <w:p w:rsidR="00952203" w:rsidRDefault="00BD70ED">
      <w:pPr>
        <w:pStyle w:val="ListParagraph"/>
        <w:widowControl w:val="0"/>
        <w:numPr>
          <w:ilvl w:val="0"/>
          <w:numId w:val="31"/>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Riba </w:t>
      </w:r>
      <w:r>
        <w:rPr>
          <w:rFonts w:ascii="Times New Roman" w:hAnsi="Times New Roman" w:cs="Times New Roman"/>
          <w:bCs/>
          <w:i/>
          <w:sz w:val="24"/>
          <w:szCs w:val="24"/>
        </w:rPr>
        <w:t>Fadhl</w:t>
      </w:r>
    </w:p>
    <w:p w:rsidR="00952203" w:rsidRDefault="00BD70ED">
      <w:pPr>
        <w:widowControl w:val="0"/>
        <w:autoSpaceDE w:val="0"/>
        <w:autoSpaceDN w:val="0"/>
        <w:adjustRightInd w:val="0"/>
        <w:spacing w:after="0" w:line="360" w:lineRule="auto"/>
        <w:ind w:left="720" w:firstLine="720"/>
        <w:jc w:val="both"/>
        <w:rPr>
          <w:rFonts w:ascii="Times New Roman" w:hAnsi="Times New Roman" w:cs="Times New Roman"/>
          <w:bCs/>
          <w:sz w:val="24"/>
          <w:szCs w:val="24"/>
        </w:rPr>
      </w:pPr>
      <w:r>
        <w:rPr>
          <w:rFonts w:ascii="Times New Roman" w:hAnsi="Times New Roman" w:cs="Times New Roman"/>
          <w:bCs/>
          <w:sz w:val="24"/>
          <w:szCs w:val="24"/>
        </w:rPr>
        <w:t xml:space="preserve">Riba </w:t>
      </w:r>
      <w:r>
        <w:rPr>
          <w:rFonts w:ascii="Times New Roman" w:hAnsi="Times New Roman" w:cs="Times New Roman"/>
          <w:bCs/>
          <w:i/>
          <w:sz w:val="24"/>
          <w:szCs w:val="24"/>
        </w:rPr>
        <w:t>fadhl</w:t>
      </w:r>
      <w:r>
        <w:rPr>
          <w:rFonts w:ascii="Times New Roman" w:hAnsi="Times New Roman" w:cs="Times New Roman"/>
          <w:bCs/>
          <w:sz w:val="24"/>
          <w:szCs w:val="24"/>
        </w:rPr>
        <w:t xml:space="preserve"> yaitu riba yang terjadi akibat adanya kelebihan timbangan atau takaran pada salah satu dari dua  komoditas ribawi sejenisnya yang dipertukarkan atau diperjualbelikan secara barter. Barang yang ditukarkan termasuk jenis ribawi</w:t>
      </w:r>
      <w:r w:rsidR="009A5724">
        <w:rPr>
          <w:rFonts w:ascii="Times New Roman" w:hAnsi="Times New Roman" w:cs="Times New Roman"/>
          <w:bCs/>
          <w:sz w:val="24"/>
          <w:szCs w:val="24"/>
        </w:rPr>
        <w:t xml:space="preserve"> </w:t>
      </w:r>
      <w:r>
        <w:rPr>
          <w:rFonts w:ascii="Times New Roman" w:hAnsi="Times New Roman" w:cs="Times New Roman"/>
          <w:bCs/>
          <w:sz w:val="24"/>
          <w:szCs w:val="24"/>
        </w:rPr>
        <w:t>(emas, perak, gandum, tepung, kurma dan garam). Con</w:t>
      </w:r>
      <w:r w:rsidR="009A5724">
        <w:rPr>
          <w:rFonts w:ascii="Times New Roman" w:hAnsi="Times New Roman" w:cs="Times New Roman"/>
          <w:bCs/>
          <w:sz w:val="24"/>
          <w:szCs w:val="24"/>
        </w:rPr>
        <w:t>toh riba fadl penukaran uang Rp</w:t>
      </w:r>
      <w:r>
        <w:rPr>
          <w:rFonts w:ascii="Times New Roman" w:hAnsi="Times New Roman" w:cs="Times New Roman"/>
          <w:bCs/>
          <w:sz w:val="24"/>
          <w:szCs w:val="24"/>
        </w:rPr>
        <w:t>100.</w:t>
      </w:r>
      <w:r w:rsidR="009A5724">
        <w:rPr>
          <w:rFonts w:ascii="Times New Roman" w:hAnsi="Times New Roman" w:cs="Times New Roman"/>
          <w:bCs/>
          <w:sz w:val="24"/>
          <w:szCs w:val="24"/>
        </w:rPr>
        <w:t>000 dengan 45 lembar pecahan Rp</w:t>
      </w:r>
      <w:r>
        <w:rPr>
          <w:rFonts w:ascii="Times New Roman" w:hAnsi="Times New Roman" w:cs="Times New Roman"/>
          <w:bCs/>
          <w:sz w:val="24"/>
          <w:szCs w:val="24"/>
        </w:rPr>
        <w:t>2.000 sehingga nominal uang yang diber</w:t>
      </w:r>
      <w:r w:rsidR="009A5724">
        <w:rPr>
          <w:rFonts w:ascii="Times New Roman" w:hAnsi="Times New Roman" w:cs="Times New Roman"/>
          <w:bCs/>
          <w:sz w:val="24"/>
          <w:szCs w:val="24"/>
        </w:rPr>
        <w:t>ikan hanya Rp</w:t>
      </w:r>
      <w:r>
        <w:rPr>
          <w:rFonts w:ascii="Times New Roman" w:hAnsi="Times New Roman" w:cs="Times New Roman"/>
          <w:bCs/>
          <w:sz w:val="24"/>
          <w:szCs w:val="24"/>
        </w:rPr>
        <w:t>90.000</w:t>
      </w:r>
      <w:r w:rsidR="00FA286C">
        <w:rPr>
          <w:rFonts w:ascii="Times New Roman" w:hAnsi="Times New Roman" w:cs="Times New Roman"/>
          <w:bCs/>
          <w:sz w:val="24"/>
          <w:szCs w:val="24"/>
        </w:rPr>
        <w:t>.</w:t>
      </w:r>
    </w:p>
    <w:p w:rsidR="00952203" w:rsidRDefault="00BD70ED">
      <w:pPr>
        <w:pStyle w:val="ListParagraph"/>
        <w:widowControl w:val="0"/>
        <w:numPr>
          <w:ilvl w:val="0"/>
          <w:numId w:val="31"/>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Riba </w:t>
      </w:r>
      <w:r>
        <w:rPr>
          <w:rFonts w:ascii="Times New Roman" w:hAnsi="Times New Roman" w:cs="Times New Roman"/>
          <w:bCs/>
          <w:i/>
          <w:sz w:val="24"/>
          <w:szCs w:val="24"/>
        </w:rPr>
        <w:t>Nasi’ah</w:t>
      </w:r>
    </w:p>
    <w:p w:rsidR="00952203" w:rsidRDefault="00BD70ED">
      <w:pPr>
        <w:widowControl w:val="0"/>
        <w:autoSpaceDE w:val="0"/>
        <w:autoSpaceDN w:val="0"/>
        <w:adjustRightInd w:val="0"/>
        <w:spacing w:after="0" w:line="360" w:lineRule="auto"/>
        <w:ind w:left="720" w:firstLine="720"/>
        <w:jc w:val="both"/>
        <w:rPr>
          <w:rFonts w:ascii="Times New Roman" w:hAnsi="Times New Roman" w:cs="Times New Roman"/>
          <w:bCs/>
          <w:sz w:val="24"/>
          <w:szCs w:val="24"/>
        </w:rPr>
      </w:pPr>
      <w:r>
        <w:rPr>
          <w:rFonts w:ascii="Times New Roman" w:hAnsi="Times New Roman" w:cs="Times New Roman"/>
          <w:bCs/>
          <w:i/>
          <w:sz w:val="24"/>
          <w:szCs w:val="24"/>
        </w:rPr>
        <w:t xml:space="preserve">Nasi’ah  </w:t>
      </w:r>
      <w:r>
        <w:rPr>
          <w:rFonts w:ascii="Times New Roman" w:hAnsi="Times New Roman" w:cs="Times New Roman"/>
          <w:bCs/>
          <w:sz w:val="24"/>
          <w:szCs w:val="24"/>
        </w:rPr>
        <w:t xml:space="preserve">secara bahasa artinya menangguhkan atau menunda, dari kata </w:t>
      </w:r>
      <w:r>
        <w:rPr>
          <w:rFonts w:ascii="Times New Roman" w:hAnsi="Times New Roman" w:cs="Times New Roman"/>
          <w:bCs/>
          <w:i/>
          <w:sz w:val="24"/>
          <w:szCs w:val="24"/>
        </w:rPr>
        <w:t>nasa’a</w:t>
      </w:r>
      <w:r>
        <w:rPr>
          <w:rFonts w:ascii="Times New Roman" w:hAnsi="Times New Roman" w:cs="Times New Roman"/>
          <w:bCs/>
          <w:sz w:val="24"/>
          <w:szCs w:val="24"/>
        </w:rPr>
        <w:t xml:space="preserve">. Adapun riba </w:t>
      </w:r>
      <w:r>
        <w:rPr>
          <w:rFonts w:ascii="Times New Roman" w:hAnsi="Times New Roman" w:cs="Times New Roman"/>
          <w:bCs/>
          <w:i/>
          <w:sz w:val="24"/>
          <w:szCs w:val="24"/>
        </w:rPr>
        <w:t>nasi’ah</w:t>
      </w:r>
      <w:r>
        <w:rPr>
          <w:rFonts w:ascii="Times New Roman" w:hAnsi="Times New Roman" w:cs="Times New Roman"/>
          <w:bCs/>
          <w:sz w:val="24"/>
          <w:szCs w:val="24"/>
        </w:rPr>
        <w:t xml:space="preserve"> adalah tambahan atas nilai pokok hutang sebagai kompensasi penangguhan pelunasan utang. Baik utang tersebut disebabkan oleh akad utang piutang maupun akad jual beli secara tidak tunai.</w:t>
      </w:r>
      <w:r>
        <w:rPr>
          <w:rStyle w:val="FootnoteReference"/>
          <w:rFonts w:ascii="Times New Roman" w:hAnsi="Times New Roman"/>
          <w:bCs/>
          <w:sz w:val="24"/>
          <w:szCs w:val="24"/>
        </w:rPr>
        <w:footnoteReference w:id="34"/>
      </w:r>
      <w:r>
        <w:rPr>
          <w:rFonts w:ascii="Times New Roman" w:hAnsi="Times New Roman" w:cs="Times New Roman"/>
          <w:bCs/>
          <w:sz w:val="24"/>
          <w:szCs w:val="24"/>
        </w:rPr>
        <w:t>Riba</w:t>
      </w:r>
      <w:r>
        <w:rPr>
          <w:rFonts w:ascii="Times New Roman" w:hAnsi="Times New Roman" w:cs="Times New Roman"/>
          <w:bCs/>
          <w:i/>
          <w:sz w:val="24"/>
          <w:szCs w:val="24"/>
        </w:rPr>
        <w:t xml:space="preserve"> nasi’ah </w:t>
      </w:r>
      <w:r>
        <w:rPr>
          <w:rFonts w:ascii="Times New Roman" w:hAnsi="Times New Roman" w:cs="Times New Roman"/>
          <w:bCs/>
          <w:sz w:val="24"/>
          <w:szCs w:val="24"/>
        </w:rPr>
        <w:t>adalah jual beli dengan mengakhirkan tempo pembayaran. Riba jenis inilah yang terkenal di zaman jahiliyah dan juga disebut dengan riba jahiliyah. Salah seorang dari mereka memberikan hartanya untuk orang lain sampai waktu tertentu dengan syarat dia mengambil tambahan tertentu. Riba dalam jenis transaksi ini sangat jelas dan tidak perlu  diterangkan sebab semua unsur riba telah terpenuhi semua seperti tambahan modal, dan tempo yang menyebabkan tamb</w:t>
      </w:r>
      <w:r w:rsidR="009A5724">
        <w:rPr>
          <w:rFonts w:ascii="Times New Roman" w:hAnsi="Times New Roman" w:cs="Times New Roman"/>
          <w:bCs/>
          <w:sz w:val="24"/>
          <w:szCs w:val="24"/>
        </w:rPr>
        <w:t>ahan.Aminah meminjam cincin 10 g</w:t>
      </w:r>
      <w:r>
        <w:rPr>
          <w:rFonts w:ascii="Times New Roman" w:hAnsi="Times New Roman" w:cs="Times New Roman"/>
          <w:bCs/>
          <w:sz w:val="24"/>
          <w:szCs w:val="24"/>
        </w:rPr>
        <w:t xml:space="preserve">ram pada Ramlan. Oleh Ramlan disyaratkan membayarnya tahun depan dengan cincin emas sebesar 12 gram, dan apa bila terlambat 1 tahun, maka tambah 2 gram lagi, menjadi 14 gram dan seterusnya. </w:t>
      </w:r>
    </w:p>
    <w:p w:rsidR="00952203" w:rsidRDefault="00952203" w:rsidP="00BD70ED">
      <w:pPr>
        <w:widowControl w:val="0"/>
        <w:autoSpaceDE w:val="0"/>
        <w:autoSpaceDN w:val="0"/>
        <w:adjustRightInd w:val="0"/>
        <w:spacing w:after="0" w:line="360" w:lineRule="auto"/>
        <w:jc w:val="both"/>
        <w:rPr>
          <w:rFonts w:ascii="Times New Roman" w:hAnsi="Times New Roman" w:cs="Times New Roman"/>
          <w:bCs/>
          <w:sz w:val="24"/>
          <w:szCs w:val="24"/>
        </w:rPr>
      </w:pPr>
    </w:p>
    <w:p w:rsidR="009A5724" w:rsidRDefault="009A5724" w:rsidP="00BD70ED">
      <w:pPr>
        <w:widowControl w:val="0"/>
        <w:autoSpaceDE w:val="0"/>
        <w:autoSpaceDN w:val="0"/>
        <w:adjustRightInd w:val="0"/>
        <w:spacing w:after="0" w:line="360" w:lineRule="auto"/>
        <w:jc w:val="both"/>
        <w:rPr>
          <w:rFonts w:ascii="Times New Roman" w:hAnsi="Times New Roman" w:cs="Times New Roman"/>
          <w:bCs/>
          <w:sz w:val="24"/>
          <w:szCs w:val="24"/>
        </w:rPr>
      </w:pPr>
    </w:p>
    <w:p w:rsidR="00952203" w:rsidRDefault="00BD70ED" w:rsidP="00D3347A">
      <w:pPr>
        <w:pStyle w:val="ListParagraph"/>
        <w:numPr>
          <w:ilvl w:val="0"/>
          <w:numId w:val="57"/>
        </w:numPr>
        <w:spacing w:line="360" w:lineRule="auto"/>
        <w:rPr>
          <w:rFonts w:ascii="Times New Roman" w:hAnsi="Times New Roman" w:cs="Times New Roman"/>
          <w:b/>
          <w:i/>
          <w:sz w:val="24"/>
          <w:szCs w:val="24"/>
          <w:lang w:val="en-ID"/>
        </w:rPr>
      </w:pPr>
      <w:bookmarkStart w:id="64" w:name="_Toc376298572"/>
      <w:bookmarkStart w:id="65" w:name="_Toc376299543"/>
      <w:bookmarkStart w:id="66" w:name="_Toc376333953"/>
      <w:r>
        <w:rPr>
          <w:rFonts w:ascii="Times New Roman" w:hAnsi="Times New Roman" w:cs="Times New Roman"/>
          <w:b/>
          <w:sz w:val="24"/>
          <w:szCs w:val="24"/>
        </w:rPr>
        <w:lastRenderedPageBreak/>
        <w:t>Adat (</w:t>
      </w:r>
      <w:r>
        <w:rPr>
          <w:rFonts w:ascii="Times New Roman" w:hAnsi="Times New Roman" w:cs="Times New Roman"/>
          <w:b/>
          <w:i/>
          <w:sz w:val="24"/>
          <w:szCs w:val="24"/>
        </w:rPr>
        <w:t>Urf</w:t>
      </w:r>
      <w:r>
        <w:rPr>
          <w:rFonts w:ascii="Times New Roman" w:hAnsi="Times New Roman" w:cs="Times New Roman"/>
          <w:b/>
          <w:sz w:val="24"/>
          <w:szCs w:val="24"/>
        </w:rPr>
        <w:t>)</w:t>
      </w:r>
      <w:bookmarkEnd w:id="64"/>
      <w:bookmarkEnd w:id="65"/>
      <w:bookmarkEnd w:id="66"/>
    </w:p>
    <w:p w:rsidR="00952203" w:rsidRDefault="00BD70ED" w:rsidP="00D3347A">
      <w:pPr>
        <w:pStyle w:val="ListParagraph"/>
        <w:numPr>
          <w:ilvl w:val="0"/>
          <w:numId w:val="60"/>
        </w:numPr>
        <w:spacing w:line="360" w:lineRule="auto"/>
        <w:rPr>
          <w:rFonts w:ascii="Times New Roman" w:hAnsi="Times New Roman" w:cs="Times New Roman"/>
          <w:b/>
          <w:i/>
          <w:sz w:val="24"/>
          <w:szCs w:val="24"/>
          <w:lang w:val="en-ID"/>
        </w:rPr>
      </w:pPr>
      <w:bookmarkStart w:id="67" w:name="_Toc376298573"/>
      <w:bookmarkStart w:id="68" w:name="_Toc376299544"/>
      <w:bookmarkStart w:id="69" w:name="_Toc376333954"/>
      <w:r>
        <w:rPr>
          <w:rFonts w:ascii="Times New Roman" w:hAnsi="Times New Roman" w:cs="Times New Roman"/>
          <w:b/>
          <w:sz w:val="24"/>
          <w:szCs w:val="24"/>
          <w:lang w:val="en-ID"/>
        </w:rPr>
        <w:t xml:space="preserve">Pengertian </w:t>
      </w:r>
      <w:r>
        <w:rPr>
          <w:rFonts w:ascii="Times New Roman" w:hAnsi="Times New Roman" w:cs="Times New Roman"/>
          <w:b/>
          <w:i/>
          <w:sz w:val="24"/>
          <w:szCs w:val="24"/>
          <w:lang w:val="en-ID"/>
        </w:rPr>
        <w:t>Urf</w:t>
      </w:r>
      <w:bookmarkEnd w:id="67"/>
      <w:bookmarkEnd w:id="68"/>
      <w:bookmarkEnd w:id="69"/>
    </w:p>
    <w:p w:rsidR="00952203" w:rsidRDefault="00BD70ED">
      <w:pPr>
        <w:pStyle w:val="ListParagraph"/>
        <w:widowControl w:val="0"/>
        <w:autoSpaceDE w:val="0"/>
        <w:autoSpaceDN w:val="0"/>
        <w:adjustRightInd w:val="0"/>
        <w:spacing w:after="0" w:line="360" w:lineRule="auto"/>
        <w:ind w:firstLine="360"/>
        <w:jc w:val="both"/>
        <w:rPr>
          <w:rFonts w:ascii="Times New Roman" w:hAnsi="Times New Roman" w:cs="Times New Roman"/>
          <w:b/>
          <w:sz w:val="24"/>
          <w:szCs w:val="24"/>
        </w:rPr>
      </w:pPr>
      <w:r>
        <w:rPr>
          <w:rFonts w:ascii="Times New Roman" w:hAnsi="Times New Roman" w:cs="Times New Roman"/>
          <w:sz w:val="24"/>
          <w:szCs w:val="24"/>
        </w:rPr>
        <w:t xml:space="preserve">Secara etimologi </w:t>
      </w:r>
      <w:r>
        <w:rPr>
          <w:rFonts w:ascii="Times New Roman" w:hAnsi="Times New Roman" w:cs="Times New Roman"/>
          <w:i/>
          <w:sz w:val="24"/>
          <w:szCs w:val="24"/>
        </w:rPr>
        <w:t xml:space="preserve">Urf </w:t>
      </w:r>
      <w:r>
        <w:rPr>
          <w:rFonts w:ascii="Times New Roman" w:hAnsi="Times New Roman" w:cs="Times New Roman"/>
          <w:sz w:val="24"/>
          <w:szCs w:val="24"/>
        </w:rPr>
        <w:t>berasal dari kata ‘</w:t>
      </w:r>
      <w:r>
        <w:rPr>
          <w:rFonts w:ascii="Times New Roman" w:hAnsi="Times New Roman" w:cs="Times New Roman"/>
          <w:i/>
          <w:sz w:val="24"/>
          <w:szCs w:val="24"/>
        </w:rPr>
        <w:t>arafa ya’rifu’</w:t>
      </w:r>
      <w:r>
        <w:rPr>
          <w:rFonts w:ascii="Times New Roman" w:hAnsi="Times New Roman" w:cs="Times New Roman"/>
          <w:sz w:val="24"/>
          <w:szCs w:val="24"/>
        </w:rPr>
        <w:t xml:space="preserve"> sering diartikan dengan </w:t>
      </w:r>
      <w:r>
        <w:rPr>
          <w:rFonts w:ascii="Times New Roman" w:hAnsi="Times New Roman" w:cs="Times New Roman"/>
          <w:i/>
          <w:sz w:val="24"/>
          <w:szCs w:val="24"/>
        </w:rPr>
        <w:t>al-ma’ruf</w:t>
      </w:r>
      <w:r>
        <w:rPr>
          <w:rFonts w:ascii="Times New Roman" w:hAnsi="Times New Roman" w:cs="Times New Roman"/>
          <w:sz w:val="24"/>
          <w:szCs w:val="24"/>
        </w:rPr>
        <w:t xml:space="preserve"> dengan arti “ sesuatu yang dikenal”, atau berarti yang baik. Kalau dikatakan (si fulan lebih dari yang lain dari segi </w:t>
      </w:r>
      <w:r>
        <w:rPr>
          <w:rFonts w:ascii="Times New Roman" w:hAnsi="Times New Roman" w:cs="Times New Roman"/>
          <w:i/>
          <w:sz w:val="24"/>
          <w:szCs w:val="24"/>
        </w:rPr>
        <w:t>Urf</w:t>
      </w:r>
      <w:r>
        <w:rPr>
          <w:rFonts w:ascii="Times New Roman" w:hAnsi="Times New Roman" w:cs="Times New Roman"/>
          <w:sz w:val="24"/>
          <w:szCs w:val="24"/>
        </w:rPr>
        <w:t xml:space="preserve"> nya), maksudnya bahwa si fulan lebih dikenal dibandingkan dengan yang lain. Pengertian “dikenal” ini lebih dekat kepada pengertian “diakui” oleh orang lain</w:t>
      </w:r>
      <w:r>
        <w:rPr>
          <w:rStyle w:val="FootnoteReference"/>
          <w:rFonts w:ascii="Times New Roman" w:hAnsi="Times New Roman"/>
          <w:sz w:val="24"/>
          <w:szCs w:val="24"/>
        </w:rPr>
        <w:footnoteReference w:id="35"/>
      </w:r>
      <w:r>
        <w:rPr>
          <w:rFonts w:ascii="Times New Roman" w:hAnsi="Times New Roman" w:cs="Times New Roman"/>
          <w:sz w:val="24"/>
          <w:szCs w:val="24"/>
        </w:rPr>
        <w:t>.</w:t>
      </w:r>
    </w:p>
    <w:p w:rsidR="00952203" w:rsidRDefault="00BD70ED">
      <w:pPr>
        <w:pStyle w:val="ListParagraph"/>
        <w:widowControl w:val="0"/>
        <w:autoSpaceDE w:val="0"/>
        <w:autoSpaceDN w:val="0"/>
        <w:adjustRightInd w:val="0"/>
        <w:spacing w:after="0" w:line="360" w:lineRule="auto"/>
        <w:ind w:firstLine="360"/>
        <w:jc w:val="both"/>
        <w:rPr>
          <w:rFonts w:ascii="Times New Roman" w:hAnsi="Times New Roman" w:cs="Times New Roman"/>
          <w:sz w:val="24"/>
          <w:szCs w:val="24"/>
        </w:rPr>
      </w:pPr>
      <w:r>
        <w:rPr>
          <w:rFonts w:ascii="Times New Roman" w:hAnsi="Times New Roman" w:cs="Times New Roman"/>
          <w:i/>
          <w:sz w:val="24"/>
          <w:szCs w:val="24"/>
        </w:rPr>
        <w:t>Urf</w:t>
      </w:r>
      <w:r>
        <w:rPr>
          <w:rFonts w:ascii="Times New Roman" w:hAnsi="Times New Roman" w:cs="Times New Roman"/>
          <w:sz w:val="24"/>
          <w:szCs w:val="24"/>
        </w:rPr>
        <w:t xml:space="preserve"> adalah suatu kebiasaan masyarakat yang sangat dipatuhi dalam kehidupan mereka sehingga mereka merasa tentram. Kebiasaan yang telah berlangsung lama itu dapat berupa ucapan dan perbuatan, baik yang bersifat khusus maupun yang bersifat umum. Dalam konteks ini istilah </w:t>
      </w:r>
      <w:r>
        <w:rPr>
          <w:rFonts w:ascii="Times New Roman" w:hAnsi="Times New Roman" w:cs="Times New Roman"/>
          <w:i/>
          <w:sz w:val="24"/>
          <w:szCs w:val="24"/>
        </w:rPr>
        <w:t xml:space="preserve">Urf </w:t>
      </w:r>
      <w:r>
        <w:rPr>
          <w:rFonts w:ascii="Times New Roman" w:hAnsi="Times New Roman" w:cs="Times New Roman"/>
          <w:sz w:val="24"/>
          <w:szCs w:val="24"/>
        </w:rPr>
        <w:t xml:space="preserve">sama dan bermakna dengan istilah </w:t>
      </w:r>
      <w:r>
        <w:rPr>
          <w:rFonts w:ascii="Times New Roman" w:hAnsi="Times New Roman" w:cs="Times New Roman"/>
          <w:i/>
          <w:sz w:val="24"/>
          <w:szCs w:val="24"/>
        </w:rPr>
        <w:t>al-adah</w:t>
      </w:r>
      <w:r>
        <w:rPr>
          <w:rFonts w:ascii="Times New Roman" w:hAnsi="Times New Roman" w:cs="Times New Roman"/>
          <w:sz w:val="24"/>
          <w:szCs w:val="24"/>
        </w:rPr>
        <w:t xml:space="preserve"> (adat istiadat). Arti</w:t>
      </w:r>
      <w:r>
        <w:rPr>
          <w:rFonts w:ascii="Times New Roman" w:hAnsi="Times New Roman" w:cs="Times New Roman"/>
          <w:i/>
          <w:sz w:val="24"/>
          <w:szCs w:val="24"/>
        </w:rPr>
        <w:t xml:space="preserve"> Urf </w:t>
      </w:r>
      <w:r>
        <w:rPr>
          <w:rFonts w:ascii="Times New Roman" w:hAnsi="Times New Roman" w:cs="Times New Roman"/>
          <w:sz w:val="24"/>
          <w:szCs w:val="24"/>
        </w:rPr>
        <w:t xml:space="preserve">secara Harfiyah adalah suatukeadaan, ucapan, perbuatan atau ketentuan yang dikenal manuaia dan telah menjadi tradisi melaksanakannya atau meninggalkannya, dikalangan masyarakat, </w:t>
      </w:r>
      <w:r>
        <w:rPr>
          <w:rFonts w:ascii="Times New Roman" w:hAnsi="Times New Roman" w:cs="Times New Roman"/>
          <w:i/>
          <w:sz w:val="24"/>
          <w:szCs w:val="24"/>
        </w:rPr>
        <w:t>Urf</w:t>
      </w:r>
      <w:r>
        <w:rPr>
          <w:rFonts w:ascii="Times New Roman" w:hAnsi="Times New Roman" w:cs="Times New Roman"/>
          <w:sz w:val="24"/>
          <w:szCs w:val="24"/>
        </w:rPr>
        <w:t xml:space="preserve"> ini sering disebut sebagai adat.</w:t>
      </w:r>
    </w:p>
    <w:p w:rsidR="00952203" w:rsidRDefault="00BD70ED">
      <w:pPr>
        <w:pStyle w:val="ListParagraph"/>
        <w:widowControl w:val="0"/>
        <w:autoSpaceDE w:val="0"/>
        <w:autoSpaceDN w:val="0"/>
        <w:adjustRightInd w:val="0"/>
        <w:spacing w:after="0" w:line="360" w:lineRule="auto"/>
        <w:ind w:firstLine="360"/>
        <w:jc w:val="both"/>
        <w:rPr>
          <w:rFonts w:ascii="Times New Roman" w:hAnsi="Times New Roman" w:cs="Times New Roman"/>
          <w:b/>
          <w:sz w:val="24"/>
          <w:szCs w:val="24"/>
        </w:rPr>
      </w:pPr>
      <w:r>
        <w:rPr>
          <w:rFonts w:ascii="Times New Roman" w:hAnsi="Times New Roman" w:cs="Times New Roman"/>
          <w:sz w:val="24"/>
          <w:szCs w:val="24"/>
        </w:rPr>
        <w:t xml:space="preserve">Secara terminologi kata </w:t>
      </w:r>
      <w:r>
        <w:rPr>
          <w:rFonts w:ascii="Times New Roman" w:hAnsi="Times New Roman" w:cs="Times New Roman"/>
          <w:i/>
          <w:sz w:val="24"/>
          <w:szCs w:val="24"/>
        </w:rPr>
        <w:t>Urf</w:t>
      </w:r>
      <w:r>
        <w:rPr>
          <w:rFonts w:ascii="Times New Roman" w:hAnsi="Times New Roman" w:cs="Times New Roman"/>
          <w:sz w:val="24"/>
          <w:szCs w:val="24"/>
        </w:rPr>
        <w:t xml:space="preserve"> mengandung makna sesuatu yang telah terbiasa (dikalangan) manusia atau sebagian mereka dalam hal muamalat (hubungan kepentingan) dan telah melihat dalam diri-diri mereka dalam beberapa hal secara terus-menerus yang diterima oleh akal sehat, ada dua definisi </w:t>
      </w:r>
      <w:r>
        <w:rPr>
          <w:rFonts w:ascii="Times New Roman" w:hAnsi="Times New Roman" w:cs="Times New Roman"/>
          <w:i/>
          <w:sz w:val="24"/>
          <w:szCs w:val="24"/>
        </w:rPr>
        <w:t>Urf</w:t>
      </w:r>
      <w:r>
        <w:rPr>
          <w:rFonts w:ascii="Times New Roman" w:hAnsi="Times New Roman" w:cs="Times New Roman"/>
          <w:sz w:val="24"/>
          <w:szCs w:val="24"/>
        </w:rPr>
        <w:t xml:space="preserve"> yang sering dipergunakan pengkajian </w:t>
      </w:r>
      <w:r>
        <w:rPr>
          <w:rFonts w:ascii="Times New Roman" w:hAnsi="Times New Roman" w:cs="Times New Roman"/>
          <w:iCs/>
          <w:sz w:val="24"/>
          <w:szCs w:val="24"/>
        </w:rPr>
        <w:t>ushul fiqh</w:t>
      </w:r>
      <w:r>
        <w:rPr>
          <w:rFonts w:ascii="Times New Roman" w:hAnsi="Times New Roman" w:cs="Times New Roman"/>
          <w:sz w:val="24"/>
          <w:szCs w:val="24"/>
        </w:rPr>
        <w:t xml:space="preserve"> indonesia.</w:t>
      </w:r>
    </w:p>
    <w:p w:rsidR="00952203" w:rsidRDefault="00BD70ED">
      <w:pPr>
        <w:widowControl w:val="0"/>
        <w:autoSpaceDE w:val="0"/>
        <w:autoSpaceDN w:val="0"/>
        <w:adjustRightInd w:val="0"/>
        <w:spacing w:after="0" w:line="36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Lebih terangnya, adanya beberapa pendapat tentang pengertian </w:t>
      </w:r>
      <w:r>
        <w:rPr>
          <w:rFonts w:ascii="Times New Roman" w:hAnsi="Times New Roman" w:cs="Times New Roman"/>
          <w:i/>
          <w:sz w:val="24"/>
          <w:szCs w:val="24"/>
        </w:rPr>
        <w:t>Urf</w:t>
      </w:r>
      <w:r>
        <w:rPr>
          <w:rFonts w:ascii="Times New Roman" w:hAnsi="Times New Roman" w:cs="Times New Roman"/>
          <w:sz w:val="24"/>
          <w:szCs w:val="24"/>
        </w:rPr>
        <w:t xml:space="preserve"> yakni sebagai berikut:</w:t>
      </w:r>
    </w:p>
    <w:p w:rsidR="00952203" w:rsidRDefault="00BD70ED">
      <w:pPr>
        <w:pStyle w:val="ListParagraph"/>
        <w:widowControl w:val="0"/>
        <w:numPr>
          <w:ilvl w:val="0"/>
          <w:numId w:val="28"/>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Menurut ulama Ushuliyyin, </w:t>
      </w:r>
      <w:r>
        <w:rPr>
          <w:rFonts w:ascii="Times New Roman" w:hAnsi="Times New Roman" w:cs="Times New Roman"/>
          <w:i/>
          <w:sz w:val="24"/>
          <w:szCs w:val="24"/>
        </w:rPr>
        <w:t>Urf</w:t>
      </w:r>
      <w:r>
        <w:rPr>
          <w:rFonts w:ascii="Times New Roman" w:hAnsi="Times New Roman" w:cs="Times New Roman"/>
          <w:sz w:val="24"/>
          <w:szCs w:val="24"/>
        </w:rPr>
        <w:t xml:space="preserve"> adalah apa yang bisa dimengerti oleh manusia (sekelompok manusia) dan mereka jalankan, baik berupa perbuatan, perkataan, atau meninggalkan.</w:t>
      </w:r>
    </w:p>
    <w:p w:rsidR="00952203" w:rsidRDefault="00BD70ED">
      <w:pPr>
        <w:pStyle w:val="ListParagraph"/>
        <w:widowControl w:val="0"/>
        <w:numPr>
          <w:ilvl w:val="0"/>
          <w:numId w:val="28"/>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Menurut Imam Ghazali, </w:t>
      </w:r>
      <w:r>
        <w:rPr>
          <w:rFonts w:ascii="Times New Roman" w:hAnsi="Times New Roman" w:cs="Times New Roman"/>
          <w:i/>
          <w:sz w:val="24"/>
          <w:szCs w:val="24"/>
        </w:rPr>
        <w:t xml:space="preserve">Urf </w:t>
      </w:r>
      <w:r>
        <w:rPr>
          <w:rFonts w:ascii="Times New Roman" w:hAnsi="Times New Roman" w:cs="Times New Roman"/>
          <w:sz w:val="24"/>
          <w:szCs w:val="24"/>
        </w:rPr>
        <w:t>ialah keadaan yang sudah tetap pada diri manusia, dibenarkan oleh akal dan diterima pula oleh tabiat yang sehat.</w:t>
      </w:r>
    </w:p>
    <w:p w:rsidR="00952203" w:rsidRDefault="00BD70ED">
      <w:pPr>
        <w:widowControl w:val="0"/>
        <w:autoSpaceDE w:val="0"/>
        <w:autoSpaceDN w:val="0"/>
        <w:adjustRightInd w:val="0"/>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Dari beberapa Definisi </w:t>
      </w:r>
      <w:r>
        <w:rPr>
          <w:rFonts w:ascii="Times New Roman" w:hAnsi="Times New Roman" w:cs="Times New Roman"/>
          <w:i/>
          <w:sz w:val="24"/>
          <w:szCs w:val="24"/>
        </w:rPr>
        <w:t>Urf</w:t>
      </w:r>
      <w:r>
        <w:rPr>
          <w:rFonts w:ascii="Times New Roman" w:hAnsi="Times New Roman" w:cs="Times New Roman"/>
          <w:sz w:val="24"/>
          <w:szCs w:val="24"/>
        </w:rPr>
        <w:t xml:space="preserve"> diatas, dapat diambil suatu pengertian bahwa </w:t>
      </w:r>
      <w:r>
        <w:rPr>
          <w:rFonts w:ascii="Times New Roman" w:hAnsi="Times New Roman" w:cs="Times New Roman"/>
          <w:i/>
          <w:sz w:val="24"/>
          <w:szCs w:val="24"/>
        </w:rPr>
        <w:t xml:space="preserve">Urf </w:t>
      </w:r>
      <w:r>
        <w:rPr>
          <w:rFonts w:ascii="Times New Roman" w:hAnsi="Times New Roman" w:cs="Times New Roman"/>
          <w:sz w:val="24"/>
          <w:szCs w:val="24"/>
        </w:rPr>
        <w:t>adalah apa yang dikenal oleh masyarakat baik berupa perbuatan ataupun perkataan. Perbuatan atau aturan-aturan yang telah menjadi kebiasaan bagi masyarakat tersebut, sehingga tidak menimbulkan penafsiran lain yang berbeda kalangan masyarakat mengenai tradisi tersebut</w:t>
      </w:r>
      <w:r>
        <w:rPr>
          <w:rStyle w:val="FootnoteReference"/>
          <w:rFonts w:ascii="Times New Roman" w:hAnsi="Times New Roman"/>
          <w:sz w:val="24"/>
          <w:szCs w:val="24"/>
        </w:rPr>
        <w:footnoteReference w:id="36"/>
      </w:r>
      <w:r>
        <w:rPr>
          <w:rFonts w:ascii="Times New Roman" w:hAnsi="Times New Roman" w:cs="Times New Roman"/>
          <w:sz w:val="24"/>
          <w:szCs w:val="24"/>
        </w:rPr>
        <w:t>.</w:t>
      </w:r>
      <w:bookmarkStart w:id="70" w:name="_Toc376298574"/>
      <w:bookmarkStart w:id="71" w:name="_Toc376299545"/>
    </w:p>
    <w:p w:rsidR="00952203" w:rsidRDefault="00BD70ED" w:rsidP="00D3347A">
      <w:pPr>
        <w:pStyle w:val="ListParagraph"/>
        <w:numPr>
          <w:ilvl w:val="0"/>
          <w:numId w:val="60"/>
        </w:numPr>
        <w:rPr>
          <w:rFonts w:ascii="Times New Roman" w:hAnsi="Times New Roman" w:cs="Times New Roman"/>
          <w:b/>
          <w:sz w:val="24"/>
          <w:szCs w:val="24"/>
        </w:rPr>
      </w:pPr>
      <w:bookmarkStart w:id="72" w:name="_Toc376333955"/>
      <w:r>
        <w:rPr>
          <w:rFonts w:ascii="Times New Roman" w:hAnsi="Times New Roman" w:cs="Times New Roman"/>
          <w:b/>
          <w:sz w:val="24"/>
          <w:szCs w:val="24"/>
          <w:lang w:val="en-ID"/>
        </w:rPr>
        <w:t>Dasar Hu</w:t>
      </w:r>
      <w:r>
        <w:rPr>
          <w:rFonts w:ascii="Times New Roman" w:hAnsi="Times New Roman" w:cs="Times New Roman"/>
          <w:b/>
          <w:sz w:val="24"/>
          <w:szCs w:val="24"/>
        </w:rPr>
        <w:t xml:space="preserve">kum </w:t>
      </w:r>
      <w:r>
        <w:rPr>
          <w:rFonts w:ascii="Times New Roman" w:hAnsi="Times New Roman" w:cs="Times New Roman"/>
          <w:b/>
          <w:i/>
          <w:sz w:val="24"/>
          <w:szCs w:val="24"/>
        </w:rPr>
        <w:t>Urf</w:t>
      </w:r>
      <w:bookmarkEnd w:id="70"/>
      <w:bookmarkEnd w:id="71"/>
      <w:bookmarkEnd w:id="72"/>
    </w:p>
    <w:p w:rsidR="00952203" w:rsidRDefault="00BD70ED">
      <w:pPr>
        <w:widowControl w:val="0"/>
        <w:autoSpaceDE w:val="0"/>
        <w:autoSpaceDN w:val="0"/>
        <w:adjustRightInd w:val="0"/>
        <w:spacing w:after="0" w:line="360" w:lineRule="auto"/>
        <w:ind w:left="720" w:firstLine="360"/>
        <w:jc w:val="both"/>
        <w:rPr>
          <w:rFonts w:ascii="Times New Roman" w:hAnsi="Times New Roman" w:cs="Times New Roman"/>
          <w:sz w:val="24"/>
          <w:szCs w:val="24"/>
        </w:rPr>
      </w:pPr>
      <w:r>
        <w:rPr>
          <w:rFonts w:ascii="Times New Roman" w:hAnsi="Times New Roman" w:cs="Times New Roman"/>
          <w:bCs/>
          <w:i/>
          <w:sz w:val="24"/>
          <w:szCs w:val="24"/>
          <w:lang w:val="en-ID"/>
        </w:rPr>
        <w:t xml:space="preserve">Urf </w:t>
      </w:r>
      <w:r>
        <w:rPr>
          <w:rFonts w:ascii="Times New Roman" w:hAnsi="Times New Roman" w:cs="Times New Roman"/>
          <w:bCs/>
          <w:sz w:val="24"/>
          <w:szCs w:val="24"/>
          <w:lang w:val="en-ID"/>
        </w:rPr>
        <w:t>merupa</w:t>
      </w:r>
      <w:r>
        <w:rPr>
          <w:rFonts w:ascii="Times New Roman" w:hAnsi="Times New Roman" w:cs="Times New Roman"/>
          <w:sz w:val="24"/>
          <w:szCs w:val="24"/>
        </w:rPr>
        <w:t xml:space="preserve">kan suatu kebiasaan masyarakat yang berkaitan dengan perbuatan atau muamalah sehingga dasar-dasar hukum </w:t>
      </w:r>
      <w:r>
        <w:rPr>
          <w:rFonts w:ascii="Times New Roman" w:hAnsi="Times New Roman" w:cs="Times New Roman"/>
          <w:i/>
          <w:sz w:val="24"/>
          <w:szCs w:val="24"/>
        </w:rPr>
        <w:t xml:space="preserve">Urf </w:t>
      </w:r>
      <w:r>
        <w:rPr>
          <w:rFonts w:ascii="Times New Roman" w:hAnsi="Times New Roman" w:cs="Times New Roman"/>
          <w:sz w:val="24"/>
          <w:szCs w:val="24"/>
        </w:rPr>
        <w:t xml:space="preserve">sangat diperlukan untuk mengetahui kebiasaan-kebiasaan masyarakat yang boleh dilakukan dan tidak boleh dilakukan, adapun dasar-dasar </w:t>
      </w:r>
      <w:r>
        <w:rPr>
          <w:rFonts w:ascii="Times New Roman" w:hAnsi="Times New Roman" w:cs="Times New Roman"/>
          <w:i/>
          <w:sz w:val="24"/>
          <w:szCs w:val="24"/>
        </w:rPr>
        <w:t xml:space="preserve">Urf </w:t>
      </w:r>
      <w:r>
        <w:rPr>
          <w:rFonts w:ascii="Times New Roman" w:hAnsi="Times New Roman" w:cs="Times New Roman"/>
          <w:sz w:val="24"/>
          <w:szCs w:val="24"/>
        </w:rPr>
        <w:t>sebagai berikut:</w:t>
      </w:r>
    </w:p>
    <w:p w:rsidR="00952203" w:rsidRDefault="00BD70ED">
      <w:pPr>
        <w:pStyle w:val="ListParagraph"/>
        <w:widowControl w:val="0"/>
        <w:numPr>
          <w:ilvl w:val="0"/>
          <w:numId w:val="27"/>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Al-Qur’an</w:t>
      </w:r>
    </w:p>
    <w:p w:rsidR="00952203" w:rsidRDefault="00BD70ED">
      <w:pPr>
        <w:autoSpaceDE w:val="0"/>
        <w:autoSpaceDN w:val="0"/>
        <w:adjustRightInd w:val="0"/>
        <w:jc w:val="right"/>
        <w:rPr>
          <w:rFonts w:ascii="Times New Roman" w:hAnsi="Times New Roman" w:cs="Times New Roman"/>
          <w:b/>
          <w:sz w:val="28"/>
          <w:szCs w:val="28"/>
          <w:lang w:bidi="ar-KW"/>
        </w:rPr>
      </w:pPr>
      <w:r>
        <w:rPr>
          <w:rFonts w:ascii="Times New Roman" w:hAnsi="Times New Roman" w:cs="Times New Roman"/>
          <w:b/>
          <w:sz w:val="28"/>
          <w:szCs w:val="28"/>
          <w:rtl/>
          <w:lang w:bidi="ar-KW"/>
        </w:rPr>
        <w:t>خُذِ الْعَفْوَ وَأْمُرْ بِالْعُرْفِ وَاَعْرِضْ عَنِ الْجَاهِلِيْنَ</w:t>
      </w:r>
    </w:p>
    <w:p w:rsidR="00952203" w:rsidRDefault="00BD70ED">
      <w:pPr>
        <w:widowControl w:val="0"/>
        <w:autoSpaceDE w:val="0"/>
        <w:autoSpaceDN w:val="0"/>
        <w:adjustRightInd w:val="0"/>
        <w:spacing w:after="0"/>
        <w:ind w:left="1440" w:firstLine="720"/>
        <w:jc w:val="both"/>
        <w:rPr>
          <w:rFonts w:ascii="Times New Roman" w:hAnsi="Times New Roman" w:cs="Times New Roman"/>
          <w:sz w:val="24"/>
          <w:szCs w:val="24"/>
        </w:rPr>
      </w:pPr>
      <w:r>
        <w:rPr>
          <w:rFonts w:ascii="Times New Roman" w:hAnsi="Times New Roman" w:cs="Times New Roman"/>
          <w:bCs/>
          <w:sz w:val="24"/>
          <w:szCs w:val="24"/>
        </w:rPr>
        <w:t>Artinya: “</w:t>
      </w:r>
      <w:r>
        <w:rPr>
          <w:rFonts w:ascii="Times New Roman" w:hAnsi="Times New Roman" w:cs="Times New Roman"/>
          <w:bCs/>
          <w:i/>
          <w:sz w:val="24"/>
          <w:szCs w:val="24"/>
        </w:rPr>
        <w:t>Jadilah eng</w:t>
      </w:r>
      <w:r>
        <w:rPr>
          <w:rFonts w:ascii="Times New Roman" w:hAnsi="Times New Roman" w:cs="Times New Roman"/>
          <w:i/>
          <w:sz w:val="24"/>
          <w:szCs w:val="24"/>
        </w:rPr>
        <w:t>kau pemaaf dan suruhlah orang mengerjakan yang ma’ruf serta berpalinglah dari pada orang-orang yang bodoh</w:t>
      </w:r>
      <w:r>
        <w:rPr>
          <w:rFonts w:ascii="Times New Roman" w:hAnsi="Times New Roman" w:cs="Times New Roman"/>
          <w:sz w:val="24"/>
          <w:szCs w:val="24"/>
        </w:rPr>
        <w:t>.” (Q.S al-A’raf ayat 199).</w:t>
      </w:r>
      <w:r>
        <w:rPr>
          <w:rStyle w:val="FootnoteReference"/>
          <w:rFonts w:ascii="Times New Roman" w:hAnsi="Times New Roman" w:cs="Times New Roman"/>
          <w:sz w:val="24"/>
          <w:szCs w:val="24"/>
        </w:rPr>
        <w:footnoteReference w:id="37"/>
      </w:r>
    </w:p>
    <w:p w:rsidR="00952203" w:rsidRDefault="00BD70ED">
      <w:pPr>
        <w:widowControl w:val="0"/>
        <w:autoSpaceDE w:val="0"/>
        <w:autoSpaceDN w:val="0"/>
        <w:adjustRightInd w:val="0"/>
        <w:spacing w:before="240" w:after="0"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Kata </w:t>
      </w:r>
      <w:r>
        <w:rPr>
          <w:rFonts w:ascii="Times New Roman" w:hAnsi="Times New Roman" w:cs="Times New Roman"/>
          <w:i/>
          <w:sz w:val="24"/>
          <w:szCs w:val="24"/>
        </w:rPr>
        <w:t>al-urf</w:t>
      </w:r>
      <w:r>
        <w:rPr>
          <w:rFonts w:ascii="Times New Roman" w:hAnsi="Times New Roman" w:cs="Times New Roman"/>
          <w:sz w:val="24"/>
          <w:szCs w:val="24"/>
        </w:rPr>
        <w:t xml:space="preserve"> dalam ayat tersebut dimana manusia diperintahkan untuk mengejarkannya oleh para ulama </w:t>
      </w:r>
      <w:r>
        <w:rPr>
          <w:rFonts w:ascii="Times New Roman" w:hAnsi="Times New Roman" w:cs="Times New Roman"/>
          <w:i/>
          <w:sz w:val="24"/>
          <w:szCs w:val="24"/>
        </w:rPr>
        <w:t>ushulal-fiqh</w:t>
      </w:r>
      <w:r>
        <w:rPr>
          <w:rFonts w:ascii="Times New Roman" w:hAnsi="Times New Roman" w:cs="Times New Roman"/>
          <w:sz w:val="24"/>
          <w:szCs w:val="24"/>
        </w:rPr>
        <w:t xml:space="preserve"> dipahami sebagai sesuatu yang baik dan telah menjadi kebiasaan masyarakat. Berdasarkan itu, maka ayat tersebut dipahami sebagai perintah untuk mengajarkan sesuatu yang telah dianggap baik sehingga telah menjadi tradisi dalam suatu masyarakat</w:t>
      </w:r>
      <w:r>
        <w:rPr>
          <w:rStyle w:val="FootnoteReference"/>
          <w:rFonts w:ascii="Times New Roman" w:hAnsi="Times New Roman"/>
          <w:sz w:val="24"/>
          <w:szCs w:val="24"/>
        </w:rPr>
        <w:footnoteReference w:id="38"/>
      </w:r>
      <w:r>
        <w:rPr>
          <w:rFonts w:ascii="Times New Roman" w:hAnsi="Times New Roman" w:cs="Times New Roman"/>
          <w:sz w:val="24"/>
          <w:szCs w:val="24"/>
        </w:rPr>
        <w:t>.</w:t>
      </w:r>
    </w:p>
    <w:p w:rsidR="00952203" w:rsidRDefault="00BD70ED">
      <w:pPr>
        <w:pStyle w:val="ListParagraph"/>
        <w:widowControl w:val="0"/>
        <w:numPr>
          <w:ilvl w:val="0"/>
          <w:numId w:val="27"/>
        </w:numPr>
        <w:autoSpaceDE w:val="0"/>
        <w:autoSpaceDN w:val="0"/>
        <w:adjustRightInd w:val="0"/>
        <w:spacing w:after="0"/>
        <w:jc w:val="both"/>
        <w:rPr>
          <w:bCs/>
          <w:kern w:val="2"/>
          <w:sz w:val="28"/>
          <w:szCs w:val="28"/>
        </w:rPr>
      </w:pPr>
      <w:r>
        <w:rPr>
          <w:rFonts w:ascii="Times New Roman" w:hAnsi="Times New Roman" w:cs="Times New Roman"/>
          <w:b/>
          <w:bCs/>
          <w:sz w:val="24"/>
          <w:szCs w:val="24"/>
          <w:lang w:val="en-ID"/>
        </w:rPr>
        <w:t>Hadist</w:t>
      </w:r>
      <w:r>
        <w:rPr>
          <w:rFonts w:ascii="Times New Roman" w:hAnsi="Times New Roman" w:cs="Times New Roman"/>
          <w:kern w:val="2"/>
          <w:sz w:val="26"/>
          <w:szCs w:val="26"/>
        </w:rPr>
        <w:tab/>
      </w:r>
      <w:r>
        <w:rPr>
          <w:rFonts w:ascii="Times New Roman" w:hAnsi="Times New Roman" w:cs="Times New Roman"/>
          <w:kern w:val="2"/>
          <w:sz w:val="26"/>
          <w:szCs w:val="26"/>
        </w:rPr>
        <w:tab/>
      </w:r>
      <w:r>
        <w:rPr>
          <w:rFonts w:ascii="Times New Roman" w:hAnsi="Times New Roman" w:cs="Times New Roman"/>
          <w:kern w:val="2"/>
          <w:sz w:val="26"/>
          <w:szCs w:val="26"/>
        </w:rPr>
        <w:tab/>
      </w:r>
    </w:p>
    <w:p w:rsidR="00952203" w:rsidRDefault="00BD70ED">
      <w:pPr>
        <w:autoSpaceDE w:val="0"/>
        <w:autoSpaceDN w:val="0"/>
        <w:adjustRightInd w:val="0"/>
        <w:spacing w:after="160" w:line="360" w:lineRule="auto"/>
        <w:ind w:left="1080" w:firstLine="720"/>
        <w:jc w:val="both"/>
        <w:rPr>
          <w:rFonts w:ascii="Times New Roman" w:hAnsi="Times New Roman" w:cs="Times New Roman"/>
          <w:kern w:val="2"/>
          <w:sz w:val="24"/>
          <w:szCs w:val="24"/>
        </w:rPr>
      </w:pPr>
      <w:r>
        <w:rPr>
          <w:rFonts w:ascii="Times New Roman" w:hAnsi="Times New Roman" w:cs="Times New Roman"/>
          <w:kern w:val="2"/>
          <w:sz w:val="24"/>
          <w:szCs w:val="24"/>
        </w:rPr>
        <w:t xml:space="preserve">Dasar hukum penggunaan </w:t>
      </w:r>
      <w:r>
        <w:rPr>
          <w:rFonts w:ascii="Times New Roman" w:hAnsi="Times New Roman" w:cs="Times New Roman"/>
          <w:i/>
          <w:kern w:val="2"/>
          <w:sz w:val="24"/>
          <w:szCs w:val="24"/>
        </w:rPr>
        <w:t>`urf</w:t>
      </w:r>
      <w:r>
        <w:rPr>
          <w:rFonts w:ascii="Times New Roman" w:hAnsi="Times New Roman" w:cs="Times New Roman"/>
          <w:kern w:val="2"/>
          <w:sz w:val="24"/>
          <w:szCs w:val="24"/>
        </w:rPr>
        <w:t xml:space="preserve">  juga terdapat di dalam hadits Nabi, yaitu:</w:t>
      </w:r>
    </w:p>
    <w:p w:rsidR="00952203" w:rsidRDefault="00BD70ED">
      <w:pPr>
        <w:autoSpaceDE w:val="0"/>
        <w:autoSpaceDN w:val="0"/>
        <w:adjustRightInd w:val="0"/>
        <w:spacing w:after="160" w:line="360" w:lineRule="auto"/>
        <w:ind w:left="1080" w:firstLine="720"/>
        <w:jc w:val="right"/>
        <w:rPr>
          <w:rFonts w:ascii="Times New Roman" w:hAnsi="Times New Roman" w:cs="Times New Roman"/>
          <w:kern w:val="2"/>
          <w:sz w:val="24"/>
          <w:szCs w:val="24"/>
        </w:rPr>
      </w:pPr>
      <w:r>
        <w:rPr>
          <w:rFonts w:ascii="Times New Roman" w:hAnsi="Times New Roman" w:cs="Times New Roman"/>
          <w:kern w:val="2"/>
          <w:sz w:val="28"/>
          <w:szCs w:val="28"/>
          <w:rtl/>
        </w:rPr>
        <w:t>مَا رَأَهُ الْمُسْلِمُونَ حسنًا فهو عندَ اللهِ حسنٌ</w:t>
      </w:r>
    </w:p>
    <w:p w:rsidR="00952203" w:rsidRDefault="00BD70ED">
      <w:pPr>
        <w:autoSpaceDE w:val="0"/>
        <w:autoSpaceDN w:val="0"/>
        <w:adjustRightInd w:val="0"/>
        <w:spacing w:after="160"/>
        <w:ind w:left="1080" w:firstLine="720"/>
        <w:jc w:val="both"/>
        <w:rPr>
          <w:rFonts w:ascii="Times New Roman" w:hAnsi="Times New Roman" w:cs="Times New Roman"/>
          <w:i/>
          <w:kern w:val="2"/>
          <w:sz w:val="24"/>
          <w:szCs w:val="24"/>
        </w:rPr>
      </w:pPr>
      <w:r>
        <w:rPr>
          <w:rFonts w:ascii="Times New Roman" w:hAnsi="Times New Roman" w:cs="Times New Roman"/>
          <w:i/>
          <w:kern w:val="2"/>
          <w:sz w:val="24"/>
          <w:szCs w:val="24"/>
        </w:rPr>
        <w:lastRenderedPageBreak/>
        <w:t xml:space="preserve"> “Sesuatu yang oleh umat Islam dianggap baik, maka menurut Allah juga baik”(HR. Imam Ahmad).</w:t>
      </w:r>
    </w:p>
    <w:p w:rsidR="00952203" w:rsidRDefault="00BD70ED">
      <w:pPr>
        <w:autoSpaceDE w:val="0"/>
        <w:autoSpaceDN w:val="0"/>
        <w:adjustRightInd w:val="0"/>
        <w:spacing w:after="160" w:line="360" w:lineRule="auto"/>
        <w:ind w:left="1080" w:firstLine="720"/>
        <w:jc w:val="both"/>
        <w:rPr>
          <w:rFonts w:ascii="Times New Roman" w:hAnsi="Times New Roman" w:cs="Times New Roman"/>
          <w:i/>
          <w:kern w:val="2"/>
          <w:sz w:val="24"/>
          <w:szCs w:val="24"/>
        </w:rPr>
      </w:pPr>
      <w:r>
        <w:rPr>
          <w:rFonts w:ascii="Times New Roman" w:hAnsi="Times New Roman" w:cs="Times New Roman"/>
          <w:sz w:val="24"/>
          <w:szCs w:val="24"/>
        </w:rPr>
        <w:t>Maksud hadist diatas mengandung makna bahwa penilaian Allah adalah standar tertinggi untuk menentukan apakah suatu perbuatan baik atau buruk. Meskipun mungkin ada perbedaan pendapat manusia mengenai suatu hal, yang benar dan buruk tetap ditentukan oleh Allah.</w:t>
      </w:r>
      <w:r>
        <w:rPr>
          <w:rFonts w:ascii="Times New Roman" w:hAnsi="Times New Roman" w:cs="Times New Roman"/>
          <w:bCs/>
          <w:sz w:val="24"/>
          <w:szCs w:val="24"/>
        </w:rPr>
        <w:t>Dalil-dalil diatas menjelas</w:t>
      </w:r>
      <w:r>
        <w:rPr>
          <w:rFonts w:ascii="Times New Roman" w:hAnsi="Times New Roman" w:cs="Times New Roman"/>
          <w:sz w:val="24"/>
          <w:szCs w:val="24"/>
        </w:rPr>
        <w:t>kan bahwa sesuatu perbuatan yang sudah lama berjalan dikalangan masyarakat muslim yang sejalan dengan tuntunan umum syariat islam juga merupakan sesuatu yang baik di sisi Allah.</w:t>
      </w:r>
    </w:p>
    <w:p w:rsidR="00952203" w:rsidRDefault="00BD70ED" w:rsidP="00D3347A">
      <w:pPr>
        <w:pStyle w:val="ListParagraph"/>
        <w:numPr>
          <w:ilvl w:val="0"/>
          <w:numId w:val="60"/>
        </w:numPr>
        <w:spacing w:line="360" w:lineRule="auto"/>
        <w:rPr>
          <w:rFonts w:ascii="Times New Roman" w:hAnsi="Times New Roman" w:cs="Times New Roman"/>
          <w:b/>
          <w:sz w:val="24"/>
          <w:szCs w:val="24"/>
        </w:rPr>
      </w:pPr>
      <w:bookmarkStart w:id="73" w:name="_Toc376298575"/>
      <w:bookmarkStart w:id="74" w:name="_Toc376299546"/>
      <w:bookmarkStart w:id="75" w:name="_Toc376333956"/>
      <w:r>
        <w:rPr>
          <w:rFonts w:ascii="Times New Roman" w:hAnsi="Times New Roman" w:cs="Times New Roman"/>
          <w:b/>
          <w:sz w:val="24"/>
          <w:szCs w:val="24"/>
        </w:rPr>
        <w:t>Macam-Macam ‘Urf</w:t>
      </w:r>
      <w:bookmarkEnd w:id="73"/>
      <w:bookmarkEnd w:id="74"/>
      <w:bookmarkEnd w:id="75"/>
    </w:p>
    <w:p w:rsidR="00952203" w:rsidRDefault="00BD70ED">
      <w:pPr>
        <w:pStyle w:val="ListParagraph"/>
        <w:widowControl w:val="0"/>
        <w:autoSpaceDE w:val="0"/>
        <w:autoSpaceDN w:val="0"/>
        <w:adjustRightInd w:val="0"/>
        <w:spacing w:after="0" w:line="360" w:lineRule="auto"/>
        <w:ind w:left="1080"/>
        <w:jc w:val="both"/>
        <w:rPr>
          <w:rFonts w:ascii="Times New Roman" w:hAnsi="Times New Roman" w:cs="Times New Roman"/>
          <w:b/>
          <w:sz w:val="24"/>
          <w:szCs w:val="24"/>
        </w:rPr>
      </w:pPr>
      <w:r>
        <w:rPr>
          <w:rFonts w:ascii="Times New Roman" w:hAnsi="Times New Roman" w:cs="Times New Roman"/>
          <w:bCs/>
          <w:i/>
          <w:sz w:val="24"/>
          <w:szCs w:val="24"/>
        </w:rPr>
        <w:t>Urf</w:t>
      </w:r>
      <w:r>
        <w:rPr>
          <w:rFonts w:ascii="Times New Roman" w:hAnsi="Times New Roman" w:cs="Times New Roman"/>
          <w:bCs/>
          <w:sz w:val="24"/>
          <w:szCs w:val="24"/>
        </w:rPr>
        <w:t xml:space="preserve">  memili</w:t>
      </w:r>
      <w:r>
        <w:rPr>
          <w:rFonts w:ascii="Times New Roman" w:hAnsi="Times New Roman" w:cs="Times New Roman"/>
          <w:sz w:val="24"/>
          <w:szCs w:val="24"/>
        </w:rPr>
        <w:t>ki beberapa bagian diantaranya:</w:t>
      </w:r>
      <w:r>
        <w:rPr>
          <w:rStyle w:val="FootnoteReference"/>
          <w:rFonts w:ascii="Times New Roman" w:hAnsi="Times New Roman"/>
          <w:sz w:val="24"/>
          <w:szCs w:val="24"/>
        </w:rPr>
        <w:footnoteReference w:id="39"/>
      </w:r>
      <w:r>
        <w:rPr>
          <w:rFonts w:ascii="Times New Roman" w:hAnsi="Times New Roman" w:cs="Times New Roman"/>
          <w:sz w:val="24"/>
          <w:szCs w:val="24"/>
        </w:rPr>
        <w:t>.</w:t>
      </w:r>
    </w:p>
    <w:p w:rsidR="00952203" w:rsidRDefault="00BD70ED">
      <w:pPr>
        <w:pStyle w:val="ListParagraph"/>
        <w:widowControl w:val="0"/>
        <w:numPr>
          <w:ilvl w:val="0"/>
          <w:numId w:val="15"/>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Dilihat dari segi sifatnya, ma</w:t>
      </w:r>
      <w:r>
        <w:rPr>
          <w:rFonts w:ascii="Times New Roman" w:hAnsi="Times New Roman" w:cs="Times New Roman"/>
          <w:sz w:val="24"/>
          <w:szCs w:val="24"/>
        </w:rPr>
        <w:t xml:space="preserve">ka </w:t>
      </w:r>
      <w:r>
        <w:rPr>
          <w:rFonts w:ascii="Times New Roman" w:hAnsi="Times New Roman" w:cs="Times New Roman"/>
          <w:i/>
          <w:sz w:val="24"/>
          <w:szCs w:val="24"/>
        </w:rPr>
        <w:t xml:space="preserve">urf </w:t>
      </w:r>
      <w:r>
        <w:rPr>
          <w:rFonts w:ascii="Times New Roman" w:hAnsi="Times New Roman" w:cs="Times New Roman"/>
          <w:sz w:val="24"/>
          <w:szCs w:val="24"/>
        </w:rPr>
        <w:t>dibedakan menjadi dua macam yaitu:</w:t>
      </w:r>
    </w:p>
    <w:p w:rsidR="00952203" w:rsidRDefault="00BD70ED">
      <w:pPr>
        <w:pStyle w:val="ListParagraph"/>
        <w:widowControl w:val="0"/>
        <w:numPr>
          <w:ilvl w:val="0"/>
          <w:numId w:val="24"/>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i/>
          <w:sz w:val="24"/>
          <w:szCs w:val="24"/>
        </w:rPr>
        <w:t xml:space="preserve">Al- urf al-amaliyyah, </w:t>
      </w:r>
      <w:r>
        <w:rPr>
          <w:rFonts w:ascii="Times New Roman" w:hAnsi="Times New Roman" w:cs="Times New Roman"/>
          <w:sz w:val="24"/>
          <w:szCs w:val="24"/>
        </w:rPr>
        <w:t>yaitu</w:t>
      </w:r>
      <w:r>
        <w:rPr>
          <w:rFonts w:ascii="Times New Roman" w:hAnsi="Times New Roman" w:cs="Times New Roman"/>
          <w:i/>
          <w:sz w:val="24"/>
          <w:szCs w:val="24"/>
        </w:rPr>
        <w:t xml:space="preserve"> Urf</w:t>
      </w:r>
      <w:r>
        <w:rPr>
          <w:rFonts w:ascii="Times New Roman" w:hAnsi="Times New Roman" w:cs="Times New Roman"/>
          <w:sz w:val="24"/>
          <w:szCs w:val="24"/>
        </w:rPr>
        <w:t xml:space="preserve"> yang didasarkan kepada praktek atau perbuatan yang berlaku dimasyarakat secara terus menerus. Misalnya menyangkut berbagai transaksi yang dilakukan oleh masyarakat tertentu.</w:t>
      </w:r>
    </w:p>
    <w:p w:rsidR="00952203" w:rsidRDefault="00BD70ED">
      <w:pPr>
        <w:pStyle w:val="ListParagraph"/>
        <w:widowControl w:val="0"/>
        <w:numPr>
          <w:ilvl w:val="0"/>
          <w:numId w:val="24"/>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i/>
          <w:sz w:val="24"/>
          <w:szCs w:val="24"/>
        </w:rPr>
        <w:t xml:space="preserve">Al-‘urf al-qauly </w:t>
      </w:r>
      <w:r>
        <w:rPr>
          <w:rFonts w:ascii="Times New Roman" w:hAnsi="Times New Roman" w:cs="Times New Roman"/>
          <w:sz w:val="24"/>
          <w:szCs w:val="24"/>
        </w:rPr>
        <w:t>atau disebut juga dengan</w:t>
      </w:r>
      <w:r>
        <w:rPr>
          <w:rFonts w:ascii="Times New Roman" w:hAnsi="Times New Roman" w:cs="Times New Roman"/>
          <w:i/>
          <w:sz w:val="24"/>
          <w:szCs w:val="24"/>
        </w:rPr>
        <w:t xml:space="preserve"> al-urf lafzy </w:t>
      </w:r>
      <w:r>
        <w:rPr>
          <w:rFonts w:ascii="Times New Roman" w:hAnsi="Times New Roman" w:cs="Times New Roman"/>
          <w:sz w:val="24"/>
          <w:szCs w:val="24"/>
        </w:rPr>
        <w:t>yaitukebiasaan masyarakat dalam menggunakan lafal atau ungkapan dan ucapan tertentu, misalnya kata atau ungkapan.</w:t>
      </w:r>
    </w:p>
    <w:p w:rsidR="00952203" w:rsidRDefault="00BD70ED">
      <w:pPr>
        <w:pStyle w:val="ListParagraph"/>
        <w:widowControl w:val="0"/>
        <w:numPr>
          <w:ilvl w:val="0"/>
          <w:numId w:val="15"/>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Cs/>
          <w:sz w:val="24"/>
          <w:szCs w:val="24"/>
        </w:rPr>
        <w:t>Dilihat segi wujudnya, ma</w:t>
      </w:r>
      <w:r>
        <w:rPr>
          <w:rFonts w:ascii="Times New Roman" w:hAnsi="Times New Roman" w:cs="Times New Roman"/>
          <w:sz w:val="24"/>
          <w:szCs w:val="24"/>
        </w:rPr>
        <w:t xml:space="preserve">ka </w:t>
      </w:r>
      <w:r>
        <w:rPr>
          <w:rFonts w:ascii="Times New Roman" w:hAnsi="Times New Roman" w:cs="Times New Roman"/>
          <w:i/>
          <w:sz w:val="24"/>
          <w:szCs w:val="24"/>
        </w:rPr>
        <w:t>Urf</w:t>
      </w:r>
      <w:r>
        <w:rPr>
          <w:rFonts w:ascii="Times New Roman" w:hAnsi="Times New Roman" w:cs="Times New Roman"/>
          <w:sz w:val="24"/>
          <w:szCs w:val="24"/>
        </w:rPr>
        <w:t xml:space="preserve"> dapat dibedakan menjadi dua macam:</w:t>
      </w:r>
      <w:r>
        <w:rPr>
          <w:rStyle w:val="FootnoteReference"/>
          <w:rFonts w:ascii="Times New Roman" w:hAnsi="Times New Roman"/>
          <w:sz w:val="24"/>
          <w:szCs w:val="24"/>
        </w:rPr>
        <w:footnoteReference w:id="40"/>
      </w:r>
      <w:r>
        <w:rPr>
          <w:rFonts w:ascii="Times New Roman" w:hAnsi="Times New Roman" w:cs="Times New Roman"/>
          <w:sz w:val="24"/>
          <w:szCs w:val="24"/>
        </w:rPr>
        <w:t>.</w:t>
      </w:r>
    </w:p>
    <w:p w:rsidR="00952203" w:rsidRDefault="00BD70ED">
      <w:pPr>
        <w:pStyle w:val="ListParagraph"/>
        <w:widowControl w:val="0"/>
        <w:numPr>
          <w:ilvl w:val="0"/>
          <w:numId w:val="25"/>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Cs/>
          <w:i/>
          <w:sz w:val="24"/>
          <w:szCs w:val="24"/>
        </w:rPr>
        <w:t>Urf shahih</w:t>
      </w:r>
      <w:r>
        <w:rPr>
          <w:rFonts w:ascii="Times New Roman" w:hAnsi="Times New Roman" w:cs="Times New Roman"/>
          <w:bCs/>
          <w:sz w:val="24"/>
          <w:szCs w:val="24"/>
        </w:rPr>
        <w:t xml:space="preserve"> ialah suatu </w:t>
      </w:r>
      <w:r>
        <w:rPr>
          <w:rFonts w:ascii="Times New Roman" w:hAnsi="Times New Roman" w:cs="Times New Roman"/>
          <w:sz w:val="24"/>
          <w:szCs w:val="24"/>
        </w:rPr>
        <w:t xml:space="preserve">kebiasaan yang telah dikenal secara baik dalam masyarakat dan kebiasaan itu sejalan dengan nilai-nilai yang terdapat dalam ajaran Islam serta kebiasaan tidak menghalalkan yang haram atau malah sebaliknya. Seumpamanya dalam masa pertunangan pihak laki-laki memberikan hadiah kepada pihak </w:t>
      </w:r>
      <w:r>
        <w:rPr>
          <w:rFonts w:ascii="Times New Roman" w:hAnsi="Times New Roman" w:cs="Times New Roman"/>
          <w:sz w:val="24"/>
          <w:szCs w:val="24"/>
        </w:rPr>
        <w:lastRenderedPageBreak/>
        <w:t>perempuan dan hadiah ini tidak dianggap mas kawin.</w:t>
      </w:r>
    </w:p>
    <w:p w:rsidR="00952203" w:rsidRDefault="00BD70ED">
      <w:pPr>
        <w:pStyle w:val="ListParagraph"/>
        <w:widowControl w:val="0"/>
        <w:numPr>
          <w:ilvl w:val="0"/>
          <w:numId w:val="25"/>
        </w:numPr>
        <w:autoSpaceDE w:val="0"/>
        <w:autoSpaceDN w:val="0"/>
        <w:adjustRightInd w:val="0"/>
        <w:spacing w:after="0" w:line="360" w:lineRule="auto"/>
        <w:jc w:val="both"/>
        <w:rPr>
          <w:rFonts w:ascii="Times New Roman" w:hAnsi="Times New Roman" w:cs="Times New Roman"/>
          <w:b/>
          <w:bCs/>
          <w:i/>
          <w:sz w:val="24"/>
          <w:szCs w:val="24"/>
        </w:rPr>
      </w:pPr>
      <w:r>
        <w:rPr>
          <w:rFonts w:ascii="Times New Roman" w:hAnsi="Times New Roman" w:cs="Times New Roman"/>
          <w:bCs/>
          <w:i/>
          <w:sz w:val="24"/>
          <w:szCs w:val="24"/>
        </w:rPr>
        <w:t xml:space="preserve">Urf Fasid </w:t>
      </w:r>
      <w:r>
        <w:rPr>
          <w:rFonts w:ascii="Times New Roman" w:hAnsi="Times New Roman" w:cs="Times New Roman"/>
          <w:bCs/>
          <w:sz w:val="24"/>
          <w:szCs w:val="24"/>
        </w:rPr>
        <w:t xml:space="preserve">adalah </w:t>
      </w:r>
      <w:r>
        <w:rPr>
          <w:rFonts w:ascii="Times New Roman" w:hAnsi="Times New Roman" w:cs="Times New Roman"/>
          <w:sz w:val="24"/>
          <w:szCs w:val="24"/>
        </w:rPr>
        <w:t xml:space="preserve">kebiasaan atau praktik masyarakat yang dianggap rusak,salah atau bertentangan dengan prinsip-prinsip Islam. Adapun beberapa faktor yang mengkaterogikan suatu praktik sebagai </w:t>
      </w:r>
      <w:r>
        <w:rPr>
          <w:rFonts w:ascii="Times New Roman" w:hAnsi="Times New Roman" w:cs="Times New Roman"/>
          <w:i/>
          <w:sz w:val="24"/>
          <w:szCs w:val="24"/>
        </w:rPr>
        <w:t>Urf fasid</w:t>
      </w:r>
      <w:r>
        <w:rPr>
          <w:rFonts w:ascii="Times New Roman" w:hAnsi="Times New Roman" w:cs="Times New Roman"/>
          <w:sz w:val="24"/>
          <w:szCs w:val="24"/>
        </w:rPr>
        <w:t xml:space="preserve"> antara lain:</w:t>
      </w:r>
    </w:p>
    <w:p w:rsidR="00952203" w:rsidRDefault="00BD70ED">
      <w:pPr>
        <w:pStyle w:val="ListParagraph"/>
        <w:widowControl w:val="0"/>
        <w:numPr>
          <w:ilvl w:val="0"/>
          <w:numId w:val="29"/>
        </w:numPr>
        <w:autoSpaceDE w:val="0"/>
        <w:autoSpaceDN w:val="0"/>
        <w:adjustRightInd w:val="0"/>
        <w:spacing w:after="0" w:line="360" w:lineRule="auto"/>
        <w:jc w:val="both"/>
        <w:rPr>
          <w:rFonts w:ascii="Times New Roman" w:hAnsi="Times New Roman" w:cs="Times New Roman"/>
          <w:bCs/>
          <w:i/>
          <w:sz w:val="24"/>
          <w:szCs w:val="24"/>
        </w:rPr>
      </w:pPr>
      <w:r>
        <w:rPr>
          <w:rFonts w:ascii="Times New Roman" w:hAnsi="Times New Roman" w:cs="Times New Roman"/>
          <w:bCs/>
          <w:sz w:val="24"/>
          <w:szCs w:val="24"/>
        </w:rPr>
        <w:t>Bertentangan dengan prinsip-prinsip agama.</w:t>
      </w:r>
    </w:p>
    <w:p w:rsidR="00952203" w:rsidRDefault="00BD70ED">
      <w:pPr>
        <w:pStyle w:val="ListParagraph"/>
        <w:widowControl w:val="0"/>
        <w:numPr>
          <w:ilvl w:val="0"/>
          <w:numId w:val="29"/>
        </w:numPr>
        <w:autoSpaceDE w:val="0"/>
        <w:autoSpaceDN w:val="0"/>
        <w:adjustRightInd w:val="0"/>
        <w:spacing w:after="0" w:line="360" w:lineRule="auto"/>
        <w:jc w:val="both"/>
        <w:rPr>
          <w:rFonts w:ascii="Times New Roman" w:hAnsi="Times New Roman" w:cs="Times New Roman"/>
          <w:bCs/>
          <w:i/>
          <w:sz w:val="24"/>
          <w:szCs w:val="24"/>
        </w:rPr>
      </w:pPr>
      <w:r>
        <w:rPr>
          <w:rFonts w:ascii="Times New Roman" w:hAnsi="Times New Roman" w:cs="Times New Roman"/>
          <w:bCs/>
          <w:sz w:val="24"/>
          <w:szCs w:val="24"/>
        </w:rPr>
        <w:t>Merugi</w:t>
      </w:r>
      <w:r>
        <w:rPr>
          <w:rFonts w:ascii="Times New Roman" w:hAnsi="Times New Roman" w:cs="Times New Roman"/>
          <w:sz w:val="24"/>
          <w:szCs w:val="24"/>
        </w:rPr>
        <w:t>kan atau menyebabkan kerusakan baik secara fisik, mental, moral dan sosial.</w:t>
      </w:r>
    </w:p>
    <w:p w:rsidR="00952203" w:rsidRDefault="00BD70ED">
      <w:pPr>
        <w:pStyle w:val="ListParagraph"/>
        <w:widowControl w:val="0"/>
        <w:numPr>
          <w:ilvl w:val="0"/>
          <w:numId w:val="29"/>
        </w:numPr>
        <w:autoSpaceDE w:val="0"/>
        <w:autoSpaceDN w:val="0"/>
        <w:adjustRightInd w:val="0"/>
        <w:spacing w:after="0" w:line="360" w:lineRule="auto"/>
        <w:jc w:val="both"/>
        <w:rPr>
          <w:rFonts w:ascii="Times New Roman" w:hAnsi="Times New Roman" w:cs="Times New Roman"/>
          <w:bCs/>
          <w:i/>
          <w:sz w:val="24"/>
          <w:szCs w:val="24"/>
        </w:rPr>
      </w:pPr>
      <w:r>
        <w:rPr>
          <w:rFonts w:ascii="Times New Roman" w:hAnsi="Times New Roman" w:cs="Times New Roman"/>
          <w:sz w:val="24"/>
          <w:szCs w:val="24"/>
        </w:rPr>
        <w:t>Melanggar nilai-nilai etika yang diterima secara umum seperti kecurangan, penipuan atau perlakuan tidak adil.</w:t>
      </w:r>
    </w:p>
    <w:p w:rsidR="00952203" w:rsidRDefault="00BD70ED">
      <w:pPr>
        <w:widowControl w:val="0"/>
        <w:autoSpaceDE w:val="0"/>
        <w:autoSpaceDN w:val="0"/>
        <w:adjustRightInd w:val="0"/>
        <w:spacing w:after="0" w:line="360" w:lineRule="auto"/>
        <w:ind w:left="1440" w:firstLine="360"/>
        <w:jc w:val="both"/>
        <w:rPr>
          <w:rFonts w:ascii="Times New Roman" w:hAnsi="Times New Roman" w:cs="Times New Roman"/>
          <w:bCs/>
          <w:i/>
          <w:sz w:val="24"/>
          <w:szCs w:val="24"/>
        </w:rPr>
      </w:pPr>
      <w:r>
        <w:rPr>
          <w:rFonts w:ascii="Times New Roman" w:hAnsi="Times New Roman" w:cs="Times New Roman"/>
          <w:sz w:val="24"/>
          <w:szCs w:val="24"/>
        </w:rPr>
        <w:t xml:space="preserve">Adapun </w:t>
      </w:r>
      <w:r>
        <w:rPr>
          <w:rFonts w:ascii="Times New Roman" w:hAnsi="Times New Roman" w:cs="Times New Roman"/>
          <w:i/>
          <w:sz w:val="24"/>
          <w:szCs w:val="24"/>
        </w:rPr>
        <w:t xml:space="preserve">urf </w:t>
      </w:r>
      <w:r>
        <w:rPr>
          <w:rFonts w:ascii="Times New Roman" w:hAnsi="Times New Roman" w:cs="Times New Roman"/>
          <w:sz w:val="24"/>
          <w:szCs w:val="24"/>
        </w:rPr>
        <w:t xml:space="preserve">yang rusak tidak diharuskan untuk memeliharanya, karena memeliharanya berarti menentang dalil syara’ atau membatalkan dalil syara’. Apabila manusia telah saling mengerti akad-akad yang rusak, seperti akad riba atau akad </w:t>
      </w:r>
      <w:r>
        <w:rPr>
          <w:rFonts w:ascii="Times New Roman" w:hAnsi="Times New Roman" w:cs="Times New Roman"/>
          <w:i/>
          <w:sz w:val="24"/>
          <w:szCs w:val="24"/>
        </w:rPr>
        <w:t>gharar</w:t>
      </w:r>
      <w:r>
        <w:rPr>
          <w:rFonts w:ascii="Times New Roman" w:hAnsi="Times New Roman" w:cs="Times New Roman"/>
          <w:sz w:val="24"/>
          <w:szCs w:val="24"/>
        </w:rPr>
        <w:t xml:space="preserve"> (tipuan dan membahayakan), maka bagi </w:t>
      </w:r>
      <w:r>
        <w:rPr>
          <w:rFonts w:ascii="Times New Roman" w:hAnsi="Times New Roman" w:cs="Times New Roman"/>
          <w:i/>
          <w:sz w:val="24"/>
          <w:szCs w:val="24"/>
        </w:rPr>
        <w:t>urf</w:t>
      </w:r>
      <w:r>
        <w:rPr>
          <w:rFonts w:ascii="Times New Roman" w:hAnsi="Times New Roman" w:cs="Times New Roman"/>
          <w:sz w:val="24"/>
          <w:szCs w:val="24"/>
        </w:rPr>
        <w:t xml:space="preserve"> ini tidak mempunyai pengaruh membolehkannya (Syafe’I, 2010:128-130). </w:t>
      </w:r>
      <w:r>
        <w:rPr>
          <w:rFonts w:ascii="Times New Roman" w:hAnsi="Times New Roman" w:cs="Times New Roman"/>
          <w:bCs/>
          <w:i/>
          <w:sz w:val="24"/>
          <w:szCs w:val="24"/>
        </w:rPr>
        <w:t xml:space="preserve">Urf </w:t>
      </w:r>
      <w:r>
        <w:rPr>
          <w:rFonts w:ascii="Times New Roman" w:hAnsi="Times New Roman" w:cs="Times New Roman"/>
          <w:bCs/>
          <w:sz w:val="24"/>
          <w:szCs w:val="24"/>
        </w:rPr>
        <w:t>seperti ini sering</w:t>
      </w:r>
      <w:r>
        <w:rPr>
          <w:rFonts w:ascii="Times New Roman" w:hAnsi="Times New Roman" w:cs="Times New Roman"/>
          <w:sz w:val="24"/>
          <w:szCs w:val="24"/>
        </w:rPr>
        <w:t xml:space="preserve">kali bertentangan dengan nash-nash yang </w:t>
      </w:r>
      <w:r>
        <w:rPr>
          <w:rFonts w:ascii="Times New Roman" w:hAnsi="Times New Roman" w:cs="Times New Roman"/>
          <w:i/>
          <w:sz w:val="24"/>
          <w:szCs w:val="24"/>
        </w:rPr>
        <w:t xml:space="preserve">qath”i, </w:t>
      </w:r>
      <w:r>
        <w:rPr>
          <w:rFonts w:ascii="Times New Roman" w:hAnsi="Times New Roman" w:cs="Times New Roman"/>
          <w:sz w:val="24"/>
          <w:szCs w:val="24"/>
        </w:rPr>
        <w:t>sehingga harus ditolak dan tidak dapat diterima sebagai dalil untuk mengistimbathkan hukum</w:t>
      </w:r>
      <w:r>
        <w:rPr>
          <w:rStyle w:val="FootnoteReference"/>
          <w:rFonts w:ascii="Times New Roman" w:hAnsi="Times New Roman"/>
          <w:sz w:val="24"/>
          <w:szCs w:val="24"/>
        </w:rPr>
        <w:footnoteReference w:id="41"/>
      </w:r>
      <w:r>
        <w:rPr>
          <w:rFonts w:ascii="Times New Roman" w:hAnsi="Times New Roman" w:cs="Times New Roman"/>
          <w:sz w:val="24"/>
          <w:szCs w:val="24"/>
        </w:rPr>
        <w:t>.</w:t>
      </w:r>
    </w:p>
    <w:p w:rsidR="00952203" w:rsidRDefault="00BD70ED">
      <w:pPr>
        <w:pStyle w:val="ListParagraph"/>
        <w:widowControl w:val="0"/>
        <w:numPr>
          <w:ilvl w:val="0"/>
          <w:numId w:val="15"/>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Dilihat dari ruang ling</w:t>
      </w:r>
      <w:r>
        <w:rPr>
          <w:rFonts w:ascii="Times New Roman" w:hAnsi="Times New Roman" w:cs="Times New Roman"/>
          <w:sz w:val="24"/>
          <w:szCs w:val="24"/>
        </w:rPr>
        <w:t xml:space="preserve">kup penggunaanya, </w:t>
      </w:r>
      <w:r>
        <w:rPr>
          <w:rFonts w:ascii="Times New Roman" w:hAnsi="Times New Roman" w:cs="Times New Roman"/>
          <w:i/>
          <w:sz w:val="24"/>
          <w:szCs w:val="24"/>
        </w:rPr>
        <w:t>Urf</w:t>
      </w:r>
      <w:r>
        <w:rPr>
          <w:rFonts w:ascii="Times New Roman" w:hAnsi="Times New Roman" w:cs="Times New Roman"/>
          <w:sz w:val="24"/>
          <w:szCs w:val="24"/>
        </w:rPr>
        <w:t xml:space="preserve"> dibagi menjadi:</w:t>
      </w:r>
    </w:p>
    <w:p w:rsidR="00952203" w:rsidRDefault="00BD70ED">
      <w:pPr>
        <w:pStyle w:val="ListParagraph"/>
        <w:widowControl w:val="0"/>
        <w:numPr>
          <w:ilvl w:val="0"/>
          <w:numId w:val="26"/>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Cs/>
          <w:sz w:val="24"/>
          <w:szCs w:val="24"/>
        </w:rPr>
        <w:t>‘</w:t>
      </w:r>
      <w:r>
        <w:rPr>
          <w:rFonts w:ascii="Times New Roman" w:hAnsi="Times New Roman" w:cs="Times New Roman"/>
          <w:bCs/>
          <w:i/>
          <w:sz w:val="24"/>
          <w:szCs w:val="24"/>
        </w:rPr>
        <w:t>Urf ‘am</w:t>
      </w:r>
      <w:r>
        <w:rPr>
          <w:rFonts w:ascii="Times New Roman" w:hAnsi="Times New Roman" w:cs="Times New Roman"/>
          <w:bCs/>
          <w:sz w:val="24"/>
          <w:szCs w:val="24"/>
        </w:rPr>
        <w:t xml:space="preserve"> yaitu </w:t>
      </w:r>
      <w:r>
        <w:rPr>
          <w:rFonts w:ascii="Times New Roman" w:hAnsi="Times New Roman" w:cs="Times New Roman"/>
          <w:sz w:val="24"/>
          <w:szCs w:val="24"/>
        </w:rPr>
        <w:t xml:space="preserve">kebiasaan yang telah berlaku dimana-mana, hampir seluruh penjuru dunia, tanpa memandang bangsa dan negara. Pemahaman manusia bahwa masuk mengunakan alas kaki dimasjid adalah bentuk penghinaan terhadap masjid. </w:t>
      </w:r>
    </w:p>
    <w:p w:rsidR="00952203" w:rsidRDefault="00BD70ED">
      <w:pPr>
        <w:pStyle w:val="ListParagraph"/>
        <w:widowControl w:val="0"/>
        <w:numPr>
          <w:ilvl w:val="0"/>
          <w:numId w:val="26"/>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Urf khas </w:t>
      </w:r>
      <w:r>
        <w:rPr>
          <w:rFonts w:ascii="Times New Roman" w:hAnsi="Times New Roman" w:cs="Times New Roman"/>
          <w:sz w:val="24"/>
          <w:szCs w:val="24"/>
        </w:rPr>
        <w:t>yaitu kebiasaan khusus pada suatu negara atau tempat yang tidak ada tempat lainnya, atau kebiasaan suatu lingkungan tertentu yang tidak ada dilingkungan lainnya.</w:t>
      </w:r>
      <w:r w:rsidR="00A15BC7">
        <w:rPr>
          <w:rFonts w:ascii="Times New Roman" w:hAnsi="Times New Roman" w:cs="Times New Roman"/>
          <w:sz w:val="24"/>
          <w:szCs w:val="24"/>
        </w:rPr>
        <w:t xml:space="preserve"> Contohnya di I</w:t>
      </w:r>
      <w:r>
        <w:rPr>
          <w:rFonts w:ascii="Times New Roman" w:hAnsi="Times New Roman" w:cs="Times New Roman"/>
          <w:sz w:val="24"/>
          <w:szCs w:val="24"/>
        </w:rPr>
        <w:t xml:space="preserve">ndonesia seperti menarik garis keturunan melalui garis ibu minangkabau dan melalui garis bapak dikalangan suku batak. </w:t>
      </w:r>
    </w:p>
    <w:p w:rsidR="00952203" w:rsidRDefault="00952203">
      <w:pPr>
        <w:spacing w:after="0" w:line="360" w:lineRule="auto"/>
        <w:jc w:val="center"/>
        <w:rPr>
          <w:rFonts w:ascii="Times New Roman" w:hAnsi="Times New Roman" w:cs="Times New Roman"/>
          <w:b/>
          <w:bCs/>
          <w:sz w:val="24"/>
          <w:szCs w:val="24"/>
        </w:rPr>
        <w:sectPr w:rsidR="00952203" w:rsidSect="00BD70ED">
          <w:headerReference w:type="default" r:id="rId18"/>
          <w:footerReference w:type="default" r:id="rId19"/>
          <w:footerReference w:type="first" r:id="rId20"/>
          <w:pgSz w:w="11906" w:h="16838"/>
          <w:pgMar w:top="2268" w:right="1701" w:bottom="1701" w:left="2268" w:header="709" w:footer="709" w:gutter="0"/>
          <w:pgNumType w:start="12"/>
          <w:cols w:space="708"/>
          <w:titlePg/>
          <w:docGrid w:linePitch="360"/>
        </w:sectPr>
      </w:pPr>
    </w:p>
    <w:p w:rsidR="00952203" w:rsidRDefault="00BD70ED">
      <w:pPr>
        <w:spacing w:line="360" w:lineRule="auto"/>
        <w:jc w:val="center"/>
        <w:rPr>
          <w:rFonts w:ascii="Times New Roman" w:hAnsi="Times New Roman" w:cs="Times New Roman"/>
          <w:b/>
          <w:sz w:val="24"/>
          <w:szCs w:val="24"/>
        </w:rPr>
      </w:pPr>
      <w:bookmarkStart w:id="76" w:name="_Toc376333957"/>
      <w:r>
        <w:rPr>
          <w:rFonts w:ascii="Times New Roman" w:hAnsi="Times New Roman" w:cs="Times New Roman"/>
          <w:b/>
          <w:sz w:val="24"/>
          <w:szCs w:val="24"/>
        </w:rPr>
        <w:lastRenderedPageBreak/>
        <w:t>BAB III</w:t>
      </w:r>
      <w:bookmarkEnd w:id="76"/>
    </w:p>
    <w:p w:rsidR="00952203" w:rsidRDefault="00BD70ED">
      <w:pPr>
        <w:spacing w:line="360" w:lineRule="auto"/>
        <w:jc w:val="center"/>
        <w:rPr>
          <w:rFonts w:ascii="Times New Roman" w:hAnsi="Times New Roman" w:cs="Times New Roman"/>
          <w:b/>
          <w:sz w:val="24"/>
          <w:szCs w:val="24"/>
        </w:rPr>
      </w:pPr>
      <w:bookmarkStart w:id="77" w:name="_Toc376298578"/>
      <w:bookmarkStart w:id="78" w:name="_Toc376299548"/>
      <w:bookmarkStart w:id="79" w:name="_Toc376333958"/>
      <w:r>
        <w:rPr>
          <w:rFonts w:ascii="Times New Roman" w:hAnsi="Times New Roman" w:cs="Times New Roman"/>
          <w:b/>
          <w:sz w:val="24"/>
          <w:szCs w:val="24"/>
        </w:rPr>
        <w:t>GAMBARAN UMUM DESA TANJUNG AGUNG KECAMATAN ULU MUSI KABUPATEN EMPAT LAWANG</w:t>
      </w:r>
      <w:bookmarkStart w:id="80" w:name="_Toc376298579"/>
      <w:bookmarkStart w:id="81" w:name="_Toc376299549"/>
      <w:bookmarkEnd w:id="77"/>
      <w:bookmarkEnd w:id="78"/>
      <w:bookmarkEnd w:id="79"/>
    </w:p>
    <w:p w:rsidR="00952203" w:rsidRDefault="00BD70ED" w:rsidP="00D3347A">
      <w:pPr>
        <w:pStyle w:val="ListParagraph"/>
        <w:numPr>
          <w:ilvl w:val="0"/>
          <w:numId w:val="61"/>
        </w:numPr>
        <w:rPr>
          <w:rFonts w:ascii="Times New Roman" w:hAnsi="Times New Roman" w:cs="Times New Roman"/>
          <w:b/>
          <w:sz w:val="24"/>
          <w:szCs w:val="24"/>
        </w:rPr>
      </w:pPr>
      <w:bookmarkStart w:id="82" w:name="_Toc376333959"/>
      <w:r>
        <w:rPr>
          <w:rFonts w:ascii="Times New Roman" w:hAnsi="Times New Roman" w:cs="Times New Roman"/>
          <w:b/>
          <w:sz w:val="24"/>
          <w:szCs w:val="24"/>
        </w:rPr>
        <w:t>Profil Desa Tanjung Agung</w:t>
      </w:r>
      <w:bookmarkEnd w:id="82"/>
    </w:p>
    <w:bookmarkEnd w:id="80"/>
    <w:bookmarkEnd w:id="81"/>
    <w:p w:rsidR="00952203" w:rsidRDefault="00BD70ED">
      <w:pPr>
        <w:widowControl w:val="0"/>
        <w:autoSpaceDE w:val="0"/>
        <w:autoSpaceDN w:val="0"/>
        <w:adjustRightInd w:val="0"/>
        <w:spacing w:after="0" w:line="36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Masyarakat di Desa Tanjung Agung ini ialah masyarakat asli disana dahulu disebut dengan Desa  Tanjung Agung, desa ini bernama Desa Pulau Tengah, dikatakan pulau tengah dikarenakan dahulu Desa ini berbentuk sebuah pulau akan tetapi adanya banjir maka Pulau tadi terbelah menjadi beberapa bagian dan Desa Tanjung Agung lah yang berada di pulau paling tengah tersebut. Seiring berjalannya waktu nama Desa Pulau Tengah dirubah menjadi Desa Tanjung Agung sampai saat ini.Dan ketika membicarakan tentang Desa Tanjung Agung yang dibawah naungan Kabupaten Empat Lawang maka selalu ingat semboyan atau pepatah nenek moyang yang dari dahulu sampai sekarang masih dipakai oleh masyarakat setempat yaitu </w:t>
      </w:r>
      <w:r>
        <w:rPr>
          <w:rFonts w:ascii="Times New Roman" w:hAnsi="Times New Roman" w:cs="Times New Roman"/>
          <w:i/>
          <w:sz w:val="24"/>
          <w:szCs w:val="24"/>
        </w:rPr>
        <w:t>Kalu Bukan Kito Sapo Agi, Kalu Bukan Kini Kebilo Agi</w:t>
      </w:r>
      <w:r>
        <w:rPr>
          <w:rFonts w:ascii="Times New Roman" w:hAnsi="Times New Roman" w:cs="Times New Roman"/>
          <w:sz w:val="24"/>
          <w:szCs w:val="24"/>
        </w:rPr>
        <w:t>, adapun maksud dari pepatah ini adalah kalau bukan kita siapa lagi dan kalau bukan sekarang kapan lagi. Itulah salah satu kata-kata penyemangat untuk  masyarakat terutama pemuda-pemudi setempat.</w:t>
      </w:r>
      <w:r>
        <w:rPr>
          <w:rStyle w:val="FootnoteReference"/>
          <w:rFonts w:ascii="Times New Roman" w:hAnsi="Times New Roman"/>
          <w:sz w:val="24"/>
          <w:szCs w:val="24"/>
        </w:rPr>
        <w:footnoteReference w:id="42"/>
      </w:r>
      <w:r>
        <w:rPr>
          <w:rFonts w:ascii="Times New Roman" w:hAnsi="Times New Roman" w:cs="Times New Roman"/>
          <w:sz w:val="24"/>
          <w:szCs w:val="24"/>
        </w:rPr>
        <w:t xml:space="preserve">Desa Tanjung Agung Kecamatan Ulu Musi  Kabupaten Empat Lawang memiliki tipe Desa yang memanjang menelusuri pinggiran </w:t>
      </w:r>
      <w:r>
        <w:rPr>
          <w:rFonts w:ascii="Times New Roman" w:hAnsi="Times New Roman" w:cs="Times New Roman"/>
          <w:i/>
          <w:sz w:val="24"/>
          <w:szCs w:val="24"/>
        </w:rPr>
        <w:t>sungai air betung besar</w:t>
      </w:r>
      <w:r>
        <w:rPr>
          <w:rFonts w:ascii="Times New Roman" w:hAnsi="Times New Roman" w:cs="Times New Roman"/>
          <w:sz w:val="24"/>
          <w:szCs w:val="24"/>
        </w:rPr>
        <w:t xml:space="preserve">. Dan mayoritas masyarakat Tanjung Agung ini sangatlah bergantung dengan  </w:t>
      </w:r>
      <w:r>
        <w:rPr>
          <w:rFonts w:ascii="Times New Roman" w:hAnsi="Times New Roman" w:cs="Times New Roman"/>
          <w:i/>
          <w:sz w:val="24"/>
          <w:szCs w:val="24"/>
        </w:rPr>
        <w:t>sungai air betung besar</w:t>
      </w:r>
      <w:r>
        <w:rPr>
          <w:rFonts w:ascii="Times New Roman" w:hAnsi="Times New Roman" w:cs="Times New Roman"/>
          <w:sz w:val="24"/>
          <w:szCs w:val="24"/>
        </w:rPr>
        <w:t xml:space="preserve"> untuk kegiatan sehari-hari mulai dari mencuci, mandi dan keperluan lainnya.</w:t>
      </w:r>
    </w:p>
    <w:p w:rsidR="00952203" w:rsidRDefault="00BD70ED">
      <w:pPr>
        <w:pStyle w:val="ListParagraph"/>
        <w:widowControl w:val="0"/>
        <w:autoSpaceDE w:val="0"/>
        <w:autoSpaceDN w:val="0"/>
        <w:adjustRightInd w:val="0"/>
        <w:spacing w:after="0" w:line="36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Desa Tanjung Agung adalah salah satu desa yang terdapat didalam Kecamatan Ulu Musi  Kabupaten Empat Lawang Provinsi Sumatera Selatan. Dan Desa Tanjung Agung Kecamatan Ulu Musi  Kabupaten Empat Lawang merupakan suatu daerah dan Kabupaten yang  berada di bagian Barat Provinsi Sumatera Selatan, dan secara geografis Desa </w:t>
      </w:r>
      <w:r>
        <w:rPr>
          <w:rFonts w:ascii="Times New Roman" w:hAnsi="Times New Roman" w:cs="Times New Roman"/>
          <w:sz w:val="24"/>
          <w:szCs w:val="24"/>
        </w:rPr>
        <w:lastRenderedPageBreak/>
        <w:t>Tanjung Agung ini berada di antara 3°25'–4°15' Lintang Selatan dan 102°37'–103°45' Bujur Timur. Luas wilayah Kabupaten Empat Lawang adalah 2.256,44 km².</w:t>
      </w:r>
    </w:p>
    <w:p w:rsidR="00952203" w:rsidRDefault="00BD70ED">
      <w:pPr>
        <w:pStyle w:val="ListParagraph"/>
        <w:widowControl w:val="0"/>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Desa Tanjung Agung salah satu desa yang terletak di wilayah Kecamatan Ulu Musi  Kabupaten Empat Lawang. Secara administrasi Desa Tanjung Agung memiliki batas sebagai berikut</w:t>
      </w:r>
      <w:r>
        <w:rPr>
          <w:rStyle w:val="FootnoteReference"/>
          <w:rFonts w:ascii="Times New Roman" w:hAnsi="Times New Roman"/>
          <w:sz w:val="24"/>
          <w:szCs w:val="24"/>
        </w:rPr>
        <w:footnoteReference w:id="43"/>
      </w:r>
      <w:r>
        <w:rPr>
          <w:rFonts w:ascii="Times New Roman" w:hAnsi="Times New Roman" w:cs="Times New Roman"/>
          <w:sz w:val="24"/>
          <w:szCs w:val="24"/>
        </w:rPr>
        <w:t xml:space="preserve"> :</w:t>
      </w:r>
    </w:p>
    <w:p w:rsidR="00952203" w:rsidRDefault="00BD70ED">
      <w:pPr>
        <w:pStyle w:val="ListParagraph"/>
        <w:widowControl w:val="0"/>
        <w:numPr>
          <w:ilvl w:val="0"/>
          <w:numId w:val="32"/>
        </w:num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Sebelah Utara berbatasan dengan Muaro Betung </w:t>
      </w:r>
    </w:p>
    <w:p w:rsidR="00952203" w:rsidRDefault="00BD70ED">
      <w:pPr>
        <w:pStyle w:val="ListParagraph"/>
        <w:widowControl w:val="0"/>
        <w:numPr>
          <w:ilvl w:val="0"/>
          <w:numId w:val="32"/>
        </w:num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Sebelah Selatan berbatasan dengan Desa Galang </w:t>
      </w:r>
    </w:p>
    <w:p w:rsidR="00952203" w:rsidRDefault="00BD70ED">
      <w:pPr>
        <w:pStyle w:val="ListParagraph"/>
        <w:widowControl w:val="0"/>
        <w:numPr>
          <w:ilvl w:val="0"/>
          <w:numId w:val="32"/>
        </w:num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Sebelah Barat berbatasan dengan Desa Saptuan</w:t>
      </w:r>
    </w:p>
    <w:p w:rsidR="00952203" w:rsidRDefault="00BD70ED">
      <w:pPr>
        <w:pStyle w:val="ListParagraph"/>
        <w:widowControl w:val="0"/>
        <w:numPr>
          <w:ilvl w:val="0"/>
          <w:numId w:val="32"/>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Sebelah Timur berbatasan dengan Desa Padang Tepong </w:t>
      </w:r>
    </w:p>
    <w:p w:rsidR="00952203" w:rsidRDefault="00BD70ED" w:rsidP="00D3347A">
      <w:pPr>
        <w:pStyle w:val="ListParagraph"/>
        <w:numPr>
          <w:ilvl w:val="0"/>
          <w:numId w:val="61"/>
        </w:numPr>
        <w:spacing w:line="360" w:lineRule="auto"/>
        <w:rPr>
          <w:rFonts w:ascii="Times New Roman" w:hAnsi="Times New Roman" w:cs="Times New Roman"/>
          <w:b/>
          <w:sz w:val="24"/>
          <w:szCs w:val="24"/>
        </w:rPr>
      </w:pPr>
      <w:bookmarkStart w:id="83" w:name="_Toc376298580"/>
      <w:bookmarkStart w:id="84" w:name="_Toc376299550"/>
      <w:bookmarkStart w:id="85" w:name="_Toc376333960"/>
      <w:r>
        <w:rPr>
          <w:rFonts w:ascii="Times New Roman" w:hAnsi="Times New Roman" w:cs="Times New Roman"/>
          <w:b/>
          <w:sz w:val="24"/>
          <w:szCs w:val="24"/>
        </w:rPr>
        <w:t>V</w:t>
      </w:r>
      <w:bookmarkEnd w:id="83"/>
      <w:bookmarkEnd w:id="84"/>
      <w:r>
        <w:rPr>
          <w:rFonts w:ascii="Times New Roman" w:hAnsi="Times New Roman" w:cs="Times New Roman"/>
          <w:b/>
          <w:sz w:val="24"/>
          <w:szCs w:val="24"/>
        </w:rPr>
        <w:t>isi Misi Desa Tanjung Agung</w:t>
      </w:r>
      <w:bookmarkEnd w:id="85"/>
    </w:p>
    <w:p w:rsidR="00952203" w:rsidRDefault="00BD70ED">
      <w:pPr>
        <w:pStyle w:val="ListParagraph"/>
        <w:widowControl w:val="0"/>
        <w:autoSpaceDE w:val="0"/>
        <w:autoSpaceDN w:val="0"/>
        <w:adjustRightInd w:val="0"/>
        <w:spacing w:after="0" w:line="360" w:lineRule="auto"/>
        <w:ind w:firstLine="720"/>
        <w:jc w:val="both"/>
        <w:rPr>
          <w:rFonts w:ascii="Times New Roman" w:hAnsi="Times New Roman" w:cs="Times New Roman"/>
          <w:b/>
          <w:sz w:val="24"/>
          <w:szCs w:val="24"/>
        </w:rPr>
      </w:pPr>
      <w:r>
        <w:rPr>
          <w:rFonts w:ascii="Times New Roman" w:hAnsi="Times New Roman" w:cs="Times New Roman"/>
          <w:sz w:val="24"/>
          <w:szCs w:val="24"/>
        </w:rPr>
        <w:t>Sebagai dokumen perencanaan yang merupakan tujuan menjalankan kinerja yang bagus dan positif dan penjabaran dari dokumen RPJM desa, maka seluruh rencana program dan kegiatan pembangunan yang akan dilakukan secara bertahap dengan kesinambungan harus dapat mengantarkan keberhasilan atas pencapaian VisiMisi kepala desa.</w:t>
      </w:r>
    </w:p>
    <w:p w:rsidR="00952203" w:rsidRDefault="00BD70ED">
      <w:pPr>
        <w:pStyle w:val="ListParagraph"/>
        <w:widowControl w:val="0"/>
        <w:numPr>
          <w:ilvl w:val="0"/>
          <w:numId w:val="41"/>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Visi</w:t>
      </w:r>
    </w:p>
    <w:p w:rsidR="00952203" w:rsidRDefault="00BD70ED">
      <w:pPr>
        <w:pStyle w:val="ListParagraph"/>
        <w:widowControl w:val="0"/>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Terciptanya penataan desa yang maju, teratur, bersih dan nyaman, pelaksanaan yang baik, amanah dan transparan dan lebih mengutamakan kepentungan umum diatas kepentingan pribadi.</w:t>
      </w:r>
    </w:p>
    <w:p w:rsidR="00952203" w:rsidRDefault="00BD70ED">
      <w:pPr>
        <w:pStyle w:val="ListParagraph"/>
        <w:widowControl w:val="0"/>
        <w:numPr>
          <w:ilvl w:val="0"/>
          <w:numId w:val="41"/>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Misi</w:t>
      </w:r>
    </w:p>
    <w:p w:rsidR="00952203" w:rsidRDefault="00BD70ED">
      <w:pPr>
        <w:pStyle w:val="ListParagraph"/>
        <w:widowControl w:val="0"/>
        <w:numPr>
          <w:ilvl w:val="0"/>
          <w:numId w:val="40"/>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Meningkatkan kinerja seluruh perangkat desa secara maksimal sesuai tugas dan fungsinya perangkat desa tersebut supaya tercapainya pelayanan yang baik bagi seluruh masyarakat desa Tanjung Agung.</w:t>
      </w:r>
    </w:p>
    <w:p w:rsidR="00952203" w:rsidRDefault="00BD70ED" w:rsidP="004434D7">
      <w:pPr>
        <w:pStyle w:val="ListParagraph"/>
        <w:widowControl w:val="0"/>
        <w:numPr>
          <w:ilvl w:val="0"/>
          <w:numId w:val="4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Melaksanakan kegiatan pembangunan desa dan segala kegiatan yang ada di dalam desa dengan baik, jujur, transparan dan dapat dipertanggung jawabkan.</w:t>
      </w:r>
      <w:bookmarkStart w:id="86" w:name="_Toc376298581"/>
      <w:bookmarkStart w:id="87" w:name="_Toc376299551"/>
    </w:p>
    <w:p w:rsidR="004434D7" w:rsidRPr="004434D7" w:rsidRDefault="004434D7" w:rsidP="004434D7">
      <w:pPr>
        <w:pStyle w:val="ListParagraph"/>
        <w:widowControl w:val="0"/>
        <w:autoSpaceDE w:val="0"/>
        <w:autoSpaceDN w:val="0"/>
        <w:adjustRightInd w:val="0"/>
        <w:spacing w:after="0" w:line="360" w:lineRule="auto"/>
        <w:ind w:left="1440"/>
        <w:jc w:val="both"/>
        <w:rPr>
          <w:rFonts w:ascii="Times New Roman" w:hAnsi="Times New Roman" w:cs="Times New Roman"/>
          <w:sz w:val="24"/>
          <w:szCs w:val="24"/>
        </w:rPr>
      </w:pPr>
    </w:p>
    <w:p w:rsidR="00952203" w:rsidRDefault="00BD70ED" w:rsidP="00D3347A">
      <w:pPr>
        <w:pStyle w:val="ListParagraph"/>
        <w:numPr>
          <w:ilvl w:val="0"/>
          <w:numId w:val="61"/>
        </w:numPr>
        <w:spacing w:line="360" w:lineRule="auto"/>
        <w:rPr>
          <w:rFonts w:ascii="Times New Roman" w:hAnsi="Times New Roman" w:cs="Times New Roman"/>
          <w:b/>
          <w:sz w:val="24"/>
          <w:szCs w:val="24"/>
        </w:rPr>
      </w:pPr>
      <w:bookmarkStart w:id="88" w:name="_Toc376333961"/>
      <w:r>
        <w:rPr>
          <w:rFonts w:ascii="Times New Roman" w:hAnsi="Times New Roman" w:cs="Times New Roman"/>
          <w:b/>
          <w:sz w:val="24"/>
          <w:szCs w:val="24"/>
        </w:rPr>
        <w:lastRenderedPageBreak/>
        <w:t>Pemerintahan dan kependudukan Desa  Tanjung A</w:t>
      </w:r>
      <w:bookmarkEnd w:id="86"/>
      <w:bookmarkEnd w:id="87"/>
      <w:r>
        <w:rPr>
          <w:rFonts w:ascii="Times New Roman" w:hAnsi="Times New Roman" w:cs="Times New Roman"/>
          <w:b/>
          <w:sz w:val="24"/>
          <w:szCs w:val="24"/>
        </w:rPr>
        <w:t>gung</w:t>
      </w:r>
      <w:bookmarkEnd w:id="88"/>
    </w:p>
    <w:p w:rsidR="00952203" w:rsidRDefault="00BD70ED" w:rsidP="006C0793">
      <w:pPr>
        <w:pStyle w:val="ListParagraph"/>
        <w:widowControl w:val="0"/>
        <w:autoSpaceDE w:val="0"/>
        <w:autoSpaceDN w:val="0"/>
        <w:adjustRightInd w:val="0"/>
        <w:spacing w:after="0" w:line="360" w:lineRule="auto"/>
        <w:ind w:firstLine="360"/>
        <w:jc w:val="both"/>
        <w:rPr>
          <w:rFonts w:ascii="Times New Roman" w:hAnsi="Times New Roman" w:cs="Times New Roman"/>
          <w:b/>
          <w:sz w:val="24"/>
          <w:szCs w:val="24"/>
        </w:rPr>
      </w:pPr>
      <w:r>
        <w:rPr>
          <w:rFonts w:ascii="Times New Roman" w:hAnsi="Times New Roman" w:cs="Times New Roman"/>
          <w:sz w:val="24"/>
          <w:szCs w:val="24"/>
        </w:rPr>
        <w:t>Desa Tanjung Agung Kecamatan Ulu Musi  Kabupaten Empat Lawang di pimpin oleh seorang Kepala Desa yang bernama Muthatohhiriin yang masa jabatannya baru berjalan sekitar 1 tahun .Pemerintahan Desa Tanjung Agung Terdiri dari Kepala Desa Dan Perangkat Desa Serta Badan Permusyawaratan Desa</w:t>
      </w:r>
      <w:r>
        <w:rPr>
          <w:rStyle w:val="FootnoteReference"/>
          <w:rFonts w:ascii="Times New Roman" w:hAnsi="Times New Roman"/>
          <w:sz w:val="24"/>
          <w:szCs w:val="24"/>
        </w:rPr>
        <w:footnoteReference w:id="44"/>
      </w:r>
      <w:r>
        <w:rPr>
          <w:rFonts w:ascii="Times New Roman" w:hAnsi="Times New Roman" w:cs="Times New Roman"/>
          <w:sz w:val="24"/>
          <w:szCs w:val="24"/>
        </w:rPr>
        <w:t>.</w:t>
      </w:r>
    </w:p>
    <w:p w:rsidR="00952203" w:rsidRDefault="00BD70ED">
      <w:pPr>
        <w:pStyle w:val="ListParagraph"/>
        <w:widowControl w:val="0"/>
        <w:numPr>
          <w:ilvl w:val="0"/>
          <w:numId w:val="38"/>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Kelembagaan Desa</w:t>
      </w:r>
    </w:p>
    <w:p w:rsidR="00952203" w:rsidRDefault="00BD70ED">
      <w:pPr>
        <w:pStyle w:val="ListParagraph"/>
        <w:widowControl w:val="0"/>
        <w:numPr>
          <w:ilvl w:val="0"/>
          <w:numId w:val="33"/>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Kepala Desa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 Orang</w:t>
      </w:r>
    </w:p>
    <w:p w:rsidR="00952203" w:rsidRDefault="00BD70ED">
      <w:pPr>
        <w:pStyle w:val="ListParagraph"/>
        <w:widowControl w:val="0"/>
        <w:numPr>
          <w:ilvl w:val="0"/>
          <w:numId w:val="33"/>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Sekretaris Desa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 Orang</w:t>
      </w:r>
    </w:p>
    <w:p w:rsidR="00952203" w:rsidRDefault="00BD70ED">
      <w:pPr>
        <w:pStyle w:val="ListParagraph"/>
        <w:widowControl w:val="0"/>
        <w:numPr>
          <w:ilvl w:val="0"/>
          <w:numId w:val="33"/>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Jumlah Pengurus Kasih </w:t>
      </w:r>
      <w:r>
        <w:rPr>
          <w:rFonts w:ascii="Times New Roman" w:hAnsi="Times New Roman" w:cs="Times New Roman"/>
          <w:sz w:val="24"/>
          <w:szCs w:val="24"/>
        </w:rPr>
        <w:tab/>
      </w:r>
      <w:r>
        <w:rPr>
          <w:rFonts w:ascii="Times New Roman" w:hAnsi="Times New Roman" w:cs="Times New Roman"/>
          <w:sz w:val="24"/>
          <w:szCs w:val="24"/>
        </w:rPr>
        <w:tab/>
        <w:t>: 3 Orang</w:t>
      </w:r>
    </w:p>
    <w:p w:rsidR="00952203" w:rsidRDefault="00BD70ED">
      <w:pPr>
        <w:pStyle w:val="ListParagraph"/>
        <w:widowControl w:val="0"/>
        <w:numPr>
          <w:ilvl w:val="0"/>
          <w:numId w:val="33"/>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Kaur Keuangan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 Orang</w:t>
      </w:r>
    </w:p>
    <w:p w:rsidR="00952203" w:rsidRDefault="00BD70ED">
      <w:pPr>
        <w:pStyle w:val="ListParagraph"/>
        <w:widowControl w:val="0"/>
        <w:numPr>
          <w:ilvl w:val="0"/>
          <w:numId w:val="33"/>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KA Dusun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7 Orang</w:t>
      </w:r>
    </w:p>
    <w:p w:rsidR="00952203" w:rsidRDefault="00BD70ED">
      <w:pPr>
        <w:pStyle w:val="ListParagraph"/>
        <w:widowControl w:val="0"/>
        <w:numPr>
          <w:ilvl w:val="0"/>
          <w:numId w:val="33"/>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Jumlah Pengurus BPD</w:t>
      </w:r>
      <w:r>
        <w:rPr>
          <w:rFonts w:ascii="Times New Roman" w:hAnsi="Times New Roman" w:cs="Times New Roman"/>
          <w:sz w:val="24"/>
          <w:szCs w:val="24"/>
        </w:rPr>
        <w:tab/>
      </w:r>
      <w:r>
        <w:rPr>
          <w:rFonts w:ascii="Times New Roman" w:hAnsi="Times New Roman" w:cs="Times New Roman"/>
          <w:sz w:val="24"/>
          <w:szCs w:val="24"/>
        </w:rPr>
        <w:tab/>
        <w:t>: 7 Orang</w:t>
      </w:r>
    </w:p>
    <w:p w:rsidR="00952203" w:rsidRDefault="00BD70ED">
      <w:pPr>
        <w:pStyle w:val="ListParagraph"/>
        <w:widowControl w:val="0"/>
        <w:numPr>
          <w:ilvl w:val="0"/>
          <w:numId w:val="33"/>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PKK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952203" w:rsidRDefault="00BD70ED">
      <w:pPr>
        <w:pStyle w:val="ListParagraph"/>
        <w:widowControl w:val="0"/>
        <w:numPr>
          <w:ilvl w:val="0"/>
          <w:numId w:val="34"/>
        </w:num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Tim Penggerak PKK</w:t>
      </w:r>
      <w:r>
        <w:rPr>
          <w:rFonts w:ascii="Times New Roman" w:hAnsi="Times New Roman" w:cs="Times New Roman"/>
          <w:sz w:val="24"/>
          <w:szCs w:val="24"/>
        </w:rPr>
        <w:tab/>
        <w:t>: 24 Orang</w:t>
      </w:r>
    </w:p>
    <w:p w:rsidR="00952203" w:rsidRDefault="00BD70ED">
      <w:pPr>
        <w:pStyle w:val="ListParagraph"/>
        <w:widowControl w:val="0"/>
        <w:numPr>
          <w:ilvl w:val="0"/>
          <w:numId w:val="34"/>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Jumlah Kader</w:t>
      </w:r>
      <w:r>
        <w:rPr>
          <w:rFonts w:ascii="Times New Roman" w:hAnsi="Times New Roman" w:cs="Times New Roman"/>
          <w:sz w:val="24"/>
          <w:szCs w:val="24"/>
        </w:rPr>
        <w:tab/>
      </w:r>
      <w:r>
        <w:rPr>
          <w:rFonts w:ascii="Times New Roman" w:hAnsi="Times New Roman" w:cs="Times New Roman"/>
          <w:sz w:val="24"/>
          <w:szCs w:val="24"/>
        </w:rPr>
        <w:tab/>
        <w:t>: 10 Orang</w:t>
      </w:r>
    </w:p>
    <w:p w:rsidR="00952203" w:rsidRDefault="00BD70ED">
      <w:pPr>
        <w:pStyle w:val="ListParagraph"/>
        <w:widowControl w:val="0"/>
        <w:numPr>
          <w:ilvl w:val="0"/>
          <w:numId w:val="38"/>
        </w:num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Kependudukan</w:t>
      </w:r>
    </w:p>
    <w:p w:rsidR="00952203" w:rsidRDefault="00BD70ED">
      <w:pPr>
        <w:pStyle w:val="ListParagraph"/>
        <w:widowControl w:val="0"/>
        <w:autoSpaceDE w:val="0"/>
        <w:autoSpaceDN w:val="0"/>
        <w:adjustRightInd w:val="0"/>
        <w:spacing w:line="360" w:lineRule="auto"/>
        <w:ind w:left="1080" w:firstLine="360"/>
        <w:jc w:val="both"/>
        <w:rPr>
          <w:rFonts w:ascii="Times New Roman" w:hAnsi="Times New Roman" w:cs="Times New Roman"/>
          <w:b/>
          <w:sz w:val="24"/>
          <w:szCs w:val="24"/>
        </w:rPr>
      </w:pPr>
      <w:r>
        <w:rPr>
          <w:rFonts w:ascii="Times New Roman" w:hAnsi="Times New Roman" w:cs="Times New Roman"/>
          <w:sz w:val="24"/>
          <w:szCs w:val="24"/>
        </w:rPr>
        <w:t>Jumlah penduduk merupakan prameter untuk menghimpun besarnya kebutuhan hidup yang diperlukan masyarakat seperti ladang, pangan, pendidikan dan sarana prasarana penunjang lainnya, dimana itu dapat direncanakan berdasarkan jumlah suatu wilayah yang bersangkutan. Jumlah penduduk pada suatu wilayah erat hubungannya dengan daya dukung wilayah tersebut,dimana pemerataan penyebarannya berpengaruh terhadap ekonomi tingkat kesejahteraan masyarakat, pertahanan dan keamanan.</w:t>
      </w:r>
    </w:p>
    <w:p w:rsidR="00952203" w:rsidRDefault="00BD70ED">
      <w:pPr>
        <w:pStyle w:val="ListParagraph"/>
        <w:widowControl w:val="0"/>
        <w:autoSpaceDE w:val="0"/>
        <w:autoSpaceDN w:val="0"/>
        <w:adjustRightInd w:val="0"/>
        <w:spacing w:line="360" w:lineRule="auto"/>
        <w:ind w:left="1080"/>
        <w:jc w:val="both"/>
        <w:rPr>
          <w:rFonts w:ascii="Times New Roman" w:hAnsi="Times New Roman" w:cs="Times New Roman"/>
          <w:b/>
          <w:sz w:val="24"/>
          <w:szCs w:val="24"/>
        </w:rPr>
      </w:pPr>
      <w:r>
        <w:rPr>
          <w:rFonts w:ascii="Times New Roman" w:hAnsi="Times New Roman" w:cs="Times New Roman"/>
          <w:sz w:val="24"/>
          <w:szCs w:val="24"/>
        </w:rPr>
        <w:t>Jumlah penduduk menurut:</w:t>
      </w:r>
    </w:p>
    <w:p w:rsidR="00952203" w:rsidRDefault="00BD70ED">
      <w:pPr>
        <w:pStyle w:val="ListParagraph"/>
        <w:widowControl w:val="0"/>
        <w:numPr>
          <w:ilvl w:val="0"/>
          <w:numId w:val="35"/>
        </w:num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Jenis Kelamin</w:t>
      </w:r>
    </w:p>
    <w:p w:rsidR="00952203" w:rsidRDefault="00BD70ED">
      <w:pPr>
        <w:pStyle w:val="ListParagraph"/>
        <w:widowControl w:val="0"/>
        <w:numPr>
          <w:ilvl w:val="1"/>
          <w:numId w:val="33"/>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Laki- laki</w:t>
      </w:r>
      <w:r>
        <w:rPr>
          <w:rFonts w:ascii="Times New Roman" w:hAnsi="Times New Roman" w:cs="Times New Roman"/>
          <w:sz w:val="24"/>
          <w:szCs w:val="24"/>
        </w:rPr>
        <w:tab/>
      </w:r>
      <w:r>
        <w:rPr>
          <w:rFonts w:ascii="Times New Roman" w:hAnsi="Times New Roman" w:cs="Times New Roman"/>
          <w:sz w:val="24"/>
          <w:szCs w:val="24"/>
        </w:rPr>
        <w:tab/>
        <w:t>: 1.851 Orang</w:t>
      </w:r>
    </w:p>
    <w:p w:rsidR="00952203" w:rsidRDefault="00BD70ED">
      <w:pPr>
        <w:pStyle w:val="ListParagraph"/>
        <w:widowControl w:val="0"/>
        <w:numPr>
          <w:ilvl w:val="1"/>
          <w:numId w:val="33"/>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Perempuan</w:t>
      </w:r>
      <w:r>
        <w:rPr>
          <w:rFonts w:ascii="Times New Roman" w:hAnsi="Times New Roman" w:cs="Times New Roman"/>
          <w:sz w:val="24"/>
          <w:szCs w:val="24"/>
        </w:rPr>
        <w:tab/>
      </w:r>
      <w:r>
        <w:rPr>
          <w:rFonts w:ascii="Times New Roman" w:hAnsi="Times New Roman" w:cs="Times New Roman"/>
          <w:sz w:val="24"/>
          <w:szCs w:val="24"/>
        </w:rPr>
        <w:tab/>
        <w:t>: 2.601 Orang</w:t>
      </w:r>
    </w:p>
    <w:p w:rsidR="00952203" w:rsidRDefault="00BD70ED">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Kepala Keluarga</w:t>
      </w:r>
      <w:r>
        <w:rPr>
          <w:rFonts w:ascii="Times New Roman" w:hAnsi="Times New Roman" w:cs="Times New Roman"/>
          <w:sz w:val="24"/>
          <w:szCs w:val="24"/>
        </w:rPr>
        <w:tab/>
      </w:r>
      <w:r>
        <w:rPr>
          <w:rFonts w:ascii="Times New Roman" w:hAnsi="Times New Roman" w:cs="Times New Roman"/>
          <w:sz w:val="24"/>
          <w:szCs w:val="24"/>
        </w:rPr>
        <w:tab/>
        <w:t>: 1.118 KK</w:t>
      </w:r>
    </w:p>
    <w:p w:rsidR="00952203" w:rsidRDefault="00BD70ED">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Kewarganegaraan</w:t>
      </w:r>
    </w:p>
    <w:p w:rsidR="00952203" w:rsidRDefault="00BD70ED">
      <w:pPr>
        <w:pStyle w:val="ListParagraph"/>
        <w:widowControl w:val="0"/>
        <w:numPr>
          <w:ilvl w:val="0"/>
          <w:numId w:val="36"/>
        </w:num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WNI</w:t>
      </w:r>
      <w:r>
        <w:rPr>
          <w:rFonts w:ascii="Times New Roman" w:hAnsi="Times New Roman" w:cs="Times New Roman"/>
          <w:sz w:val="24"/>
          <w:szCs w:val="24"/>
        </w:rPr>
        <w:tab/>
      </w:r>
      <w:r>
        <w:rPr>
          <w:rFonts w:ascii="Times New Roman" w:hAnsi="Times New Roman" w:cs="Times New Roman"/>
          <w:sz w:val="24"/>
          <w:szCs w:val="24"/>
        </w:rPr>
        <w:tab/>
        <w:t>: 4.452 Orang</w:t>
      </w:r>
    </w:p>
    <w:p w:rsidR="00952203" w:rsidRDefault="00BD70ED">
      <w:pPr>
        <w:pStyle w:val="ListParagraph"/>
        <w:widowControl w:val="0"/>
        <w:numPr>
          <w:ilvl w:val="0"/>
          <w:numId w:val="36"/>
        </w:num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WNA</w:t>
      </w:r>
      <w:r>
        <w:rPr>
          <w:rFonts w:ascii="Times New Roman" w:hAnsi="Times New Roman" w:cs="Times New Roman"/>
          <w:sz w:val="24"/>
          <w:szCs w:val="24"/>
        </w:rPr>
        <w:tab/>
      </w:r>
      <w:r>
        <w:rPr>
          <w:rFonts w:ascii="Times New Roman" w:hAnsi="Times New Roman" w:cs="Times New Roman"/>
          <w:sz w:val="24"/>
          <w:szCs w:val="24"/>
        </w:rPr>
        <w:tab/>
        <w:t>: 0 Orang</w:t>
      </w:r>
    </w:p>
    <w:p w:rsidR="00952203" w:rsidRDefault="00BD70ED">
      <w:pPr>
        <w:pStyle w:val="ListParagraph"/>
        <w:widowControl w:val="0"/>
        <w:numPr>
          <w:ilvl w:val="0"/>
          <w:numId w:val="35"/>
        </w:num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Jumlah penduduk menurut Agama</w:t>
      </w:r>
    </w:p>
    <w:p w:rsidR="00952203" w:rsidRDefault="00BD70ED">
      <w:pPr>
        <w:pStyle w:val="ListParagraph"/>
        <w:widowControl w:val="0"/>
        <w:numPr>
          <w:ilvl w:val="0"/>
          <w:numId w:val="37"/>
        </w:num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Islam</w:t>
      </w:r>
      <w:r>
        <w:rPr>
          <w:rFonts w:ascii="Times New Roman" w:hAnsi="Times New Roman" w:cs="Times New Roman"/>
          <w:sz w:val="24"/>
          <w:szCs w:val="24"/>
        </w:rPr>
        <w:tab/>
      </w:r>
      <w:r>
        <w:rPr>
          <w:rFonts w:ascii="Times New Roman" w:hAnsi="Times New Roman" w:cs="Times New Roman"/>
          <w:sz w:val="24"/>
          <w:szCs w:val="24"/>
        </w:rPr>
        <w:tab/>
        <w:t>: 4.452 Orang</w:t>
      </w:r>
    </w:p>
    <w:p w:rsidR="00952203" w:rsidRDefault="00BD70ED">
      <w:pPr>
        <w:pStyle w:val="ListParagraph"/>
        <w:widowControl w:val="0"/>
        <w:numPr>
          <w:ilvl w:val="0"/>
          <w:numId w:val="37"/>
        </w:num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Kristen</w:t>
      </w:r>
      <w:r>
        <w:rPr>
          <w:rFonts w:ascii="Times New Roman" w:hAnsi="Times New Roman" w:cs="Times New Roman"/>
          <w:sz w:val="24"/>
          <w:szCs w:val="24"/>
        </w:rPr>
        <w:tab/>
      </w:r>
      <w:r>
        <w:rPr>
          <w:rFonts w:ascii="Times New Roman" w:hAnsi="Times New Roman" w:cs="Times New Roman"/>
          <w:sz w:val="24"/>
          <w:szCs w:val="24"/>
        </w:rPr>
        <w:tab/>
        <w:t>: 0 Orang</w:t>
      </w:r>
    </w:p>
    <w:p w:rsidR="00952203" w:rsidRDefault="00BD70ED">
      <w:pPr>
        <w:pStyle w:val="ListParagraph"/>
        <w:widowControl w:val="0"/>
        <w:numPr>
          <w:ilvl w:val="0"/>
          <w:numId w:val="37"/>
        </w:num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Katolik</w:t>
      </w:r>
      <w:r>
        <w:rPr>
          <w:rFonts w:ascii="Times New Roman" w:hAnsi="Times New Roman" w:cs="Times New Roman"/>
          <w:sz w:val="24"/>
          <w:szCs w:val="24"/>
        </w:rPr>
        <w:tab/>
      </w:r>
      <w:r>
        <w:rPr>
          <w:rFonts w:ascii="Times New Roman" w:hAnsi="Times New Roman" w:cs="Times New Roman"/>
          <w:sz w:val="24"/>
          <w:szCs w:val="24"/>
        </w:rPr>
        <w:tab/>
        <w:t>: 0 Orang</w:t>
      </w:r>
    </w:p>
    <w:p w:rsidR="00952203" w:rsidRDefault="00BD70ED">
      <w:pPr>
        <w:pStyle w:val="ListParagraph"/>
        <w:widowControl w:val="0"/>
        <w:numPr>
          <w:ilvl w:val="0"/>
          <w:numId w:val="37"/>
        </w:num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Hindu</w:t>
      </w:r>
      <w:r>
        <w:rPr>
          <w:rFonts w:ascii="Times New Roman" w:hAnsi="Times New Roman" w:cs="Times New Roman"/>
          <w:sz w:val="24"/>
          <w:szCs w:val="24"/>
        </w:rPr>
        <w:tab/>
      </w:r>
      <w:r>
        <w:rPr>
          <w:rFonts w:ascii="Times New Roman" w:hAnsi="Times New Roman" w:cs="Times New Roman"/>
          <w:sz w:val="24"/>
          <w:szCs w:val="24"/>
        </w:rPr>
        <w:tab/>
        <w:t>: 0 Orang</w:t>
      </w:r>
    </w:p>
    <w:p w:rsidR="00952203" w:rsidRDefault="00BD70ED">
      <w:pPr>
        <w:pStyle w:val="ListParagraph"/>
        <w:widowControl w:val="0"/>
        <w:numPr>
          <w:ilvl w:val="0"/>
          <w:numId w:val="37"/>
        </w:num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Budha</w:t>
      </w:r>
      <w:r>
        <w:rPr>
          <w:rFonts w:ascii="Times New Roman" w:hAnsi="Times New Roman" w:cs="Times New Roman"/>
          <w:sz w:val="24"/>
          <w:szCs w:val="24"/>
        </w:rPr>
        <w:tab/>
      </w:r>
      <w:r>
        <w:rPr>
          <w:rFonts w:ascii="Times New Roman" w:hAnsi="Times New Roman" w:cs="Times New Roman"/>
          <w:sz w:val="24"/>
          <w:szCs w:val="24"/>
        </w:rPr>
        <w:tab/>
        <w:t>: 0 Orang</w:t>
      </w:r>
    </w:p>
    <w:p w:rsidR="00952203" w:rsidRDefault="00BD70ED">
      <w:pPr>
        <w:widowControl w:val="0"/>
        <w:autoSpaceDE w:val="0"/>
        <w:autoSpaceDN w:val="0"/>
        <w:adjustRightInd w:val="0"/>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Penduduk Desa Tanjung Agung Kecamatan Ulu Musi Kabupaten Empat Lawang 100% memeluk agama Islam secara keseluruhan tanpa terkecuali. Adapun prasarana peribadatan terdapat 9 masjid.</w:t>
      </w:r>
    </w:p>
    <w:p w:rsidR="00952203" w:rsidRDefault="00BD70ED">
      <w:pPr>
        <w:pStyle w:val="ListParagraph"/>
        <w:widowControl w:val="0"/>
        <w:numPr>
          <w:ilvl w:val="0"/>
          <w:numId w:val="35"/>
        </w:num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Jumlah Penduduk menurut Usia</w:t>
      </w:r>
    </w:p>
    <w:p w:rsidR="00952203" w:rsidRDefault="00BD70ED">
      <w:pPr>
        <w:pStyle w:val="Caption"/>
        <w:jc w:val="center"/>
        <w:rPr>
          <w:rFonts w:ascii="Times New Roman" w:hAnsi="Times New Roman" w:cs="Times New Roman"/>
          <w:b w:val="0"/>
          <w:sz w:val="24"/>
          <w:szCs w:val="24"/>
        </w:rPr>
      </w:pPr>
      <w:bookmarkStart w:id="89" w:name="_Toc376336228"/>
      <w:r>
        <w:rPr>
          <w:rFonts w:ascii="Times New Roman" w:hAnsi="Times New Roman" w:cs="Times New Roman"/>
          <w:sz w:val="24"/>
          <w:szCs w:val="24"/>
        </w:rPr>
        <w:t xml:space="preserve">Tabel </w:t>
      </w:r>
      <w:r w:rsidR="00813A0B">
        <w:rPr>
          <w:rFonts w:ascii="Times New Roman" w:hAnsi="Times New Roman" w:cs="Times New Roman"/>
          <w:sz w:val="24"/>
          <w:szCs w:val="24"/>
        </w:rPr>
        <w:fldChar w:fldCharType="begin"/>
      </w:r>
      <w:r>
        <w:rPr>
          <w:rFonts w:ascii="Times New Roman" w:hAnsi="Times New Roman" w:cs="Times New Roman"/>
          <w:sz w:val="24"/>
          <w:szCs w:val="24"/>
        </w:rPr>
        <w:instrText xml:space="preserve"> SEQ Table \* ARABIC </w:instrText>
      </w:r>
      <w:r w:rsidR="00813A0B">
        <w:rPr>
          <w:rFonts w:ascii="Times New Roman" w:hAnsi="Times New Roman" w:cs="Times New Roman"/>
          <w:sz w:val="24"/>
          <w:szCs w:val="24"/>
        </w:rPr>
        <w:fldChar w:fldCharType="separate"/>
      </w:r>
      <w:r>
        <w:rPr>
          <w:rFonts w:ascii="Times New Roman" w:hAnsi="Times New Roman" w:cs="Times New Roman"/>
          <w:noProof/>
          <w:sz w:val="24"/>
          <w:szCs w:val="24"/>
        </w:rPr>
        <w:t>1</w:t>
      </w:r>
      <w:r w:rsidR="00813A0B">
        <w:rPr>
          <w:rFonts w:ascii="Times New Roman" w:hAnsi="Times New Roman" w:cs="Times New Roman"/>
          <w:sz w:val="24"/>
          <w:szCs w:val="24"/>
        </w:rPr>
        <w:fldChar w:fldCharType="end"/>
      </w:r>
      <w:r>
        <w:rPr>
          <w:rFonts w:ascii="Times New Roman" w:hAnsi="Times New Roman" w:cs="Times New Roman"/>
          <w:sz w:val="24"/>
          <w:szCs w:val="24"/>
        </w:rPr>
        <w:t>.1</w:t>
      </w:r>
      <w:bookmarkEnd w:id="89"/>
    </w:p>
    <w:p w:rsidR="00952203" w:rsidRDefault="00BD70ED">
      <w:pPr>
        <w:widowControl w:val="0"/>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Data Penduduk Desa Tanjung Agung Kecamatan Ulu Musi Kabupaten Empat Lawang</w:t>
      </w:r>
    </w:p>
    <w:tbl>
      <w:tblPr>
        <w:tblStyle w:val="TableGrid"/>
        <w:tblW w:w="0" w:type="auto"/>
        <w:tblInd w:w="558" w:type="dxa"/>
        <w:tblLook w:val="04A0"/>
      </w:tblPr>
      <w:tblGrid>
        <w:gridCol w:w="630"/>
        <w:gridCol w:w="4743"/>
        <w:gridCol w:w="2007"/>
      </w:tblGrid>
      <w:tr w:rsidR="00952203">
        <w:tc>
          <w:tcPr>
            <w:tcW w:w="630" w:type="dxa"/>
          </w:tcPr>
          <w:p w:rsidR="00952203" w:rsidRDefault="00BD70ED">
            <w:pPr>
              <w:pStyle w:val="ListParagraph"/>
              <w:widowControl w:val="0"/>
              <w:autoSpaceDE w:val="0"/>
              <w:autoSpaceDN w:val="0"/>
              <w:adjustRightInd w:val="0"/>
              <w:ind w:left="0"/>
              <w:jc w:val="center"/>
              <w:rPr>
                <w:rFonts w:cs="Times New Roman"/>
                <w:b/>
                <w:sz w:val="24"/>
                <w:szCs w:val="24"/>
              </w:rPr>
            </w:pPr>
            <w:r>
              <w:rPr>
                <w:rFonts w:cs="Times New Roman"/>
                <w:sz w:val="24"/>
                <w:szCs w:val="24"/>
              </w:rPr>
              <w:t>No</w:t>
            </w:r>
          </w:p>
        </w:tc>
        <w:tc>
          <w:tcPr>
            <w:tcW w:w="4743" w:type="dxa"/>
          </w:tcPr>
          <w:p w:rsidR="00952203" w:rsidRDefault="00BD70ED">
            <w:pPr>
              <w:pStyle w:val="ListParagraph"/>
              <w:widowControl w:val="0"/>
              <w:autoSpaceDE w:val="0"/>
              <w:autoSpaceDN w:val="0"/>
              <w:adjustRightInd w:val="0"/>
              <w:ind w:left="0"/>
              <w:jc w:val="center"/>
              <w:rPr>
                <w:rFonts w:cs="Times New Roman"/>
                <w:b/>
                <w:sz w:val="24"/>
                <w:szCs w:val="24"/>
              </w:rPr>
            </w:pPr>
            <w:r>
              <w:rPr>
                <w:rFonts w:cs="Times New Roman"/>
                <w:sz w:val="24"/>
                <w:szCs w:val="24"/>
              </w:rPr>
              <w:t>Perincian Menurut Usia</w:t>
            </w:r>
          </w:p>
        </w:tc>
        <w:tc>
          <w:tcPr>
            <w:tcW w:w="2007" w:type="dxa"/>
          </w:tcPr>
          <w:p w:rsidR="00952203" w:rsidRDefault="00BD70ED">
            <w:pPr>
              <w:jc w:val="center"/>
              <w:rPr>
                <w:rFonts w:cs="Times New Roman"/>
                <w:sz w:val="24"/>
                <w:szCs w:val="24"/>
              </w:rPr>
            </w:pPr>
            <w:r>
              <w:rPr>
                <w:rFonts w:cs="Times New Roman"/>
                <w:sz w:val="24"/>
                <w:szCs w:val="24"/>
              </w:rPr>
              <w:t>Jumlah</w:t>
            </w:r>
          </w:p>
        </w:tc>
      </w:tr>
      <w:tr w:rsidR="00952203">
        <w:tc>
          <w:tcPr>
            <w:tcW w:w="630" w:type="dxa"/>
          </w:tcPr>
          <w:p w:rsidR="00952203" w:rsidRDefault="00BD70ED">
            <w:pPr>
              <w:pStyle w:val="ListParagraph"/>
              <w:widowControl w:val="0"/>
              <w:autoSpaceDE w:val="0"/>
              <w:autoSpaceDN w:val="0"/>
              <w:adjustRightInd w:val="0"/>
              <w:ind w:left="0"/>
              <w:jc w:val="center"/>
              <w:rPr>
                <w:rFonts w:cs="Times New Roman"/>
                <w:b/>
                <w:sz w:val="24"/>
                <w:szCs w:val="24"/>
              </w:rPr>
            </w:pPr>
            <w:r>
              <w:rPr>
                <w:rFonts w:cs="Times New Roman"/>
                <w:sz w:val="24"/>
                <w:szCs w:val="24"/>
              </w:rPr>
              <w:t>1</w:t>
            </w:r>
          </w:p>
        </w:tc>
        <w:tc>
          <w:tcPr>
            <w:tcW w:w="4743" w:type="dxa"/>
          </w:tcPr>
          <w:p w:rsidR="00952203" w:rsidRDefault="00BD70ED">
            <w:pPr>
              <w:pStyle w:val="ListParagraph"/>
              <w:widowControl w:val="0"/>
              <w:autoSpaceDE w:val="0"/>
              <w:autoSpaceDN w:val="0"/>
              <w:adjustRightInd w:val="0"/>
              <w:ind w:left="0"/>
              <w:jc w:val="center"/>
              <w:rPr>
                <w:rFonts w:cs="Times New Roman"/>
                <w:b/>
                <w:sz w:val="24"/>
                <w:szCs w:val="24"/>
              </w:rPr>
            </w:pPr>
            <w:r>
              <w:rPr>
                <w:rFonts w:cs="Times New Roman"/>
                <w:sz w:val="24"/>
                <w:szCs w:val="24"/>
              </w:rPr>
              <w:t>Usia 0-15 Tahun</w:t>
            </w:r>
          </w:p>
        </w:tc>
        <w:tc>
          <w:tcPr>
            <w:tcW w:w="2007" w:type="dxa"/>
          </w:tcPr>
          <w:p w:rsidR="00952203" w:rsidRDefault="00BD70ED">
            <w:pPr>
              <w:pStyle w:val="ListParagraph"/>
              <w:widowControl w:val="0"/>
              <w:autoSpaceDE w:val="0"/>
              <w:autoSpaceDN w:val="0"/>
              <w:adjustRightInd w:val="0"/>
              <w:ind w:left="0"/>
              <w:jc w:val="center"/>
              <w:rPr>
                <w:rFonts w:cs="Times New Roman"/>
                <w:b/>
                <w:sz w:val="24"/>
                <w:szCs w:val="24"/>
              </w:rPr>
            </w:pPr>
            <w:r>
              <w:rPr>
                <w:rFonts w:cs="Times New Roman"/>
                <w:sz w:val="24"/>
                <w:szCs w:val="24"/>
              </w:rPr>
              <w:t>1.975</w:t>
            </w:r>
          </w:p>
        </w:tc>
      </w:tr>
      <w:tr w:rsidR="00952203">
        <w:tc>
          <w:tcPr>
            <w:tcW w:w="630" w:type="dxa"/>
          </w:tcPr>
          <w:p w:rsidR="00952203" w:rsidRDefault="00BD70ED">
            <w:pPr>
              <w:pStyle w:val="ListParagraph"/>
              <w:widowControl w:val="0"/>
              <w:autoSpaceDE w:val="0"/>
              <w:autoSpaceDN w:val="0"/>
              <w:adjustRightInd w:val="0"/>
              <w:ind w:left="0"/>
              <w:jc w:val="center"/>
              <w:rPr>
                <w:rFonts w:cs="Times New Roman"/>
                <w:b/>
                <w:sz w:val="24"/>
                <w:szCs w:val="24"/>
              </w:rPr>
            </w:pPr>
            <w:r>
              <w:rPr>
                <w:rFonts w:cs="Times New Roman"/>
                <w:sz w:val="24"/>
                <w:szCs w:val="24"/>
              </w:rPr>
              <w:t>2</w:t>
            </w:r>
          </w:p>
        </w:tc>
        <w:tc>
          <w:tcPr>
            <w:tcW w:w="4743" w:type="dxa"/>
          </w:tcPr>
          <w:p w:rsidR="00952203" w:rsidRDefault="00BD70ED">
            <w:pPr>
              <w:pStyle w:val="ListParagraph"/>
              <w:widowControl w:val="0"/>
              <w:autoSpaceDE w:val="0"/>
              <w:autoSpaceDN w:val="0"/>
              <w:adjustRightInd w:val="0"/>
              <w:ind w:left="0"/>
              <w:jc w:val="center"/>
              <w:rPr>
                <w:rFonts w:cs="Times New Roman"/>
                <w:b/>
                <w:sz w:val="24"/>
                <w:szCs w:val="24"/>
              </w:rPr>
            </w:pPr>
            <w:r>
              <w:rPr>
                <w:rFonts w:cs="Times New Roman"/>
                <w:sz w:val="24"/>
                <w:szCs w:val="24"/>
              </w:rPr>
              <w:t>Usia15-65 Tahun</w:t>
            </w:r>
          </w:p>
        </w:tc>
        <w:tc>
          <w:tcPr>
            <w:tcW w:w="2007" w:type="dxa"/>
          </w:tcPr>
          <w:p w:rsidR="00952203" w:rsidRDefault="00BD70ED">
            <w:pPr>
              <w:pStyle w:val="ListParagraph"/>
              <w:widowControl w:val="0"/>
              <w:autoSpaceDE w:val="0"/>
              <w:autoSpaceDN w:val="0"/>
              <w:adjustRightInd w:val="0"/>
              <w:ind w:left="0"/>
              <w:jc w:val="center"/>
              <w:rPr>
                <w:rFonts w:cs="Times New Roman"/>
                <w:b/>
                <w:sz w:val="24"/>
                <w:szCs w:val="24"/>
              </w:rPr>
            </w:pPr>
            <w:r>
              <w:rPr>
                <w:rFonts w:cs="Times New Roman"/>
                <w:sz w:val="24"/>
                <w:szCs w:val="24"/>
              </w:rPr>
              <w:t>1.840</w:t>
            </w:r>
          </w:p>
        </w:tc>
      </w:tr>
      <w:tr w:rsidR="00952203">
        <w:tc>
          <w:tcPr>
            <w:tcW w:w="630" w:type="dxa"/>
          </w:tcPr>
          <w:p w:rsidR="00952203" w:rsidRDefault="00BD70ED">
            <w:pPr>
              <w:pStyle w:val="ListParagraph"/>
              <w:widowControl w:val="0"/>
              <w:autoSpaceDE w:val="0"/>
              <w:autoSpaceDN w:val="0"/>
              <w:adjustRightInd w:val="0"/>
              <w:ind w:left="0"/>
              <w:jc w:val="center"/>
              <w:rPr>
                <w:rFonts w:cs="Times New Roman"/>
                <w:b/>
                <w:sz w:val="24"/>
                <w:szCs w:val="24"/>
              </w:rPr>
            </w:pPr>
            <w:r>
              <w:rPr>
                <w:rFonts w:cs="Times New Roman"/>
                <w:sz w:val="24"/>
                <w:szCs w:val="24"/>
              </w:rPr>
              <w:t>3</w:t>
            </w:r>
          </w:p>
        </w:tc>
        <w:tc>
          <w:tcPr>
            <w:tcW w:w="4743" w:type="dxa"/>
          </w:tcPr>
          <w:p w:rsidR="00952203" w:rsidRDefault="00BD70ED">
            <w:pPr>
              <w:pStyle w:val="ListParagraph"/>
              <w:widowControl w:val="0"/>
              <w:autoSpaceDE w:val="0"/>
              <w:autoSpaceDN w:val="0"/>
              <w:adjustRightInd w:val="0"/>
              <w:ind w:left="0"/>
              <w:jc w:val="center"/>
              <w:rPr>
                <w:rFonts w:cs="Times New Roman"/>
                <w:b/>
                <w:sz w:val="24"/>
                <w:szCs w:val="24"/>
              </w:rPr>
            </w:pPr>
            <w:r>
              <w:rPr>
                <w:rFonts w:cs="Times New Roman"/>
                <w:sz w:val="24"/>
                <w:szCs w:val="24"/>
              </w:rPr>
              <w:t xml:space="preserve">Usia 65 </w:t>
            </w:r>
            <w:r>
              <w:rPr>
                <w:rFonts w:cs="Times New Roman"/>
                <w:color w:val="000000"/>
                <w:sz w:val="24"/>
                <w:szCs w:val="24"/>
              </w:rPr>
              <w:t>K</w:t>
            </w:r>
            <w:r>
              <w:rPr>
                <w:rFonts w:cs="Times New Roman"/>
                <w:bCs/>
                <w:sz w:val="24"/>
                <w:szCs w:val="24"/>
                <w:lang w:val="en-ID"/>
              </w:rPr>
              <w:t>eatas</w:t>
            </w:r>
          </w:p>
        </w:tc>
        <w:tc>
          <w:tcPr>
            <w:tcW w:w="2007" w:type="dxa"/>
          </w:tcPr>
          <w:p w:rsidR="00952203" w:rsidRDefault="00BD70ED">
            <w:pPr>
              <w:pStyle w:val="ListParagraph"/>
              <w:widowControl w:val="0"/>
              <w:autoSpaceDE w:val="0"/>
              <w:autoSpaceDN w:val="0"/>
              <w:adjustRightInd w:val="0"/>
              <w:ind w:left="0"/>
              <w:jc w:val="center"/>
              <w:rPr>
                <w:rFonts w:cs="Times New Roman"/>
                <w:b/>
                <w:sz w:val="24"/>
                <w:szCs w:val="24"/>
              </w:rPr>
            </w:pPr>
            <w:r>
              <w:rPr>
                <w:rFonts w:cs="Times New Roman"/>
                <w:sz w:val="24"/>
                <w:szCs w:val="24"/>
              </w:rPr>
              <w:t>637</w:t>
            </w:r>
          </w:p>
        </w:tc>
      </w:tr>
      <w:tr w:rsidR="00952203">
        <w:tc>
          <w:tcPr>
            <w:tcW w:w="5373" w:type="dxa"/>
            <w:gridSpan w:val="2"/>
          </w:tcPr>
          <w:p w:rsidR="00952203" w:rsidRDefault="00BD70ED">
            <w:pPr>
              <w:pStyle w:val="ListParagraph"/>
              <w:widowControl w:val="0"/>
              <w:autoSpaceDE w:val="0"/>
              <w:autoSpaceDN w:val="0"/>
              <w:adjustRightInd w:val="0"/>
              <w:ind w:left="0"/>
              <w:jc w:val="center"/>
              <w:rPr>
                <w:rFonts w:cs="Times New Roman"/>
                <w:b/>
                <w:sz w:val="24"/>
                <w:szCs w:val="24"/>
              </w:rPr>
            </w:pPr>
            <w:r>
              <w:rPr>
                <w:rFonts w:cs="Times New Roman"/>
                <w:sz w:val="24"/>
                <w:szCs w:val="24"/>
              </w:rPr>
              <w:t>Jumlah Total</w:t>
            </w:r>
          </w:p>
        </w:tc>
        <w:tc>
          <w:tcPr>
            <w:tcW w:w="2007" w:type="dxa"/>
          </w:tcPr>
          <w:p w:rsidR="00952203" w:rsidRDefault="00BD70ED">
            <w:pPr>
              <w:pStyle w:val="ListParagraph"/>
              <w:widowControl w:val="0"/>
              <w:autoSpaceDE w:val="0"/>
              <w:autoSpaceDN w:val="0"/>
              <w:adjustRightInd w:val="0"/>
              <w:ind w:left="0"/>
              <w:jc w:val="center"/>
              <w:rPr>
                <w:rFonts w:cs="Times New Roman"/>
                <w:b/>
                <w:sz w:val="24"/>
                <w:szCs w:val="24"/>
              </w:rPr>
            </w:pPr>
            <w:r>
              <w:rPr>
                <w:rFonts w:cs="Times New Roman"/>
                <w:sz w:val="24"/>
                <w:szCs w:val="24"/>
              </w:rPr>
              <w:t>4.452</w:t>
            </w:r>
          </w:p>
        </w:tc>
      </w:tr>
    </w:tbl>
    <w:p w:rsidR="00952203" w:rsidRDefault="00BD70ED">
      <w:pPr>
        <w:widowControl w:val="0"/>
        <w:autoSpaceDE w:val="0"/>
        <w:autoSpaceDN w:val="0"/>
        <w:adjustRightInd w:val="0"/>
        <w:spacing w:after="0"/>
        <w:ind w:firstLine="720"/>
        <w:jc w:val="center"/>
        <w:rPr>
          <w:rFonts w:ascii="Times New Roman" w:hAnsi="Times New Roman" w:cs="Times New Roman"/>
          <w:i/>
          <w:sz w:val="20"/>
          <w:szCs w:val="20"/>
        </w:rPr>
      </w:pPr>
      <w:r>
        <w:rPr>
          <w:rFonts w:ascii="Times New Roman" w:hAnsi="Times New Roman" w:cs="Times New Roman"/>
          <w:i/>
          <w:sz w:val="20"/>
          <w:szCs w:val="20"/>
        </w:rPr>
        <w:t>Sumber data :Dokumentasi  Desa Tanjung Agung Kecamatan Ulu Musi Kabupaten Empat Lawang Tahun 2023.</w:t>
      </w:r>
    </w:p>
    <w:p w:rsidR="00952203" w:rsidRDefault="00952203">
      <w:pPr>
        <w:widowControl w:val="0"/>
        <w:autoSpaceDE w:val="0"/>
        <w:autoSpaceDN w:val="0"/>
        <w:adjustRightInd w:val="0"/>
        <w:spacing w:after="0"/>
        <w:jc w:val="center"/>
        <w:rPr>
          <w:rFonts w:ascii="Times New Roman" w:hAnsi="Times New Roman" w:cs="Times New Roman"/>
          <w:i/>
          <w:sz w:val="24"/>
          <w:szCs w:val="24"/>
        </w:rPr>
      </w:pPr>
    </w:p>
    <w:p w:rsidR="00F12CDB" w:rsidRDefault="00F12CDB">
      <w:pPr>
        <w:widowControl w:val="0"/>
        <w:autoSpaceDE w:val="0"/>
        <w:autoSpaceDN w:val="0"/>
        <w:adjustRightInd w:val="0"/>
        <w:spacing w:after="0"/>
        <w:jc w:val="center"/>
        <w:rPr>
          <w:rFonts w:ascii="Times New Roman" w:hAnsi="Times New Roman" w:cs="Times New Roman"/>
          <w:i/>
          <w:sz w:val="24"/>
          <w:szCs w:val="24"/>
        </w:rPr>
      </w:pPr>
    </w:p>
    <w:p w:rsidR="00F12CDB" w:rsidRDefault="00F12CDB">
      <w:pPr>
        <w:widowControl w:val="0"/>
        <w:autoSpaceDE w:val="0"/>
        <w:autoSpaceDN w:val="0"/>
        <w:adjustRightInd w:val="0"/>
        <w:spacing w:after="0"/>
        <w:jc w:val="center"/>
        <w:rPr>
          <w:rFonts w:ascii="Times New Roman" w:hAnsi="Times New Roman" w:cs="Times New Roman"/>
          <w:i/>
          <w:sz w:val="24"/>
          <w:szCs w:val="24"/>
        </w:rPr>
      </w:pPr>
    </w:p>
    <w:p w:rsidR="00F12CDB" w:rsidRDefault="00F12CDB">
      <w:pPr>
        <w:widowControl w:val="0"/>
        <w:autoSpaceDE w:val="0"/>
        <w:autoSpaceDN w:val="0"/>
        <w:adjustRightInd w:val="0"/>
        <w:spacing w:after="0"/>
        <w:jc w:val="center"/>
        <w:rPr>
          <w:rFonts w:ascii="Times New Roman" w:hAnsi="Times New Roman" w:cs="Times New Roman"/>
          <w:i/>
          <w:sz w:val="24"/>
          <w:szCs w:val="24"/>
        </w:rPr>
      </w:pPr>
    </w:p>
    <w:p w:rsidR="00F12CDB" w:rsidRDefault="00F12CDB">
      <w:pPr>
        <w:widowControl w:val="0"/>
        <w:autoSpaceDE w:val="0"/>
        <w:autoSpaceDN w:val="0"/>
        <w:adjustRightInd w:val="0"/>
        <w:spacing w:after="0"/>
        <w:jc w:val="center"/>
        <w:rPr>
          <w:rFonts w:ascii="Times New Roman" w:hAnsi="Times New Roman" w:cs="Times New Roman"/>
          <w:i/>
          <w:sz w:val="24"/>
          <w:szCs w:val="24"/>
        </w:rPr>
      </w:pPr>
    </w:p>
    <w:p w:rsidR="00952203" w:rsidRDefault="00BD70ED" w:rsidP="00D3347A">
      <w:pPr>
        <w:pStyle w:val="ListParagraph"/>
        <w:numPr>
          <w:ilvl w:val="0"/>
          <w:numId w:val="61"/>
        </w:numPr>
        <w:spacing w:line="360" w:lineRule="auto"/>
        <w:rPr>
          <w:rFonts w:ascii="Times New Roman" w:hAnsi="Times New Roman" w:cs="Times New Roman"/>
          <w:b/>
          <w:sz w:val="24"/>
          <w:szCs w:val="24"/>
        </w:rPr>
      </w:pPr>
      <w:bookmarkStart w:id="90" w:name="_Toc376299552"/>
      <w:bookmarkStart w:id="91" w:name="_Toc376333962"/>
      <w:r>
        <w:rPr>
          <w:rFonts w:ascii="Times New Roman" w:hAnsi="Times New Roman" w:cs="Times New Roman"/>
          <w:b/>
          <w:sz w:val="24"/>
          <w:szCs w:val="24"/>
        </w:rPr>
        <w:lastRenderedPageBreak/>
        <w:t>Pembagian wilayah Desa Tanjung Agung</w:t>
      </w:r>
      <w:bookmarkEnd w:id="90"/>
      <w:bookmarkEnd w:id="91"/>
    </w:p>
    <w:p w:rsidR="00952203" w:rsidRDefault="00BD70ED">
      <w:pPr>
        <w:pStyle w:val="ListParagraph"/>
        <w:widowControl w:val="0"/>
        <w:autoSpaceDE w:val="0"/>
        <w:autoSpaceDN w:val="0"/>
        <w:adjustRightInd w:val="0"/>
        <w:spacing w:after="0" w:line="360" w:lineRule="auto"/>
        <w:ind w:firstLine="360"/>
        <w:jc w:val="both"/>
        <w:rPr>
          <w:rFonts w:ascii="Times New Roman" w:hAnsi="Times New Roman" w:cs="Times New Roman"/>
          <w:b/>
          <w:sz w:val="24"/>
          <w:szCs w:val="24"/>
        </w:rPr>
      </w:pPr>
      <w:r>
        <w:rPr>
          <w:rFonts w:ascii="Times New Roman" w:hAnsi="Times New Roman" w:cs="Times New Roman"/>
          <w:sz w:val="24"/>
          <w:szCs w:val="24"/>
        </w:rPr>
        <w:t xml:space="preserve">Wilayah Desa Tanjung Agung dibagi menjadi tujuh (7) Dusun. Setiap dusun dipimpin oleh kepala dusun sebagai perpanjangan tangan dari </w:t>
      </w:r>
      <w:r>
        <w:rPr>
          <w:rFonts w:ascii="Times New Roman" w:hAnsi="Times New Roman" w:cs="Times New Roman"/>
          <w:color w:val="000000"/>
          <w:sz w:val="24"/>
          <w:szCs w:val="24"/>
        </w:rPr>
        <w:t>Kepala Desa di dusun tersebut. Pusat Desa Tanjung Agung terleta</w:t>
      </w:r>
      <w:r>
        <w:rPr>
          <w:rFonts w:ascii="Times New Roman" w:hAnsi="Times New Roman" w:cs="Times New Roman"/>
          <w:sz w:val="24"/>
          <w:szCs w:val="24"/>
        </w:rPr>
        <w:t>k di dusun II. Tujuh pembagian wilayah Desa Tanjung Agung sebagai berikut :</w:t>
      </w:r>
    </w:p>
    <w:p w:rsidR="00952203" w:rsidRDefault="00BD70ED">
      <w:pPr>
        <w:pStyle w:val="Caption"/>
        <w:jc w:val="center"/>
        <w:rPr>
          <w:rFonts w:ascii="Times New Roman" w:hAnsi="Times New Roman" w:cs="Times New Roman"/>
          <w:b w:val="0"/>
          <w:sz w:val="24"/>
          <w:szCs w:val="24"/>
        </w:rPr>
      </w:pPr>
      <w:bookmarkStart w:id="92" w:name="_Toc376336229"/>
      <w:r>
        <w:rPr>
          <w:rFonts w:ascii="Times New Roman" w:hAnsi="Times New Roman" w:cs="Times New Roman"/>
          <w:sz w:val="24"/>
          <w:szCs w:val="24"/>
        </w:rPr>
        <w:t xml:space="preserve">Tabel </w:t>
      </w:r>
      <w:r w:rsidR="00813A0B">
        <w:rPr>
          <w:rFonts w:ascii="Times New Roman" w:hAnsi="Times New Roman" w:cs="Times New Roman"/>
          <w:sz w:val="24"/>
          <w:szCs w:val="24"/>
        </w:rPr>
        <w:fldChar w:fldCharType="begin"/>
      </w:r>
      <w:r>
        <w:rPr>
          <w:rFonts w:ascii="Times New Roman" w:hAnsi="Times New Roman" w:cs="Times New Roman"/>
          <w:sz w:val="24"/>
          <w:szCs w:val="24"/>
        </w:rPr>
        <w:instrText xml:space="preserve"> SEQ Table \* ARABIC </w:instrText>
      </w:r>
      <w:r w:rsidR="00813A0B">
        <w:rPr>
          <w:rFonts w:ascii="Times New Roman" w:hAnsi="Times New Roman" w:cs="Times New Roman"/>
          <w:sz w:val="24"/>
          <w:szCs w:val="24"/>
        </w:rPr>
        <w:fldChar w:fldCharType="separate"/>
      </w:r>
      <w:r>
        <w:rPr>
          <w:rFonts w:ascii="Times New Roman" w:hAnsi="Times New Roman" w:cs="Times New Roman"/>
          <w:noProof/>
          <w:sz w:val="24"/>
          <w:szCs w:val="24"/>
        </w:rPr>
        <w:t>2</w:t>
      </w:r>
      <w:r w:rsidR="00813A0B">
        <w:rPr>
          <w:rFonts w:ascii="Times New Roman" w:hAnsi="Times New Roman" w:cs="Times New Roman"/>
          <w:sz w:val="24"/>
          <w:szCs w:val="24"/>
        </w:rPr>
        <w:fldChar w:fldCharType="end"/>
      </w:r>
      <w:r>
        <w:rPr>
          <w:rFonts w:ascii="Times New Roman" w:hAnsi="Times New Roman" w:cs="Times New Roman"/>
          <w:sz w:val="24"/>
          <w:szCs w:val="24"/>
        </w:rPr>
        <w:t>.1</w:t>
      </w:r>
      <w:bookmarkEnd w:id="92"/>
    </w:p>
    <w:p w:rsidR="00952203" w:rsidRDefault="00BD70ED">
      <w:pPr>
        <w:pStyle w:val="ListParagraph"/>
        <w:widowControl w:val="0"/>
        <w:autoSpaceDE w:val="0"/>
        <w:autoSpaceDN w:val="0"/>
        <w:adjustRightInd w:val="0"/>
        <w:spacing w:after="0"/>
        <w:ind w:left="1080"/>
        <w:jc w:val="center"/>
        <w:rPr>
          <w:rFonts w:ascii="Times New Roman" w:hAnsi="Times New Roman" w:cs="Times New Roman"/>
          <w:b/>
          <w:sz w:val="24"/>
          <w:szCs w:val="24"/>
        </w:rPr>
      </w:pPr>
      <w:r>
        <w:rPr>
          <w:rFonts w:ascii="Times New Roman" w:hAnsi="Times New Roman" w:cs="Times New Roman"/>
          <w:sz w:val="24"/>
          <w:szCs w:val="24"/>
        </w:rPr>
        <w:t>Pembagian wilayah Desa Tanjung Agung</w:t>
      </w:r>
    </w:p>
    <w:tbl>
      <w:tblPr>
        <w:tblStyle w:val="TableGrid"/>
        <w:tblW w:w="0" w:type="auto"/>
        <w:tblInd w:w="828" w:type="dxa"/>
        <w:tblLook w:val="04A0"/>
      </w:tblPr>
      <w:tblGrid>
        <w:gridCol w:w="720"/>
        <w:gridCol w:w="4140"/>
        <w:gridCol w:w="2250"/>
      </w:tblGrid>
      <w:tr w:rsidR="00952203">
        <w:tc>
          <w:tcPr>
            <w:tcW w:w="720" w:type="dxa"/>
          </w:tcPr>
          <w:p w:rsidR="00952203" w:rsidRDefault="00BD70ED">
            <w:pPr>
              <w:pStyle w:val="ListParagraph"/>
              <w:widowControl w:val="0"/>
              <w:autoSpaceDE w:val="0"/>
              <w:autoSpaceDN w:val="0"/>
              <w:adjustRightInd w:val="0"/>
              <w:ind w:left="0"/>
              <w:jc w:val="center"/>
              <w:rPr>
                <w:rFonts w:cs="Times New Roman"/>
                <w:b/>
                <w:sz w:val="24"/>
                <w:szCs w:val="24"/>
              </w:rPr>
            </w:pPr>
            <w:r>
              <w:rPr>
                <w:rFonts w:cs="Times New Roman"/>
                <w:sz w:val="24"/>
                <w:szCs w:val="24"/>
              </w:rPr>
              <w:t>No</w:t>
            </w:r>
          </w:p>
        </w:tc>
        <w:tc>
          <w:tcPr>
            <w:tcW w:w="4140" w:type="dxa"/>
          </w:tcPr>
          <w:p w:rsidR="00952203" w:rsidRDefault="00BD70ED">
            <w:pPr>
              <w:pStyle w:val="ListParagraph"/>
              <w:widowControl w:val="0"/>
              <w:autoSpaceDE w:val="0"/>
              <w:autoSpaceDN w:val="0"/>
              <w:adjustRightInd w:val="0"/>
              <w:ind w:left="0"/>
              <w:jc w:val="center"/>
              <w:rPr>
                <w:rFonts w:cs="Times New Roman"/>
                <w:b/>
                <w:sz w:val="24"/>
                <w:szCs w:val="24"/>
              </w:rPr>
            </w:pPr>
            <w:r>
              <w:rPr>
                <w:rFonts w:cs="Times New Roman"/>
                <w:sz w:val="24"/>
                <w:szCs w:val="24"/>
              </w:rPr>
              <w:t>Pembagian Wilayah</w:t>
            </w:r>
          </w:p>
        </w:tc>
        <w:tc>
          <w:tcPr>
            <w:tcW w:w="2250" w:type="dxa"/>
          </w:tcPr>
          <w:p w:rsidR="00952203" w:rsidRDefault="00BD70ED">
            <w:pPr>
              <w:pStyle w:val="ListParagraph"/>
              <w:widowControl w:val="0"/>
              <w:autoSpaceDE w:val="0"/>
              <w:autoSpaceDN w:val="0"/>
              <w:adjustRightInd w:val="0"/>
              <w:ind w:left="0"/>
              <w:jc w:val="center"/>
              <w:rPr>
                <w:rFonts w:cs="Times New Roman"/>
                <w:b/>
                <w:sz w:val="24"/>
                <w:szCs w:val="24"/>
              </w:rPr>
            </w:pPr>
            <w:r>
              <w:rPr>
                <w:rFonts w:cs="Times New Roman"/>
                <w:sz w:val="24"/>
                <w:szCs w:val="24"/>
              </w:rPr>
              <w:t>Jumlah KK</w:t>
            </w:r>
          </w:p>
        </w:tc>
      </w:tr>
      <w:tr w:rsidR="00952203">
        <w:tc>
          <w:tcPr>
            <w:tcW w:w="720" w:type="dxa"/>
          </w:tcPr>
          <w:p w:rsidR="00952203" w:rsidRDefault="00BD70ED">
            <w:pPr>
              <w:pStyle w:val="ListParagraph"/>
              <w:widowControl w:val="0"/>
              <w:autoSpaceDE w:val="0"/>
              <w:autoSpaceDN w:val="0"/>
              <w:adjustRightInd w:val="0"/>
              <w:ind w:left="0"/>
              <w:jc w:val="center"/>
              <w:rPr>
                <w:rFonts w:cs="Times New Roman"/>
                <w:b/>
                <w:sz w:val="24"/>
                <w:szCs w:val="24"/>
              </w:rPr>
            </w:pPr>
            <w:r>
              <w:rPr>
                <w:rFonts w:cs="Times New Roman"/>
                <w:sz w:val="24"/>
                <w:szCs w:val="24"/>
              </w:rPr>
              <w:t>1</w:t>
            </w:r>
          </w:p>
        </w:tc>
        <w:tc>
          <w:tcPr>
            <w:tcW w:w="4140" w:type="dxa"/>
          </w:tcPr>
          <w:p w:rsidR="00952203" w:rsidRDefault="00BD70ED">
            <w:pPr>
              <w:pStyle w:val="ListParagraph"/>
              <w:widowControl w:val="0"/>
              <w:autoSpaceDE w:val="0"/>
              <w:autoSpaceDN w:val="0"/>
              <w:adjustRightInd w:val="0"/>
              <w:ind w:left="0"/>
              <w:jc w:val="center"/>
              <w:rPr>
                <w:rFonts w:cs="Times New Roman"/>
                <w:b/>
                <w:sz w:val="24"/>
                <w:szCs w:val="24"/>
              </w:rPr>
            </w:pPr>
            <w:r>
              <w:rPr>
                <w:rFonts w:cs="Times New Roman"/>
                <w:sz w:val="24"/>
                <w:szCs w:val="24"/>
              </w:rPr>
              <w:t>Dusun I</w:t>
            </w:r>
          </w:p>
        </w:tc>
        <w:tc>
          <w:tcPr>
            <w:tcW w:w="2250" w:type="dxa"/>
          </w:tcPr>
          <w:p w:rsidR="00952203" w:rsidRDefault="00BD70ED">
            <w:pPr>
              <w:pStyle w:val="ListParagraph"/>
              <w:widowControl w:val="0"/>
              <w:autoSpaceDE w:val="0"/>
              <w:autoSpaceDN w:val="0"/>
              <w:adjustRightInd w:val="0"/>
              <w:ind w:left="0"/>
              <w:jc w:val="center"/>
              <w:rPr>
                <w:rFonts w:cs="Times New Roman"/>
                <w:b/>
                <w:sz w:val="24"/>
                <w:szCs w:val="24"/>
              </w:rPr>
            </w:pPr>
            <w:r>
              <w:rPr>
                <w:rFonts w:cs="Times New Roman"/>
                <w:sz w:val="24"/>
                <w:szCs w:val="24"/>
              </w:rPr>
              <w:t>166</w:t>
            </w:r>
          </w:p>
        </w:tc>
      </w:tr>
      <w:tr w:rsidR="00952203">
        <w:tc>
          <w:tcPr>
            <w:tcW w:w="720" w:type="dxa"/>
          </w:tcPr>
          <w:p w:rsidR="00952203" w:rsidRDefault="00BD70ED">
            <w:pPr>
              <w:pStyle w:val="ListParagraph"/>
              <w:widowControl w:val="0"/>
              <w:autoSpaceDE w:val="0"/>
              <w:autoSpaceDN w:val="0"/>
              <w:adjustRightInd w:val="0"/>
              <w:ind w:left="0"/>
              <w:jc w:val="center"/>
              <w:rPr>
                <w:rFonts w:cs="Times New Roman"/>
                <w:b/>
                <w:sz w:val="24"/>
                <w:szCs w:val="24"/>
              </w:rPr>
            </w:pPr>
            <w:r>
              <w:rPr>
                <w:rFonts w:cs="Times New Roman"/>
                <w:sz w:val="24"/>
                <w:szCs w:val="24"/>
              </w:rPr>
              <w:t>2</w:t>
            </w:r>
          </w:p>
        </w:tc>
        <w:tc>
          <w:tcPr>
            <w:tcW w:w="4140" w:type="dxa"/>
          </w:tcPr>
          <w:p w:rsidR="00952203" w:rsidRDefault="00BD70ED">
            <w:pPr>
              <w:pStyle w:val="ListParagraph"/>
              <w:widowControl w:val="0"/>
              <w:autoSpaceDE w:val="0"/>
              <w:autoSpaceDN w:val="0"/>
              <w:adjustRightInd w:val="0"/>
              <w:ind w:left="0"/>
              <w:jc w:val="center"/>
              <w:rPr>
                <w:rFonts w:cs="Times New Roman"/>
                <w:b/>
                <w:sz w:val="24"/>
                <w:szCs w:val="24"/>
              </w:rPr>
            </w:pPr>
            <w:r>
              <w:rPr>
                <w:rFonts w:cs="Times New Roman"/>
                <w:sz w:val="24"/>
                <w:szCs w:val="24"/>
              </w:rPr>
              <w:t>Dusun II</w:t>
            </w:r>
          </w:p>
        </w:tc>
        <w:tc>
          <w:tcPr>
            <w:tcW w:w="2250" w:type="dxa"/>
          </w:tcPr>
          <w:p w:rsidR="00952203" w:rsidRDefault="00BD70ED">
            <w:pPr>
              <w:pStyle w:val="ListParagraph"/>
              <w:widowControl w:val="0"/>
              <w:autoSpaceDE w:val="0"/>
              <w:autoSpaceDN w:val="0"/>
              <w:adjustRightInd w:val="0"/>
              <w:ind w:left="0"/>
              <w:jc w:val="center"/>
              <w:rPr>
                <w:rFonts w:cs="Times New Roman"/>
                <w:b/>
                <w:sz w:val="24"/>
                <w:szCs w:val="24"/>
              </w:rPr>
            </w:pPr>
            <w:r>
              <w:rPr>
                <w:rFonts w:cs="Times New Roman"/>
                <w:sz w:val="24"/>
                <w:szCs w:val="24"/>
              </w:rPr>
              <w:t>302</w:t>
            </w:r>
          </w:p>
        </w:tc>
      </w:tr>
      <w:tr w:rsidR="00952203">
        <w:tc>
          <w:tcPr>
            <w:tcW w:w="720" w:type="dxa"/>
          </w:tcPr>
          <w:p w:rsidR="00952203" w:rsidRDefault="00BD70ED">
            <w:pPr>
              <w:pStyle w:val="ListParagraph"/>
              <w:widowControl w:val="0"/>
              <w:autoSpaceDE w:val="0"/>
              <w:autoSpaceDN w:val="0"/>
              <w:adjustRightInd w:val="0"/>
              <w:ind w:left="0"/>
              <w:jc w:val="center"/>
              <w:rPr>
                <w:rFonts w:cs="Times New Roman"/>
                <w:b/>
                <w:sz w:val="24"/>
                <w:szCs w:val="24"/>
              </w:rPr>
            </w:pPr>
            <w:r>
              <w:rPr>
                <w:rFonts w:cs="Times New Roman"/>
                <w:sz w:val="24"/>
                <w:szCs w:val="24"/>
              </w:rPr>
              <w:t>3</w:t>
            </w:r>
          </w:p>
        </w:tc>
        <w:tc>
          <w:tcPr>
            <w:tcW w:w="4140" w:type="dxa"/>
          </w:tcPr>
          <w:p w:rsidR="00952203" w:rsidRDefault="00BD70ED">
            <w:pPr>
              <w:pStyle w:val="ListParagraph"/>
              <w:widowControl w:val="0"/>
              <w:autoSpaceDE w:val="0"/>
              <w:autoSpaceDN w:val="0"/>
              <w:adjustRightInd w:val="0"/>
              <w:ind w:left="0"/>
              <w:jc w:val="center"/>
              <w:rPr>
                <w:rFonts w:cs="Times New Roman"/>
                <w:b/>
                <w:sz w:val="24"/>
                <w:szCs w:val="24"/>
              </w:rPr>
            </w:pPr>
            <w:r>
              <w:rPr>
                <w:rFonts w:cs="Times New Roman"/>
                <w:sz w:val="24"/>
                <w:szCs w:val="24"/>
              </w:rPr>
              <w:t>Dusun III</w:t>
            </w:r>
          </w:p>
        </w:tc>
        <w:tc>
          <w:tcPr>
            <w:tcW w:w="2250" w:type="dxa"/>
          </w:tcPr>
          <w:p w:rsidR="00952203" w:rsidRDefault="00BD70ED">
            <w:pPr>
              <w:pStyle w:val="ListParagraph"/>
              <w:widowControl w:val="0"/>
              <w:autoSpaceDE w:val="0"/>
              <w:autoSpaceDN w:val="0"/>
              <w:adjustRightInd w:val="0"/>
              <w:ind w:left="0"/>
              <w:jc w:val="center"/>
              <w:rPr>
                <w:rFonts w:cs="Times New Roman"/>
                <w:b/>
                <w:sz w:val="24"/>
                <w:szCs w:val="24"/>
              </w:rPr>
            </w:pPr>
            <w:r>
              <w:rPr>
                <w:rFonts w:cs="Times New Roman"/>
                <w:sz w:val="24"/>
                <w:szCs w:val="24"/>
              </w:rPr>
              <w:t>192</w:t>
            </w:r>
          </w:p>
        </w:tc>
      </w:tr>
      <w:tr w:rsidR="00952203">
        <w:tc>
          <w:tcPr>
            <w:tcW w:w="720" w:type="dxa"/>
          </w:tcPr>
          <w:p w:rsidR="00952203" w:rsidRDefault="00BD70ED">
            <w:pPr>
              <w:pStyle w:val="ListParagraph"/>
              <w:widowControl w:val="0"/>
              <w:autoSpaceDE w:val="0"/>
              <w:autoSpaceDN w:val="0"/>
              <w:adjustRightInd w:val="0"/>
              <w:ind w:left="0"/>
              <w:jc w:val="center"/>
              <w:rPr>
                <w:rFonts w:cs="Times New Roman"/>
                <w:b/>
                <w:sz w:val="24"/>
                <w:szCs w:val="24"/>
              </w:rPr>
            </w:pPr>
            <w:r>
              <w:rPr>
                <w:rFonts w:cs="Times New Roman"/>
                <w:sz w:val="24"/>
                <w:szCs w:val="24"/>
              </w:rPr>
              <w:t>4</w:t>
            </w:r>
          </w:p>
        </w:tc>
        <w:tc>
          <w:tcPr>
            <w:tcW w:w="4140" w:type="dxa"/>
          </w:tcPr>
          <w:p w:rsidR="00952203" w:rsidRDefault="00BD70ED">
            <w:pPr>
              <w:pStyle w:val="ListParagraph"/>
              <w:widowControl w:val="0"/>
              <w:autoSpaceDE w:val="0"/>
              <w:autoSpaceDN w:val="0"/>
              <w:adjustRightInd w:val="0"/>
              <w:ind w:left="0"/>
              <w:jc w:val="center"/>
              <w:rPr>
                <w:rFonts w:cs="Times New Roman"/>
                <w:b/>
                <w:sz w:val="24"/>
                <w:szCs w:val="24"/>
              </w:rPr>
            </w:pPr>
            <w:r>
              <w:rPr>
                <w:rFonts w:cs="Times New Roman"/>
                <w:sz w:val="24"/>
                <w:szCs w:val="24"/>
              </w:rPr>
              <w:t>Dusun IV</w:t>
            </w:r>
          </w:p>
        </w:tc>
        <w:tc>
          <w:tcPr>
            <w:tcW w:w="2250" w:type="dxa"/>
          </w:tcPr>
          <w:p w:rsidR="00952203" w:rsidRDefault="00BD70ED">
            <w:pPr>
              <w:pStyle w:val="ListParagraph"/>
              <w:widowControl w:val="0"/>
              <w:autoSpaceDE w:val="0"/>
              <w:autoSpaceDN w:val="0"/>
              <w:adjustRightInd w:val="0"/>
              <w:ind w:left="0"/>
              <w:jc w:val="center"/>
              <w:rPr>
                <w:rFonts w:cs="Times New Roman"/>
                <w:b/>
                <w:sz w:val="24"/>
                <w:szCs w:val="24"/>
              </w:rPr>
            </w:pPr>
            <w:r>
              <w:rPr>
                <w:rFonts w:cs="Times New Roman"/>
                <w:sz w:val="24"/>
                <w:szCs w:val="24"/>
              </w:rPr>
              <w:t>198</w:t>
            </w:r>
          </w:p>
        </w:tc>
      </w:tr>
      <w:tr w:rsidR="00952203">
        <w:tc>
          <w:tcPr>
            <w:tcW w:w="720" w:type="dxa"/>
          </w:tcPr>
          <w:p w:rsidR="00952203" w:rsidRDefault="00BD70ED">
            <w:pPr>
              <w:pStyle w:val="ListParagraph"/>
              <w:widowControl w:val="0"/>
              <w:autoSpaceDE w:val="0"/>
              <w:autoSpaceDN w:val="0"/>
              <w:adjustRightInd w:val="0"/>
              <w:ind w:left="0"/>
              <w:jc w:val="center"/>
              <w:rPr>
                <w:rFonts w:cs="Times New Roman"/>
                <w:b/>
                <w:sz w:val="24"/>
                <w:szCs w:val="24"/>
              </w:rPr>
            </w:pPr>
            <w:r>
              <w:rPr>
                <w:rFonts w:cs="Times New Roman"/>
                <w:sz w:val="24"/>
                <w:szCs w:val="24"/>
              </w:rPr>
              <w:t>5</w:t>
            </w:r>
          </w:p>
        </w:tc>
        <w:tc>
          <w:tcPr>
            <w:tcW w:w="4140" w:type="dxa"/>
          </w:tcPr>
          <w:p w:rsidR="00952203" w:rsidRDefault="00BD70ED">
            <w:pPr>
              <w:pStyle w:val="ListParagraph"/>
              <w:widowControl w:val="0"/>
              <w:autoSpaceDE w:val="0"/>
              <w:autoSpaceDN w:val="0"/>
              <w:adjustRightInd w:val="0"/>
              <w:ind w:left="0"/>
              <w:jc w:val="center"/>
              <w:rPr>
                <w:rFonts w:cs="Times New Roman"/>
                <w:b/>
                <w:sz w:val="24"/>
                <w:szCs w:val="24"/>
              </w:rPr>
            </w:pPr>
            <w:r>
              <w:rPr>
                <w:rFonts w:cs="Times New Roman"/>
                <w:sz w:val="24"/>
                <w:szCs w:val="24"/>
              </w:rPr>
              <w:t>Dusun V</w:t>
            </w:r>
          </w:p>
        </w:tc>
        <w:tc>
          <w:tcPr>
            <w:tcW w:w="2250" w:type="dxa"/>
          </w:tcPr>
          <w:p w:rsidR="00952203" w:rsidRDefault="00BD70ED">
            <w:pPr>
              <w:pStyle w:val="ListParagraph"/>
              <w:widowControl w:val="0"/>
              <w:autoSpaceDE w:val="0"/>
              <w:autoSpaceDN w:val="0"/>
              <w:adjustRightInd w:val="0"/>
              <w:ind w:left="0"/>
              <w:jc w:val="center"/>
              <w:rPr>
                <w:rFonts w:cs="Times New Roman"/>
                <w:b/>
                <w:sz w:val="24"/>
                <w:szCs w:val="24"/>
              </w:rPr>
            </w:pPr>
            <w:r>
              <w:rPr>
                <w:rFonts w:cs="Times New Roman"/>
                <w:sz w:val="24"/>
                <w:szCs w:val="24"/>
              </w:rPr>
              <w:t>99</w:t>
            </w:r>
          </w:p>
        </w:tc>
      </w:tr>
      <w:tr w:rsidR="00952203">
        <w:tc>
          <w:tcPr>
            <w:tcW w:w="720" w:type="dxa"/>
          </w:tcPr>
          <w:p w:rsidR="00952203" w:rsidRDefault="00BD70ED">
            <w:pPr>
              <w:pStyle w:val="ListParagraph"/>
              <w:widowControl w:val="0"/>
              <w:autoSpaceDE w:val="0"/>
              <w:autoSpaceDN w:val="0"/>
              <w:adjustRightInd w:val="0"/>
              <w:ind w:left="0"/>
              <w:jc w:val="center"/>
              <w:rPr>
                <w:rFonts w:cs="Times New Roman"/>
                <w:b/>
                <w:sz w:val="24"/>
                <w:szCs w:val="24"/>
              </w:rPr>
            </w:pPr>
            <w:r>
              <w:rPr>
                <w:rFonts w:cs="Times New Roman"/>
                <w:sz w:val="24"/>
                <w:szCs w:val="24"/>
              </w:rPr>
              <w:t>6</w:t>
            </w:r>
          </w:p>
        </w:tc>
        <w:tc>
          <w:tcPr>
            <w:tcW w:w="4140" w:type="dxa"/>
          </w:tcPr>
          <w:p w:rsidR="00952203" w:rsidRDefault="00BD70ED">
            <w:pPr>
              <w:pStyle w:val="ListParagraph"/>
              <w:widowControl w:val="0"/>
              <w:autoSpaceDE w:val="0"/>
              <w:autoSpaceDN w:val="0"/>
              <w:adjustRightInd w:val="0"/>
              <w:ind w:left="0"/>
              <w:jc w:val="center"/>
              <w:rPr>
                <w:rFonts w:cs="Times New Roman"/>
                <w:b/>
                <w:sz w:val="24"/>
                <w:szCs w:val="24"/>
              </w:rPr>
            </w:pPr>
            <w:r>
              <w:rPr>
                <w:rFonts w:cs="Times New Roman"/>
                <w:sz w:val="24"/>
                <w:szCs w:val="24"/>
              </w:rPr>
              <w:t>Dusun VI</w:t>
            </w:r>
          </w:p>
        </w:tc>
        <w:tc>
          <w:tcPr>
            <w:tcW w:w="2250" w:type="dxa"/>
          </w:tcPr>
          <w:p w:rsidR="00952203" w:rsidRDefault="00BD70ED">
            <w:pPr>
              <w:pStyle w:val="ListParagraph"/>
              <w:widowControl w:val="0"/>
              <w:autoSpaceDE w:val="0"/>
              <w:autoSpaceDN w:val="0"/>
              <w:adjustRightInd w:val="0"/>
              <w:ind w:left="0"/>
              <w:jc w:val="center"/>
              <w:rPr>
                <w:rFonts w:cs="Times New Roman"/>
                <w:b/>
                <w:sz w:val="24"/>
                <w:szCs w:val="24"/>
              </w:rPr>
            </w:pPr>
            <w:r>
              <w:rPr>
                <w:rFonts w:cs="Times New Roman"/>
                <w:sz w:val="24"/>
                <w:szCs w:val="24"/>
              </w:rPr>
              <w:t>76</w:t>
            </w:r>
          </w:p>
        </w:tc>
      </w:tr>
      <w:tr w:rsidR="00952203">
        <w:tc>
          <w:tcPr>
            <w:tcW w:w="720" w:type="dxa"/>
          </w:tcPr>
          <w:p w:rsidR="00952203" w:rsidRDefault="00BD70ED">
            <w:pPr>
              <w:pStyle w:val="ListParagraph"/>
              <w:widowControl w:val="0"/>
              <w:autoSpaceDE w:val="0"/>
              <w:autoSpaceDN w:val="0"/>
              <w:adjustRightInd w:val="0"/>
              <w:ind w:left="0"/>
              <w:jc w:val="center"/>
              <w:rPr>
                <w:rFonts w:cs="Times New Roman"/>
                <w:b/>
                <w:sz w:val="24"/>
                <w:szCs w:val="24"/>
              </w:rPr>
            </w:pPr>
            <w:r>
              <w:rPr>
                <w:rFonts w:cs="Times New Roman"/>
                <w:sz w:val="24"/>
                <w:szCs w:val="24"/>
              </w:rPr>
              <w:t>7</w:t>
            </w:r>
          </w:p>
        </w:tc>
        <w:tc>
          <w:tcPr>
            <w:tcW w:w="4140" w:type="dxa"/>
          </w:tcPr>
          <w:p w:rsidR="00952203" w:rsidRDefault="00BD70ED">
            <w:pPr>
              <w:pStyle w:val="ListParagraph"/>
              <w:widowControl w:val="0"/>
              <w:autoSpaceDE w:val="0"/>
              <w:autoSpaceDN w:val="0"/>
              <w:adjustRightInd w:val="0"/>
              <w:ind w:left="0"/>
              <w:jc w:val="center"/>
              <w:rPr>
                <w:rFonts w:cs="Times New Roman"/>
                <w:b/>
                <w:sz w:val="24"/>
                <w:szCs w:val="24"/>
              </w:rPr>
            </w:pPr>
            <w:r>
              <w:rPr>
                <w:rFonts w:cs="Times New Roman"/>
                <w:sz w:val="24"/>
                <w:szCs w:val="24"/>
              </w:rPr>
              <w:t>Dusun VII</w:t>
            </w:r>
          </w:p>
        </w:tc>
        <w:tc>
          <w:tcPr>
            <w:tcW w:w="2250" w:type="dxa"/>
          </w:tcPr>
          <w:p w:rsidR="00952203" w:rsidRDefault="00BD70ED">
            <w:pPr>
              <w:pStyle w:val="ListParagraph"/>
              <w:widowControl w:val="0"/>
              <w:autoSpaceDE w:val="0"/>
              <w:autoSpaceDN w:val="0"/>
              <w:adjustRightInd w:val="0"/>
              <w:ind w:left="0"/>
              <w:jc w:val="center"/>
              <w:rPr>
                <w:rFonts w:cs="Times New Roman"/>
                <w:b/>
                <w:sz w:val="24"/>
                <w:szCs w:val="24"/>
              </w:rPr>
            </w:pPr>
            <w:r>
              <w:rPr>
                <w:rFonts w:cs="Times New Roman"/>
                <w:sz w:val="24"/>
                <w:szCs w:val="24"/>
              </w:rPr>
              <w:t>85</w:t>
            </w:r>
          </w:p>
        </w:tc>
      </w:tr>
      <w:tr w:rsidR="00952203">
        <w:tblPrEx>
          <w:tblLook w:val="0000"/>
        </w:tblPrEx>
        <w:trPr>
          <w:trHeight w:val="394"/>
        </w:trPr>
        <w:tc>
          <w:tcPr>
            <w:tcW w:w="4860" w:type="dxa"/>
            <w:gridSpan w:val="2"/>
          </w:tcPr>
          <w:p w:rsidR="00952203" w:rsidRDefault="00BD70ED">
            <w:pPr>
              <w:pStyle w:val="ListParagraph"/>
              <w:widowControl w:val="0"/>
              <w:autoSpaceDE w:val="0"/>
              <w:autoSpaceDN w:val="0"/>
              <w:adjustRightInd w:val="0"/>
              <w:ind w:left="108"/>
              <w:jc w:val="center"/>
              <w:rPr>
                <w:rFonts w:cs="Times New Roman"/>
                <w:b/>
                <w:sz w:val="24"/>
                <w:szCs w:val="24"/>
              </w:rPr>
            </w:pPr>
            <w:r>
              <w:rPr>
                <w:rFonts w:cs="Times New Roman"/>
                <w:sz w:val="24"/>
                <w:szCs w:val="24"/>
              </w:rPr>
              <w:t>Jumlah Total</w:t>
            </w:r>
          </w:p>
        </w:tc>
        <w:tc>
          <w:tcPr>
            <w:tcW w:w="2250" w:type="dxa"/>
          </w:tcPr>
          <w:p w:rsidR="00952203" w:rsidRDefault="00BD70ED">
            <w:pPr>
              <w:pStyle w:val="ListParagraph"/>
              <w:widowControl w:val="0"/>
              <w:autoSpaceDE w:val="0"/>
              <w:autoSpaceDN w:val="0"/>
              <w:adjustRightInd w:val="0"/>
              <w:ind w:left="108"/>
              <w:jc w:val="center"/>
              <w:rPr>
                <w:rFonts w:cs="Times New Roman"/>
                <w:b/>
                <w:sz w:val="24"/>
                <w:szCs w:val="24"/>
              </w:rPr>
            </w:pPr>
            <w:r>
              <w:rPr>
                <w:rFonts w:cs="Times New Roman"/>
                <w:sz w:val="24"/>
                <w:szCs w:val="24"/>
              </w:rPr>
              <w:t>1.118KK</w:t>
            </w:r>
          </w:p>
        </w:tc>
      </w:tr>
    </w:tbl>
    <w:p w:rsidR="00952203" w:rsidRDefault="00BD70ED">
      <w:pPr>
        <w:widowControl w:val="0"/>
        <w:autoSpaceDE w:val="0"/>
        <w:autoSpaceDN w:val="0"/>
        <w:adjustRightInd w:val="0"/>
        <w:spacing w:after="0"/>
        <w:ind w:firstLine="720"/>
        <w:jc w:val="center"/>
        <w:rPr>
          <w:rFonts w:ascii="Times New Roman" w:hAnsi="Times New Roman" w:cs="Times New Roman"/>
          <w:i/>
          <w:sz w:val="20"/>
          <w:szCs w:val="20"/>
        </w:rPr>
      </w:pPr>
      <w:r>
        <w:rPr>
          <w:rFonts w:ascii="Times New Roman" w:hAnsi="Times New Roman" w:cs="Times New Roman"/>
          <w:i/>
          <w:sz w:val="20"/>
          <w:szCs w:val="20"/>
        </w:rPr>
        <w:t>Sumber data :Dokumentasi  Desa Tanjung Agung Kecamatan Ulu Musi Kabupaten Empat Lawang Tahun 2023.</w:t>
      </w:r>
    </w:p>
    <w:p w:rsidR="00952203" w:rsidRDefault="00952203">
      <w:pPr>
        <w:widowControl w:val="0"/>
        <w:autoSpaceDE w:val="0"/>
        <w:autoSpaceDN w:val="0"/>
        <w:adjustRightInd w:val="0"/>
        <w:spacing w:after="0"/>
        <w:ind w:firstLine="720"/>
        <w:jc w:val="center"/>
        <w:rPr>
          <w:rFonts w:ascii="Times New Roman" w:hAnsi="Times New Roman" w:cs="Times New Roman"/>
          <w:i/>
          <w:sz w:val="20"/>
          <w:szCs w:val="20"/>
        </w:rPr>
      </w:pPr>
    </w:p>
    <w:p w:rsidR="00952203" w:rsidRDefault="00BD70ED" w:rsidP="00D3347A">
      <w:pPr>
        <w:pStyle w:val="ListParagraph"/>
        <w:numPr>
          <w:ilvl w:val="0"/>
          <w:numId w:val="61"/>
        </w:numPr>
        <w:rPr>
          <w:rFonts w:ascii="Times New Roman" w:hAnsi="Times New Roman" w:cs="Times New Roman"/>
          <w:b/>
          <w:sz w:val="24"/>
          <w:szCs w:val="24"/>
        </w:rPr>
      </w:pPr>
      <w:bookmarkStart w:id="93" w:name="_Toc376299553"/>
      <w:bookmarkStart w:id="94" w:name="_Toc376333963"/>
      <w:r>
        <w:rPr>
          <w:rFonts w:ascii="Times New Roman" w:hAnsi="Times New Roman" w:cs="Times New Roman"/>
          <w:b/>
          <w:sz w:val="24"/>
          <w:szCs w:val="24"/>
        </w:rPr>
        <w:t>Keadaan Mata Pencaharian Desa Tanjung Agung</w:t>
      </w:r>
      <w:bookmarkEnd w:id="93"/>
      <w:bookmarkEnd w:id="94"/>
    </w:p>
    <w:p w:rsidR="00952203" w:rsidRDefault="00BD70ED">
      <w:pPr>
        <w:widowControl w:val="0"/>
        <w:autoSpaceDE w:val="0"/>
        <w:autoSpaceDN w:val="0"/>
        <w:adjustRightInd w:val="0"/>
        <w:spacing w:after="0"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Dalam sektor perekonomian adalah pertanian, yang merupakan kebutuhan hidup masyarakat di Desa Tanjung Agung untuk memenuhi kebutuhan sehari-hari, Beberapa pekerjaan sebagai bentuk mata pencahariannya. Diantaranya yang paling dominan adalah sebagai petani kopi</w:t>
      </w:r>
      <w:r>
        <w:rPr>
          <w:rStyle w:val="FootnoteReference"/>
          <w:rFonts w:ascii="Times New Roman" w:hAnsi="Times New Roman"/>
          <w:sz w:val="24"/>
          <w:szCs w:val="24"/>
        </w:rPr>
        <w:footnoteReference w:id="45"/>
      </w:r>
      <w:r>
        <w:rPr>
          <w:rFonts w:ascii="Times New Roman" w:hAnsi="Times New Roman" w:cs="Times New Roman"/>
          <w:sz w:val="24"/>
          <w:szCs w:val="24"/>
        </w:rPr>
        <w:t>.</w:t>
      </w:r>
    </w:p>
    <w:p w:rsidR="00952203" w:rsidRDefault="00BD70ED">
      <w:pPr>
        <w:widowControl w:val="0"/>
        <w:autoSpaceDE w:val="0"/>
        <w:autoSpaceDN w:val="0"/>
        <w:adjustRightInd w:val="0"/>
        <w:spacing w:after="0" w:line="360" w:lineRule="auto"/>
        <w:ind w:left="360" w:firstLine="720"/>
        <w:jc w:val="both"/>
        <w:rPr>
          <w:rFonts w:ascii="Times New Roman" w:hAnsi="Times New Roman" w:cs="Times New Roman"/>
          <w:b/>
          <w:sz w:val="24"/>
          <w:szCs w:val="24"/>
        </w:rPr>
      </w:pPr>
      <w:r>
        <w:rPr>
          <w:rFonts w:ascii="Times New Roman" w:hAnsi="Times New Roman" w:cs="Times New Roman"/>
          <w:sz w:val="24"/>
          <w:szCs w:val="24"/>
        </w:rPr>
        <w:t>Mata Pencaharian Penduduk:</w:t>
      </w:r>
    </w:p>
    <w:p w:rsidR="00952203" w:rsidRDefault="00BD70ED">
      <w:pPr>
        <w:pStyle w:val="ListParagraph"/>
        <w:widowControl w:val="0"/>
        <w:numPr>
          <w:ilvl w:val="0"/>
          <w:numId w:val="39"/>
        </w:num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Pensiunan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50 0rang</w:t>
      </w:r>
    </w:p>
    <w:p w:rsidR="00952203" w:rsidRPr="00F12CDB" w:rsidRDefault="00BD70ED">
      <w:pPr>
        <w:pStyle w:val="ListParagraph"/>
        <w:widowControl w:val="0"/>
        <w:numPr>
          <w:ilvl w:val="0"/>
          <w:numId w:val="39"/>
        </w:num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Buruh Tani</w:t>
      </w:r>
      <w:r>
        <w:rPr>
          <w:rFonts w:ascii="Times New Roman" w:hAnsi="Times New Roman" w:cs="Times New Roman"/>
          <w:sz w:val="24"/>
          <w:szCs w:val="24"/>
        </w:rPr>
        <w:tab/>
      </w:r>
      <w:r>
        <w:rPr>
          <w:rFonts w:ascii="Times New Roman" w:hAnsi="Times New Roman" w:cs="Times New Roman"/>
          <w:sz w:val="24"/>
          <w:szCs w:val="24"/>
        </w:rPr>
        <w:tab/>
        <w:t>: 467 Orang</w:t>
      </w:r>
    </w:p>
    <w:p w:rsidR="00952203" w:rsidRPr="00F12CDB" w:rsidRDefault="00BD70ED" w:rsidP="00F12CDB">
      <w:pPr>
        <w:pStyle w:val="ListParagraph"/>
        <w:widowControl w:val="0"/>
        <w:numPr>
          <w:ilvl w:val="0"/>
          <w:numId w:val="39"/>
        </w:numPr>
        <w:autoSpaceDE w:val="0"/>
        <w:autoSpaceDN w:val="0"/>
        <w:adjustRightInd w:val="0"/>
        <w:spacing w:line="360" w:lineRule="auto"/>
        <w:jc w:val="both"/>
        <w:rPr>
          <w:rFonts w:ascii="Times New Roman" w:hAnsi="Times New Roman" w:cs="Times New Roman"/>
          <w:b/>
          <w:sz w:val="24"/>
          <w:szCs w:val="24"/>
        </w:rPr>
      </w:pPr>
      <w:r w:rsidRPr="00F12CDB">
        <w:rPr>
          <w:rFonts w:ascii="Times New Roman" w:hAnsi="Times New Roman" w:cs="Times New Roman"/>
          <w:sz w:val="24"/>
          <w:szCs w:val="24"/>
        </w:rPr>
        <w:lastRenderedPageBreak/>
        <w:t>Petani</w:t>
      </w:r>
      <w:r w:rsidRPr="00F12CDB">
        <w:rPr>
          <w:rFonts w:ascii="Times New Roman" w:hAnsi="Times New Roman" w:cs="Times New Roman"/>
          <w:sz w:val="24"/>
          <w:szCs w:val="24"/>
        </w:rPr>
        <w:tab/>
      </w:r>
      <w:r w:rsidRPr="00F12CDB">
        <w:rPr>
          <w:rFonts w:ascii="Times New Roman" w:hAnsi="Times New Roman" w:cs="Times New Roman"/>
          <w:sz w:val="24"/>
          <w:szCs w:val="24"/>
        </w:rPr>
        <w:tab/>
      </w:r>
      <w:r w:rsidRPr="00F12CDB">
        <w:rPr>
          <w:rFonts w:ascii="Times New Roman" w:hAnsi="Times New Roman" w:cs="Times New Roman"/>
          <w:sz w:val="24"/>
          <w:szCs w:val="24"/>
        </w:rPr>
        <w:tab/>
        <w:t>: 1500 Orang</w:t>
      </w:r>
    </w:p>
    <w:p w:rsidR="00952203" w:rsidRDefault="00BD70ED">
      <w:pPr>
        <w:pStyle w:val="ListParagraph"/>
        <w:widowControl w:val="0"/>
        <w:numPr>
          <w:ilvl w:val="0"/>
          <w:numId w:val="39"/>
        </w:num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Tukang kayu</w:t>
      </w:r>
      <w:r>
        <w:rPr>
          <w:rFonts w:ascii="Times New Roman" w:hAnsi="Times New Roman" w:cs="Times New Roman"/>
          <w:sz w:val="24"/>
          <w:szCs w:val="24"/>
        </w:rPr>
        <w:tab/>
      </w:r>
      <w:r>
        <w:rPr>
          <w:rFonts w:ascii="Times New Roman" w:hAnsi="Times New Roman" w:cs="Times New Roman"/>
          <w:sz w:val="24"/>
          <w:szCs w:val="24"/>
        </w:rPr>
        <w:tab/>
        <w:t>: 15 Orang</w:t>
      </w:r>
    </w:p>
    <w:p w:rsidR="00952203" w:rsidRDefault="00BD70ED">
      <w:pPr>
        <w:pStyle w:val="ListParagraph"/>
        <w:widowControl w:val="0"/>
        <w:numPr>
          <w:ilvl w:val="0"/>
          <w:numId w:val="39"/>
        </w:num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Tukang batu</w:t>
      </w:r>
      <w:r>
        <w:rPr>
          <w:rFonts w:ascii="Times New Roman" w:hAnsi="Times New Roman" w:cs="Times New Roman"/>
          <w:sz w:val="24"/>
          <w:szCs w:val="24"/>
        </w:rPr>
        <w:tab/>
      </w:r>
      <w:r>
        <w:rPr>
          <w:rFonts w:ascii="Times New Roman" w:hAnsi="Times New Roman" w:cs="Times New Roman"/>
          <w:sz w:val="24"/>
          <w:szCs w:val="24"/>
        </w:rPr>
        <w:tab/>
        <w:t>: 4 Orang</w:t>
      </w:r>
    </w:p>
    <w:p w:rsidR="00952203" w:rsidRDefault="00BD70ED">
      <w:pPr>
        <w:pStyle w:val="ListParagraph"/>
        <w:widowControl w:val="0"/>
        <w:numPr>
          <w:ilvl w:val="0"/>
          <w:numId w:val="39"/>
        </w:num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Penjahit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 Orang</w:t>
      </w:r>
    </w:p>
    <w:p w:rsidR="00952203" w:rsidRDefault="00BD70ED">
      <w:pPr>
        <w:pStyle w:val="ListParagraph"/>
        <w:widowControl w:val="0"/>
        <w:numPr>
          <w:ilvl w:val="0"/>
          <w:numId w:val="39"/>
        </w:num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PNS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100 Orang</w:t>
      </w:r>
    </w:p>
    <w:p w:rsidR="00952203" w:rsidRDefault="00BD70ED">
      <w:pPr>
        <w:pStyle w:val="ListParagraph"/>
        <w:widowControl w:val="0"/>
        <w:numPr>
          <w:ilvl w:val="0"/>
          <w:numId w:val="39"/>
        </w:num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Sopir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20 Orang</w:t>
      </w:r>
    </w:p>
    <w:p w:rsidR="00952203" w:rsidRDefault="00BD70ED">
      <w:pPr>
        <w:pStyle w:val="ListParagraph"/>
        <w:widowControl w:val="0"/>
        <w:numPr>
          <w:ilvl w:val="0"/>
          <w:numId w:val="39"/>
        </w:num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Pedagang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67 Orang</w:t>
      </w:r>
    </w:p>
    <w:p w:rsidR="00952203" w:rsidRDefault="00BD70ED">
      <w:pPr>
        <w:pStyle w:val="ListParagraph"/>
        <w:widowControl w:val="0"/>
        <w:numPr>
          <w:ilvl w:val="0"/>
          <w:numId w:val="39"/>
        </w:num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Guru swasta</w:t>
      </w:r>
      <w:r>
        <w:rPr>
          <w:rFonts w:ascii="Times New Roman" w:hAnsi="Times New Roman" w:cs="Times New Roman"/>
          <w:sz w:val="24"/>
          <w:szCs w:val="24"/>
        </w:rPr>
        <w:tab/>
      </w:r>
      <w:r>
        <w:rPr>
          <w:rFonts w:ascii="Times New Roman" w:hAnsi="Times New Roman" w:cs="Times New Roman"/>
          <w:sz w:val="24"/>
          <w:szCs w:val="24"/>
        </w:rPr>
        <w:tab/>
        <w:t>: 50 0rang</w:t>
      </w:r>
    </w:p>
    <w:p w:rsidR="00952203" w:rsidRDefault="00BD70ED" w:rsidP="00D3347A">
      <w:pPr>
        <w:pStyle w:val="ListParagraph"/>
        <w:numPr>
          <w:ilvl w:val="0"/>
          <w:numId w:val="61"/>
        </w:numPr>
        <w:spacing w:line="360" w:lineRule="auto"/>
        <w:rPr>
          <w:rFonts w:ascii="Times New Roman" w:hAnsi="Times New Roman" w:cs="Times New Roman"/>
          <w:b/>
          <w:sz w:val="24"/>
          <w:szCs w:val="24"/>
        </w:rPr>
      </w:pPr>
      <w:bookmarkStart w:id="95" w:name="_Toc376299554"/>
      <w:bookmarkStart w:id="96" w:name="_Toc376333964"/>
      <w:r>
        <w:rPr>
          <w:rFonts w:ascii="Times New Roman" w:hAnsi="Times New Roman" w:cs="Times New Roman"/>
          <w:b/>
          <w:sz w:val="24"/>
          <w:szCs w:val="24"/>
        </w:rPr>
        <w:t>Keadaan Pendidikan Masyarakat Desa Tanjung Agung</w:t>
      </w:r>
      <w:bookmarkEnd w:id="95"/>
      <w:bookmarkEnd w:id="96"/>
    </w:p>
    <w:p w:rsidR="00952203" w:rsidRDefault="00BD70ED">
      <w:pPr>
        <w:pStyle w:val="ListParagraph"/>
        <w:widowControl w:val="0"/>
        <w:autoSpaceDE w:val="0"/>
        <w:autoSpaceDN w:val="0"/>
        <w:adjustRightInd w:val="0"/>
        <w:spacing w:after="0"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Berbicara soal pendidikan masyarakat Desa Tanjung Agung sedikit memprihatinkan, karena mayoritas pemuda-pemudi disana banyak putus sekolah mulai dari SD sampai SMP dikarenakan adanya faktor-faktor tersendiri, ada yang putus sekolah karena kurangnya biaya (perekonomian), ada karena memang pengaruh lingkungan yang tidak baik disekitar mereka. Dan dari segi kondisi pendidikan masyarakat Desa Tanjung Agung Kecamatan Ulu Musi Kabupaten Empat Lawangkeadaan pendidikan masyarakat Desa tanjung Agung masih sangat masih rendah, hal ini dapat kita lihat dari banyaknya masyarakat yang tidak sekolah dan tidak tamat SD dan sebagian tidak melanjutkan sekolah SMP dan SMA disebabkan oleh tidak tersedianya sarana dan prasarana pendidikan lanjutan di Desa Tanjung Agung, dan ada juga yang tertarik untuk langsung bekerja seperti PT diluar kota DKI Jakarta  sehingga tidak melanjutkan jenjang pendidikan ke Perguruan Tinggi</w:t>
      </w:r>
    </w:p>
    <w:p w:rsidR="00952203" w:rsidRDefault="00952203">
      <w:pPr>
        <w:pStyle w:val="Heading2"/>
      </w:pPr>
    </w:p>
    <w:p w:rsidR="00952203" w:rsidRDefault="00952203">
      <w:pPr>
        <w:pStyle w:val="ListParagraph"/>
        <w:widowControl w:val="0"/>
        <w:autoSpaceDE w:val="0"/>
        <w:autoSpaceDN w:val="0"/>
        <w:adjustRightInd w:val="0"/>
        <w:spacing w:after="0" w:line="360" w:lineRule="auto"/>
        <w:ind w:left="1080" w:firstLine="360"/>
        <w:jc w:val="both"/>
        <w:rPr>
          <w:rFonts w:ascii="Times New Roman" w:hAnsi="Times New Roman" w:cs="Times New Roman"/>
          <w:sz w:val="24"/>
          <w:szCs w:val="24"/>
        </w:rPr>
      </w:pPr>
    </w:p>
    <w:p w:rsidR="00952203" w:rsidRDefault="00952203">
      <w:pPr>
        <w:pStyle w:val="ListParagraph"/>
        <w:widowControl w:val="0"/>
        <w:autoSpaceDE w:val="0"/>
        <w:autoSpaceDN w:val="0"/>
        <w:adjustRightInd w:val="0"/>
        <w:spacing w:after="0" w:line="360" w:lineRule="auto"/>
        <w:ind w:left="1080" w:firstLine="360"/>
        <w:jc w:val="both"/>
        <w:rPr>
          <w:rFonts w:ascii="Times New Roman" w:hAnsi="Times New Roman" w:cs="Times New Roman"/>
          <w:sz w:val="24"/>
          <w:szCs w:val="24"/>
        </w:rPr>
      </w:pPr>
    </w:p>
    <w:p w:rsidR="00952203" w:rsidRDefault="00952203">
      <w:pPr>
        <w:pStyle w:val="ListParagraph"/>
        <w:widowControl w:val="0"/>
        <w:autoSpaceDE w:val="0"/>
        <w:autoSpaceDN w:val="0"/>
        <w:adjustRightInd w:val="0"/>
        <w:spacing w:after="0" w:line="360" w:lineRule="auto"/>
        <w:ind w:left="1080" w:firstLine="360"/>
        <w:jc w:val="both"/>
        <w:rPr>
          <w:rFonts w:ascii="Times New Roman" w:hAnsi="Times New Roman" w:cs="Times New Roman"/>
          <w:sz w:val="24"/>
          <w:szCs w:val="24"/>
        </w:rPr>
      </w:pPr>
    </w:p>
    <w:p w:rsidR="00952203" w:rsidRDefault="00952203">
      <w:pPr>
        <w:pStyle w:val="ListParagraph"/>
        <w:widowControl w:val="0"/>
        <w:autoSpaceDE w:val="0"/>
        <w:autoSpaceDN w:val="0"/>
        <w:adjustRightInd w:val="0"/>
        <w:spacing w:after="0" w:line="360" w:lineRule="auto"/>
        <w:ind w:left="1080" w:firstLine="360"/>
        <w:jc w:val="both"/>
        <w:rPr>
          <w:rFonts w:ascii="Times New Roman" w:hAnsi="Times New Roman" w:cs="Times New Roman"/>
          <w:sz w:val="24"/>
          <w:szCs w:val="24"/>
        </w:rPr>
      </w:pPr>
    </w:p>
    <w:p w:rsidR="00952203" w:rsidRDefault="00952203">
      <w:pPr>
        <w:pStyle w:val="ListParagraph"/>
        <w:widowControl w:val="0"/>
        <w:autoSpaceDE w:val="0"/>
        <w:autoSpaceDN w:val="0"/>
        <w:adjustRightInd w:val="0"/>
        <w:spacing w:after="0" w:line="360" w:lineRule="auto"/>
        <w:ind w:left="1080" w:firstLine="360"/>
        <w:jc w:val="both"/>
        <w:rPr>
          <w:rFonts w:ascii="Times New Roman" w:hAnsi="Times New Roman" w:cs="Times New Roman"/>
          <w:sz w:val="24"/>
          <w:szCs w:val="24"/>
        </w:rPr>
      </w:pPr>
    </w:p>
    <w:p w:rsidR="00064566" w:rsidRDefault="00064566" w:rsidP="00064566">
      <w:pPr>
        <w:widowControl w:val="0"/>
        <w:autoSpaceDE w:val="0"/>
        <w:autoSpaceDN w:val="0"/>
        <w:adjustRightInd w:val="0"/>
        <w:spacing w:line="360" w:lineRule="auto"/>
        <w:rPr>
          <w:rFonts w:ascii="Times New Roman" w:hAnsi="Times New Roman" w:cs="Times New Roman"/>
          <w:b/>
          <w:sz w:val="24"/>
          <w:szCs w:val="24"/>
        </w:rPr>
        <w:sectPr w:rsidR="00064566" w:rsidSect="00A15BC7">
          <w:headerReference w:type="first" r:id="rId21"/>
          <w:footerReference w:type="first" r:id="rId22"/>
          <w:pgSz w:w="11906" w:h="16838"/>
          <w:pgMar w:top="2268" w:right="1701" w:bottom="1701" w:left="2268" w:header="709" w:footer="709" w:gutter="0"/>
          <w:pgNumType w:start="28"/>
          <w:cols w:space="708"/>
          <w:titlePg/>
          <w:docGrid w:linePitch="360"/>
        </w:sectPr>
      </w:pPr>
      <w:bookmarkStart w:id="97" w:name="_Toc376298582"/>
      <w:bookmarkStart w:id="98" w:name="_Toc376299555"/>
      <w:bookmarkStart w:id="99" w:name="_Toc376333965"/>
    </w:p>
    <w:p w:rsidR="00952203" w:rsidRDefault="00BD70ED" w:rsidP="00F12CDB">
      <w:pPr>
        <w:widowControl w:val="0"/>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STRUKTUR PEMERINTAHAN DESA TANJUNG AGUNG KECAMATAN ULU MUSI KABUPATEN EMPAT LAWANG</w:t>
      </w:r>
      <w:bookmarkEnd w:id="97"/>
      <w:bookmarkEnd w:id="98"/>
      <w:bookmarkEnd w:id="99"/>
      <w:r>
        <w:rPr>
          <w:rFonts w:ascii="Times New Roman" w:hAnsi="Times New Roman" w:cs="Times New Roman"/>
          <w:noProof/>
          <w:sz w:val="24"/>
          <w:szCs w:val="24"/>
        </w:rPr>
        <w:drawing>
          <wp:inline distT="0" distB="0" distL="0" distR="0">
            <wp:extent cx="5490591" cy="3139440"/>
            <wp:effectExtent l="19050" t="0" r="14859" b="0"/>
            <wp:docPr id="1027" name="Di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952203" w:rsidRDefault="00BD70ED">
      <w:pPr>
        <w:widowControl w:val="0"/>
        <w:autoSpaceDE w:val="0"/>
        <w:autoSpaceDN w:val="0"/>
        <w:adjustRightInd w:val="0"/>
        <w:spacing w:after="0"/>
        <w:ind w:firstLine="720"/>
        <w:jc w:val="center"/>
        <w:rPr>
          <w:rFonts w:ascii="Times New Roman" w:hAnsi="Times New Roman" w:cs="Times New Roman"/>
          <w:i/>
          <w:sz w:val="20"/>
          <w:szCs w:val="20"/>
        </w:rPr>
      </w:pPr>
      <w:r>
        <w:rPr>
          <w:rFonts w:ascii="Times New Roman" w:hAnsi="Times New Roman" w:cs="Times New Roman"/>
          <w:i/>
          <w:sz w:val="20"/>
          <w:szCs w:val="20"/>
        </w:rPr>
        <w:t>Sumber data :Dokumentasi  Desa Tanjung Agung Kecamatan Ulu Musi Kabupaten Empat Lawang Tahun 2023.</w:t>
      </w:r>
    </w:p>
    <w:p w:rsidR="00952203" w:rsidRDefault="00BD70ED">
      <w:pPr>
        <w:widowControl w:val="0"/>
        <w:tabs>
          <w:tab w:val="center" w:pos="3969"/>
          <w:tab w:val="left" w:pos="4500"/>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r>
    </w:p>
    <w:p w:rsidR="00952203" w:rsidRDefault="00952203">
      <w:pPr>
        <w:spacing w:after="0" w:line="360" w:lineRule="auto"/>
        <w:jc w:val="center"/>
        <w:rPr>
          <w:rFonts w:ascii="Times New Roman" w:hAnsi="Times New Roman" w:cs="Times New Roman"/>
          <w:sz w:val="24"/>
          <w:szCs w:val="24"/>
          <w:lang w:val="id-ID"/>
        </w:rPr>
      </w:pPr>
    </w:p>
    <w:p w:rsidR="00952203" w:rsidRDefault="00952203">
      <w:pPr>
        <w:spacing w:after="0" w:line="360" w:lineRule="auto"/>
        <w:ind w:firstLine="720"/>
        <w:jc w:val="center"/>
        <w:rPr>
          <w:rFonts w:ascii="Times New Roman" w:hAnsi="Times New Roman" w:cs="Times New Roman"/>
          <w:b/>
          <w:bCs/>
          <w:sz w:val="24"/>
          <w:szCs w:val="24"/>
          <w:lang w:val="id-ID"/>
        </w:rPr>
      </w:pPr>
    </w:p>
    <w:p w:rsidR="00952203" w:rsidRDefault="00952203">
      <w:pPr>
        <w:spacing w:after="0" w:line="360" w:lineRule="auto"/>
        <w:ind w:firstLine="720"/>
        <w:jc w:val="center"/>
        <w:rPr>
          <w:rFonts w:ascii="Times New Roman" w:hAnsi="Times New Roman" w:cs="Times New Roman"/>
          <w:b/>
          <w:bCs/>
          <w:sz w:val="24"/>
          <w:szCs w:val="24"/>
          <w:lang w:val="id-ID"/>
        </w:rPr>
      </w:pPr>
    </w:p>
    <w:p w:rsidR="00952203" w:rsidRDefault="00952203">
      <w:pPr>
        <w:spacing w:after="0" w:line="360" w:lineRule="auto"/>
        <w:ind w:firstLine="720"/>
        <w:jc w:val="center"/>
        <w:rPr>
          <w:rFonts w:ascii="Times New Roman" w:hAnsi="Times New Roman" w:cs="Times New Roman"/>
          <w:b/>
          <w:bCs/>
          <w:sz w:val="24"/>
          <w:szCs w:val="24"/>
          <w:lang w:val="id-ID"/>
        </w:rPr>
      </w:pPr>
    </w:p>
    <w:p w:rsidR="00952203" w:rsidRDefault="00952203">
      <w:pPr>
        <w:spacing w:after="0" w:line="360" w:lineRule="auto"/>
        <w:ind w:firstLine="720"/>
        <w:jc w:val="center"/>
        <w:rPr>
          <w:rFonts w:ascii="Times New Roman" w:hAnsi="Times New Roman" w:cs="Times New Roman"/>
          <w:b/>
          <w:bCs/>
          <w:sz w:val="24"/>
          <w:szCs w:val="24"/>
          <w:lang w:val="id-ID"/>
        </w:rPr>
      </w:pPr>
    </w:p>
    <w:p w:rsidR="00952203" w:rsidRDefault="00952203">
      <w:pPr>
        <w:spacing w:after="0" w:line="360" w:lineRule="auto"/>
        <w:ind w:firstLine="720"/>
        <w:jc w:val="center"/>
        <w:rPr>
          <w:rFonts w:ascii="Times New Roman" w:hAnsi="Times New Roman" w:cs="Times New Roman"/>
          <w:b/>
          <w:bCs/>
          <w:sz w:val="24"/>
          <w:szCs w:val="24"/>
          <w:lang w:val="id-ID"/>
        </w:rPr>
      </w:pPr>
    </w:p>
    <w:p w:rsidR="00952203" w:rsidRDefault="00952203">
      <w:pPr>
        <w:spacing w:after="0" w:line="360" w:lineRule="auto"/>
        <w:rPr>
          <w:rFonts w:ascii="Times New Roman" w:hAnsi="Times New Roman" w:cs="Times New Roman"/>
          <w:b/>
          <w:bCs/>
          <w:sz w:val="24"/>
          <w:szCs w:val="24"/>
        </w:rPr>
      </w:pPr>
    </w:p>
    <w:p w:rsidR="00952203" w:rsidRDefault="00952203">
      <w:pPr>
        <w:spacing w:after="0" w:line="360" w:lineRule="auto"/>
        <w:rPr>
          <w:rFonts w:ascii="Times New Roman" w:hAnsi="Times New Roman" w:cs="Times New Roman"/>
          <w:b/>
          <w:bCs/>
          <w:sz w:val="24"/>
          <w:szCs w:val="24"/>
        </w:rPr>
      </w:pPr>
    </w:p>
    <w:p w:rsidR="00952203" w:rsidRDefault="00952203">
      <w:pPr>
        <w:spacing w:after="0" w:line="360" w:lineRule="auto"/>
        <w:rPr>
          <w:rFonts w:ascii="Times New Roman" w:hAnsi="Times New Roman" w:cs="Times New Roman"/>
          <w:b/>
          <w:bCs/>
          <w:sz w:val="24"/>
          <w:szCs w:val="24"/>
        </w:rPr>
      </w:pPr>
    </w:p>
    <w:p w:rsidR="00952203" w:rsidRDefault="00952203">
      <w:pPr>
        <w:spacing w:after="0" w:line="360" w:lineRule="auto"/>
        <w:rPr>
          <w:rFonts w:ascii="Times New Roman" w:hAnsi="Times New Roman" w:cs="Times New Roman"/>
          <w:b/>
          <w:bCs/>
          <w:sz w:val="24"/>
          <w:szCs w:val="24"/>
        </w:rPr>
      </w:pPr>
    </w:p>
    <w:p w:rsidR="00952203" w:rsidRDefault="00952203">
      <w:pPr>
        <w:spacing w:after="0" w:line="360" w:lineRule="auto"/>
        <w:rPr>
          <w:rFonts w:ascii="Times New Roman" w:hAnsi="Times New Roman" w:cs="Times New Roman"/>
          <w:b/>
          <w:bCs/>
          <w:sz w:val="24"/>
          <w:szCs w:val="24"/>
        </w:rPr>
      </w:pPr>
    </w:p>
    <w:p w:rsidR="00952203" w:rsidRDefault="00952203">
      <w:pPr>
        <w:spacing w:after="0" w:line="360" w:lineRule="auto"/>
        <w:rPr>
          <w:rFonts w:ascii="Times New Roman" w:hAnsi="Times New Roman" w:cs="Times New Roman"/>
          <w:b/>
          <w:bCs/>
          <w:sz w:val="24"/>
          <w:szCs w:val="24"/>
        </w:rPr>
      </w:pPr>
    </w:p>
    <w:p w:rsidR="00952203" w:rsidRDefault="00952203">
      <w:pPr>
        <w:spacing w:after="0" w:line="360" w:lineRule="auto"/>
        <w:rPr>
          <w:rFonts w:ascii="Times New Roman" w:hAnsi="Times New Roman" w:cs="Times New Roman"/>
          <w:b/>
          <w:bCs/>
          <w:sz w:val="24"/>
          <w:szCs w:val="24"/>
        </w:rPr>
      </w:pPr>
    </w:p>
    <w:p w:rsidR="00064566" w:rsidRDefault="00064566">
      <w:pPr>
        <w:spacing w:line="360" w:lineRule="auto"/>
        <w:jc w:val="center"/>
        <w:rPr>
          <w:rFonts w:ascii="Times New Roman" w:hAnsi="Times New Roman" w:cs="Times New Roman"/>
          <w:b/>
          <w:sz w:val="24"/>
          <w:szCs w:val="24"/>
        </w:rPr>
        <w:sectPr w:rsidR="00064566" w:rsidSect="00064566">
          <w:headerReference w:type="first" r:id="rId27"/>
          <w:footerReference w:type="first" r:id="rId28"/>
          <w:pgSz w:w="11906" w:h="16838"/>
          <w:pgMar w:top="2268" w:right="1701" w:bottom="1701" w:left="2268" w:header="709" w:footer="709" w:gutter="0"/>
          <w:pgNumType w:start="35"/>
          <w:cols w:space="708"/>
          <w:titlePg/>
          <w:docGrid w:linePitch="360"/>
        </w:sectPr>
      </w:pPr>
      <w:bookmarkStart w:id="100" w:name="_Toc376333966"/>
    </w:p>
    <w:p w:rsidR="00952203" w:rsidRDefault="00BD70ED">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IV</w:t>
      </w:r>
      <w:bookmarkEnd w:id="100"/>
    </w:p>
    <w:p w:rsidR="00952203" w:rsidRDefault="00BD70ED">
      <w:pPr>
        <w:spacing w:line="360" w:lineRule="auto"/>
        <w:jc w:val="center"/>
        <w:rPr>
          <w:rFonts w:ascii="Times New Roman" w:hAnsi="Times New Roman" w:cs="Times New Roman"/>
          <w:b/>
          <w:sz w:val="24"/>
          <w:szCs w:val="24"/>
        </w:rPr>
      </w:pPr>
      <w:bookmarkStart w:id="101" w:name="_Toc376298585"/>
      <w:bookmarkStart w:id="102" w:name="_Toc376299557"/>
      <w:bookmarkStart w:id="103" w:name="_Toc376333967"/>
      <w:r>
        <w:rPr>
          <w:rFonts w:ascii="Times New Roman" w:hAnsi="Times New Roman" w:cs="Times New Roman"/>
          <w:b/>
          <w:sz w:val="24"/>
          <w:szCs w:val="24"/>
        </w:rPr>
        <w:t xml:space="preserve">PRAKTIK PENAMBAHAN </w:t>
      </w:r>
      <w:r>
        <w:rPr>
          <w:rFonts w:ascii="Times New Roman" w:hAnsi="Times New Roman" w:cs="Times New Roman"/>
          <w:b/>
          <w:i/>
          <w:sz w:val="24"/>
          <w:szCs w:val="24"/>
        </w:rPr>
        <w:t>SEPEKOL KAWO</w:t>
      </w:r>
      <w:r>
        <w:rPr>
          <w:rFonts w:ascii="Times New Roman" w:hAnsi="Times New Roman" w:cs="Times New Roman"/>
          <w:b/>
          <w:sz w:val="24"/>
          <w:szCs w:val="24"/>
        </w:rPr>
        <w:t xml:space="preserve">  SECARA CICIL PEMBELIAN KEBUN KOPI YANG KURANG BAYAR</w:t>
      </w:r>
      <w:bookmarkStart w:id="104" w:name="_Toc376298586"/>
      <w:bookmarkEnd w:id="101"/>
      <w:bookmarkEnd w:id="102"/>
      <w:bookmarkEnd w:id="103"/>
    </w:p>
    <w:p w:rsidR="00952203" w:rsidRDefault="00BD70ED" w:rsidP="00D3347A">
      <w:pPr>
        <w:pStyle w:val="ListParagraph"/>
        <w:numPr>
          <w:ilvl w:val="0"/>
          <w:numId w:val="62"/>
        </w:numPr>
        <w:spacing w:line="360" w:lineRule="auto"/>
        <w:rPr>
          <w:rFonts w:ascii="Times New Roman" w:hAnsi="Times New Roman" w:cs="Times New Roman"/>
          <w:b/>
          <w:sz w:val="24"/>
          <w:szCs w:val="24"/>
        </w:rPr>
      </w:pPr>
      <w:bookmarkStart w:id="105" w:name="_Toc376299558"/>
      <w:bookmarkStart w:id="106" w:name="_Toc376333968"/>
      <w:r>
        <w:rPr>
          <w:rFonts w:ascii="Times New Roman" w:hAnsi="Times New Roman" w:cs="Times New Roman"/>
          <w:b/>
          <w:sz w:val="24"/>
          <w:szCs w:val="24"/>
          <w:lang w:val="en-ID"/>
        </w:rPr>
        <w:t xml:space="preserve">Tradisi Penambahan </w:t>
      </w:r>
      <w:r>
        <w:rPr>
          <w:rFonts w:ascii="Times New Roman" w:hAnsi="Times New Roman" w:cs="Times New Roman"/>
          <w:b/>
          <w:i/>
          <w:sz w:val="24"/>
          <w:szCs w:val="24"/>
          <w:lang w:val="en-ID"/>
        </w:rPr>
        <w:t>Sepekol kawo</w:t>
      </w:r>
      <w:r>
        <w:rPr>
          <w:rFonts w:ascii="Times New Roman" w:hAnsi="Times New Roman" w:cs="Times New Roman"/>
          <w:b/>
          <w:sz w:val="24"/>
          <w:szCs w:val="24"/>
        </w:rPr>
        <w:t xml:space="preserve"> Pada Sistem Cicil Pembelian Kebun Kopi yang Kurang Bayar</w:t>
      </w:r>
      <w:r>
        <w:rPr>
          <w:rFonts w:ascii="Times New Roman" w:hAnsi="Times New Roman" w:cs="Times New Roman"/>
          <w:b/>
          <w:sz w:val="24"/>
          <w:szCs w:val="24"/>
          <w:lang w:val="en-ID"/>
        </w:rPr>
        <w:t xml:space="preserve"> Desa Tanjung Agung</w:t>
      </w:r>
      <w:bookmarkEnd w:id="104"/>
      <w:bookmarkEnd w:id="105"/>
      <w:bookmarkEnd w:id="106"/>
    </w:p>
    <w:p w:rsidR="00952203" w:rsidRDefault="00BD70ED">
      <w:pPr>
        <w:widowControl w:val="0"/>
        <w:autoSpaceDE w:val="0"/>
        <w:autoSpaceDN w:val="0"/>
        <w:adjustRightInd w:val="0"/>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Pada sekitar tahun 1990 dimana wilayah Desa Tanjung Agung  terdapat realitas perekonomian yang masih belum stabil. Meskipun desa ini terkenal penghasil kopi, masih banyak penduduk yang menghadapi kesulitan dalam memperoleh kebun sendiri. Situasi ekonomi yang sulit membuat mereka tidak mampu membeli kebun secara tunai. Ketika penduduk desa berharap untuk memiliki kebun sendiri terkendala perekonomian yang belum stabil di desa ini mengakibatkan rendahnya pendapatan dan keterbatasan akses terhadap modal bagi penduduknya.Kondisi perekonomian yang memprihatinkan ini memperkuat kesenjangan sosial dan kesulitan bagi masyarakat untuk meningkatkan taraf hidup mereka. Mayoritas masyarakat Desa Tanjung Agung hidup dari pekerjaan sehari-hari yang seringkali tidak menghasilkan pendapatan yang memadai. Mereka mengandalkan pekerjaan sebagai buruh tani atau pekerja harian di perkebunan milik orang lain.</w:t>
      </w:r>
    </w:p>
    <w:p w:rsidR="00952203" w:rsidRDefault="00BD70ED">
      <w:pPr>
        <w:spacing w:after="0" w:line="360" w:lineRule="auto"/>
        <w:ind w:left="720" w:firstLine="360"/>
        <w:jc w:val="both"/>
        <w:rPr>
          <w:rFonts w:ascii="Times New Roman" w:hAnsi="Times New Roman" w:cs="Times New Roman"/>
          <w:sz w:val="24"/>
          <w:szCs w:val="24"/>
        </w:rPr>
      </w:pPr>
      <w:r>
        <w:rPr>
          <w:rFonts w:ascii="Times New Roman" w:hAnsi="Times New Roman" w:cs="Times New Roman"/>
          <w:sz w:val="24"/>
          <w:szCs w:val="24"/>
        </w:rPr>
        <w:t>Dalam situasi ini, memiliki kebun kopi sendiri menjadi impian bagi penduduk desa. Biaya yang dibutuhkan untuk membeli lahan, bibit, peralatan, dan pupuk seringkali terlalu tinggi untuk dipenuhi dengan pendapatan terbatas. Adapun beberapa alasan mengapa petani kopi memilih untuk membeli kebun kopi secara kredit. Sebagaimana yang dipaparkan oleh masyarakat desa Tanjung Agung bahwa:</w:t>
      </w:r>
    </w:p>
    <w:p w:rsidR="00952203" w:rsidRDefault="00BD70ED">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Modal awal yang terbatas, tidak semua petani memiliki modal awal yang cukup untuk membeli kebun secara tunai. Dengan membeli kebun kopi bisa menjadi investasi yang besar. Dengan membeli kebun </w:t>
      </w:r>
      <w:r>
        <w:rPr>
          <w:rFonts w:ascii="Times New Roman" w:hAnsi="Times New Roman" w:cs="Times New Roman"/>
          <w:sz w:val="24"/>
          <w:szCs w:val="24"/>
        </w:rPr>
        <w:lastRenderedPageBreak/>
        <w:t>kopi secara kredit, petani dapat mendapatkan akses sumber modal yang lebih besar dan memperluas lahan mereka.</w:t>
      </w:r>
    </w:p>
    <w:p w:rsidR="00952203" w:rsidRDefault="00BD70ED">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Kesempatan untuk meningkatkan produksi dengan memiliki kebun sendiri memungkinkan petani untuk mengendalikan seluruh proses produksi kopi mulai dari pemilihan biji, pemupukan, pengolahan, hingga pemanenan. Dengan memiliki kebun sendiri, petani dapat meningkatkan kualitas dan kuantitas produksi mereka, yang pada gilirannya dapat meningkatkan pendapatan mereka.</w:t>
      </w:r>
    </w:p>
    <w:p w:rsidR="00952203" w:rsidRDefault="00BD70ED">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Kebun kopi merupakan aset yang bernilai dan dapat meningkatkan nilai seiring waktu. Dengan membeli kebun kredit, petani dapat memanfaatkan hasil kebun yang dikelola. Jika harga kopi naik atau jika petani bisa meningkatkan produktivitas kebun kopi mereka, mereka akan mendapat keuntungan ketika menjual kebun dimasa depan.</w:t>
      </w:r>
    </w:p>
    <w:p w:rsidR="00952203" w:rsidRDefault="00BD70ED">
      <w:pPr>
        <w:widowControl w:val="0"/>
        <w:autoSpaceDE w:val="0"/>
        <w:autoSpaceDN w:val="0"/>
        <w:adjustRightInd w:val="0"/>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Masyarakat desa biasanya harus mencari cara alternatif, seperti memanfaatkan fasilitas kredit untuk memiliki kebun sendiri. Seperti disampaikan bapak  jang selaku Tokoh Masyarakat Desa Tanjung Agung bahwa</w:t>
      </w:r>
      <w:r>
        <w:rPr>
          <w:rStyle w:val="FootnoteReference"/>
          <w:sz w:val="24"/>
          <w:szCs w:val="24"/>
        </w:rPr>
        <w:footnoteReference w:id="46"/>
      </w:r>
      <w:r>
        <w:rPr>
          <w:rFonts w:ascii="Times New Roman" w:hAnsi="Times New Roman" w:cs="Times New Roman"/>
          <w:sz w:val="24"/>
          <w:szCs w:val="24"/>
        </w:rPr>
        <w:t>:</w:t>
      </w:r>
      <w:r>
        <w:rPr>
          <w:rFonts w:ascii="Times New Roman" w:hAnsi="Times New Roman" w:cs="Times New Roman"/>
          <w:i/>
          <w:sz w:val="24"/>
          <w:szCs w:val="24"/>
        </w:rPr>
        <w:t xml:space="preserve">“Tradisi penambahan </w:t>
      </w:r>
      <w:r>
        <w:rPr>
          <w:rFonts w:ascii="Times New Roman" w:hAnsi="Times New Roman" w:cs="Times New Roman"/>
          <w:bCs/>
          <w:i/>
          <w:sz w:val="24"/>
          <w:szCs w:val="24"/>
          <w:lang w:val="en-ID"/>
        </w:rPr>
        <w:t>Sepekol kawo telah ada dalam komunitas kami sejak lama. Awalnya, tradisi ini muncul karena banyak petani yang ingin memiliki kebun kopi sendiri, tetapi terkendala oleh keterbatasan modal. Dalam rangka membantu mereka,  kami menciptakan tradisi ini dimana mereka bisa membeli kebun kopi dengan membayar sebagian sesuai dengan kemampuan mereka. Dengan cara ini, mereka dapat memiliki kebun sendiri lebih cepat dan menambah lahan perkebunan lebih mudah</w:t>
      </w:r>
      <w:r>
        <w:rPr>
          <w:rFonts w:ascii="Times New Roman" w:hAnsi="Times New Roman" w:cs="Times New Roman"/>
          <w:i/>
          <w:sz w:val="24"/>
          <w:szCs w:val="24"/>
        </w:rPr>
        <w:t>”.</w:t>
      </w:r>
    </w:p>
    <w:p w:rsidR="00952203" w:rsidRDefault="00BD70ED">
      <w:pPr>
        <w:widowControl w:val="0"/>
        <w:autoSpaceDE w:val="0"/>
        <w:autoSpaceDN w:val="0"/>
        <w:adjustRightInd w:val="0"/>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Dalam situasi seperti itu, beberapa warga memutuskan untuk membeli kredit karena untuk membayar cash atau langsung belum memiliki uang yang cukup. Dengan membayar secara berkala melalui angsuran, mereka dapat memperoleh barang yang mereka butuhkan atau </w:t>
      </w:r>
      <w:r>
        <w:rPr>
          <w:rFonts w:ascii="Times New Roman" w:hAnsi="Times New Roman" w:cs="Times New Roman"/>
          <w:sz w:val="24"/>
          <w:szCs w:val="24"/>
        </w:rPr>
        <w:lastRenderedPageBreak/>
        <w:t>inginkan tanpa harus membayar sekaligus. Sebagaimana hasil wawancara dengan bapak Redison memaparkan bahwa</w:t>
      </w:r>
      <w:r>
        <w:rPr>
          <w:rStyle w:val="FootnoteReference"/>
          <w:sz w:val="24"/>
          <w:szCs w:val="24"/>
        </w:rPr>
        <w:footnoteReference w:id="47"/>
      </w:r>
      <w:r>
        <w:rPr>
          <w:rFonts w:ascii="Times New Roman" w:hAnsi="Times New Roman" w:cs="Times New Roman"/>
          <w:sz w:val="24"/>
          <w:szCs w:val="24"/>
        </w:rPr>
        <w:t>:</w:t>
      </w:r>
      <w:r>
        <w:rPr>
          <w:rFonts w:ascii="Times New Roman" w:hAnsi="Times New Roman" w:cs="Times New Roman"/>
          <w:i/>
          <w:sz w:val="24"/>
          <w:szCs w:val="24"/>
        </w:rPr>
        <w:t>“Untuk kami yang baru berumah tangga, saya baru saja memulai sebagai petani kopi beberapa tahun yang lalu. Tradisi penambahan sepekol kawo ini memberikan kesempatan kepada kami, generasi muda, untuk memulai usaha pertanian dengan cepat. Sebagai petani pemula, sulit bagi kami untuk memperoleh kredit atau modal yang cukup untuk membeli kebun kopi. Namun dengan tradisi ini, kami dapat membeli kebun secara bertahap dan membayar menggunakan hasil panen kopi kami. Hal ini memudahkan kami untuk memiliki kebun sendiri dan meningkatkan lahan perkebunan dengan lebih mudah”.</w:t>
      </w:r>
    </w:p>
    <w:p w:rsidR="00952203" w:rsidRDefault="00BD70ED">
      <w:pPr>
        <w:widowControl w:val="0"/>
        <w:autoSpaceDE w:val="0"/>
        <w:autoSpaceDN w:val="0"/>
        <w:adjustRightInd w:val="0"/>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Penduduk desa yang berhasil mendapatkan kredit ini kemudian memanfaatkan kebun yang mereka miliki untuk menghasilkan kopi. Seiring berjalannya waktu, pendapatan dari hasil dari kebun mereka gunakan untuk membayar cicilan kredit memberikan dorongan ekonomi yang positif bagi penduduk desa. Secara bertahap, mereka dapat melunasi cicilan dan secara mandiri memiliki kebun tanpa beban finansial yang berlebihan. </w:t>
      </w:r>
    </w:p>
    <w:p w:rsidR="00952203" w:rsidRDefault="00BD70ED">
      <w:pPr>
        <w:widowControl w:val="0"/>
        <w:autoSpaceDE w:val="0"/>
        <w:autoSpaceDN w:val="0"/>
        <w:adjustRightInd w:val="0"/>
        <w:spacing w:after="0" w:line="36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Dari hasil pemaparan masyarakat Desa Tanjung Agung terkait latar belakang dan sejarah tradisi penambahan </w:t>
      </w:r>
      <w:r>
        <w:rPr>
          <w:rFonts w:ascii="Times New Roman" w:hAnsi="Times New Roman" w:cs="Times New Roman"/>
          <w:i/>
          <w:sz w:val="24"/>
          <w:szCs w:val="24"/>
        </w:rPr>
        <w:t>sepekol kawo</w:t>
      </w:r>
      <w:r>
        <w:rPr>
          <w:rFonts w:ascii="Times New Roman" w:hAnsi="Times New Roman" w:cs="Times New Roman"/>
          <w:sz w:val="24"/>
          <w:szCs w:val="24"/>
        </w:rPr>
        <w:t xml:space="preserve">. Menurut hasil penelitian yang melatar belakangi terbentuknya tradisi penambahan </w:t>
      </w:r>
      <w:r>
        <w:rPr>
          <w:rFonts w:ascii="Times New Roman" w:hAnsi="Times New Roman" w:cs="Times New Roman"/>
          <w:i/>
          <w:sz w:val="24"/>
          <w:szCs w:val="24"/>
        </w:rPr>
        <w:t>sepekol kawo</w:t>
      </w:r>
      <w:r>
        <w:rPr>
          <w:rFonts w:ascii="Times New Roman" w:hAnsi="Times New Roman" w:cs="Times New Roman"/>
          <w:sz w:val="24"/>
          <w:szCs w:val="24"/>
        </w:rPr>
        <w:t xml:space="preserve"> pada pembelian kebun kopi ini merujuk pada praktik dimana petani kopi menambahkan </w:t>
      </w:r>
      <w:r>
        <w:rPr>
          <w:rFonts w:ascii="Times New Roman" w:hAnsi="Times New Roman" w:cs="Times New Roman"/>
          <w:i/>
          <w:sz w:val="24"/>
          <w:szCs w:val="24"/>
        </w:rPr>
        <w:t>sepekol kawo</w:t>
      </w:r>
      <w:r>
        <w:rPr>
          <w:rFonts w:ascii="Times New Roman" w:hAnsi="Times New Roman" w:cs="Times New Roman"/>
          <w:sz w:val="24"/>
          <w:szCs w:val="24"/>
        </w:rPr>
        <w:t xml:space="preserve"> sebagai pembayaran tambahan jika mereka mengalami kekurangan pembayaran telah menjadi praktik yang lama dan dianggap bermanfaat oleh para petani kopi. Tradisi ini membantu petani, terutama memiliki keterbatasan modal, untuk memulai usaha pertanian dengan memanfaatkan hasil panen kopi mereka sebagai pembayaran. Hal ini memungkinkan mereka untuk memiliki kebun sendiri dan meningkatkan lahan perkebunan secara bertahap.</w:t>
      </w:r>
    </w:p>
    <w:p w:rsidR="00952203" w:rsidRDefault="00BD70ED">
      <w:pPr>
        <w:pStyle w:val="Caption"/>
        <w:jc w:val="center"/>
        <w:rPr>
          <w:rFonts w:ascii="Times New Roman" w:hAnsi="Times New Roman" w:cs="Times New Roman"/>
          <w:sz w:val="24"/>
          <w:szCs w:val="24"/>
        </w:rPr>
      </w:pPr>
      <w:bookmarkStart w:id="107" w:name="_Toc376336230"/>
      <w:r>
        <w:rPr>
          <w:rFonts w:ascii="Times New Roman" w:hAnsi="Times New Roman" w:cs="Times New Roman"/>
          <w:sz w:val="24"/>
          <w:szCs w:val="24"/>
        </w:rPr>
        <w:lastRenderedPageBreak/>
        <w:t xml:space="preserve">Tabel </w:t>
      </w:r>
      <w:r w:rsidR="00813A0B">
        <w:rPr>
          <w:rFonts w:ascii="Times New Roman" w:hAnsi="Times New Roman" w:cs="Times New Roman"/>
          <w:sz w:val="24"/>
          <w:szCs w:val="24"/>
        </w:rPr>
        <w:fldChar w:fldCharType="begin"/>
      </w:r>
      <w:r>
        <w:rPr>
          <w:rFonts w:ascii="Times New Roman" w:hAnsi="Times New Roman" w:cs="Times New Roman"/>
          <w:sz w:val="24"/>
          <w:szCs w:val="24"/>
        </w:rPr>
        <w:instrText xml:space="preserve"> SEQ Table \* ARABIC </w:instrText>
      </w:r>
      <w:r w:rsidR="00813A0B">
        <w:rPr>
          <w:rFonts w:ascii="Times New Roman" w:hAnsi="Times New Roman" w:cs="Times New Roman"/>
          <w:sz w:val="24"/>
          <w:szCs w:val="24"/>
        </w:rPr>
        <w:fldChar w:fldCharType="separate"/>
      </w:r>
      <w:r>
        <w:rPr>
          <w:rFonts w:ascii="Times New Roman" w:hAnsi="Times New Roman" w:cs="Times New Roman"/>
          <w:noProof/>
          <w:sz w:val="24"/>
          <w:szCs w:val="24"/>
        </w:rPr>
        <w:t>3</w:t>
      </w:r>
      <w:r w:rsidR="00813A0B">
        <w:rPr>
          <w:rFonts w:ascii="Times New Roman" w:hAnsi="Times New Roman" w:cs="Times New Roman"/>
          <w:sz w:val="24"/>
          <w:szCs w:val="24"/>
        </w:rPr>
        <w:fldChar w:fldCharType="end"/>
      </w:r>
      <w:r>
        <w:rPr>
          <w:rFonts w:ascii="Times New Roman" w:hAnsi="Times New Roman" w:cs="Times New Roman"/>
          <w:sz w:val="24"/>
          <w:szCs w:val="24"/>
        </w:rPr>
        <w:t>.1</w:t>
      </w:r>
      <w:bookmarkEnd w:id="107"/>
    </w:p>
    <w:p w:rsidR="00952203" w:rsidRDefault="00BD70ED">
      <w:pPr>
        <w:widowControl w:val="0"/>
        <w:autoSpaceDE w:val="0"/>
        <w:autoSpaceDN w:val="0"/>
        <w:adjustRightInd w:val="0"/>
        <w:spacing w:after="0" w:line="360" w:lineRule="auto"/>
        <w:ind w:left="426"/>
        <w:jc w:val="center"/>
        <w:rPr>
          <w:rFonts w:ascii="Times New Roman" w:hAnsi="Times New Roman" w:cs="Times New Roman"/>
          <w:sz w:val="24"/>
          <w:szCs w:val="24"/>
        </w:rPr>
      </w:pPr>
      <w:r>
        <w:rPr>
          <w:rFonts w:ascii="Times New Roman" w:hAnsi="Times New Roman" w:cs="Times New Roman"/>
          <w:sz w:val="24"/>
          <w:szCs w:val="24"/>
        </w:rPr>
        <w:t>Perjanjian jadwal pembayaran</w:t>
      </w:r>
    </w:p>
    <w:tbl>
      <w:tblPr>
        <w:tblStyle w:val="TableGrid"/>
        <w:tblW w:w="0" w:type="auto"/>
        <w:tblInd w:w="720" w:type="dxa"/>
        <w:tblLook w:val="04A0"/>
      </w:tblPr>
      <w:tblGrid>
        <w:gridCol w:w="522"/>
        <w:gridCol w:w="2694"/>
        <w:gridCol w:w="1559"/>
        <w:gridCol w:w="2214"/>
      </w:tblGrid>
      <w:tr w:rsidR="00952203">
        <w:tc>
          <w:tcPr>
            <w:tcW w:w="522" w:type="dxa"/>
          </w:tcPr>
          <w:p w:rsidR="00952203" w:rsidRDefault="00BD70ED">
            <w:pPr>
              <w:widowControl w:val="0"/>
              <w:autoSpaceDE w:val="0"/>
              <w:autoSpaceDN w:val="0"/>
              <w:adjustRightInd w:val="0"/>
              <w:spacing w:after="0" w:line="360" w:lineRule="auto"/>
              <w:jc w:val="center"/>
              <w:rPr>
                <w:rFonts w:cs="Times New Roman"/>
                <w:b/>
                <w:sz w:val="24"/>
                <w:szCs w:val="24"/>
              </w:rPr>
            </w:pPr>
            <w:r>
              <w:rPr>
                <w:rFonts w:cs="Times New Roman"/>
                <w:b/>
                <w:sz w:val="24"/>
                <w:szCs w:val="24"/>
              </w:rPr>
              <w:t>No</w:t>
            </w:r>
          </w:p>
        </w:tc>
        <w:tc>
          <w:tcPr>
            <w:tcW w:w="2694" w:type="dxa"/>
          </w:tcPr>
          <w:p w:rsidR="00952203" w:rsidRDefault="00BD70ED">
            <w:pPr>
              <w:widowControl w:val="0"/>
              <w:autoSpaceDE w:val="0"/>
              <w:autoSpaceDN w:val="0"/>
              <w:adjustRightInd w:val="0"/>
              <w:spacing w:after="0" w:line="360" w:lineRule="auto"/>
              <w:jc w:val="center"/>
              <w:rPr>
                <w:rFonts w:cs="Times New Roman"/>
                <w:b/>
                <w:sz w:val="24"/>
                <w:szCs w:val="24"/>
              </w:rPr>
            </w:pPr>
            <w:r>
              <w:rPr>
                <w:rFonts w:cs="Times New Roman"/>
                <w:b/>
                <w:sz w:val="24"/>
                <w:szCs w:val="24"/>
              </w:rPr>
              <w:t>Tahun Pembayaran</w:t>
            </w:r>
          </w:p>
        </w:tc>
        <w:tc>
          <w:tcPr>
            <w:tcW w:w="1559" w:type="dxa"/>
          </w:tcPr>
          <w:p w:rsidR="00952203" w:rsidRDefault="00BD70ED">
            <w:pPr>
              <w:widowControl w:val="0"/>
              <w:autoSpaceDE w:val="0"/>
              <w:autoSpaceDN w:val="0"/>
              <w:adjustRightInd w:val="0"/>
              <w:spacing w:after="0" w:line="360" w:lineRule="auto"/>
              <w:jc w:val="center"/>
              <w:rPr>
                <w:rFonts w:cs="Times New Roman"/>
                <w:b/>
                <w:sz w:val="24"/>
                <w:szCs w:val="24"/>
              </w:rPr>
            </w:pPr>
            <w:r>
              <w:rPr>
                <w:rFonts w:cs="Times New Roman"/>
                <w:b/>
                <w:sz w:val="24"/>
                <w:szCs w:val="24"/>
              </w:rPr>
              <w:t>Jumlah cicilan</w:t>
            </w:r>
          </w:p>
        </w:tc>
        <w:tc>
          <w:tcPr>
            <w:tcW w:w="2214" w:type="dxa"/>
          </w:tcPr>
          <w:p w:rsidR="00952203" w:rsidRDefault="00BD70ED">
            <w:pPr>
              <w:widowControl w:val="0"/>
              <w:autoSpaceDE w:val="0"/>
              <w:autoSpaceDN w:val="0"/>
              <w:adjustRightInd w:val="0"/>
              <w:spacing w:after="0" w:line="360" w:lineRule="auto"/>
              <w:jc w:val="center"/>
              <w:rPr>
                <w:rFonts w:cs="Times New Roman"/>
                <w:b/>
                <w:sz w:val="24"/>
                <w:szCs w:val="24"/>
              </w:rPr>
            </w:pPr>
            <w:r>
              <w:rPr>
                <w:rFonts w:cs="Times New Roman"/>
                <w:b/>
                <w:sz w:val="24"/>
                <w:szCs w:val="24"/>
              </w:rPr>
              <w:t>Keterangan</w:t>
            </w:r>
          </w:p>
        </w:tc>
      </w:tr>
      <w:tr w:rsidR="00952203">
        <w:tc>
          <w:tcPr>
            <w:tcW w:w="522" w:type="dxa"/>
          </w:tcPr>
          <w:p w:rsidR="00952203" w:rsidRDefault="00BD70ED">
            <w:pPr>
              <w:widowControl w:val="0"/>
              <w:autoSpaceDE w:val="0"/>
              <w:autoSpaceDN w:val="0"/>
              <w:adjustRightInd w:val="0"/>
              <w:spacing w:after="0" w:line="360" w:lineRule="auto"/>
              <w:jc w:val="center"/>
              <w:rPr>
                <w:rFonts w:cs="Times New Roman"/>
                <w:sz w:val="24"/>
                <w:szCs w:val="24"/>
              </w:rPr>
            </w:pPr>
            <w:r>
              <w:rPr>
                <w:rFonts w:cs="Times New Roman"/>
                <w:sz w:val="24"/>
                <w:szCs w:val="24"/>
              </w:rPr>
              <w:t>1</w:t>
            </w:r>
          </w:p>
        </w:tc>
        <w:tc>
          <w:tcPr>
            <w:tcW w:w="2694" w:type="dxa"/>
          </w:tcPr>
          <w:p w:rsidR="00952203" w:rsidRDefault="00BD70ED">
            <w:pPr>
              <w:widowControl w:val="0"/>
              <w:autoSpaceDE w:val="0"/>
              <w:autoSpaceDN w:val="0"/>
              <w:adjustRightInd w:val="0"/>
              <w:spacing w:after="0" w:line="360" w:lineRule="auto"/>
              <w:jc w:val="center"/>
              <w:rPr>
                <w:rFonts w:cs="Times New Roman"/>
                <w:sz w:val="24"/>
                <w:szCs w:val="24"/>
              </w:rPr>
            </w:pPr>
            <w:r>
              <w:rPr>
                <w:rFonts w:cs="Times New Roman"/>
                <w:sz w:val="24"/>
                <w:szCs w:val="24"/>
              </w:rPr>
              <w:t>2018</w:t>
            </w:r>
          </w:p>
        </w:tc>
        <w:tc>
          <w:tcPr>
            <w:tcW w:w="1559" w:type="dxa"/>
          </w:tcPr>
          <w:p w:rsidR="00952203" w:rsidRDefault="00BD70ED">
            <w:pPr>
              <w:widowControl w:val="0"/>
              <w:autoSpaceDE w:val="0"/>
              <w:autoSpaceDN w:val="0"/>
              <w:adjustRightInd w:val="0"/>
              <w:spacing w:after="0" w:line="360" w:lineRule="auto"/>
              <w:jc w:val="center"/>
              <w:rPr>
                <w:rFonts w:cs="Times New Roman"/>
                <w:sz w:val="24"/>
                <w:szCs w:val="24"/>
              </w:rPr>
            </w:pPr>
            <w:r>
              <w:rPr>
                <w:rFonts w:cs="Times New Roman"/>
                <w:sz w:val="24"/>
                <w:szCs w:val="24"/>
              </w:rPr>
              <w:t>20 jt</w:t>
            </w:r>
          </w:p>
        </w:tc>
        <w:tc>
          <w:tcPr>
            <w:tcW w:w="2214" w:type="dxa"/>
          </w:tcPr>
          <w:p w:rsidR="00952203" w:rsidRDefault="00BD70ED">
            <w:pPr>
              <w:widowControl w:val="0"/>
              <w:autoSpaceDE w:val="0"/>
              <w:autoSpaceDN w:val="0"/>
              <w:adjustRightInd w:val="0"/>
              <w:spacing w:after="0" w:line="360" w:lineRule="auto"/>
              <w:jc w:val="center"/>
              <w:rPr>
                <w:rFonts w:cs="Times New Roman"/>
                <w:sz w:val="24"/>
                <w:szCs w:val="24"/>
              </w:rPr>
            </w:pPr>
            <w:r>
              <w:rPr>
                <w:rFonts w:cs="Times New Roman"/>
                <w:sz w:val="24"/>
                <w:szCs w:val="24"/>
              </w:rPr>
              <w:t>Dp diawal 10 jt</w:t>
            </w:r>
          </w:p>
        </w:tc>
      </w:tr>
      <w:tr w:rsidR="00952203">
        <w:tc>
          <w:tcPr>
            <w:tcW w:w="522" w:type="dxa"/>
          </w:tcPr>
          <w:p w:rsidR="00952203" w:rsidRDefault="00BD70ED">
            <w:pPr>
              <w:widowControl w:val="0"/>
              <w:autoSpaceDE w:val="0"/>
              <w:autoSpaceDN w:val="0"/>
              <w:adjustRightInd w:val="0"/>
              <w:spacing w:after="0" w:line="360" w:lineRule="auto"/>
              <w:jc w:val="center"/>
              <w:rPr>
                <w:rFonts w:cs="Times New Roman"/>
                <w:sz w:val="24"/>
                <w:szCs w:val="24"/>
              </w:rPr>
            </w:pPr>
            <w:r>
              <w:rPr>
                <w:rFonts w:cs="Times New Roman"/>
                <w:sz w:val="24"/>
                <w:szCs w:val="24"/>
              </w:rPr>
              <w:t>2</w:t>
            </w:r>
          </w:p>
        </w:tc>
        <w:tc>
          <w:tcPr>
            <w:tcW w:w="2694" w:type="dxa"/>
          </w:tcPr>
          <w:p w:rsidR="00952203" w:rsidRDefault="00BD70ED">
            <w:pPr>
              <w:widowControl w:val="0"/>
              <w:autoSpaceDE w:val="0"/>
              <w:autoSpaceDN w:val="0"/>
              <w:adjustRightInd w:val="0"/>
              <w:spacing w:after="0" w:line="360" w:lineRule="auto"/>
              <w:jc w:val="center"/>
              <w:rPr>
                <w:rFonts w:cs="Times New Roman"/>
                <w:sz w:val="24"/>
                <w:szCs w:val="24"/>
              </w:rPr>
            </w:pPr>
            <w:r>
              <w:rPr>
                <w:rFonts w:cs="Times New Roman"/>
                <w:sz w:val="24"/>
                <w:szCs w:val="24"/>
              </w:rPr>
              <w:t>2019</w:t>
            </w:r>
          </w:p>
        </w:tc>
        <w:tc>
          <w:tcPr>
            <w:tcW w:w="1559" w:type="dxa"/>
          </w:tcPr>
          <w:p w:rsidR="00952203" w:rsidRDefault="00BD70ED">
            <w:pPr>
              <w:widowControl w:val="0"/>
              <w:autoSpaceDE w:val="0"/>
              <w:autoSpaceDN w:val="0"/>
              <w:adjustRightInd w:val="0"/>
              <w:spacing w:after="0" w:line="360" w:lineRule="auto"/>
              <w:jc w:val="center"/>
              <w:rPr>
                <w:rFonts w:cs="Times New Roman"/>
                <w:sz w:val="24"/>
                <w:szCs w:val="24"/>
              </w:rPr>
            </w:pPr>
            <w:r>
              <w:rPr>
                <w:rFonts w:cs="Times New Roman"/>
                <w:sz w:val="24"/>
                <w:szCs w:val="24"/>
              </w:rPr>
              <w:t>20jt</w:t>
            </w:r>
          </w:p>
        </w:tc>
        <w:tc>
          <w:tcPr>
            <w:tcW w:w="2214" w:type="dxa"/>
          </w:tcPr>
          <w:p w:rsidR="00952203" w:rsidRDefault="00BD70ED">
            <w:pPr>
              <w:widowControl w:val="0"/>
              <w:autoSpaceDE w:val="0"/>
              <w:autoSpaceDN w:val="0"/>
              <w:adjustRightInd w:val="0"/>
              <w:spacing w:after="0" w:line="360" w:lineRule="auto"/>
              <w:jc w:val="center"/>
              <w:rPr>
                <w:rFonts w:cs="Times New Roman"/>
                <w:sz w:val="24"/>
                <w:szCs w:val="24"/>
              </w:rPr>
            </w:pPr>
            <w:r>
              <w:rPr>
                <w:rFonts w:cs="Times New Roman"/>
                <w:sz w:val="24"/>
                <w:szCs w:val="24"/>
              </w:rPr>
              <w:t>-</w:t>
            </w:r>
          </w:p>
        </w:tc>
      </w:tr>
      <w:tr w:rsidR="00952203">
        <w:tc>
          <w:tcPr>
            <w:tcW w:w="522" w:type="dxa"/>
          </w:tcPr>
          <w:p w:rsidR="00952203" w:rsidRDefault="00BD70ED">
            <w:pPr>
              <w:widowControl w:val="0"/>
              <w:autoSpaceDE w:val="0"/>
              <w:autoSpaceDN w:val="0"/>
              <w:adjustRightInd w:val="0"/>
              <w:spacing w:after="0" w:line="360" w:lineRule="auto"/>
              <w:jc w:val="center"/>
              <w:rPr>
                <w:rFonts w:cs="Times New Roman"/>
                <w:sz w:val="24"/>
                <w:szCs w:val="24"/>
              </w:rPr>
            </w:pPr>
            <w:r>
              <w:rPr>
                <w:rFonts w:cs="Times New Roman"/>
                <w:sz w:val="24"/>
                <w:szCs w:val="24"/>
              </w:rPr>
              <w:t>3</w:t>
            </w:r>
          </w:p>
        </w:tc>
        <w:tc>
          <w:tcPr>
            <w:tcW w:w="2694" w:type="dxa"/>
          </w:tcPr>
          <w:p w:rsidR="00952203" w:rsidRDefault="00BD70ED">
            <w:pPr>
              <w:widowControl w:val="0"/>
              <w:autoSpaceDE w:val="0"/>
              <w:autoSpaceDN w:val="0"/>
              <w:adjustRightInd w:val="0"/>
              <w:spacing w:after="0" w:line="360" w:lineRule="auto"/>
              <w:jc w:val="center"/>
              <w:rPr>
                <w:rFonts w:cs="Times New Roman"/>
                <w:sz w:val="24"/>
                <w:szCs w:val="24"/>
              </w:rPr>
            </w:pPr>
            <w:r>
              <w:rPr>
                <w:rFonts w:cs="Times New Roman"/>
                <w:sz w:val="24"/>
                <w:szCs w:val="24"/>
              </w:rPr>
              <w:t>2020</w:t>
            </w:r>
          </w:p>
        </w:tc>
        <w:tc>
          <w:tcPr>
            <w:tcW w:w="1559" w:type="dxa"/>
          </w:tcPr>
          <w:p w:rsidR="00952203" w:rsidRDefault="00BD70ED">
            <w:pPr>
              <w:widowControl w:val="0"/>
              <w:autoSpaceDE w:val="0"/>
              <w:autoSpaceDN w:val="0"/>
              <w:adjustRightInd w:val="0"/>
              <w:spacing w:after="0" w:line="360" w:lineRule="auto"/>
              <w:jc w:val="center"/>
              <w:rPr>
                <w:rFonts w:cs="Times New Roman"/>
                <w:sz w:val="24"/>
                <w:szCs w:val="24"/>
              </w:rPr>
            </w:pPr>
            <w:r>
              <w:rPr>
                <w:rFonts w:cs="Times New Roman"/>
                <w:sz w:val="24"/>
                <w:szCs w:val="24"/>
              </w:rPr>
              <w:t>20jt</w:t>
            </w:r>
          </w:p>
        </w:tc>
        <w:tc>
          <w:tcPr>
            <w:tcW w:w="2214" w:type="dxa"/>
          </w:tcPr>
          <w:p w:rsidR="00952203" w:rsidRDefault="00BD70ED">
            <w:pPr>
              <w:widowControl w:val="0"/>
              <w:autoSpaceDE w:val="0"/>
              <w:autoSpaceDN w:val="0"/>
              <w:adjustRightInd w:val="0"/>
              <w:spacing w:after="0" w:line="360" w:lineRule="auto"/>
              <w:jc w:val="center"/>
              <w:rPr>
                <w:rFonts w:cs="Times New Roman"/>
                <w:sz w:val="24"/>
                <w:szCs w:val="24"/>
              </w:rPr>
            </w:pPr>
            <w:r>
              <w:rPr>
                <w:rFonts w:cs="Times New Roman"/>
                <w:sz w:val="24"/>
                <w:szCs w:val="24"/>
              </w:rPr>
              <w:t>-</w:t>
            </w:r>
          </w:p>
        </w:tc>
      </w:tr>
    </w:tbl>
    <w:p w:rsidR="00952203" w:rsidRDefault="00813A0B">
      <w:pPr>
        <w:widowControl w:val="0"/>
        <w:autoSpaceDE w:val="0"/>
        <w:autoSpaceDN w:val="0"/>
        <w:adjustRightInd w:val="0"/>
        <w:spacing w:after="0" w:line="360" w:lineRule="auto"/>
        <w:ind w:left="720" w:firstLine="720"/>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1029" o:spid="_x0000_s1026" type="#_x0000_t202" style="position:absolute;left:0;text-align:left;margin-left:66.3pt;margin-top:1.15pt;width:306.8pt;height:23.35pt;z-index:2;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" strokecolor="white">
            <v:stroke dashstyle="1 1" endcap="round"/>
            <v:textbox>
              <w:txbxContent>
                <w:p w:rsidR="003F1C37" w:rsidRDefault="003F1C37">
                  <w:pPr>
                    <w:jc w:val="center"/>
                    <w:rPr>
                      <w:rFonts w:ascii="Times New Roman" w:hAnsi="Times New Roman" w:cs="Times New Roman"/>
                      <w:i/>
                      <w:sz w:val="20"/>
                      <w:szCs w:val="20"/>
                    </w:rPr>
                  </w:pPr>
                  <w:r>
                    <w:rPr>
                      <w:rFonts w:ascii="Times New Roman" w:hAnsi="Times New Roman" w:cs="Times New Roman"/>
                      <w:i/>
                      <w:sz w:val="20"/>
                      <w:szCs w:val="20"/>
                    </w:rPr>
                    <w:t>Sumber : Disusun Oleh Penulis</w:t>
                  </w:r>
                </w:p>
              </w:txbxContent>
            </v:textbox>
          </v:shape>
        </w:pict>
      </w:r>
    </w:p>
    <w:p w:rsidR="00952203" w:rsidRDefault="00BD70ED">
      <w:pPr>
        <w:pStyle w:val="Caption"/>
        <w:jc w:val="center"/>
        <w:rPr>
          <w:rFonts w:ascii="Times New Roman" w:hAnsi="Times New Roman" w:cs="Times New Roman"/>
          <w:sz w:val="24"/>
          <w:szCs w:val="24"/>
        </w:rPr>
      </w:pPr>
      <w:bookmarkStart w:id="108" w:name="_Toc376336231"/>
      <w:r>
        <w:rPr>
          <w:rFonts w:ascii="Times New Roman" w:hAnsi="Times New Roman" w:cs="Times New Roman"/>
          <w:sz w:val="24"/>
          <w:szCs w:val="24"/>
        </w:rPr>
        <w:t xml:space="preserve">Tabel </w:t>
      </w:r>
      <w:r w:rsidR="00813A0B">
        <w:rPr>
          <w:rFonts w:ascii="Times New Roman" w:hAnsi="Times New Roman" w:cs="Times New Roman"/>
          <w:sz w:val="24"/>
          <w:szCs w:val="24"/>
        </w:rPr>
        <w:fldChar w:fldCharType="begin"/>
      </w:r>
      <w:r>
        <w:rPr>
          <w:rFonts w:ascii="Times New Roman" w:hAnsi="Times New Roman" w:cs="Times New Roman"/>
          <w:sz w:val="24"/>
          <w:szCs w:val="24"/>
        </w:rPr>
        <w:instrText xml:space="preserve"> SEQ Table \* ARABIC </w:instrText>
      </w:r>
      <w:r w:rsidR="00813A0B">
        <w:rPr>
          <w:rFonts w:ascii="Times New Roman" w:hAnsi="Times New Roman" w:cs="Times New Roman"/>
          <w:sz w:val="24"/>
          <w:szCs w:val="24"/>
        </w:rPr>
        <w:fldChar w:fldCharType="separate"/>
      </w:r>
      <w:r>
        <w:rPr>
          <w:rFonts w:ascii="Times New Roman" w:hAnsi="Times New Roman" w:cs="Times New Roman"/>
          <w:noProof/>
          <w:sz w:val="24"/>
          <w:szCs w:val="24"/>
        </w:rPr>
        <w:t>4</w:t>
      </w:r>
      <w:r w:rsidR="00813A0B">
        <w:rPr>
          <w:rFonts w:ascii="Times New Roman" w:hAnsi="Times New Roman" w:cs="Times New Roman"/>
          <w:sz w:val="24"/>
          <w:szCs w:val="24"/>
        </w:rPr>
        <w:fldChar w:fldCharType="end"/>
      </w:r>
      <w:r>
        <w:rPr>
          <w:rFonts w:ascii="Times New Roman" w:hAnsi="Times New Roman" w:cs="Times New Roman"/>
          <w:sz w:val="24"/>
          <w:szCs w:val="24"/>
        </w:rPr>
        <w:t>.1</w:t>
      </w:r>
      <w:bookmarkEnd w:id="108"/>
    </w:p>
    <w:p w:rsidR="00952203" w:rsidRDefault="00BD70ED">
      <w:pPr>
        <w:widowControl w:val="0"/>
        <w:autoSpaceDE w:val="0"/>
        <w:autoSpaceDN w:val="0"/>
        <w:adjustRightInd w:val="0"/>
        <w:spacing w:after="0" w:line="360" w:lineRule="auto"/>
        <w:ind w:left="720" w:firstLine="720"/>
        <w:jc w:val="center"/>
        <w:rPr>
          <w:rFonts w:ascii="Times New Roman" w:hAnsi="Times New Roman" w:cs="Times New Roman"/>
          <w:sz w:val="24"/>
          <w:szCs w:val="24"/>
        </w:rPr>
      </w:pPr>
      <w:r>
        <w:rPr>
          <w:rFonts w:ascii="Times New Roman" w:hAnsi="Times New Roman" w:cs="Times New Roman"/>
          <w:sz w:val="24"/>
          <w:szCs w:val="24"/>
        </w:rPr>
        <w:t>Daftar nama Masyarakat yang melakukan pembelian kebun kopi</w:t>
      </w:r>
    </w:p>
    <w:p w:rsidR="00952203" w:rsidRDefault="00952203">
      <w:pPr>
        <w:widowControl w:val="0"/>
        <w:autoSpaceDE w:val="0"/>
        <w:autoSpaceDN w:val="0"/>
        <w:adjustRightInd w:val="0"/>
        <w:spacing w:after="0" w:line="360" w:lineRule="auto"/>
        <w:ind w:left="720" w:firstLine="720"/>
        <w:jc w:val="center"/>
        <w:rPr>
          <w:rFonts w:ascii="Times New Roman" w:hAnsi="Times New Roman" w:cs="Times New Roman"/>
          <w:sz w:val="24"/>
          <w:szCs w:val="24"/>
        </w:rPr>
      </w:pPr>
    </w:p>
    <w:tbl>
      <w:tblPr>
        <w:tblStyle w:val="TableGrid"/>
        <w:tblW w:w="0" w:type="auto"/>
        <w:tblInd w:w="250" w:type="dxa"/>
        <w:tblLook w:val="04A0"/>
      </w:tblPr>
      <w:tblGrid>
        <w:gridCol w:w="564"/>
        <w:gridCol w:w="1323"/>
        <w:gridCol w:w="1029"/>
        <w:gridCol w:w="870"/>
        <w:gridCol w:w="1348"/>
        <w:gridCol w:w="2769"/>
      </w:tblGrid>
      <w:tr w:rsidR="00952203">
        <w:tc>
          <w:tcPr>
            <w:tcW w:w="567" w:type="dxa"/>
          </w:tcPr>
          <w:p w:rsidR="00952203" w:rsidRDefault="00BD70ED">
            <w:pPr>
              <w:widowControl w:val="0"/>
              <w:autoSpaceDE w:val="0"/>
              <w:autoSpaceDN w:val="0"/>
              <w:adjustRightInd w:val="0"/>
              <w:spacing w:after="0" w:line="360" w:lineRule="auto"/>
              <w:rPr>
                <w:rFonts w:cs="Times New Roman"/>
                <w:b/>
                <w:sz w:val="24"/>
                <w:szCs w:val="24"/>
              </w:rPr>
            </w:pPr>
            <w:r>
              <w:rPr>
                <w:rFonts w:cs="Times New Roman"/>
                <w:b/>
                <w:sz w:val="24"/>
                <w:szCs w:val="24"/>
              </w:rPr>
              <w:t>No</w:t>
            </w:r>
          </w:p>
        </w:tc>
        <w:tc>
          <w:tcPr>
            <w:tcW w:w="1003" w:type="dxa"/>
          </w:tcPr>
          <w:p w:rsidR="00952203" w:rsidRDefault="00BD70ED">
            <w:pPr>
              <w:widowControl w:val="0"/>
              <w:autoSpaceDE w:val="0"/>
              <w:autoSpaceDN w:val="0"/>
              <w:adjustRightInd w:val="0"/>
              <w:spacing w:after="0" w:line="360" w:lineRule="auto"/>
              <w:rPr>
                <w:rFonts w:cs="Times New Roman"/>
                <w:b/>
                <w:sz w:val="24"/>
                <w:szCs w:val="24"/>
              </w:rPr>
            </w:pPr>
            <w:r>
              <w:rPr>
                <w:rFonts w:cs="Times New Roman"/>
                <w:b/>
                <w:sz w:val="24"/>
                <w:szCs w:val="24"/>
              </w:rPr>
              <w:t>Nama</w:t>
            </w:r>
          </w:p>
        </w:tc>
        <w:tc>
          <w:tcPr>
            <w:tcW w:w="1029" w:type="dxa"/>
          </w:tcPr>
          <w:p w:rsidR="00952203" w:rsidRDefault="00BD70ED">
            <w:pPr>
              <w:widowControl w:val="0"/>
              <w:autoSpaceDE w:val="0"/>
              <w:autoSpaceDN w:val="0"/>
              <w:adjustRightInd w:val="0"/>
              <w:spacing w:after="0" w:line="360" w:lineRule="auto"/>
              <w:rPr>
                <w:rFonts w:cs="Times New Roman"/>
                <w:b/>
                <w:sz w:val="24"/>
                <w:szCs w:val="24"/>
              </w:rPr>
            </w:pPr>
            <w:r>
              <w:rPr>
                <w:rFonts w:cs="Times New Roman"/>
                <w:b/>
                <w:sz w:val="24"/>
                <w:szCs w:val="24"/>
              </w:rPr>
              <w:t>Luas</w:t>
            </w:r>
          </w:p>
        </w:tc>
        <w:tc>
          <w:tcPr>
            <w:tcW w:w="870" w:type="dxa"/>
          </w:tcPr>
          <w:p w:rsidR="00952203" w:rsidRDefault="00BD70ED">
            <w:pPr>
              <w:widowControl w:val="0"/>
              <w:autoSpaceDE w:val="0"/>
              <w:autoSpaceDN w:val="0"/>
              <w:adjustRightInd w:val="0"/>
              <w:spacing w:after="0" w:line="360" w:lineRule="auto"/>
              <w:rPr>
                <w:rFonts w:cs="Times New Roman"/>
                <w:b/>
                <w:sz w:val="24"/>
                <w:szCs w:val="24"/>
              </w:rPr>
            </w:pPr>
            <w:r>
              <w:rPr>
                <w:rFonts w:cs="Times New Roman"/>
                <w:b/>
                <w:sz w:val="24"/>
                <w:szCs w:val="24"/>
              </w:rPr>
              <w:t>Harga</w:t>
            </w:r>
          </w:p>
        </w:tc>
        <w:tc>
          <w:tcPr>
            <w:tcW w:w="1351" w:type="dxa"/>
          </w:tcPr>
          <w:p w:rsidR="00952203" w:rsidRDefault="00BD70ED">
            <w:pPr>
              <w:widowControl w:val="0"/>
              <w:autoSpaceDE w:val="0"/>
              <w:autoSpaceDN w:val="0"/>
              <w:adjustRightInd w:val="0"/>
              <w:spacing w:after="0" w:line="360" w:lineRule="auto"/>
              <w:rPr>
                <w:rFonts w:cs="Times New Roman"/>
                <w:b/>
                <w:sz w:val="24"/>
                <w:szCs w:val="24"/>
              </w:rPr>
            </w:pPr>
            <w:r>
              <w:rPr>
                <w:rFonts w:cs="Times New Roman"/>
                <w:b/>
                <w:sz w:val="24"/>
                <w:szCs w:val="24"/>
              </w:rPr>
              <w:t>Tahun pembelian</w:t>
            </w:r>
          </w:p>
        </w:tc>
        <w:tc>
          <w:tcPr>
            <w:tcW w:w="2835" w:type="dxa"/>
          </w:tcPr>
          <w:p w:rsidR="00952203" w:rsidRDefault="00BD70ED">
            <w:pPr>
              <w:widowControl w:val="0"/>
              <w:autoSpaceDE w:val="0"/>
              <w:autoSpaceDN w:val="0"/>
              <w:adjustRightInd w:val="0"/>
              <w:spacing w:after="0" w:line="360" w:lineRule="auto"/>
              <w:rPr>
                <w:rFonts w:cs="Times New Roman"/>
                <w:b/>
                <w:sz w:val="24"/>
                <w:szCs w:val="24"/>
              </w:rPr>
            </w:pPr>
            <w:r>
              <w:rPr>
                <w:rFonts w:cs="Times New Roman"/>
                <w:b/>
                <w:sz w:val="24"/>
                <w:szCs w:val="24"/>
              </w:rPr>
              <w:t xml:space="preserve">Keterangan </w:t>
            </w:r>
          </w:p>
        </w:tc>
      </w:tr>
      <w:tr w:rsidR="00952203">
        <w:tc>
          <w:tcPr>
            <w:tcW w:w="567" w:type="dxa"/>
          </w:tcPr>
          <w:p w:rsidR="00952203" w:rsidRDefault="00BD70ED">
            <w:pPr>
              <w:widowControl w:val="0"/>
              <w:autoSpaceDE w:val="0"/>
              <w:autoSpaceDN w:val="0"/>
              <w:adjustRightInd w:val="0"/>
              <w:spacing w:after="0" w:line="360" w:lineRule="auto"/>
              <w:jc w:val="both"/>
              <w:rPr>
                <w:rFonts w:cs="Times New Roman"/>
                <w:sz w:val="24"/>
                <w:szCs w:val="24"/>
              </w:rPr>
            </w:pPr>
            <w:r>
              <w:rPr>
                <w:rFonts w:cs="Times New Roman"/>
                <w:sz w:val="24"/>
                <w:szCs w:val="24"/>
              </w:rPr>
              <w:t>1</w:t>
            </w:r>
          </w:p>
        </w:tc>
        <w:tc>
          <w:tcPr>
            <w:tcW w:w="1003" w:type="dxa"/>
          </w:tcPr>
          <w:p w:rsidR="00952203" w:rsidRDefault="00BD70ED">
            <w:pPr>
              <w:widowControl w:val="0"/>
              <w:autoSpaceDE w:val="0"/>
              <w:autoSpaceDN w:val="0"/>
              <w:adjustRightInd w:val="0"/>
              <w:spacing w:after="0" w:line="360" w:lineRule="auto"/>
              <w:jc w:val="both"/>
              <w:rPr>
                <w:rFonts w:cs="Times New Roman"/>
                <w:sz w:val="24"/>
                <w:szCs w:val="24"/>
              </w:rPr>
            </w:pPr>
            <w:r>
              <w:rPr>
                <w:rFonts w:cs="Times New Roman"/>
                <w:sz w:val="24"/>
                <w:szCs w:val="24"/>
              </w:rPr>
              <w:t>Deki (70thn)</w:t>
            </w:r>
          </w:p>
        </w:tc>
        <w:tc>
          <w:tcPr>
            <w:tcW w:w="1029" w:type="dxa"/>
          </w:tcPr>
          <w:p w:rsidR="00952203" w:rsidRDefault="00BD70ED">
            <w:pPr>
              <w:widowControl w:val="0"/>
              <w:autoSpaceDE w:val="0"/>
              <w:autoSpaceDN w:val="0"/>
              <w:adjustRightInd w:val="0"/>
              <w:spacing w:after="0" w:line="360" w:lineRule="auto"/>
              <w:jc w:val="both"/>
              <w:rPr>
                <w:rFonts w:cs="Times New Roman"/>
                <w:sz w:val="24"/>
                <w:szCs w:val="24"/>
              </w:rPr>
            </w:pPr>
            <w:r>
              <w:rPr>
                <w:rFonts w:cs="Times New Roman"/>
                <w:sz w:val="24"/>
                <w:szCs w:val="24"/>
              </w:rPr>
              <w:t>10 ribu batang tanaman kawo</w:t>
            </w:r>
          </w:p>
        </w:tc>
        <w:tc>
          <w:tcPr>
            <w:tcW w:w="870" w:type="dxa"/>
          </w:tcPr>
          <w:p w:rsidR="00952203" w:rsidRDefault="00BD70ED">
            <w:pPr>
              <w:widowControl w:val="0"/>
              <w:autoSpaceDE w:val="0"/>
              <w:autoSpaceDN w:val="0"/>
              <w:adjustRightInd w:val="0"/>
              <w:spacing w:after="0" w:line="360" w:lineRule="auto"/>
              <w:jc w:val="both"/>
              <w:rPr>
                <w:rFonts w:cs="Times New Roman"/>
                <w:sz w:val="24"/>
                <w:szCs w:val="24"/>
              </w:rPr>
            </w:pPr>
            <w:r>
              <w:rPr>
                <w:rFonts w:cs="Times New Roman"/>
                <w:sz w:val="24"/>
                <w:szCs w:val="24"/>
              </w:rPr>
              <w:t>60 jt</w:t>
            </w:r>
          </w:p>
        </w:tc>
        <w:tc>
          <w:tcPr>
            <w:tcW w:w="1351" w:type="dxa"/>
          </w:tcPr>
          <w:p w:rsidR="00952203" w:rsidRDefault="00BD70ED">
            <w:pPr>
              <w:widowControl w:val="0"/>
              <w:autoSpaceDE w:val="0"/>
              <w:autoSpaceDN w:val="0"/>
              <w:adjustRightInd w:val="0"/>
              <w:spacing w:after="0" w:line="360" w:lineRule="auto"/>
              <w:jc w:val="both"/>
              <w:rPr>
                <w:rFonts w:cs="Times New Roman"/>
                <w:sz w:val="24"/>
                <w:szCs w:val="24"/>
              </w:rPr>
            </w:pPr>
            <w:r>
              <w:rPr>
                <w:rFonts w:cs="Times New Roman"/>
                <w:sz w:val="24"/>
                <w:szCs w:val="24"/>
              </w:rPr>
              <w:t>1987-1990</w:t>
            </w:r>
          </w:p>
        </w:tc>
        <w:tc>
          <w:tcPr>
            <w:tcW w:w="2835" w:type="dxa"/>
          </w:tcPr>
          <w:p w:rsidR="00952203" w:rsidRDefault="00BD70ED">
            <w:pPr>
              <w:widowControl w:val="0"/>
              <w:autoSpaceDE w:val="0"/>
              <w:autoSpaceDN w:val="0"/>
              <w:adjustRightInd w:val="0"/>
              <w:spacing w:after="0" w:line="360" w:lineRule="auto"/>
              <w:jc w:val="both"/>
              <w:rPr>
                <w:rFonts w:cs="Times New Roman"/>
                <w:sz w:val="24"/>
                <w:szCs w:val="24"/>
              </w:rPr>
            </w:pPr>
            <w:r>
              <w:rPr>
                <w:rFonts w:cs="Times New Roman"/>
                <w:sz w:val="24"/>
                <w:szCs w:val="24"/>
              </w:rPr>
              <w:t>Membeli kebun seharga 60jt DP 10 jt pada tahun 1987. Angsuran I dibayar pada tahun 1988, 1989 Angsuran kedua hanya terbayar 12jt (kurang 8jt dari perjanjian yang telah disepakati). 1990 Lunas angsuran ketiga sebesar 20jt ditambah pelunasan angsuran yang kedua, dan tambahan denda sepekol kawo seharga 2jt jadi total keselurahan pembayaran akhir 30jt</w:t>
            </w:r>
          </w:p>
        </w:tc>
      </w:tr>
      <w:tr w:rsidR="00952203">
        <w:tc>
          <w:tcPr>
            <w:tcW w:w="567" w:type="dxa"/>
          </w:tcPr>
          <w:p w:rsidR="00952203" w:rsidRDefault="00BD70ED">
            <w:pPr>
              <w:widowControl w:val="0"/>
              <w:autoSpaceDE w:val="0"/>
              <w:autoSpaceDN w:val="0"/>
              <w:adjustRightInd w:val="0"/>
              <w:spacing w:after="0" w:line="360" w:lineRule="auto"/>
              <w:jc w:val="both"/>
              <w:rPr>
                <w:rFonts w:cs="Times New Roman"/>
                <w:sz w:val="24"/>
                <w:szCs w:val="24"/>
              </w:rPr>
            </w:pPr>
            <w:r>
              <w:rPr>
                <w:rFonts w:cs="Times New Roman"/>
                <w:sz w:val="24"/>
                <w:szCs w:val="24"/>
              </w:rPr>
              <w:t>2</w:t>
            </w:r>
          </w:p>
        </w:tc>
        <w:tc>
          <w:tcPr>
            <w:tcW w:w="1003" w:type="dxa"/>
          </w:tcPr>
          <w:p w:rsidR="00952203" w:rsidRDefault="00BD70ED">
            <w:pPr>
              <w:widowControl w:val="0"/>
              <w:autoSpaceDE w:val="0"/>
              <w:autoSpaceDN w:val="0"/>
              <w:adjustRightInd w:val="0"/>
              <w:spacing w:after="0" w:line="360" w:lineRule="auto"/>
              <w:jc w:val="both"/>
              <w:rPr>
                <w:rFonts w:cs="Times New Roman"/>
                <w:sz w:val="24"/>
                <w:szCs w:val="24"/>
              </w:rPr>
            </w:pPr>
            <w:r>
              <w:rPr>
                <w:rFonts w:cs="Times New Roman"/>
                <w:sz w:val="24"/>
                <w:szCs w:val="24"/>
              </w:rPr>
              <w:t>Is (51thn)</w:t>
            </w:r>
          </w:p>
        </w:tc>
        <w:tc>
          <w:tcPr>
            <w:tcW w:w="1029" w:type="dxa"/>
          </w:tcPr>
          <w:p w:rsidR="00952203" w:rsidRDefault="00BD70ED">
            <w:pPr>
              <w:widowControl w:val="0"/>
              <w:autoSpaceDE w:val="0"/>
              <w:autoSpaceDN w:val="0"/>
              <w:adjustRightInd w:val="0"/>
              <w:spacing w:after="0" w:line="360" w:lineRule="auto"/>
              <w:jc w:val="both"/>
              <w:rPr>
                <w:rFonts w:cs="Times New Roman"/>
                <w:sz w:val="24"/>
                <w:szCs w:val="24"/>
              </w:rPr>
            </w:pPr>
            <w:r>
              <w:rPr>
                <w:rFonts w:cs="Times New Roman"/>
                <w:sz w:val="24"/>
                <w:szCs w:val="24"/>
              </w:rPr>
              <w:t xml:space="preserve">10 ribu batang </w:t>
            </w:r>
            <w:r>
              <w:rPr>
                <w:rFonts w:cs="Times New Roman"/>
                <w:sz w:val="24"/>
                <w:szCs w:val="24"/>
              </w:rPr>
              <w:lastRenderedPageBreak/>
              <w:t>tanaman kawo</w:t>
            </w:r>
          </w:p>
        </w:tc>
        <w:tc>
          <w:tcPr>
            <w:tcW w:w="870" w:type="dxa"/>
          </w:tcPr>
          <w:p w:rsidR="00952203" w:rsidRDefault="00BD70ED">
            <w:pPr>
              <w:widowControl w:val="0"/>
              <w:autoSpaceDE w:val="0"/>
              <w:autoSpaceDN w:val="0"/>
              <w:adjustRightInd w:val="0"/>
              <w:spacing w:after="0" w:line="360" w:lineRule="auto"/>
              <w:jc w:val="both"/>
              <w:rPr>
                <w:rFonts w:cs="Times New Roman"/>
                <w:sz w:val="24"/>
                <w:szCs w:val="24"/>
              </w:rPr>
            </w:pPr>
            <w:r>
              <w:rPr>
                <w:rFonts w:cs="Times New Roman"/>
                <w:sz w:val="24"/>
                <w:szCs w:val="24"/>
              </w:rPr>
              <w:lastRenderedPageBreak/>
              <w:t>60jt</w:t>
            </w:r>
          </w:p>
        </w:tc>
        <w:tc>
          <w:tcPr>
            <w:tcW w:w="1351" w:type="dxa"/>
          </w:tcPr>
          <w:p w:rsidR="00952203" w:rsidRDefault="00BD70ED">
            <w:pPr>
              <w:widowControl w:val="0"/>
              <w:autoSpaceDE w:val="0"/>
              <w:autoSpaceDN w:val="0"/>
              <w:adjustRightInd w:val="0"/>
              <w:spacing w:after="0" w:line="360" w:lineRule="auto"/>
              <w:jc w:val="both"/>
              <w:rPr>
                <w:rFonts w:cs="Times New Roman"/>
                <w:sz w:val="24"/>
                <w:szCs w:val="24"/>
              </w:rPr>
            </w:pPr>
            <w:r>
              <w:rPr>
                <w:rFonts w:cs="Times New Roman"/>
                <w:sz w:val="24"/>
                <w:szCs w:val="24"/>
              </w:rPr>
              <w:t>1997-2000</w:t>
            </w:r>
          </w:p>
        </w:tc>
        <w:tc>
          <w:tcPr>
            <w:tcW w:w="2835" w:type="dxa"/>
          </w:tcPr>
          <w:p w:rsidR="00952203" w:rsidRDefault="00BD70ED">
            <w:pPr>
              <w:widowControl w:val="0"/>
              <w:autoSpaceDE w:val="0"/>
              <w:autoSpaceDN w:val="0"/>
              <w:adjustRightInd w:val="0"/>
              <w:spacing w:after="0" w:line="360" w:lineRule="auto"/>
              <w:jc w:val="both"/>
              <w:rPr>
                <w:rFonts w:cs="Times New Roman"/>
                <w:sz w:val="24"/>
                <w:szCs w:val="24"/>
              </w:rPr>
            </w:pPr>
            <w:r>
              <w:rPr>
                <w:rFonts w:cs="Times New Roman"/>
                <w:sz w:val="24"/>
                <w:szCs w:val="24"/>
              </w:rPr>
              <w:t xml:space="preserve">Membeli kebun seharga 60jt DP 10 jt pada tahun </w:t>
            </w:r>
            <w:r>
              <w:rPr>
                <w:rFonts w:cs="Times New Roman"/>
                <w:sz w:val="24"/>
                <w:szCs w:val="24"/>
              </w:rPr>
              <w:lastRenderedPageBreak/>
              <w:t>1997. Angsuran I dibayar pada tahun 1998, 1999 Angsuran kedua hanya terbayar 12jt (kurang 8jt dari perjanjian yang telah disepakati). 2000 Lunas angsuran ketiga sebesar 20jt ditambah pelunasan angsuran yang kedua, dan tambhan denda sepekol kawo seharga 2jt jadi total keselurahan pembayaran akhir 30jt</w:t>
            </w:r>
          </w:p>
        </w:tc>
      </w:tr>
      <w:tr w:rsidR="00952203">
        <w:tc>
          <w:tcPr>
            <w:tcW w:w="567" w:type="dxa"/>
          </w:tcPr>
          <w:p w:rsidR="00952203" w:rsidRDefault="00BD70ED">
            <w:pPr>
              <w:widowControl w:val="0"/>
              <w:autoSpaceDE w:val="0"/>
              <w:autoSpaceDN w:val="0"/>
              <w:adjustRightInd w:val="0"/>
              <w:spacing w:after="0" w:line="360" w:lineRule="auto"/>
              <w:jc w:val="both"/>
              <w:rPr>
                <w:rFonts w:cs="Times New Roman"/>
                <w:sz w:val="24"/>
                <w:szCs w:val="24"/>
              </w:rPr>
            </w:pPr>
            <w:r>
              <w:rPr>
                <w:rFonts w:cs="Times New Roman"/>
                <w:sz w:val="24"/>
                <w:szCs w:val="24"/>
              </w:rPr>
              <w:lastRenderedPageBreak/>
              <w:t>3</w:t>
            </w:r>
          </w:p>
        </w:tc>
        <w:tc>
          <w:tcPr>
            <w:tcW w:w="1003" w:type="dxa"/>
          </w:tcPr>
          <w:p w:rsidR="00952203" w:rsidRDefault="00BD70ED">
            <w:pPr>
              <w:widowControl w:val="0"/>
              <w:autoSpaceDE w:val="0"/>
              <w:autoSpaceDN w:val="0"/>
              <w:adjustRightInd w:val="0"/>
              <w:spacing w:after="0" w:line="360" w:lineRule="auto"/>
              <w:jc w:val="both"/>
              <w:rPr>
                <w:rFonts w:cs="Times New Roman"/>
                <w:sz w:val="24"/>
                <w:szCs w:val="24"/>
              </w:rPr>
            </w:pPr>
            <w:r>
              <w:rPr>
                <w:rFonts w:cs="Times New Roman"/>
                <w:sz w:val="24"/>
                <w:szCs w:val="24"/>
              </w:rPr>
              <w:t>Sapar (45thn)</w:t>
            </w:r>
          </w:p>
        </w:tc>
        <w:tc>
          <w:tcPr>
            <w:tcW w:w="1029" w:type="dxa"/>
          </w:tcPr>
          <w:p w:rsidR="00952203" w:rsidRDefault="00BD70ED">
            <w:pPr>
              <w:widowControl w:val="0"/>
              <w:autoSpaceDE w:val="0"/>
              <w:autoSpaceDN w:val="0"/>
              <w:adjustRightInd w:val="0"/>
              <w:spacing w:after="0" w:line="360" w:lineRule="auto"/>
              <w:jc w:val="both"/>
              <w:rPr>
                <w:rFonts w:cs="Times New Roman"/>
                <w:sz w:val="24"/>
                <w:szCs w:val="24"/>
              </w:rPr>
            </w:pPr>
            <w:r>
              <w:rPr>
                <w:rFonts w:cs="Times New Roman"/>
                <w:sz w:val="24"/>
                <w:szCs w:val="24"/>
              </w:rPr>
              <w:t>10 ribu batang tanaman kawo</w:t>
            </w:r>
          </w:p>
        </w:tc>
        <w:tc>
          <w:tcPr>
            <w:tcW w:w="870" w:type="dxa"/>
          </w:tcPr>
          <w:p w:rsidR="00952203" w:rsidRDefault="00BD70ED">
            <w:pPr>
              <w:widowControl w:val="0"/>
              <w:autoSpaceDE w:val="0"/>
              <w:autoSpaceDN w:val="0"/>
              <w:adjustRightInd w:val="0"/>
              <w:spacing w:after="0" w:line="360" w:lineRule="auto"/>
              <w:jc w:val="both"/>
              <w:rPr>
                <w:rFonts w:cs="Times New Roman"/>
                <w:sz w:val="24"/>
                <w:szCs w:val="24"/>
              </w:rPr>
            </w:pPr>
            <w:r>
              <w:rPr>
                <w:rFonts w:cs="Times New Roman"/>
                <w:sz w:val="24"/>
                <w:szCs w:val="24"/>
              </w:rPr>
              <w:t>60jt</w:t>
            </w:r>
          </w:p>
        </w:tc>
        <w:tc>
          <w:tcPr>
            <w:tcW w:w="1351" w:type="dxa"/>
          </w:tcPr>
          <w:p w:rsidR="00952203" w:rsidRDefault="00BD70ED">
            <w:pPr>
              <w:widowControl w:val="0"/>
              <w:autoSpaceDE w:val="0"/>
              <w:autoSpaceDN w:val="0"/>
              <w:adjustRightInd w:val="0"/>
              <w:spacing w:after="0" w:line="360" w:lineRule="auto"/>
              <w:jc w:val="both"/>
              <w:rPr>
                <w:rFonts w:cs="Times New Roman"/>
                <w:sz w:val="24"/>
                <w:szCs w:val="24"/>
              </w:rPr>
            </w:pPr>
            <w:r>
              <w:rPr>
                <w:rFonts w:cs="Times New Roman"/>
                <w:sz w:val="24"/>
                <w:szCs w:val="24"/>
              </w:rPr>
              <w:t>2008-2011</w:t>
            </w:r>
          </w:p>
        </w:tc>
        <w:tc>
          <w:tcPr>
            <w:tcW w:w="2835" w:type="dxa"/>
          </w:tcPr>
          <w:p w:rsidR="00952203" w:rsidRDefault="00BD70ED">
            <w:pPr>
              <w:widowControl w:val="0"/>
              <w:autoSpaceDE w:val="0"/>
              <w:autoSpaceDN w:val="0"/>
              <w:adjustRightInd w:val="0"/>
              <w:spacing w:after="0" w:line="360" w:lineRule="auto"/>
              <w:jc w:val="both"/>
              <w:rPr>
                <w:rFonts w:cs="Times New Roman"/>
                <w:sz w:val="24"/>
                <w:szCs w:val="24"/>
              </w:rPr>
            </w:pPr>
            <w:r>
              <w:rPr>
                <w:rFonts w:cs="Times New Roman"/>
                <w:sz w:val="24"/>
                <w:szCs w:val="24"/>
              </w:rPr>
              <w:t>Membeli kebun seharga 60jt DP 10 jt pada tahun 2008. Angsuran I dibayar pada tahun 2009, 2010 Angsuran kedua hanya terbayar 12jt (kurang 8jt dari perjanjian yang telah disepakati). 2011 Lunas angsuran ketiga sebesar 20jt ditambah pelunasan angsuran yang kedua, dan tambahan denda sepekol kawo seharga 2jt jadi total keselurahan pembayaran akhir 30jt</w:t>
            </w:r>
          </w:p>
        </w:tc>
      </w:tr>
      <w:tr w:rsidR="00952203">
        <w:tc>
          <w:tcPr>
            <w:tcW w:w="567" w:type="dxa"/>
          </w:tcPr>
          <w:p w:rsidR="00952203" w:rsidRDefault="00BD70ED">
            <w:pPr>
              <w:widowControl w:val="0"/>
              <w:autoSpaceDE w:val="0"/>
              <w:autoSpaceDN w:val="0"/>
              <w:adjustRightInd w:val="0"/>
              <w:spacing w:after="0" w:line="360" w:lineRule="auto"/>
              <w:jc w:val="both"/>
              <w:rPr>
                <w:rFonts w:cs="Times New Roman"/>
                <w:sz w:val="24"/>
                <w:szCs w:val="24"/>
              </w:rPr>
            </w:pPr>
            <w:r>
              <w:rPr>
                <w:rFonts w:cs="Times New Roman"/>
                <w:sz w:val="24"/>
                <w:szCs w:val="24"/>
              </w:rPr>
              <w:t>4</w:t>
            </w:r>
          </w:p>
        </w:tc>
        <w:tc>
          <w:tcPr>
            <w:tcW w:w="1003" w:type="dxa"/>
          </w:tcPr>
          <w:p w:rsidR="00952203" w:rsidRDefault="00BD70ED">
            <w:pPr>
              <w:widowControl w:val="0"/>
              <w:autoSpaceDE w:val="0"/>
              <w:autoSpaceDN w:val="0"/>
              <w:adjustRightInd w:val="0"/>
              <w:spacing w:after="0" w:line="360" w:lineRule="auto"/>
              <w:jc w:val="both"/>
              <w:rPr>
                <w:rFonts w:cs="Times New Roman"/>
                <w:sz w:val="24"/>
                <w:szCs w:val="24"/>
              </w:rPr>
            </w:pPr>
            <w:r>
              <w:rPr>
                <w:rFonts w:cs="Times New Roman"/>
                <w:sz w:val="24"/>
                <w:szCs w:val="24"/>
              </w:rPr>
              <w:t>Erlan (45thn)</w:t>
            </w:r>
          </w:p>
        </w:tc>
        <w:tc>
          <w:tcPr>
            <w:tcW w:w="1029" w:type="dxa"/>
          </w:tcPr>
          <w:p w:rsidR="00952203" w:rsidRDefault="00BD70ED">
            <w:pPr>
              <w:widowControl w:val="0"/>
              <w:autoSpaceDE w:val="0"/>
              <w:autoSpaceDN w:val="0"/>
              <w:adjustRightInd w:val="0"/>
              <w:spacing w:after="0" w:line="360" w:lineRule="auto"/>
              <w:jc w:val="both"/>
              <w:rPr>
                <w:rFonts w:cs="Times New Roman"/>
                <w:sz w:val="24"/>
                <w:szCs w:val="24"/>
              </w:rPr>
            </w:pPr>
            <w:r>
              <w:rPr>
                <w:rFonts w:cs="Times New Roman"/>
                <w:sz w:val="24"/>
                <w:szCs w:val="24"/>
              </w:rPr>
              <w:t xml:space="preserve">10 ribu batang </w:t>
            </w:r>
            <w:r>
              <w:rPr>
                <w:rFonts w:cs="Times New Roman"/>
                <w:sz w:val="24"/>
                <w:szCs w:val="24"/>
              </w:rPr>
              <w:lastRenderedPageBreak/>
              <w:t>tanaman kawo</w:t>
            </w:r>
          </w:p>
        </w:tc>
        <w:tc>
          <w:tcPr>
            <w:tcW w:w="870" w:type="dxa"/>
          </w:tcPr>
          <w:p w:rsidR="00952203" w:rsidRDefault="00BD70ED">
            <w:pPr>
              <w:widowControl w:val="0"/>
              <w:autoSpaceDE w:val="0"/>
              <w:autoSpaceDN w:val="0"/>
              <w:adjustRightInd w:val="0"/>
              <w:spacing w:after="0" w:line="360" w:lineRule="auto"/>
              <w:jc w:val="both"/>
              <w:rPr>
                <w:rFonts w:cs="Times New Roman"/>
                <w:sz w:val="24"/>
                <w:szCs w:val="24"/>
              </w:rPr>
            </w:pPr>
            <w:r>
              <w:rPr>
                <w:rFonts w:cs="Times New Roman"/>
                <w:sz w:val="24"/>
                <w:szCs w:val="24"/>
              </w:rPr>
              <w:lastRenderedPageBreak/>
              <w:t>60 jt</w:t>
            </w:r>
          </w:p>
        </w:tc>
        <w:tc>
          <w:tcPr>
            <w:tcW w:w="1351" w:type="dxa"/>
          </w:tcPr>
          <w:p w:rsidR="00952203" w:rsidRDefault="00BD70ED">
            <w:pPr>
              <w:widowControl w:val="0"/>
              <w:autoSpaceDE w:val="0"/>
              <w:autoSpaceDN w:val="0"/>
              <w:adjustRightInd w:val="0"/>
              <w:spacing w:after="0" w:line="360" w:lineRule="auto"/>
              <w:jc w:val="both"/>
              <w:rPr>
                <w:rFonts w:cs="Times New Roman"/>
                <w:sz w:val="24"/>
                <w:szCs w:val="24"/>
              </w:rPr>
            </w:pPr>
            <w:r>
              <w:rPr>
                <w:rFonts w:cs="Times New Roman"/>
                <w:sz w:val="24"/>
                <w:szCs w:val="24"/>
              </w:rPr>
              <w:t>2009-2012</w:t>
            </w:r>
          </w:p>
        </w:tc>
        <w:tc>
          <w:tcPr>
            <w:tcW w:w="2835" w:type="dxa"/>
          </w:tcPr>
          <w:p w:rsidR="00952203" w:rsidRDefault="00BD70ED">
            <w:pPr>
              <w:widowControl w:val="0"/>
              <w:autoSpaceDE w:val="0"/>
              <w:autoSpaceDN w:val="0"/>
              <w:adjustRightInd w:val="0"/>
              <w:spacing w:after="0" w:line="360" w:lineRule="auto"/>
              <w:jc w:val="both"/>
              <w:rPr>
                <w:rFonts w:cs="Times New Roman"/>
                <w:sz w:val="24"/>
                <w:szCs w:val="24"/>
              </w:rPr>
            </w:pPr>
            <w:r>
              <w:rPr>
                <w:rFonts w:cs="Times New Roman"/>
                <w:sz w:val="24"/>
                <w:szCs w:val="24"/>
              </w:rPr>
              <w:t xml:space="preserve">Membeli kebun seharga 60jt DP 10 jt pada tahun </w:t>
            </w:r>
            <w:r>
              <w:rPr>
                <w:rFonts w:cs="Times New Roman"/>
                <w:sz w:val="24"/>
                <w:szCs w:val="24"/>
              </w:rPr>
              <w:lastRenderedPageBreak/>
              <w:t>2009. Angsuran I dibayar pada tahun 2010, 2011 Angsuran kedua hanya terbayar 12jt (kurang 8jt dari perjanjian yang telah disepakati). 2012 Lunas angsuran ketiga sebesar 20jt ditambah pelunasan angsuran yang kedua, dan tambahan denda sepekol kawo seharga 2jt jadi total keselurahan pembayaran akhir 30jt</w:t>
            </w:r>
          </w:p>
        </w:tc>
      </w:tr>
      <w:tr w:rsidR="00952203">
        <w:tc>
          <w:tcPr>
            <w:tcW w:w="567" w:type="dxa"/>
          </w:tcPr>
          <w:p w:rsidR="00952203" w:rsidRDefault="00BD70ED">
            <w:pPr>
              <w:widowControl w:val="0"/>
              <w:autoSpaceDE w:val="0"/>
              <w:autoSpaceDN w:val="0"/>
              <w:adjustRightInd w:val="0"/>
              <w:spacing w:after="0" w:line="360" w:lineRule="auto"/>
              <w:jc w:val="both"/>
              <w:rPr>
                <w:rFonts w:cs="Times New Roman"/>
                <w:sz w:val="24"/>
                <w:szCs w:val="24"/>
              </w:rPr>
            </w:pPr>
            <w:r>
              <w:rPr>
                <w:rFonts w:cs="Times New Roman"/>
                <w:sz w:val="24"/>
                <w:szCs w:val="24"/>
              </w:rPr>
              <w:lastRenderedPageBreak/>
              <w:t>5</w:t>
            </w:r>
          </w:p>
        </w:tc>
        <w:tc>
          <w:tcPr>
            <w:tcW w:w="1003" w:type="dxa"/>
          </w:tcPr>
          <w:p w:rsidR="00952203" w:rsidRDefault="00BD70ED">
            <w:pPr>
              <w:widowControl w:val="0"/>
              <w:autoSpaceDE w:val="0"/>
              <w:autoSpaceDN w:val="0"/>
              <w:adjustRightInd w:val="0"/>
              <w:spacing w:after="0" w:line="360" w:lineRule="auto"/>
              <w:jc w:val="both"/>
              <w:rPr>
                <w:rFonts w:cs="Times New Roman"/>
                <w:sz w:val="24"/>
                <w:szCs w:val="24"/>
              </w:rPr>
            </w:pPr>
            <w:r>
              <w:rPr>
                <w:rFonts w:cs="Times New Roman"/>
                <w:sz w:val="24"/>
                <w:szCs w:val="24"/>
              </w:rPr>
              <w:t>Meron (42thn)</w:t>
            </w:r>
          </w:p>
        </w:tc>
        <w:tc>
          <w:tcPr>
            <w:tcW w:w="1029" w:type="dxa"/>
          </w:tcPr>
          <w:p w:rsidR="00952203" w:rsidRDefault="00BD70ED">
            <w:pPr>
              <w:widowControl w:val="0"/>
              <w:autoSpaceDE w:val="0"/>
              <w:autoSpaceDN w:val="0"/>
              <w:adjustRightInd w:val="0"/>
              <w:spacing w:after="0" w:line="360" w:lineRule="auto"/>
              <w:jc w:val="both"/>
              <w:rPr>
                <w:rFonts w:cs="Times New Roman"/>
                <w:sz w:val="24"/>
                <w:szCs w:val="24"/>
              </w:rPr>
            </w:pPr>
            <w:r>
              <w:rPr>
                <w:rFonts w:cs="Times New Roman"/>
                <w:sz w:val="24"/>
                <w:szCs w:val="24"/>
              </w:rPr>
              <w:t>10 ribu batang tanaman kawo</w:t>
            </w:r>
          </w:p>
        </w:tc>
        <w:tc>
          <w:tcPr>
            <w:tcW w:w="870" w:type="dxa"/>
          </w:tcPr>
          <w:p w:rsidR="00952203" w:rsidRDefault="00BD70ED">
            <w:pPr>
              <w:widowControl w:val="0"/>
              <w:autoSpaceDE w:val="0"/>
              <w:autoSpaceDN w:val="0"/>
              <w:adjustRightInd w:val="0"/>
              <w:spacing w:after="0" w:line="360" w:lineRule="auto"/>
              <w:jc w:val="both"/>
              <w:rPr>
                <w:rFonts w:cs="Times New Roman"/>
                <w:sz w:val="24"/>
                <w:szCs w:val="24"/>
              </w:rPr>
            </w:pPr>
            <w:r>
              <w:rPr>
                <w:rFonts w:cs="Times New Roman"/>
                <w:sz w:val="24"/>
                <w:szCs w:val="24"/>
              </w:rPr>
              <w:t>60jt</w:t>
            </w:r>
          </w:p>
        </w:tc>
        <w:tc>
          <w:tcPr>
            <w:tcW w:w="1351" w:type="dxa"/>
          </w:tcPr>
          <w:p w:rsidR="00952203" w:rsidRDefault="00BD70ED">
            <w:pPr>
              <w:widowControl w:val="0"/>
              <w:autoSpaceDE w:val="0"/>
              <w:autoSpaceDN w:val="0"/>
              <w:adjustRightInd w:val="0"/>
              <w:spacing w:after="0" w:line="360" w:lineRule="auto"/>
              <w:jc w:val="both"/>
              <w:rPr>
                <w:rFonts w:cs="Times New Roman"/>
                <w:sz w:val="24"/>
                <w:szCs w:val="24"/>
              </w:rPr>
            </w:pPr>
            <w:r>
              <w:rPr>
                <w:rFonts w:cs="Times New Roman"/>
                <w:sz w:val="24"/>
                <w:szCs w:val="24"/>
              </w:rPr>
              <w:t>2010-2013</w:t>
            </w:r>
          </w:p>
        </w:tc>
        <w:tc>
          <w:tcPr>
            <w:tcW w:w="2835" w:type="dxa"/>
          </w:tcPr>
          <w:p w:rsidR="00952203" w:rsidRDefault="00BD70ED">
            <w:pPr>
              <w:widowControl w:val="0"/>
              <w:autoSpaceDE w:val="0"/>
              <w:autoSpaceDN w:val="0"/>
              <w:adjustRightInd w:val="0"/>
              <w:spacing w:after="0" w:line="360" w:lineRule="auto"/>
              <w:jc w:val="both"/>
              <w:rPr>
                <w:rFonts w:cs="Times New Roman"/>
                <w:sz w:val="24"/>
                <w:szCs w:val="24"/>
              </w:rPr>
            </w:pPr>
            <w:r>
              <w:rPr>
                <w:rFonts w:cs="Times New Roman"/>
                <w:sz w:val="24"/>
                <w:szCs w:val="24"/>
              </w:rPr>
              <w:t>Membeli kebun seharga 60jt DP 10 jt pada tahun 2010. Angsuran I dibayar pada tahun 2011, 2012 Angsuran kedua hanya terbayar 12jt (kurang 8jt dari perjanjian yang telah disepakati). 2013 Lunas angsuran ketiga sebesar 20jt ditambah pelunasan angsuran yang kedua, dan tambahan denda sepekol kawo seharga 2jt jadi total keselurahan pembayaran akhir 30jt</w:t>
            </w:r>
          </w:p>
        </w:tc>
      </w:tr>
      <w:tr w:rsidR="00952203">
        <w:tc>
          <w:tcPr>
            <w:tcW w:w="567" w:type="dxa"/>
          </w:tcPr>
          <w:p w:rsidR="00952203" w:rsidRDefault="00BD70ED">
            <w:pPr>
              <w:widowControl w:val="0"/>
              <w:autoSpaceDE w:val="0"/>
              <w:autoSpaceDN w:val="0"/>
              <w:adjustRightInd w:val="0"/>
              <w:spacing w:after="0" w:line="360" w:lineRule="auto"/>
              <w:jc w:val="both"/>
              <w:rPr>
                <w:rFonts w:cs="Times New Roman"/>
                <w:sz w:val="24"/>
                <w:szCs w:val="24"/>
              </w:rPr>
            </w:pPr>
            <w:r>
              <w:rPr>
                <w:rFonts w:cs="Times New Roman"/>
                <w:sz w:val="24"/>
                <w:szCs w:val="24"/>
              </w:rPr>
              <w:t>6</w:t>
            </w:r>
          </w:p>
        </w:tc>
        <w:tc>
          <w:tcPr>
            <w:tcW w:w="1003" w:type="dxa"/>
          </w:tcPr>
          <w:p w:rsidR="00952203" w:rsidRDefault="00BD70ED">
            <w:pPr>
              <w:widowControl w:val="0"/>
              <w:autoSpaceDE w:val="0"/>
              <w:autoSpaceDN w:val="0"/>
              <w:adjustRightInd w:val="0"/>
              <w:spacing w:after="0" w:line="360" w:lineRule="auto"/>
              <w:jc w:val="both"/>
              <w:rPr>
                <w:rFonts w:cs="Times New Roman"/>
                <w:sz w:val="24"/>
                <w:szCs w:val="24"/>
              </w:rPr>
            </w:pPr>
            <w:r>
              <w:rPr>
                <w:rFonts w:cs="Times New Roman"/>
                <w:sz w:val="24"/>
                <w:szCs w:val="24"/>
              </w:rPr>
              <w:t>Susi (43thn)</w:t>
            </w:r>
          </w:p>
        </w:tc>
        <w:tc>
          <w:tcPr>
            <w:tcW w:w="1029" w:type="dxa"/>
          </w:tcPr>
          <w:p w:rsidR="00952203" w:rsidRDefault="00BD70ED">
            <w:pPr>
              <w:widowControl w:val="0"/>
              <w:autoSpaceDE w:val="0"/>
              <w:autoSpaceDN w:val="0"/>
              <w:adjustRightInd w:val="0"/>
              <w:spacing w:after="0" w:line="360" w:lineRule="auto"/>
              <w:jc w:val="both"/>
              <w:rPr>
                <w:rFonts w:cs="Times New Roman"/>
                <w:sz w:val="24"/>
                <w:szCs w:val="24"/>
              </w:rPr>
            </w:pPr>
            <w:r>
              <w:rPr>
                <w:rFonts w:cs="Times New Roman"/>
                <w:sz w:val="24"/>
                <w:szCs w:val="24"/>
              </w:rPr>
              <w:t xml:space="preserve">8 ribu batang </w:t>
            </w:r>
            <w:r>
              <w:rPr>
                <w:rFonts w:cs="Times New Roman"/>
                <w:sz w:val="24"/>
                <w:szCs w:val="24"/>
              </w:rPr>
              <w:lastRenderedPageBreak/>
              <w:t>tanaman kawo</w:t>
            </w:r>
          </w:p>
        </w:tc>
        <w:tc>
          <w:tcPr>
            <w:tcW w:w="870" w:type="dxa"/>
          </w:tcPr>
          <w:p w:rsidR="00952203" w:rsidRDefault="00BD70ED">
            <w:pPr>
              <w:widowControl w:val="0"/>
              <w:autoSpaceDE w:val="0"/>
              <w:autoSpaceDN w:val="0"/>
              <w:adjustRightInd w:val="0"/>
              <w:spacing w:after="0" w:line="360" w:lineRule="auto"/>
              <w:jc w:val="both"/>
              <w:rPr>
                <w:rFonts w:cs="Times New Roman"/>
                <w:sz w:val="24"/>
                <w:szCs w:val="24"/>
              </w:rPr>
            </w:pPr>
            <w:r>
              <w:rPr>
                <w:rFonts w:cs="Times New Roman"/>
                <w:sz w:val="24"/>
                <w:szCs w:val="24"/>
              </w:rPr>
              <w:lastRenderedPageBreak/>
              <w:t>60jt</w:t>
            </w:r>
          </w:p>
        </w:tc>
        <w:tc>
          <w:tcPr>
            <w:tcW w:w="1351" w:type="dxa"/>
          </w:tcPr>
          <w:p w:rsidR="00952203" w:rsidRDefault="00BD70ED">
            <w:pPr>
              <w:widowControl w:val="0"/>
              <w:autoSpaceDE w:val="0"/>
              <w:autoSpaceDN w:val="0"/>
              <w:adjustRightInd w:val="0"/>
              <w:spacing w:after="0" w:line="360" w:lineRule="auto"/>
              <w:jc w:val="both"/>
              <w:rPr>
                <w:rFonts w:cs="Times New Roman"/>
                <w:sz w:val="24"/>
                <w:szCs w:val="24"/>
              </w:rPr>
            </w:pPr>
            <w:r>
              <w:rPr>
                <w:rFonts w:cs="Times New Roman"/>
                <w:sz w:val="24"/>
                <w:szCs w:val="24"/>
              </w:rPr>
              <w:t>2014-2017</w:t>
            </w:r>
          </w:p>
        </w:tc>
        <w:tc>
          <w:tcPr>
            <w:tcW w:w="2835" w:type="dxa"/>
          </w:tcPr>
          <w:p w:rsidR="00952203" w:rsidRDefault="00BD70ED">
            <w:pPr>
              <w:widowControl w:val="0"/>
              <w:autoSpaceDE w:val="0"/>
              <w:autoSpaceDN w:val="0"/>
              <w:adjustRightInd w:val="0"/>
              <w:spacing w:after="0" w:line="360" w:lineRule="auto"/>
              <w:jc w:val="both"/>
              <w:rPr>
                <w:rFonts w:cs="Times New Roman"/>
                <w:sz w:val="24"/>
                <w:szCs w:val="24"/>
              </w:rPr>
            </w:pPr>
            <w:r>
              <w:rPr>
                <w:rFonts w:cs="Times New Roman"/>
                <w:sz w:val="24"/>
                <w:szCs w:val="24"/>
              </w:rPr>
              <w:t xml:space="preserve">Membeli kebun seharga 60jt DP 10 jt pada tahun </w:t>
            </w:r>
            <w:r>
              <w:rPr>
                <w:rFonts w:cs="Times New Roman"/>
                <w:sz w:val="24"/>
                <w:szCs w:val="24"/>
              </w:rPr>
              <w:lastRenderedPageBreak/>
              <w:t>2014. Angsuran I dibayar pada tahun 2015, 2016 Angsuran kedua hanya terbayar 12jt (kurang 8jt dari perjanjian yang telah disepakati). 2017 Lunas angsuran ketiga sebesar 20jt ditambah pelunasan angsuran yang kedua, dan tambahan denda sepekol kawo seharga 2jt jadi total keselurahan pembayaran akhir 30jt</w:t>
            </w:r>
          </w:p>
        </w:tc>
      </w:tr>
      <w:tr w:rsidR="00952203">
        <w:tc>
          <w:tcPr>
            <w:tcW w:w="567" w:type="dxa"/>
          </w:tcPr>
          <w:p w:rsidR="00952203" w:rsidRDefault="00BD70ED">
            <w:pPr>
              <w:widowControl w:val="0"/>
              <w:autoSpaceDE w:val="0"/>
              <w:autoSpaceDN w:val="0"/>
              <w:adjustRightInd w:val="0"/>
              <w:spacing w:after="0" w:line="360" w:lineRule="auto"/>
              <w:jc w:val="both"/>
              <w:rPr>
                <w:rFonts w:cs="Times New Roman"/>
                <w:sz w:val="24"/>
                <w:szCs w:val="24"/>
              </w:rPr>
            </w:pPr>
            <w:r>
              <w:rPr>
                <w:rFonts w:cs="Times New Roman"/>
                <w:sz w:val="24"/>
                <w:szCs w:val="24"/>
              </w:rPr>
              <w:lastRenderedPageBreak/>
              <w:t>7</w:t>
            </w:r>
          </w:p>
        </w:tc>
        <w:tc>
          <w:tcPr>
            <w:tcW w:w="1003" w:type="dxa"/>
          </w:tcPr>
          <w:p w:rsidR="00952203" w:rsidRDefault="00BD70ED">
            <w:pPr>
              <w:widowControl w:val="0"/>
              <w:autoSpaceDE w:val="0"/>
              <w:autoSpaceDN w:val="0"/>
              <w:adjustRightInd w:val="0"/>
              <w:spacing w:after="0" w:line="360" w:lineRule="auto"/>
              <w:jc w:val="both"/>
              <w:rPr>
                <w:rFonts w:cs="Times New Roman"/>
                <w:sz w:val="24"/>
                <w:szCs w:val="24"/>
              </w:rPr>
            </w:pPr>
            <w:r>
              <w:rPr>
                <w:rFonts w:cs="Times New Roman"/>
                <w:sz w:val="24"/>
                <w:szCs w:val="24"/>
              </w:rPr>
              <w:t>Redison(30 thn)</w:t>
            </w:r>
          </w:p>
        </w:tc>
        <w:tc>
          <w:tcPr>
            <w:tcW w:w="1029" w:type="dxa"/>
          </w:tcPr>
          <w:p w:rsidR="00952203" w:rsidRDefault="00BD70ED">
            <w:pPr>
              <w:widowControl w:val="0"/>
              <w:autoSpaceDE w:val="0"/>
              <w:autoSpaceDN w:val="0"/>
              <w:adjustRightInd w:val="0"/>
              <w:spacing w:after="0" w:line="360" w:lineRule="auto"/>
              <w:jc w:val="both"/>
              <w:rPr>
                <w:rFonts w:cs="Times New Roman"/>
                <w:sz w:val="24"/>
                <w:szCs w:val="24"/>
              </w:rPr>
            </w:pPr>
            <w:r>
              <w:rPr>
                <w:rFonts w:cs="Times New Roman"/>
                <w:sz w:val="24"/>
                <w:szCs w:val="24"/>
              </w:rPr>
              <w:t>8 ribu batang tanaman kawo</w:t>
            </w:r>
          </w:p>
        </w:tc>
        <w:tc>
          <w:tcPr>
            <w:tcW w:w="870" w:type="dxa"/>
          </w:tcPr>
          <w:p w:rsidR="00952203" w:rsidRDefault="00BD70ED">
            <w:pPr>
              <w:widowControl w:val="0"/>
              <w:autoSpaceDE w:val="0"/>
              <w:autoSpaceDN w:val="0"/>
              <w:adjustRightInd w:val="0"/>
              <w:spacing w:after="0" w:line="360" w:lineRule="auto"/>
              <w:jc w:val="both"/>
              <w:rPr>
                <w:rFonts w:cs="Times New Roman"/>
                <w:sz w:val="24"/>
                <w:szCs w:val="24"/>
              </w:rPr>
            </w:pPr>
            <w:r>
              <w:rPr>
                <w:rFonts w:cs="Times New Roman"/>
                <w:sz w:val="24"/>
                <w:szCs w:val="24"/>
              </w:rPr>
              <w:t>60jt</w:t>
            </w:r>
          </w:p>
        </w:tc>
        <w:tc>
          <w:tcPr>
            <w:tcW w:w="1351" w:type="dxa"/>
          </w:tcPr>
          <w:p w:rsidR="00952203" w:rsidRDefault="00BD70ED">
            <w:pPr>
              <w:widowControl w:val="0"/>
              <w:autoSpaceDE w:val="0"/>
              <w:autoSpaceDN w:val="0"/>
              <w:adjustRightInd w:val="0"/>
              <w:spacing w:after="0" w:line="360" w:lineRule="auto"/>
              <w:jc w:val="both"/>
              <w:rPr>
                <w:rFonts w:cs="Times New Roman"/>
                <w:sz w:val="24"/>
                <w:szCs w:val="24"/>
              </w:rPr>
            </w:pPr>
            <w:r>
              <w:rPr>
                <w:rFonts w:cs="Times New Roman"/>
                <w:sz w:val="24"/>
                <w:szCs w:val="24"/>
              </w:rPr>
              <w:t>2019-2022</w:t>
            </w:r>
          </w:p>
        </w:tc>
        <w:tc>
          <w:tcPr>
            <w:tcW w:w="2835" w:type="dxa"/>
          </w:tcPr>
          <w:p w:rsidR="00952203" w:rsidRDefault="00BD70ED">
            <w:pPr>
              <w:widowControl w:val="0"/>
              <w:autoSpaceDE w:val="0"/>
              <w:autoSpaceDN w:val="0"/>
              <w:adjustRightInd w:val="0"/>
              <w:spacing w:after="0" w:line="360" w:lineRule="auto"/>
              <w:jc w:val="both"/>
              <w:rPr>
                <w:rFonts w:cs="Times New Roman"/>
                <w:sz w:val="24"/>
                <w:szCs w:val="24"/>
              </w:rPr>
            </w:pPr>
            <w:r>
              <w:rPr>
                <w:rFonts w:cs="Times New Roman"/>
                <w:sz w:val="24"/>
                <w:szCs w:val="24"/>
              </w:rPr>
              <w:t>Membeli kebun seharga 60jt DP 10 jt pada tahun 2019. Angsuran I dibayar pada tahun 2020, 2021 Angsuran kedua hanya terbayar 12jt (kurang 8jt dari perjanjian yang telah disepakati). 2022 Lunas angsuran ketiga sebesar 20jt ditambah pelunasan angsuran yang kedua, dan tambahan denda sepekol kawo seharga 2jt jadi total keselurahan pembayaran akhir 30jt</w:t>
            </w:r>
          </w:p>
        </w:tc>
      </w:tr>
    </w:tbl>
    <w:p w:rsidR="00952203" w:rsidRDefault="00952203">
      <w:pPr>
        <w:widowControl w:val="0"/>
        <w:autoSpaceDE w:val="0"/>
        <w:autoSpaceDN w:val="0"/>
        <w:adjustRightInd w:val="0"/>
        <w:spacing w:after="0" w:line="360" w:lineRule="auto"/>
        <w:ind w:left="720" w:firstLine="720"/>
        <w:jc w:val="center"/>
        <w:rPr>
          <w:rFonts w:ascii="Times New Roman" w:hAnsi="Times New Roman" w:cs="Times New Roman"/>
          <w:sz w:val="24"/>
          <w:szCs w:val="24"/>
        </w:rPr>
      </w:pPr>
    </w:p>
    <w:p w:rsidR="00952203" w:rsidRDefault="00952203">
      <w:pPr>
        <w:widowControl w:val="0"/>
        <w:autoSpaceDE w:val="0"/>
        <w:autoSpaceDN w:val="0"/>
        <w:adjustRightInd w:val="0"/>
        <w:spacing w:after="0" w:line="360" w:lineRule="auto"/>
        <w:ind w:left="720" w:firstLine="720"/>
        <w:jc w:val="center"/>
        <w:rPr>
          <w:rFonts w:ascii="Times New Roman" w:hAnsi="Times New Roman" w:cs="Times New Roman"/>
          <w:sz w:val="24"/>
          <w:szCs w:val="24"/>
        </w:rPr>
      </w:pPr>
    </w:p>
    <w:p w:rsidR="00952203" w:rsidRDefault="00952203">
      <w:pPr>
        <w:widowControl w:val="0"/>
        <w:autoSpaceDE w:val="0"/>
        <w:autoSpaceDN w:val="0"/>
        <w:adjustRightInd w:val="0"/>
        <w:spacing w:after="0" w:line="360" w:lineRule="auto"/>
        <w:ind w:left="720" w:firstLine="720"/>
        <w:jc w:val="center"/>
        <w:rPr>
          <w:rFonts w:ascii="Times New Roman" w:hAnsi="Times New Roman" w:cs="Times New Roman"/>
          <w:sz w:val="24"/>
          <w:szCs w:val="24"/>
        </w:rPr>
      </w:pPr>
    </w:p>
    <w:p w:rsidR="00952203" w:rsidRDefault="00952203">
      <w:pPr>
        <w:widowControl w:val="0"/>
        <w:autoSpaceDE w:val="0"/>
        <w:autoSpaceDN w:val="0"/>
        <w:adjustRightInd w:val="0"/>
        <w:spacing w:after="0" w:line="360" w:lineRule="auto"/>
        <w:ind w:left="720" w:firstLine="720"/>
        <w:jc w:val="center"/>
        <w:rPr>
          <w:rFonts w:ascii="Times New Roman" w:hAnsi="Times New Roman" w:cs="Times New Roman"/>
          <w:sz w:val="24"/>
          <w:szCs w:val="24"/>
        </w:rPr>
      </w:pPr>
    </w:p>
    <w:p w:rsidR="00952203" w:rsidRDefault="00BD70ED">
      <w:pPr>
        <w:widowControl w:val="0"/>
        <w:autoSpaceDE w:val="0"/>
        <w:autoSpaceDN w:val="0"/>
        <w:adjustRightInd w:val="0"/>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Dalam praktik pembeli  sepakat untuk membeli kebun dengan harga sebesar enam puluh juta rupiah secara bertahap diangsur selama 3 tahun. Cicilan dibayarkan pada musim panen kopi yang terjadi setahun sekali. Dengan pembayaran diawal pembeli akan membayar sepuluh juta rupiah. Pembeli akan membayar sepuluh juta pada tahun pertama, dua puluh juta pada tahun kedua, dan dua puluh juta pada tahun ketiga. Perjanjian dalam jual beli ini dilakukan dengan secara lisankarena masyarakat saling percaya satu sama lain. Dalam praktik cicilan pembayaran kebun kopi, ada perubahan dalam jumlah pembayaran pada tahun kedua. Pada tahun pertama, pembeli telah melunasi sepuluh juta secara penuh. Namun, pada tahun kedua, ada keterlambatan pembayaran sebesar delapan juta dikarenakan faktor cuaca, biaya operasional yang tidak terduga, naik turunnya harga kopi dan hasil panen yang kurang memadai sehingga pembeli mengalami kesulitan dalam memenuhi pembayaran sebesar dua puluh juta yang dijadwalkan. Akibatnya hanya dua belas juta yang berhasil dibayarkan pada tahun kedua. Penjual kebun meminta untuk segera dilunaskan karena waktu yang diberikan cukup lama yaitu setahun sekali setelah musim panen kopi.</w:t>
      </w:r>
    </w:p>
    <w:p w:rsidR="00952203" w:rsidRDefault="00BD70ED">
      <w:pPr>
        <w:widowControl w:val="0"/>
        <w:autoSpaceDE w:val="0"/>
        <w:autoSpaceDN w:val="0"/>
        <w:adjustRightInd w:val="0"/>
        <w:spacing w:after="0" w:line="360" w:lineRule="auto"/>
        <w:ind w:left="720" w:firstLine="360"/>
        <w:jc w:val="both"/>
        <w:rPr>
          <w:rFonts w:ascii="Times New Roman" w:hAnsi="Times New Roman" w:cs="Times New Roman"/>
          <w:sz w:val="24"/>
          <w:szCs w:val="24"/>
        </w:rPr>
      </w:pPr>
      <w:r>
        <w:rPr>
          <w:rFonts w:ascii="Times New Roman" w:hAnsi="Times New Roman" w:cs="Times New Roman"/>
          <w:sz w:val="24"/>
          <w:szCs w:val="24"/>
        </w:rPr>
        <w:t>Pada saat pembeli tidak dapat membayar cicilan sepenuhnya, umumnya pihak penjual dan pembeli akan melakukan musyawarah atau perundingan untuk menangani keterlambatan pembayaran tersebut. Tujuan dari musyawarah adalah mencari solusi yang menguntungkan kedua belah pihak dan mempertimbangkan situasi yang dihadapi pembeli. Sebagaimana dijelaskan oleh bapak Is bahwa ia belum bisa melunasi angsuran</w:t>
      </w:r>
      <w:r>
        <w:rPr>
          <w:rStyle w:val="FootnoteReference"/>
          <w:b/>
          <w:sz w:val="24"/>
          <w:szCs w:val="24"/>
        </w:rPr>
        <w:footnoteReference w:id="48"/>
      </w:r>
      <w:r>
        <w:rPr>
          <w:rFonts w:ascii="Times New Roman" w:hAnsi="Times New Roman" w:cs="Times New Roman"/>
          <w:sz w:val="24"/>
          <w:szCs w:val="24"/>
        </w:rPr>
        <w:t>:</w:t>
      </w:r>
      <w:r>
        <w:rPr>
          <w:rFonts w:ascii="Times New Roman" w:hAnsi="Times New Roman" w:cs="Times New Roman"/>
          <w:i/>
          <w:sz w:val="24"/>
          <w:szCs w:val="24"/>
        </w:rPr>
        <w:t xml:space="preserve">“Saat ini saya tidak dapat membayar semua angsuran karena biaya perbaikan yang tidak terduga dan telah menghabiskan sebagian besar uang yang seharusnya saya alokasikan untuk membayar cicilan, dan hasil panen juga berkurang karena cuaca buruk. </w:t>
      </w:r>
      <w:r>
        <w:rPr>
          <w:rFonts w:ascii="Times New Roman" w:hAnsi="Times New Roman" w:cs="Times New Roman"/>
          <w:i/>
          <w:color w:val="000000"/>
          <w:sz w:val="24"/>
          <w:szCs w:val="24"/>
        </w:rPr>
        <w:t xml:space="preserve">Kondisi ini </w:t>
      </w:r>
      <w:r>
        <w:rPr>
          <w:rFonts w:ascii="Times New Roman" w:hAnsi="Times New Roman" w:cs="Times New Roman"/>
          <w:i/>
          <w:color w:val="000000"/>
          <w:sz w:val="24"/>
          <w:szCs w:val="24"/>
        </w:rPr>
        <w:lastRenderedPageBreak/>
        <w:t xml:space="preserve">mempengaruhi </w:t>
      </w:r>
      <w:r>
        <w:rPr>
          <w:rFonts w:ascii="Times New Roman" w:hAnsi="Times New Roman" w:cs="Times New Roman"/>
          <w:i/>
          <w:sz w:val="24"/>
          <w:szCs w:val="24"/>
        </w:rPr>
        <w:t>kemampuan saya untuk membayar cicilan dalam jangka waktu yang telah ditentukan setelah musim panen. Terlepas dari penundaan tersebut saya masih berkomitmen untuk menyelesaikan transaksi ini”.</w:t>
      </w:r>
    </w:p>
    <w:p w:rsidR="00952203" w:rsidRDefault="00BD70ED">
      <w:pPr>
        <w:widowControl w:val="0"/>
        <w:autoSpaceDE w:val="0"/>
        <w:autoSpaceDN w:val="0"/>
        <w:adjustRightInd w:val="0"/>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Setelah terjadi musyawarah dan perundingan dari kedua belah pihak diputuskan ada dendanya yang diberikan penjual kepada pembeli. Setelah diputuskan ada bunga yang diberikan penjual kepada pembeli yaitu </w:t>
      </w:r>
      <w:r>
        <w:rPr>
          <w:rFonts w:ascii="Times New Roman" w:hAnsi="Times New Roman" w:cs="Times New Roman"/>
          <w:i/>
          <w:sz w:val="24"/>
          <w:szCs w:val="24"/>
        </w:rPr>
        <w:t>sepekol kawo</w:t>
      </w:r>
      <w:r>
        <w:rPr>
          <w:rFonts w:ascii="Times New Roman" w:hAnsi="Times New Roman" w:cs="Times New Roman"/>
          <w:sz w:val="24"/>
          <w:szCs w:val="24"/>
        </w:rPr>
        <w:t xml:space="preserve"> atau senilai dua juta rupiah. Denda Sepekol kawo untuk satu kali tunggakan pada cicilan tahun kedua. Penjual menjelaskan bahwa pemberian denda atas pembelian tanah tersebut adalah hal yang wajar karena tempo waktu yang ia berikan sudah cukup lama yaitu sehabis musim panen kopi yang terjadi setahun sekali. </w:t>
      </w:r>
    </w:p>
    <w:p w:rsidR="00952203" w:rsidRDefault="00BD70ED">
      <w:pPr>
        <w:widowControl w:val="0"/>
        <w:autoSpaceDE w:val="0"/>
        <w:autoSpaceDN w:val="0"/>
        <w:adjustRightInd w:val="0"/>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Pembeli terpaksa menerima pemberian bunga tersebut untuk menghindari konflik. Pada tahun selanjutnya, penjual mengingatkan kembali pembeli tentang kekurangan pembayaran pada tahun kedua yang belum diselesaikan. penjual menjelaskan bahwa pembeli harus membayar sisa cicilan tahun kedua yang tertunda, bersama dengan cicilan tahun selanjutnya yang akan jatuh tempo serta tambahan bunga </w:t>
      </w:r>
      <w:r>
        <w:rPr>
          <w:rFonts w:ascii="Times New Roman" w:hAnsi="Times New Roman" w:cs="Times New Roman"/>
          <w:i/>
          <w:sz w:val="24"/>
          <w:szCs w:val="24"/>
        </w:rPr>
        <w:t>sepekol kawo</w:t>
      </w:r>
      <w:r>
        <w:rPr>
          <w:rFonts w:ascii="Times New Roman" w:hAnsi="Times New Roman" w:cs="Times New Roman"/>
          <w:sz w:val="24"/>
          <w:szCs w:val="24"/>
        </w:rPr>
        <w:t xml:space="preserve"> atau senilai dua juta rupiah sebagai denda akibat kekurangan pembayaran pada tahun kedua. </w:t>
      </w:r>
    </w:p>
    <w:p w:rsidR="00952203" w:rsidRDefault="00BD70ED">
      <w:pPr>
        <w:widowControl w:val="0"/>
        <w:autoSpaceDE w:val="0"/>
        <w:autoSpaceDN w:val="0"/>
        <w:adjustRightInd w:val="0"/>
        <w:spacing w:after="0" w:line="360" w:lineRule="auto"/>
        <w:ind w:left="720" w:firstLine="720"/>
        <w:jc w:val="both"/>
        <w:rPr>
          <w:rFonts w:ascii="Times New Roman" w:hAnsi="Times New Roman" w:cs="Times New Roman"/>
          <w:bCs/>
          <w:sz w:val="24"/>
          <w:szCs w:val="24"/>
        </w:rPr>
      </w:pPr>
      <w:r>
        <w:rPr>
          <w:rFonts w:ascii="Times New Roman" w:hAnsi="Times New Roman" w:cs="Times New Roman"/>
          <w:sz w:val="24"/>
          <w:szCs w:val="24"/>
        </w:rPr>
        <w:t xml:space="preserve">Kurangnya pembayaran angsuran hanya ditahun </w:t>
      </w:r>
      <w:r>
        <w:rPr>
          <w:rFonts w:ascii="Times New Roman" w:hAnsi="Times New Roman" w:cs="Times New Roman"/>
          <w:bCs/>
          <w:sz w:val="24"/>
          <w:szCs w:val="24"/>
        </w:rPr>
        <w:t xml:space="preserve">kedua sehingga ditahun </w:t>
      </w:r>
      <w:r>
        <w:rPr>
          <w:rFonts w:ascii="Times New Roman" w:hAnsi="Times New Roman" w:cs="Times New Roman"/>
          <w:sz w:val="24"/>
          <w:szCs w:val="24"/>
        </w:rPr>
        <w:t>selanjutnya</w:t>
      </w:r>
      <w:r>
        <w:rPr>
          <w:rFonts w:ascii="Times New Roman" w:hAnsi="Times New Roman" w:cs="Times New Roman"/>
          <w:bCs/>
          <w:sz w:val="24"/>
          <w:szCs w:val="24"/>
        </w:rPr>
        <w:t xml:space="preserve"> pembeli diminta membayar angsuran sebesar dua puluh juta ditambah dengan kekurangan pada tahun kedua sebesar delapan juta rupiah dan serta diminta untuk pembayaran denda sebesar dua juta rupiah sehingga total keseluruhan yang harus dibayarkan pada tahun </w:t>
      </w:r>
      <w:r>
        <w:rPr>
          <w:rFonts w:ascii="Times New Roman" w:hAnsi="Times New Roman" w:cs="Times New Roman"/>
          <w:sz w:val="24"/>
          <w:szCs w:val="24"/>
        </w:rPr>
        <w:t>ketiga</w:t>
      </w:r>
      <w:r>
        <w:rPr>
          <w:rFonts w:ascii="Times New Roman" w:hAnsi="Times New Roman" w:cs="Times New Roman"/>
          <w:bCs/>
          <w:sz w:val="24"/>
          <w:szCs w:val="24"/>
        </w:rPr>
        <w:t xml:space="preserve"> sebesar tiga puluh juta rupiah harus dibayarkan lunas setelah musim panen kopi.</w:t>
      </w:r>
    </w:p>
    <w:p w:rsidR="00952203" w:rsidRDefault="00952203">
      <w:pPr>
        <w:widowControl w:val="0"/>
        <w:autoSpaceDE w:val="0"/>
        <w:autoSpaceDN w:val="0"/>
        <w:adjustRightInd w:val="0"/>
        <w:spacing w:after="0" w:line="360" w:lineRule="auto"/>
        <w:ind w:left="720" w:firstLine="720"/>
        <w:jc w:val="both"/>
        <w:rPr>
          <w:rFonts w:ascii="Times New Roman" w:hAnsi="Times New Roman" w:cs="Times New Roman"/>
          <w:bCs/>
          <w:sz w:val="24"/>
          <w:szCs w:val="24"/>
        </w:rPr>
      </w:pPr>
    </w:p>
    <w:p w:rsidR="00952203" w:rsidRDefault="00952203">
      <w:pPr>
        <w:widowControl w:val="0"/>
        <w:autoSpaceDE w:val="0"/>
        <w:autoSpaceDN w:val="0"/>
        <w:adjustRightInd w:val="0"/>
        <w:spacing w:after="0" w:line="360" w:lineRule="auto"/>
        <w:jc w:val="both"/>
        <w:rPr>
          <w:rFonts w:ascii="Times New Roman" w:hAnsi="Times New Roman" w:cs="Times New Roman"/>
          <w:bCs/>
          <w:sz w:val="24"/>
          <w:szCs w:val="24"/>
        </w:rPr>
      </w:pPr>
    </w:p>
    <w:p w:rsidR="006C0793" w:rsidRDefault="006C0793">
      <w:pPr>
        <w:widowControl w:val="0"/>
        <w:autoSpaceDE w:val="0"/>
        <w:autoSpaceDN w:val="0"/>
        <w:adjustRightInd w:val="0"/>
        <w:spacing w:after="0" w:line="360" w:lineRule="auto"/>
        <w:jc w:val="both"/>
        <w:rPr>
          <w:rFonts w:ascii="Times New Roman" w:hAnsi="Times New Roman" w:cs="Times New Roman"/>
          <w:bCs/>
          <w:sz w:val="24"/>
          <w:szCs w:val="24"/>
        </w:rPr>
      </w:pPr>
    </w:p>
    <w:p w:rsidR="00064566" w:rsidRDefault="00064566">
      <w:pPr>
        <w:widowControl w:val="0"/>
        <w:autoSpaceDE w:val="0"/>
        <w:autoSpaceDN w:val="0"/>
        <w:adjustRightInd w:val="0"/>
        <w:spacing w:after="0" w:line="360" w:lineRule="auto"/>
        <w:jc w:val="both"/>
        <w:rPr>
          <w:rFonts w:ascii="Times New Roman" w:hAnsi="Times New Roman" w:cs="Times New Roman"/>
          <w:bCs/>
          <w:sz w:val="24"/>
          <w:szCs w:val="24"/>
        </w:rPr>
      </w:pPr>
    </w:p>
    <w:p w:rsidR="00952203" w:rsidRDefault="00BD70ED">
      <w:pPr>
        <w:widowControl w:val="0"/>
        <w:autoSpaceDE w:val="0"/>
        <w:autoSpaceDN w:val="0"/>
        <w:adjustRightInd w:val="0"/>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Dalam perspektif hukum Islam, penambahan </w:t>
      </w:r>
      <w:r>
        <w:rPr>
          <w:rFonts w:ascii="Times New Roman" w:hAnsi="Times New Roman" w:cs="Times New Roman"/>
          <w:i/>
          <w:sz w:val="24"/>
          <w:szCs w:val="24"/>
        </w:rPr>
        <w:t>sepekol kawo</w:t>
      </w:r>
      <w:r>
        <w:rPr>
          <w:rFonts w:ascii="Times New Roman" w:hAnsi="Times New Roman" w:cs="Times New Roman"/>
          <w:sz w:val="24"/>
          <w:szCs w:val="24"/>
        </w:rPr>
        <w:t xml:space="preserve"> yang kurang pembayaran angsuran dapat ditangani dengan beberapa pendekatan yang berbeda. Pendekatan yang digunakan dalam situasi ini sebagai berikut:</w:t>
      </w:r>
    </w:p>
    <w:p w:rsidR="00952203" w:rsidRDefault="00BD70ED">
      <w:pPr>
        <w:pStyle w:val="ListParagraph"/>
        <w:widowControl w:val="0"/>
        <w:numPr>
          <w:ilvl w:val="0"/>
          <w:numId w:val="43"/>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Pende</w:t>
      </w:r>
      <w:r>
        <w:rPr>
          <w:rFonts w:ascii="Times New Roman" w:hAnsi="Times New Roman" w:cs="Times New Roman"/>
          <w:sz w:val="24"/>
          <w:szCs w:val="24"/>
        </w:rPr>
        <w:t xml:space="preserve">katan </w:t>
      </w:r>
      <w:r>
        <w:rPr>
          <w:rFonts w:ascii="Times New Roman" w:hAnsi="Times New Roman" w:cs="Times New Roman"/>
          <w:i/>
          <w:sz w:val="24"/>
          <w:szCs w:val="24"/>
        </w:rPr>
        <w:t>muqata’ah</w:t>
      </w:r>
      <w:r>
        <w:rPr>
          <w:rFonts w:ascii="Times New Roman" w:hAnsi="Times New Roman" w:cs="Times New Roman"/>
          <w:sz w:val="24"/>
          <w:szCs w:val="24"/>
        </w:rPr>
        <w:t xml:space="preserve"> (penundaan pembayaran)</w:t>
      </w:r>
    </w:p>
    <w:p w:rsidR="00952203" w:rsidRDefault="00BD70ED">
      <w:pPr>
        <w:widowControl w:val="0"/>
        <w:autoSpaceDE w:val="0"/>
        <w:autoSpaceDN w:val="0"/>
        <w:adjustRightInd w:val="0"/>
        <w:spacing w:after="0" w:line="360" w:lineRule="auto"/>
        <w:ind w:left="1800" w:firstLine="720"/>
        <w:jc w:val="both"/>
        <w:rPr>
          <w:rFonts w:ascii="Times New Roman" w:hAnsi="Times New Roman" w:cs="Times New Roman"/>
          <w:sz w:val="24"/>
          <w:szCs w:val="24"/>
        </w:rPr>
      </w:pPr>
      <w:r>
        <w:rPr>
          <w:rFonts w:ascii="Times New Roman" w:hAnsi="Times New Roman" w:cs="Times New Roman"/>
          <w:sz w:val="24"/>
          <w:szCs w:val="24"/>
        </w:rPr>
        <w:t>Dalam pendekatan ini, pihak yang memilik kebun kopi dan pihak yang menerima angsuran dapat menyetujui untuk menunda angsuran yang kurang tersebut. Mereka dapat mencapai kesepakatan baru tentang jadwal pembayaran yang akan dilakukan dalam beberapa periode kedepan. Dalam hal ini, pihak yang penjual kebun bisa memberikan waktu tambahan kepada pihak pembeli untuk menyelesaikan jumlah yang kurang, mungkin menambahkan sedikit jumlah angsuran dalam periode berikutnya.</w:t>
      </w:r>
    </w:p>
    <w:p w:rsidR="00952203" w:rsidRDefault="00BD70ED">
      <w:pPr>
        <w:pStyle w:val="ListParagraph"/>
        <w:widowControl w:val="0"/>
        <w:numPr>
          <w:ilvl w:val="0"/>
          <w:numId w:val="4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Cs/>
          <w:sz w:val="24"/>
          <w:szCs w:val="24"/>
        </w:rPr>
        <w:t>Pende</w:t>
      </w:r>
      <w:r>
        <w:rPr>
          <w:rFonts w:ascii="Times New Roman" w:hAnsi="Times New Roman" w:cs="Times New Roman"/>
          <w:sz w:val="24"/>
          <w:szCs w:val="24"/>
        </w:rPr>
        <w:t xml:space="preserve">katan </w:t>
      </w:r>
      <w:r>
        <w:rPr>
          <w:rFonts w:ascii="Times New Roman" w:hAnsi="Times New Roman" w:cs="Times New Roman"/>
          <w:i/>
          <w:sz w:val="24"/>
          <w:szCs w:val="24"/>
        </w:rPr>
        <w:t>Musawaawamah</w:t>
      </w:r>
      <w:r>
        <w:rPr>
          <w:rFonts w:ascii="Times New Roman" w:hAnsi="Times New Roman" w:cs="Times New Roman"/>
          <w:sz w:val="24"/>
          <w:szCs w:val="24"/>
        </w:rPr>
        <w:t xml:space="preserve"> (Negosiasi)</w:t>
      </w:r>
    </w:p>
    <w:p w:rsidR="00952203" w:rsidRDefault="00BD70ED">
      <w:pPr>
        <w:widowControl w:val="0"/>
        <w:autoSpaceDE w:val="0"/>
        <w:autoSpaceDN w:val="0"/>
        <w:adjustRightInd w:val="0"/>
        <w:spacing w:after="0" w:line="360" w:lineRule="auto"/>
        <w:ind w:left="1800" w:firstLine="720"/>
        <w:jc w:val="both"/>
        <w:rPr>
          <w:rFonts w:ascii="Times New Roman" w:hAnsi="Times New Roman" w:cs="Times New Roman"/>
          <w:sz w:val="24"/>
          <w:szCs w:val="24"/>
        </w:rPr>
      </w:pPr>
      <w:r>
        <w:rPr>
          <w:rFonts w:ascii="Times New Roman" w:hAnsi="Times New Roman" w:cs="Times New Roman"/>
          <w:sz w:val="24"/>
          <w:szCs w:val="24"/>
        </w:rPr>
        <w:t xml:space="preserve">Pendekatan ini melibatkan negosiasi antara kedua belah pihak untuk mencapai kesepakatan yang adil mengenai penambahan </w:t>
      </w:r>
      <w:r>
        <w:rPr>
          <w:rFonts w:ascii="Times New Roman" w:hAnsi="Times New Roman" w:cs="Times New Roman"/>
          <w:bCs/>
          <w:i/>
          <w:sz w:val="24"/>
          <w:szCs w:val="24"/>
          <w:lang w:val="en-ID"/>
        </w:rPr>
        <w:t xml:space="preserve">Sepekol kawo yang </w:t>
      </w:r>
      <w:r>
        <w:rPr>
          <w:rFonts w:ascii="Times New Roman" w:hAnsi="Times New Roman" w:cs="Times New Roman"/>
          <w:sz w:val="24"/>
          <w:szCs w:val="24"/>
        </w:rPr>
        <w:t>kurang pembayaran angsuran. Pihak penjual kebun dan pihak pembeli dapat mempertimbangkan beberapa faktor, seperti kondisi ekonomi saat ini, tingkat penambahan denda dan kesanggupan pembayaran yang ada, untuk mencapai kesepakatan membayar jumlah yang kurang dalam bentuk tambahan dalam periode yang ditetapkan.</w:t>
      </w:r>
    </w:p>
    <w:p w:rsidR="00952203" w:rsidRDefault="00BD70ED">
      <w:pPr>
        <w:widowControl w:val="0"/>
        <w:autoSpaceDE w:val="0"/>
        <w:autoSpaceDN w:val="0"/>
        <w:adjustRightInd w:val="0"/>
        <w:spacing w:before="240" w:after="0" w:line="360" w:lineRule="auto"/>
        <w:ind w:left="720" w:firstLine="720"/>
        <w:jc w:val="both"/>
        <w:rPr>
          <w:rFonts w:ascii="Times New Roman" w:hAnsi="Times New Roman" w:cs="Times New Roman"/>
          <w:bCs/>
          <w:sz w:val="24"/>
          <w:szCs w:val="24"/>
        </w:rPr>
      </w:pPr>
      <w:r>
        <w:rPr>
          <w:rFonts w:ascii="Times New Roman" w:hAnsi="Times New Roman" w:cs="Times New Roman"/>
          <w:sz w:val="24"/>
          <w:szCs w:val="24"/>
        </w:rPr>
        <w:t>Dalam kedua pendekatan diatas, penting bagi kedua belah pihak untuk berkomunikasi secara jujur dan terbuka untuk mencapai  kesepakatan yang adil dan saling menguntungkan. Dalam hukum Islam, prinsip keadilan dan saling menguntungkan sangat ditekankan dalam semua transaksi bisnis dan keuangan.</w:t>
      </w:r>
    </w:p>
    <w:p w:rsidR="00952203" w:rsidRDefault="00952203">
      <w:pPr>
        <w:widowControl w:val="0"/>
        <w:autoSpaceDE w:val="0"/>
        <w:autoSpaceDN w:val="0"/>
        <w:adjustRightInd w:val="0"/>
        <w:spacing w:after="0" w:line="360" w:lineRule="auto"/>
        <w:ind w:left="720" w:firstLine="720"/>
        <w:jc w:val="both"/>
        <w:rPr>
          <w:rFonts w:ascii="Times New Roman" w:hAnsi="Times New Roman" w:cs="Times New Roman"/>
          <w:bCs/>
          <w:sz w:val="24"/>
          <w:szCs w:val="24"/>
        </w:rPr>
      </w:pPr>
    </w:p>
    <w:p w:rsidR="00952203" w:rsidRDefault="00BD70ED" w:rsidP="00D3347A">
      <w:pPr>
        <w:pStyle w:val="ListParagraph"/>
        <w:numPr>
          <w:ilvl w:val="0"/>
          <w:numId w:val="62"/>
        </w:numPr>
        <w:spacing w:line="360" w:lineRule="auto"/>
        <w:rPr>
          <w:rFonts w:ascii="Times New Roman" w:hAnsi="Times New Roman" w:cs="Times New Roman"/>
          <w:b/>
          <w:sz w:val="24"/>
          <w:szCs w:val="24"/>
        </w:rPr>
      </w:pPr>
      <w:bookmarkStart w:id="109" w:name="_Toc376298588"/>
      <w:bookmarkStart w:id="110" w:name="_Toc376299559"/>
      <w:bookmarkStart w:id="111" w:name="_Toc376333969"/>
      <w:r>
        <w:rPr>
          <w:rFonts w:ascii="Times New Roman" w:hAnsi="Times New Roman" w:cs="Times New Roman"/>
          <w:b/>
          <w:sz w:val="24"/>
          <w:szCs w:val="24"/>
        </w:rPr>
        <w:lastRenderedPageBreak/>
        <w:t xml:space="preserve">Perspektif  Hukum Islam Terhadap Tradisi Penambahan </w:t>
      </w:r>
      <w:r>
        <w:rPr>
          <w:rFonts w:ascii="Times New Roman" w:hAnsi="Times New Roman" w:cs="Times New Roman"/>
          <w:b/>
          <w:i/>
          <w:sz w:val="24"/>
          <w:szCs w:val="24"/>
        </w:rPr>
        <w:t>Sepekol  Kawo</w:t>
      </w:r>
      <w:r>
        <w:rPr>
          <w:rFonts w:ascii="Times New Roman" w:hAnsi="Times New Roman" w:cs="Times New Roman"/>
          <w:b/>
          <w:sz w:val="24"/>
          <w:szCs w:val="24"/>
        </w:rPr>
        <w:t xml:space="preserve"> Sistem  Cicil Pembelian Kebun Kopi Yang Kurang B</w:t>
      </w:r>
      <w:bookmarkEnd w:id="109"/>
      <w:bookmarkEnd w:id="110"/>
      <w:r>
        <w:rPr>
          <w:rFonts w:ascii="Times New Roman" w:hAnsi="Times New Roman" w:cs="Times New Roman"/>
          <w:b/>
          <w:sz w:val="24"/>
          <w:szCs w:val="24"/>
        </w:rPr>
        <w:t>ayar</w:t>
      </w:r>
      <w:bookmarkEnd w:id="111"/>
    </w:p>
    <w:p w:rsidR="00952203" w:rsidRDefault="00BD70ED">
      <w:pPr>
        <w:pStyle w:val="ListParagraph"/>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Salah satu bentuk interaksi dalam bidang muamalah yang sering dilakukan oleh setiap orang yaitu jual beli. Jual beli harus dilandasi dengan nilai-nilai  yang islami, agar kehidupan ekonomi menjadi sejahtera dan adil tanpa ada yang melakukan penguasaan atau monopoli, penipuan dan kecurangan. </w:t>
      </w:r>
      <w:r>
        <w:rPr>
          <w:rStyle w:val="FootnoteReference"/>
          <w:rFonts w:ascii="Times New Roman" w:hAnsi="Times New Roman"/>
          <w:sz w:val="24"/>
          <w:szCs w:val="24"/>
        </w:rPr>
        <w:footnoteReference w:id="49"/>
      </w:r>
      <w:r>
        <w:rPr>
          <w:rFonts w:ascii="Times New Roman" w:hAnsi="Times New Roman" w:cs="Times New Roman"/>
          <w:sz w:val="24"/>
          <w:szCs w:val="24"/>
        </w:rPr>
        <w:t xml:space="preserve"> Jual beli merupakan bagian dari muamalah dan mempunyai dasar hukum yang jelas baik dari Al-Qur’an maupun As -Sunnah sebagaimana firman Allah pada Al-Quran Surah Al-Baqarah ayat 275 yang menjelasakan tentang Allah telah menghalalkan jual beli dan mengaramkan riba.</w:t>
      </w:r>
    </w:p>
    <w:p w:rsidR="00952203" w:rsidRDefault="00952203">
      <w:pPr>
        <w:pStyle w:val="ListParagraph"/>
        <w:spacing w:before="240" w:line="360" w:lineRule="auto"/>
        <w:jc w:val="both"/>
        <w:rPr>
          <w:rFonts w:ascii="Times New Roman" w:hAnsi="Times New Roman" w:cs="Times New Roman"/>
          <w:sz w:val="24"/>
          <w:szCs w:val="24"/>
        </w:rPr>
      </w:pPr>
    </w:p>
    <w:p w:rsidR="00952203" w:rsidRDefault="00BD70ED">
      <w:pPr>
        <w:pStyle w:val="ListParagraph"/>
        <w:spacing w:before="240" w:line="360" w:lineRule="auto"/>
        <w:ind w:left="709"/>
        <w:jc w:val="right"/>
        <w:rPr>
          <w:rFonts w:ascii="Times New Roman" w:hAnsi="Times New Roman" w:cs="Times New Roman"/>
          <w:sz w:val="28"/>
          <w:szCs w:val="28"/>
        </w:rPr>
      </w:pPr>
      <w:r>
        <w:rPr>
          <w:rFonts w:ascii="Times New Roman" w:hAnsi="Times New Roman" w:cs="Times New Roman"/>
          <w:sz w:val="28"/>
          <w:szCs w:val="28"/>
          <w:rtl/>
        </w:rPr>
        <w:t>لَّذِينَ يَأْكُلُونَ ٱلرِّبَوٰا۟ لَا يَقُومُونَ إِلَّا كَمَا يَقُومُ ٱلَّذِى يَتَخَبَّطُهُ ٱلشَّيْطَٰنُ مِنَ ٱلْمَسِّ ۚ ذَٰلِكَ بِأَنَّهُمْ قَالُوٓا۟ إِنَّمَا ٱلْبَيْعُ مِثْلُ ٱلرِّبَوٰا۟ ۗ وَأَحَلَّ ٱللَّهُ ٱلْبَيْعَ وَحَرَّمَ ٱلرِّبَوٰا۟ ۚ فَمَن جَآءَهُۥ مَوْعِظَةٌ مِّن رَّبِّهِۦ فَٱنتَهَىٰ فَلَهُۥ مَا سَلَفَ وَأَمْرُهُۥٓ إِلَى ٱللَّهِ ۖ وَمَنْ عَادَ فَأُو۟لَٰٓئِكَ أَصْحَٰبُ ٱلنَّارِ ۖ هُمْ فِيهَا خَٰلِدُونَ</w:t>
      </w:r>
    </w:p>
    <w:p w:rsidR="00952203" w:rsidRDefault="00BD70ED">
      <w:pPr>
        <w:pStyle w:val="ListParagraph"/>
        <w:spacing w:before="24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orang-orang yang memakan riba tidak dapat berdiri melainkan seperti berdirinya orang yang kemasukan setan karena gila. Yang demikian itu karena mereka berkata bahwa jual beli sama dengan riba. Padahal Allah telah menghalalkan jual beli dan mengharamkan riba. Barang siapa mendapat peringatan dari tuhannya, lalu dia berhenti, maka apa yang telah diperolehnya dahulu menjadi miliknya dan urusannya (terserah) kepada Allah. Barang siapa yang mengulangi, maka mereka itu penghuni neraka, mereka kekal didalamnya </w:t>
      </w:r>
      <w:r>
        <w:rPr>
          <w:rFonts w:ascii="Times New Roman" w:hAnsi="Times New Roman" w:cs="Times New Roman"/>
          <w:sz w:val="24"/>
          <w:szCs w:val="24"/>
        </w:rPr>
        <w:t>(Al-Baqarah ayat 275).</w:t>
      </w:r>
      <w:r>
        <w:rPr>
          <w:rStyle w:val="FootnoteReference"/>
          <w:rFonts w:ascii="Times New Roman" w:hAnsi="Times New Roman" w:cs="Times New Roman"/>
          <w:sz w:val="24"/>
          <w:szCs w:val="24"/>
        </w:rPr>
        <w:footnoteReference w:id="50"/>
      </w:r>
    </w:p>
    <w:p w:rsidR="00952203" w:rsidRDefault="00952203">
      <w:pPr>
        <w:pStyle w:val="ListParagraph"/>
        <w:spacing w:before="240" w:line="240" w:lineRule="auto"/>
        <w:ind w:firstLine="720"/>
        <w:jc w:val="both"/>
        <w:rPr>
          <w:rFonts w:ascii="Times New Roman" w:hAnsi="Times New Roman" w:cs="Times New Roman"/>
          <w:i/>
          <w:sz w:val="24"/>
          <w:szCs w:val="24"/>
        </w:rPr>
      </w:pPr>
    </w:p>
    <w:p w:rsidR="00952203" w:rsidRDefault="00BD70ED">
      <w:pPr>
        <w:pStyle w:val="ListParagraph"/>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t>Ayat ini menegasakan bahwa secara asalnya hukum jual beli yaitu mubah atau dibolehkan. Menurut imam syafi’i bahawa hukum jual beli adalah mubah apabila dengan keridhaan dari kedua belah pihak serta berlandaskan dengan prinsip kejujuran tetapi kehalalan ini bisa berubah menjadi haram apabila ada hal-hal tertentu.</w:t>
      </w:r>
      <w:r>
        <w:rPr>
          <w:rStyle w:val="FootnoteReference"/>
          <w:rFonts w:ascii="Times New Roman" w:hAnsi="Times New Roman"/>
          <w:sz w:val="24"/>
          <w:szCs w:val="24"/>
        </w:rPr>
        <w:footnoteReference w:id="51"/>
      </w:r>
    </w:p>
    <w:p w:rsidR="00952203" w:rsidRDefault="00952203">
      <w:pPr>
        <w:pStyle w:val="ListParagraph"/>
        <w:spacing w:before="240" w:line="360" w:lineRule="auto"/>
        <w:ind w:firstLine="720"/>
        <w:jc w:val="both"/>
        <w:rPr>
          <w:rFonts w:ascii="Times New Roman" w:hAnsi="Times New Roman" w:cs="Times New Roman"/>
          <w:sz w:val="24"/>
          <w:szCs w:val="24"/>
        </w:rPr>
      </w:pPr>
    </w:p>
    <w:p w:rsidR="00952203" w:rsidRDefault="00BD70ED">
      <w:pPr>
        <w:pStyle w:val="ListParagraph"/>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Penambahan </w:t>
      </w:r>
      <w:r>
        <w:rPr>
          <w:rFonts w:ascii="Times New Roman" w:hAnsi="Times New Roman" w:cs="Times New Roman"/>
          <w:i/>
          <w:sz w:val="24"/>
          <w:szCs w:val="24"/>
        </w:rPr>
        <w:t>sepekol kawo</w:t>
      </w:r>
      <w:r>
        <w:rPr>
          <w:rFonts w:ascii="Times New Roman" w:hAnsi="Times New Roman" w:cs="Times New Roman"/>
          <w:sz w:val="24"/>
          <w:szCs w:val="24"/>
        </w:rPr>
        <w:t xml:space="preserve"> secara cicil dalam pembelian kebun kopi yang kurang bayar ini merujuk pada praktik dimana petani kopi menambahkan </w:t>
      </w:r>
      <w:r>
        <w:rPr>
          <w:rFonts w:ascii="Times New Roman" w:hAnsi="Times New Roman" w:cs="Times New Roman"/>
          <w:i/>
          <w:sz w:val="24"/>
          <w:szCs w:val="24"/>
        </w:rPr>
        <w:t xml:space="preserve">sepekol kawo </w:t>
      </w:r>
      <w:r>
        <w:rPr>
          <w:rFonts w:ascii="Times New Roman" w:hAnsi="Times New Roman" w:cs="Times New Roman"/>
          <w:sz w:val="24"/>
          <w:szCs w:val="24"/>
        </w:rPr>
        <w:t xml:space="preserve">sebagai pembayaran tambahan jika mereka mengalami kekurangan dalam pembayaran jual beli kebun kopi. Penambahan </w:t>
      </w:r>
      <w:r>
        <w:rPr>
          <w:rFonts w:ascii="Times New Roman" w:hAnsi="Times New Roman" w:cs="Times New Roman"/>
          <w:i/>
          <w:sz w:val="24"/>
          <w:szCs w:val="24"/>
        </w:rPr>
        <w:t xml:space="preserve">sepekol kawo </w:t>
      </w:r>
      <w:r>
        <w:rPr>
          <w:rFonts w:ascii="Times New Roman" w:hAnsi="Times New Roman" w:cs="Times New Roman"/>
          <w:sz w:val="24"/>
          <w:szCs w:val="24"/>
        </w:rPr>
        <w:t xml:space="preserve">ini dimaksudkan sebagai bunga karena kurangnya kewajiban pembeli untuk membayar angsuran secara tepat waktu. Pihak penjual memutuskan untuk memberlakukan denda berupa </w:t>
      </w:r>
      <w:r>
        <w:rPr>
          <w:rFonts w:ascii="Times New Roman" w:hAnsi="Times New Roman" w:cs="Times New Roman"/>
          <w:i/>
          <w:sz w:val="24"/>
          <w:szCs w:val="24"/>
        </w:rPr>
        <w:t>sepekol kawo</w:t>
      </w:r>
      <w:r>
        <w:rPr>
          <w:rFonts w:ascii="Times New Roman" w:hAnsi="Times New Roman" w:cs="Times New Roman"/>
          <w:sz w:val="24"/>
          <w:szCs w:val="24"/>
        </w:rPr>
        <w:t xml:space="preserve"> sebagai kompensasi atas keterlambatan angsuran tersebut. Penjual berharap dengan adanya sanksi ini, pembeli akan lebih serius dalam membayar angsuran.</w:t>
      </w:r>
    </w:p>
    <w:p w:rsidR="00952203" w:rsidRDefault="00BD70ED">
      <w:pPr>
        <w:pStyle w:val="ListParagraph"/>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uraian diatas dapat disimpulkan bahwa penambahan </w:t>
      </w:r>
      <w:r>
        <w:rPr>
          <w:rFonts w:ascii="Times New Roman" w:hAnsi="Times New Roman" w:cs="Times New Roman"/>
          <w:i/>
          <w:sz w:val="24"/>
          <w:szCs w:val="24"/>
        </w:rPr>
        <w:t xml:space="preserve">sepekol kawo </w:t>
      </w:r>
      <w:r>
        <w:rPr>
          <w:rFonts w:ascii="Times New Roman" w:hAnsi="Times New Roman" w:cs="Times New Roman"/>
          <w:sz w:val="24"/>
          <w:szCs w:val="24"/>
        </w:rPr>
        <w:t xml:space="preserve">merupakan bunga yang diberikan penjual kepada pembeli akibat kurangnya pembayaran angsuran yang telah disepakati pada sebelumnya. Penambahan </w:t>
      </w:r>
      <w:r>
        <w:rPr>
          <w:rFonts w:ascii="Times New Roman" w:hAnsi="Times New Roman" w:cs="Times New Roman"/>
          <w:i/>
          <w:sz w:val="24"/>
          <w:szCs w:val="24"/>
        </w:rPr>
        <w:t xml:space="preserve">sepekol kawo </w:t>
      </w:r>
      <w:r>
        <w:rPr>
          <w:rFonts w:ascii="Times New Roman" w:hAnsi="Times New Roman" w:cs="Times New Roman"/>
          <w:sz w:val="24"/>
          <w:szCs w:val="24"/>
        </w:rPr>
        <w:t xml:space="preserve">ini termasuk kedalam riba yang timbul akibat jual beli dengan mengakhirkan tempo pembayaran. Riba ini termasuk riba </w:t>
      </w:r>
      <w:r>
        <w:rPr>
          <w:rFonts w:ascii="Times New Roman" w:hAnsi="Times New Roman" w:cs="Times New Roman"/>
          <w:i/>
          <w:sz w:val="24"/>
          <w:szCs w:val="24"/>
        </w:rPr>
        <w:t xml:space="preserve">nasi’ah </w:t>
      </w:r>
      <w:r>
        <w:rPr>
          <w:rFonts w:ascii="Times New Roman" w:hAnsi="Times New Roman" w:cs="Times New Roman"/>
          <w:sz w:val="24"/>
          <w:szCs w:val="24"/>
        </w:rPr>
        <w:t xml:space="preserve">yang pembayarannya berlipat ganda karena waktunya diundurkan. </w:t>
      </w:r>
    </w:p>
    <w:p w:rsidR="00952203" w:rsidRDefault="00952203">
      <w:pPr>
        <w:pStyle w:val="ListParagraph"/>
        <w:spacing w:before="240" w:line="360" w:lineRule="auto"/>
        <w:ind w:firstLine="720"/>
        <w:jc w:val="both"/>
        <w:rPr>
          <w:rFonts w:ascii="Times New Roman" w:hAnsi="Times New Roman" w:cs="Times New Roman"/>
          <w:sz w:val="24"/>
          <w:szCs w:val="24"/>
        </w:rPr>
      </w:pPr>
    </w:p>
    <w:p w:rsidR="00952203" w:rsidRDefault="00BD70ED">
      <w:pPr>
        <w:pStyle w:val="ListParagraph"/>
        <w:spacing w:before="240" w:line="36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 xml:space="preserve">Keharaman riba </w:t>
      </w:r>
      <w:r>
        <w:rPr>
          <w:rFonts w:ascii="Times New Roman" w:hAnsi="Times New Roman" w:cs="Times New Roman"/>
          <w:i/>
          <w:color w:val="000000"/>
          <w:sz w:val="24"/>
          <w:szCs w:val="24"/>
        </w:rPr>
        <w:t>an-nasiah</w:t>
      </w:r>
      <w:r>
        <w:rPr>
          <w:rFonts w:ascii="Times New Roman" w:hAnsi="Times New Roman" w:cs="Times New Roman"/>
          <w:color w:val="000000"/>
          <w:sz w:val="24"/>
          <w:szCs w:val="24"/>
        </w:rPr>
        <w:t xml:space="preserve"> telah ditetap</w:t>
      </w:r>
      <w:r>
        <w:rPr>
          <w:rFonts w:ascii="Times New Roman" w:hAnsi="Times New Roman" w:cs="Times New Roman"/>
          <w:sz w:val="24"/>
          <w:szCs w:val="24"/>
        </w:rPr>
        <w:t xml:space="preserve">kan berdasarkan </w:t>
      </w:r>
      <w:r>
        <w:rPr>
          <w:rFonts w:ascii="Times New Roman" w:hAnsi="Times New Roman" w:cs="Times New Roman"/>
          <w:i/>
          <w:sz w:val="24"/>
          <w:szCs w:val="24"/>
        </w:rPr>
        <w:t>nash</w:t>
      </w:r>
      <w:r>
        <w:rPr>
          <w:rFonts w:ascii="Times New Roman" w:hAnsi="Times New Roman" w:cs="Times New Roman"/>
          <w:sz w:val="24"/>
          <w:szCs w:val="24"/>
        </w:rPr>
        <w:t xml:space="preserve"> yang pasti dengan kitab Allag dan sunnah Rasul-Nya serta </w:t>
      </w:r>
      <w:r>
        <w:rPr>
          <w:rFonts w:ascii="Times New Roman" w:hAnsi="Times New Roman" w:cs="Times New Roman"/>
          <w:i/>
          <w:sz w:val="24"/>
          <w:szCs w:val="24"/>
        </w:rPr>
        <w:t>Ijma</w:t>
      </w:r>
      <w:r>
        <w:rPr>
          <w:rFonts w:ascii="Times New Roman" w:hAnsi="Times New Roman" w:cs="Times New Roman"/>
          <w:sz w:val="24"/>
          <w:szCs w:val="24"/>
        </w:rPr>
        <w:t>’ kaum muslimin</w:t>
      </w:r>
      <w:r>
        <w:rPr>
          <w:rStyle w:val="FootnoteReference"/>
          <w:rFonts w:ascii="Times New Roman" w:hAnsi="Times New Roman"/>
          <w:sz w:val="24"/>
          <w:szCs w:val="24"/>
        </w:rPr>
        <w:footnoteReference w:id="52"/>
      </w:r>
      <w:r>
        <w:rPr>
          <w:rFonts w:ascii="Times New Roman" w:hAnsi="Times New Roman" w:cs="Times New Roman"/>
          <w:sz w:val="24"/>
          <w:szCs w:val="24"/>
        </w:rPr>
        <w:t>. Sebagaimana Firman Allah Dalam Surah Al-Baqarah ayat 278-279 :</w:t>
      </w:r>
    </w:p>
    <w:p w:rsidR="00952203" w:rsidRDefault="00952203">
      <w:pPr>
        <w:pStyle w:val="ListParagraph"/>
        <w:spacing w:before="240" w:line="360" w:lineRule="auto"/>
        <w:ind w:firstLine="720"/>
        <w:jc w:val="both"/>
        <w:rPr>
          <w:rFonts w:ascii="Times New Roman" w:hAnsi="Times New Roman" w:cs="Times New Roman"/>
          <w:sz w:val="24"/>
          <w:szCs w:val="24"/>
        </w:rPr>
      </w:pPr>
    </w:p>
    <w:p w:rsidR="00952203" w:rsidRDefault="00BD70ED">
      <w:pPr>
        <w:pStyle w:val="ListParagraph"/>
        <w:spacing w:before="240" w:line="360" w:lineRule="auto"/>
        <w:ind w:firstLine="720"/>
        <w:jc w:val="right"/>
        <w:rPr>
          <w:rFonts w:ascii="Times New Roman" w:hAnsi="Times New Roman" w:cs="Times New Roman"/>
          <w:kern w:val="2"/>
          <w:sz w:val="28"/>
          <w:szCs w:val="28"/>
          <w:rtl/>
        </w:rPr>
      </w:pPr>
      <w:r>
        <w:rPr>
          <w:rFonts w:ascii="Times New Roman" w:hAnsi="Times New Roman" w:cs="Times New Roman"/>
          <w:kern w:val="2"/>
          <w:sz w:val="28"/>
          <w:szCs w:val="28"/>
          <w:rtl/>
        </w:rPr>
        <w:t>يَٰٓأَيُّهَا ٱلَّذِينَ ءَامَنُوا۟ ٱتَّقُوا۟ ٱللَّهَ وَذَرُوا۟ مَا بَقِىَ مِنَ ٱلرِّبَوٰٓا۟ إِن كُنتُم مُّؤْمِنِينَ</w:t>
      </w:r>
    </w:p>
    <w:p w:rsidR="00952203" w:rsidRDefault="00BD70ED">
      <w:pPr>
        <w:pStyle w:val="ListParagraph"/>
        <w:spacing w:before="240" w:line="360" w:lineRule="auto"/>
        <w:ind w:firstLine="720"/>
        <w:jc w:val="right"/>
        <w:rPr>
          <w:rFonts w:ascii="Times New Roman" w:hAnsi="Times New Roman" w:cs="Times New Roman"/>
          <w:sz w:val="24"/>
          <w:szCs w:val="24"/>
        </w:rPr>
      </w:pPr>
      <w:r>
        <w:rPr>
          <w:rFonts w:ascii="Times New Roman" w:hAnsi="Times New Roman" w:cs="Times New Roman"/>
          <w:kern w:val="2"/>
          <w:sz w:val="28"/>
          <w:szCs w:val="28"/>
          <w:rtl/>
          <w:lang w:bidi="ar-DZ"/>
        </w:rPr>
        <w:t>فَإِن لَّمْ تَفْعَلُوا۟ فَأْذَنُوا۟ بِحَرْبٍ مِّنَ ٱللَّهِ وَرَسُولِهِۦ ۖ وَإِن تُبْتُمْ فَلَكُمْ رُءُوسُ أَمْوَٰلِكُمْ لَا تَظْلِمُونَ وَلَا تُظْلَمُونَ</w:t>
      </w:r>
    </w:p>
    <w:p w:rsidR="00952203" w:rsidRDefault="00BD70ED">
      <w:pPr>
        <w:pStyle w:val="ListParagraph"/>
        <w:spacing w:before="240"/>
        <w:ind w:firstLine="720"/>
        <w:jc w:val="both"/>
        <w:rPr>
          <w:rFonts w:ascii="Times New Roman" w:hAnsi="Times New Roman" w:cs="Times New Roman"/>
          <w:sz w:val="24"/>
          <w:szCs w:val="24"/>
        </w:rPr>
      </w:pPr>
      <w:r>
        <w:rPr>
          <w:rFonts w:ascii="Times New Roman" w:hAnsi="Times New Roman" w:cs="Times New Roman"/>
          <w:i/>
          <w:sz w:val="24"/>
          <w:szCs w:val="24"/>
        </w:rPr>
        <w:t xml:space="preserve">“Hai orang-orang yang beriman, bertakwalah kepada Allah dan tinggalkan sisa riba jika kamu orang yang beriman, maka jika kamu tidak mengerjakan, maka ketahuilah, bahwa Allah dan Rasulnya akan memerangimyu. Dan jika kamu bertaubat, maka bagimu pokok hartamu, </w:t>
      </w:r>
      <w:r>
        <w:rPr>
          <w:rFonts w:ascii="Times New Roman" w:hAnsi="Times New Roman" w:cs="Times New Roman"/>
          <w:i/>
          <w:sz w:val="24"/>
          <w:szCs w:val="24"/>
        </w:rPr>
        <w:lastRenderedPageBreak/>
        <w:t>tidak akan menganiaya dan tidak dianiaya</w:t>
      </w:r>
      <w:r>
        <w:rPr>
          <w:rFonts w:ascii="Times New Roman" w:hAnsi="Times New Roman" w:cs="Times New Roman"/>
          <w:sz w:val="24"/>
          <w:szCs w:val="24"/>
        </w:rPr>
        <w:t>. (Q.S Al-Baqarah (2): 278-279).</w:t>
      </w:r>
      <w:r>
        <w:rPr>
          <w:rStyle w:val="FootnoteReference"/>
          <w:rFonts w:ascii="Times New Roman" w:hAnsi="Times New Roman" w:cs="Times New Roman"/>
          <w:sz w:val="24"/>
          <w:szCs w:val="24"/>
        </w:rPr>
        <w:footnoteReference w:id="53"/>
      </w:r>
    </w:p>
    <w:p w:rsidR="00952203" w:rsidRDefault="00952203">
      <w:pPr>
        <w:pStyle w:val="ListParagraph"/>
        <w:spacing w:before="240" w:line="360" w:lineRule="auto"/>
        <w:ind w:firstLine="720"/>
        <w:jc w:val="both"/>
        <w:rPr>
          <w:rFonts w:ascii="Times New Roman" w:hAnsi="Times New Roman" w:cs="Times New Roman"/>
          <w:sz w:val="24"/>
          <w:szCs w:val="24"/>
        </w:rPr>
      </w:pPr>
    </w:p>
    <w:p w:rsidR="00952203" w:rsidRDefault="00BD70ED">
      <w:pPr>
        <w:pStyle w:val="ListParagraph"/>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Riba </w:t>
      </w:r>
      <w:r>
        <w:rPr>
          <w:rFonts w:ascii="Times New Roman" w:hAnsi="Times New Roman" w:cs="Times New Roman"/>
          <w:i/>
          <w:sz w:val="24"/>
          <w:szCs w:val="24"/>
        </w:rPr>
        <w:t xml:space="preserve">nasi’ah </w:t>
      </w:r>
      <w:r>
        <w:rPr>
          <w:rFonts w:ascii="Times New Roman" w:hAnsi="Times New Roman" w:cs="Times New Roman"/>
          <w:sz w:val="24"/>
          <w:szCs w:val="24"/>
        </w:rPr>
        <w:t>lazim disebut dengan riba jahiliyah. Riba jenis transaksi ini sangat jelas dan tidak perlu diterangkan sebab semua unsur riba telah terpenuhi semua seperti tambahan dari modal, dan tempo yang menyebabkan tambahan. Dan menjadikan keuntungan (</w:t>
      </w:r>
      <w:r>
        <w:rPr>
          <w:rFonts w:ascii="Times New Roman" w:hAnsi="Times New Roman" w:cs="Times New Roman"/>
          <w:i/>
          <w:sz w:val="24"/>
          <w:szCs w:val="24"/>
        </w:rPr>
        <w:t>interest</w:t>
      </w:r>
      <w:r>
        <w:rPr>
          <w:rFonts w:ascii="Times New Roman" w:hAnsi="Times New Roman" w:cs="Times New Roman"/>
          <w:sz w:val="24"/>
          <w:szCs w:val="24"/>
        </w:rPr>
        <w:t>) sebagai syarat yang terkandung dalam akad yaitu sebagai harta melahirkan harta karena adanya tempo.</w:t>
      </w:r>
    </w:p>
    <w:p w:rsidR="00952203" w:rsidRDefault="00BD70ED">
      <w:pPr>
        <w:pStyle w:val="ListParagraph"/>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Allah mengungkapkan apa yang ada didalam riba berupa keburukan, kekejian, kekeringan hati dan kejahatan yang terjadi dimasyarakat, kerusakan dimuka bumi dan hancurnya manusia. Oleh sebab itu, Islam tidak pernah mengungkapkan kekejian sesuatu yang ingin dibatalkannya dari perkara jahiliyah lebih dari ungkapan-Nya terhadap transaksi riba. </w:t>
      </w:r>
    </w:p>
    <w:p w:rsidR="00952203" w:rsidRDefault="00BD70ED">
      <w:pPr>
        <w:pStyle w:val="ListParagraph"/>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Adapun dalil pengharaman riba dalam sunnah antara lain </w:t>
      </w:r>
    </w:p>
    <w:p w:rsidR="00952203" w:rsidRDefault="00952203">
      <w:pPr>
        <w:pStyle w:val="ListParagraph"/>
        <w:spacing w:before="240" w:line="360" w:lineRule="auto"/>
        <w:ind w:firstLine="720"/>
        <w:jc w:val="both"/>
        <w:rPr>
          <w:rFonts w:ascii="Times New Roman" w:hAnsi="Times New Roman" w:cs="Times New Roman"/>
          <w:sz w:val="24"/>
          <w:szCs w:val="24"/>
        </w:rPr>
      </w:pPr>
    </w:p>
    <w:p w:rsidR="00952203" w:rsidRPr="00F12CDB" w:rsidRDefault="00BD70ED">
      <w:pPr>
        <w:pStyle w:val="ListParagraph"/>
        <w:spacing w:before="240" w:line="360" w:lineRule="auto"/>
        <w:ind w:firstLine="720"/>
        <w:jc w:val="right"/>
        <w:rPr>
          <w:rFonts w:ascii="Times New Roman" w:hAnsi="Times New Roman" w:cs="Times New Roman"/>
          <w:sz w:val="24"/>
          <w:szCs w:val="24"/>
        </w:rPr>
      </w:pPr>
      <w:r>
        <w:rPr>
          <w:rFonts w:ascii="Times New Roman" w:hAnsi="Times New Roman" w:cs="Times New Roman"/>
          <w:kern w:val="2"/>
          <w:sz w:val="28"/>
          <w:szCs w:val="28"/>
          <w:rtl/>
        </w:rPr>
        <w:t xml:space="preserve">لَعَنَ رَسُولُ اللَّهِ صلى الله عليه وسلم آكِلَ الرِّبَا وَمُوكِلَهُ وَكَاتِبَهُ وَشَاهِدَيْهِ وَقَالَ هُمْ </w:t>
      </w:r>
      <w:r w:rsidRPr="00F12CDB">
        <w:rPr>
          <w:rFonts w:ascii="Times New Roman" w:hAnsi="Times New Roman" w:cs="Times New Roman"/>
          <w:kern w:val="2"/>
          <w:sz w:val="24"/>
          <w:szCs w:val="24"/>
          <w:rtl/>
        </w:rPr>
        <w:t>سَوَاءٌ</w:t>
      </w:r>
    </w:p>
    <w:p w:rsidR="00952203" w:rsidRDefault="00BD70ED">
      <w:pPr>
        <w:pStyle w:val="ListParagraph"/>
        <w:spacing w:before="240"/>
        <w:ind w:firstLine="720"/>
        <w:jc w:val="both"/>
        <w:rPr>
          <w:rFonts w:ascii="Times New Roman" w:hAnsi="Times New Roman" w:cs="Times New Roman"/>
          <w:sz w:val="24"/>
          <w:szCs w:val="24"/>
        </w:rPr>
      </w:pPr>
      <w:r w:rsidRPr="00F12CDB">
        <w:rPr>
          <w:rFonts w:ascii="Times New Roman" w:hAnsi="Times New Roman" w:cs="Times New Roman"/>
          <w:sz w:val="24"/>
          <w:szCs w:val="24"/>
        </w:rPr>
        <w:t>“</w:t>
      </w:r>
      <w:r w:rsidRPr="00F12CDB">
        <w:rPr>
          <w:rFonts w:ascii="Times New Roman" w:hAnsi="Times New Roman" w:cs="Times New Roman"/>
          <w:i/>
          <w:sz w:val="24"/>
          <w:szCs w:val="24"/>
        </w:rPr>
        <w:t>Rasulullah mengutuk orang yang memakan harta riba, yang memberikan riba, penulis transaksi riba dan kedua saksi transaksi riba. Mereka semuanya sama (berdosa</w:t>
      </w:r>
      <w:r w:rsidRPr="00F12CDB">
        <w:rPr>
          <w:rFonts w:ascii="Times New Roman" w:hAnsi="Times New Roman" w:cs="Times New Roman"/>
          <w:sz w:val="24"/>
          <w:szCs w:val="24"/>
        </w:rPr>
        <w:t>)” (HR</w:t>
      </w:r>
      <w:r>
        <w:rPr>
          <w:rFonts w:ascii="Times New Roman" w:hAnsi="Times New Roman" w:cs="Times New Roman"/>
          <w:sz w:val="24"/>
          <w:szCs w:val="24"/>
        </w:rPr>
        <w:t xml:space="preserve"> Muslim).</w:t>
      </w:r>
    </w:p>
    <w:p w:rsidR="00952203" w:rsidRDefault="00952203">
      <w:pPr>
        <w:pStyle w:val="ListParagraph"/>
        <w:spacing w:before="240"/>
        <w:ind w:firstLine="720"/>
        <w:jc w:val="both"/>
        <w:rPr>
          <w:rFonts w:ascii="Times New Roman" w:hAnsi="Times New Roman" w:cs="Times New Roman"/>
          <w:i/>
          <w:sz w:val="24"/>
          <w:szCs w:val="24"/>
        </w:rPr>
      </w:pPr>
    </w:p>
    <w:p w:rsidR="00952203" w:rsidRDefault="00BD70ED">
      <w:pPr>
        <w:pStyle w:val="ListParagraph"/>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t>Rasulullah SAW mengutuk dan menganggap sebagai orang tidak waras kepada orang yang terlibat dalam riba, baik melalui utang piutang, jual beli yang bermaksud agar hartanya bisa bertambah, orang yang mewakili dalam transaksi riba, menulis atau menjadi saksinya.</w:t>
      </w:r>
      <w:r>
        <w:rPr>
          <w:rStyle w:val="FootnoteReference"/>
          <w:rFonts w:ascii="Times New Roman" w:hAnsi="Times New Roman"/>
          <w:sz w:val="24"/>
          <w:szCs w:val="24"/>
        </w:rPr>
        <w:footnoteReference w:id="54"/>
      </w:r>
      <w:r>
        <w:rPr>
          <w:rFonts w:ascii="Times New Roman" w:hAnsi="Times New Roman" w:cs="Times New Roman"/>
          <w:sz w:val="24"/>
          <w:szCs w:val="24"/>
        </w:rPr>
        <w:t xml:space="preserve"> Jika riba sudah merajalela di masyarakat, maka masyarakat tersebut layak untuk mendapatkan azab. Tersebarnya riba merupakan “pernyataan tidak langsung” dari suatu kaum bahwa mereka menghendaki dan layak untuk </w:t>
      </w:r>
      <w:r>
        <w:rPr>
          <w:rFonts w:ascii="Times New Roman" w:hAnsi="Times New Roman" w:cs="Times New Roman"/>
          <w:sz w:val="24"/>
          <w:szCs w:val="24"/>
        </w:rPr>
        <w:lastRenderedPageBreak/>
        <w:t xml:space="preserve">mendapatkan azab dari Allah swt. Dari Ibnu ‘Abbas ra. Rasulullah saw bersabda: </w:t>
      </w:r>
    </w:p>
    <w:p w:rsidR="00952203" w:rsidRDefault="00952203">
      <w:pPr>
        <w:pStyle w:val="ListParagraph"/>
        <w:spacing w:before="240" w:line="360" w:lineRule="auto"/>
        <w:ind w:firstLine="720"/>
        <w:jc w:val="both"/>
        <w:rPr>
          <w:rFonts w:ascii="Times New Roman" w:hAnsi="Times New Roman" w:cs="Times New Roman"/>
          <w:sz w:val="24"/>
          <w:szCs w:val="24"/>
        </w:rPr>
      </w:pPr>
    </w:p>
    <w:p w:rsidR="00952203" w:rsidRDefault="00BD70ED">
      <w:pPr>
        <w:pStyle w:val="ListParagraph"/>
        <w:spacing w:before="240" w:line="360" w:lineRule="auto"/>
        <w:ind w:firstLine="720"/>
        <w:jc w:val="right"/>
        <w:rPr>
          <w:rFonts w:ascii="Times New Roman" w:hAnsi="Times New Roman" w:cs="Times New Roman"/>
          <w:sz w:val="24"/>
          <w:szCs w:val="24"/>
        </w:rPr>
      </w:pPr>
      <w:r>
        <w:rPr>
          <w:rFonts w:ascii="Times New Roman" w:hAnsi="Times New Roman" w:cs="Times New Roman"/>
          <w:kern w:val="2"/>
          <w:sz w:val="28"/>
          <w:szCs w:val="28"/>
          <w:rtl/>
        </w:rPr>
        <w:t>إِذَا ظَهَرَ الزِّناَ وَالرِّبَا فِي قَرْيَةٍ فَقَدْ أَحَلُّوْا بِأَنْفُسِهِمْ عَذَابَ اللهِ</w:t>
      </w:r>
    </w:p>
    <w:p w:rsidR="00952203" w:rsidRDefault="00952203">
      <w:pPr>
        <w:pStyle w:val="ListParagraph"/>
        <w:spacing w:before="240" w:line="360" w:lineRule="auto"/>
        <w:ind w:firstLine="720"/>
        <w:jc w:val="both"/>
        <w:rPr>
          <w:rFonts w:ascii="Times New Roman" w:hAnsi="Times New Roman" w:cs="Times New Roman"/>
          <w:sz w:val="24"/>
          <w:szCs w:val="24"/>
        </w:rPr>
      </w:pPr>
    </w:p>
    <w:p w:rsidR="00952203" w:rsidRDefault="00BD70ED">
      <w:pPr>
        <w:pStyle w:val="ListParagraph"/>
        <w:spacing w:before="240"/>
        <w:ind w:firstLine="720"/>
        <w:jc w:val="both"/>
      </w:pPr>
      <w:r>
        <w:t xml:space="preserve">“ </w:t>
      </w:r>
      <w:r>
        <w:rPr>
          <w:rFonts w:ascii="Times New Roman" w:hAnsi="Times New Roman" w:cs="Times New Roman"/>
          <w:i/>
          <w:sz w:val="24"/>
          <w:szCs w:val="24"/>
        </w:rPr>
        <w:t>Apabila telah marak perzinaan dan praktik ribawi di suatu negeri, maka sungguh penduduk negeri tersebut telah menghalalkan diri mereka untuk diazab oleh Allah</w:t>
      </w:r>
      <w:r>
        <w:t>.” (</w:t>
      </w:r>
      <w:r>
        <w:rPr>
          <w:rFonts w:ascii="Times New Roman" w:hAnsi="Times New Roman" w:cs="Times New Roman"/>
          <w:sz w:val="24"/>
          <w:szCs w:val="24"/>
        </w:rPr>
        <w:t>HR. Al-Hakim no. 2261</w:t>
      </w:r>
      <w:r>
        <w:t>)</w:t>
      </w:r>
    </w:p>
    <w:p w:rsidR="00952203" w:rsidRDefault="00952203">
      <w:pPr>
        <w:pStyle w:val="ListParagraph"/>
        <w:spacing w:before="240"/>
        <w:ind w:firstLine="720"/>
        <w:jc w:val="both"/>
        <w:rPr>
          <w:rFonts w:ascii="Times New Roman" w:hAnsi="Times New Roman" w:cs="Times New Roman"/>
          <w:sz w:val="24"/>
          <w:szCs w:val="24"/>
        </w:rPr>
      </w:pPr>
    </w:p>
    <w:p w:rsidR="00952203" w:rsidRDefault="00BD70ED">
      <w:pPr>
        <w:pStyle w:val="ListParagraph"/>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Al-Qur’an memandang riba termasuk salah satu dosa besar yang sangat berbahaya menyebabkan kerusakan dalam akhlak, agama, masyarakat, ekonomi, dan benar-benar mendapat perperangan dari Allah dengan ditimpakan kehancuran dan azab, baik secara individu, kelompok, umat dan masyarakat, sedangkan mereka tidak mengambil pelajaran dan sadar dari kesalahan </w:t>
      </w:r>
      <w:r>
        <w:rPr>
          <w:rStyle w:val="FootnoteReference"/>
          <w:rFonts w:ascii="Times New Roman" w:hAnsi="Times New Roman"/>
          <w:sz w:val="24"/>
          <w:szCs w:val="24"/>
        </w:rPr>
        <w:footnoteReference w:id="55"/>
      </w:r>
      <w:r>
        <w:rPr>
          <w:rFonts w:ascii="Times New Roman" w:hAnsi="Times New Roman" w:cs="Times New Roman"/>
          <w:sz w:val="24"/>
          <w:szCs w:val="24"/>
        </w:rPr>
        <w:t>.</w:t>
      </w:r>
    </w:p>
    <w:p w:rsidR="00952203" w:rsidRDefault="00952203">
      <w:pPr>
        <w:spacing w:after="0" w:line="360" w:lineRule="auto"/>
        <w:jc w:val="center"/>
        <w:rPr>
          <w:rFonts w:ascii="Times New Roman" w:hAnsi="Times New Roman" w:cs="Times New Roman"/>
          <w:b/>
          <w:bCs/>
          <w:sz w:val="24"/>
          <w:szCs w:val="24"/>
        </w:rPr>
        <w:sectPr w:rsidR="00952203" w:rsidSect="00A15BC7">
          <w:headerReference w:type="first" r:id="rId29"/>
          <w:footerReference w:type="first" r:id="rId30"/>
          <w:pgSz w:w="11906" w:h="16838"/>
          <w:pgMar w:top="2268" w:right="1701" w:bottom="1701" w:left="2268" w:header="709" w:footer="709" w:gutter="0"/>
          <w:pgNumType w:start="35"/>
          <w:cols w:space="708"/>
          <w:titlePg/>
          <w:docGrid w:linePitch="360"/>
        </w:sectPr>
      </w:pPr>
    </w:p>
    <w:p w:rsidR="00952203" w:rsidRDefault="00BD70ED">
      <w:pPr>
        <w:jc w:val="center"/>
        <w:rPr>
          <w:rFonts w:ascii="Times New Roman" w:hAnsi="Times New Roman" w:cs="Times New Roman"/>
          <w:b/>
          <w:sz w:val="24"/>
          <w:szCs w:val="24"/>
        </w:rPr>
      </w:pPr>
      <w:bookmarkStart w:id="112" w:name="_Toc376333970"/>
      <w:r>
        <w:rPr>
          <w:rFonts w:ascii="Times New Roman" w:hAnsi="Times New Roman" w:cs="Times New Roman"/>
          <w:b/>
          <w:sz w:val="24"/>
          <w:szCs w:val="24"/>
        </w:rPr>
        <w:lastRenderedPageBreak/>
        <w:t>BAB V</w:t>
      </w:r>
      <w:bookmarkEnd w:id="112"/>
    </w:p>
    <w:p w:rsidR="00952203" w:rsidRDefault="00BD70ED">
      <w:pPr>
        <w:jc w:val="center"/>
        <w:rPr>
          <w:rFonts w:ascii="Times New Roman" w:hAnsi="Times New Roman" w:cs="Times New Roman"/>
          <w:b/>
          <w:sz w:val="24"/>
          <w:szCs w:val="24"/>
        </w:rPr>
      </w:pPr>
      <w:bookmarkStart w:id="113" w:name="_Toc376298590"/>
      <w:bookmarkStart w:id="114" w:name="_Toc376299561"/>
      <w:bookmarkStart w:id="115" w:name="_Toc376333971"/>
      <w:r>
        <w:rPr>
          <w:rFonts w:ascii="Times New Roman" w:hAnsi="Times New Roman" w:cs="Times New Roman"/>
          <w:b/>
          <w:sz w:val="24"/>
          <w:szCs w:val="24"/>
        </w:rPr>
        <w:t>PENUTUP</w:t>
      </w:r>
      <w:bookmarkEnd w:id="113"/>
      <w:bookmarkEnd w:id="114"/>
      <w:bookmarkEnd w:id="115"/>
    </w:p>
    <w:p w:rsidR="00952203" w:rsidRDefault="00BD70ED" w:rsidP="00D3347A">
      <w:pPr>
        <w:pStyle w:val="ListParagraph"/>
        <w:numPr>
          <w:ilvl w:val="0"/>
          <w:numId w:val="63"/>
        </w:numPr>
        <w:spacing w:line="360" w:lineRule="auto"/>
        <w:rPr>
          <w:rFonts w:ascii="Times New Roman" w:hAnsi="Times New Roman" w:cs="Times New Roman"/>
          <w:b/>
          <w:sz w:val="24"/>
          <w:szCs w:val="24"/>
        </w:rPr>
      </w:pPr>
      <w:bookmarkStart w:id="116" w:name="_Toc376298591"/>
      <w:bookmarkStart w:id="117" w:name="_Toc376299562"/>
      <w:bookmarkStart w:id="118" w:name="_Toc376333972"/>
      <w:r>
        <w:rPr>
          <w:rFonts w:ascii="Times New Roman" w:hAnsi="Times New Roman" w:cs="Times New Roman"/>
          <w:b/>
          <w:sz w:val="24"/>
          <w:szCs w:val="24"/>
        </w:rPr>
        <w:t>Kesimpulan</w:t>
      </w:r>
      <w:bookmarkEnd w:id="116"/>
      <w:bookmarkEnd w:id="117"/>
      <w:bookmarkEnd w:id="118"/>
    </w:p>
    <w:p w:rsidR="00952203" w:rsidRDefault="00BD70ED">
      <w:pPr>
        <w:pStyle w:val="ListParagraph"/>
        <w:widowControl w:val="0"/>
        <w:numPr>
          <w:ilvl w:val="0"/>
          <w:numId w:val="4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Tradisi Penambahan </w:t>
      </w:r>
      <w:r>
        <w:rPr>
          <w:rFonts w:ascii="Times New Roman" w:hAnsi="Times New Roman" w:cs="Times New Roman"/>
          <w:i/>
          <w:sz w:val="24"/>
          <w:szCs w:val="24"/>
        </w:rPr>
        <w:t>Sepekol kawo</w:t>
      </w:r>
      <w:r>
        <w:rPr>
          <w:rFonts w:ascii="Times New Roman" w:hAnsi="Times New Roman" w:cs="Times New Roman"/>
          <w:sz w:val="24"/>
          <w:szCs w:val="24"/>
        </w:rPr>
        <w:t xml:space="preserve"> pada sistem cicil pembelian kebun  kopi yang kurang bayar Desa Tanjung Agung merupakan kebiasaan dalam masyarakat </w:t>
      </w:r>
      <w:r>
        <w:rPr>
          <w:rFonts w:ascii="Times New Roman" w:hAnsi="Times New Roman" w:cs="Times New Roman"/>
          <w:bCs/>
          <w:sz w:val="24"/>
          <w:szCs w:val="24"/>
        </w:rPr>
        <w:t>pada pra</w:t>
      </w:r>
      <w:r>
        <w:rPr>
          <w:rFonts w:ascii="Times New Roman" w:hAnsi="Times New Roman" w:cs="Times New Roman"/>
          <w:sz w:val="24"/>
          <w:szCs w:val="24"/>
        </w:rPr>
        <w:t xml:space="preserve">ktik atau kesepakatan diantara pelaku bisnis kopi dimana pembeli tidak dapat membayar penuh jumlah yang seharusnya dibayarkan untuk membeli kebun kopi, maka syarat alternatif menerima </w:t>
      </w:r>
      <w:r>
        <w:rPr>
          <w:rFonts w:ascii="Times New Roman" w:hAnsi="Times New Roman" w:cs="Times New Roman"/>
          <w:i/>
          <w:sz w:val="24"/>
          <w:szCs w:val="24"/>
        </w:rPr>
        <w:t>sepekol kawo</w:t>
      </w:r>
      <w:r>
        <w:rPr>
          <w:rFonts w:ascii="Times New Roman" w:hAnsi="Times New Roman" w:cs="Times New Roman"/>
          <w:sz w:val="24"/>
          <w:szCs w:val="24"/>
        </w:rPr>
        <w:t xml:space="preserve"> sebagai tambahan atas pembayaran yang kurang.</w:t>
      </w:r>
    </w:p>
    <w:p w:rsidR="00952203" w:rsidRDefault="00BD70ED">
      <w:pPr>
        <w:pStyle w:val="ListParagraph"/>
        <w:widowControl w:val="0"/>
        <w:numPr>
          <w:ilvl w:val="0"/>
          <w:numId w:val="4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Tradisi  Penambahan </w:t>
      </w:r>
      <w:r>
        <w:rPr>
          <w:rFonts w:ascii="Times New Roman" w:hAnsi="Times New Roman" w:cs="Times New Roman"/>
          <w:i/>
          <w:sz w:val="24"/>
          <w:szCs w:val="24"/>
        </w:rPr>
        <w:t>Sepekol kawo</w:t>
      </w:r>
      <w:r>
        <w:rPr>
          <w:rFonts w:ascii="Times New Roman" w:hAnsi="Times New Roman" w:cs="Times New Roman"/>
          <w:sz w:val="24"/>
          <w:szCs w:val="24"/>
        </w:rPr>
        <w:t xml:space="preserve"> pada sistem cicil pembelian kebun  kopi yang kurang bayar Desa Tanjung Agung dalam Hukum Islam </w:t>
      </w:r>
      <w:r>
        <w:rPr>
          <w:rFonts w:ascii="Times New Roman" w:hAnsi="Times New Roman" w:cs="Times New Roman"/>
          <w:bCs/>
          <w:sz w:val="24"/>
          <w:szCs w:val="24"/>
        </w:rPr>
        <w:t xml:space="preserve">tradisi ini mengandung riba </w:t>
      </w:r>
      <w:r>
        <w:rPr>
          <w:rFonts w:ascii="Times New Roman" w:hAnsi="Times New Roman" w:cs="Times New Roman"/>
          <w:bCs/>
          <w:i/>
          <w:sz w:val="24"/>
          <w:szCs w:val="24"/>
        </w:rPr>
        <w:t xml:space="preserve">nasi’ah </w:t>
      </w:r>
      <w:r>
        <w:rPr>
          <w:rFonts w:ascii="Times New Roman" w:hAnsi="Times New Roman" w:cs="Times New Roman"/>
          <w:bCs/>
          <w:sz w:val="24"/>
          <w:szCs w:val="24"/>
        </w:rPr>
        <w:t>didalamnya</w:t>
      </w:r>
      <w:bookmarkStart w:id="119" w:name="_Toc376298592"/>
      <w:r>
        <w:rPr>
          <w:rFonts w:ascii="Times New Roman" w:hAnsi="Times New Roman" w:cs="Times New Roman"/>
          <w:sz w:val="24"/>
          <w:szCs w:val="24"/>
        </w:rPr>
        <w:t xml:space="preserve">. Jika ditinjau dari segi </w:t>
      </w:r>
      <w:r>
        <w:rPr>
          <w:rFonts w:ascii="Times New Roman" w:hAnsi="Times New Roman" w:cs="Times New Roman"/>
          <w:i/>
          <w:sz w:val="24"/>
          <w:szCs w:val="24"/>
        </w:rPr>
        <w:t>Urf</w:t>
      </w:r>
      <w:r>
        <w:rPr>
          <w:rFonts w:ascii="Times New Roman" w:hAnsi="Times New Roman" w:cs="Times New Roman"/>
          <w:sz w:val="24"/>
          <w:szCs w:val="24"/>
        </w:rPr>
        <w:t xml:space="preserve">, maka tradisi penambahan </w:t>
      </w:r>
      <w:r>
        <w:rPr>
          <w:rFonts w:ascii="Times New Roman" w:hAnsi="Times New Roman" w:cs="Times New Roman"/>
          <w:i/>
          <w:sz w:val="24"/>
          <w:szCs w:val="24"/>
        </w:rPr>
        <w:t>sepekol kawo</w:t>
      </w:r>
      <w:r>
        <w:rPr>
          <w:rFonts w:ascii="Times New Roman" w:hAnsi="Times New Roman" w:cs="Times New Roman"/>
          <w:sz w:val="24"/>
          <w:szCs w:val="24"/>
        </w:rPr>
        <w:t xml:space="preserve"> dikategorikan </w:t>
      </w:r>
      <w:r>
        <w:rPr>
          <w:rFonts w:ascii="Times New Roman" w:hAnsi="Times New Roman" w:cs="Times New Roman"/>
          <w:i/>
          <w:sz w:val="24"/>
          <w:szCs w:val="24"/>
        </w:rPr>
        <w:t>Urf Fasid</w:t>
      </w:r>
      <w:r>
        <w:rPr>
          <w:rFonts w:ascii="Times New Roman" w:hAnsi="Times New Roman" w:cs="Times New Roman"/>
          <w:sz w:val="24"/>
          <w:szCs w:val="24"/>
        </w:rPr>
        <w:t xml:space="preserve"> yaitu kebiasaan yang rusak berlaku di masyarakat dan bertentangan dengan dalil-dalil syara’.</w:t>
      </w:r>
    </w:p>
    <w:p w:rsidR="00952203" w:rsidRDefault="00BD70ED" w:rsidP="00D3347A">
      <w:pPr>
        <w:pStyle w:val="ListParagraph"/>
        <w:numPr>
          <w:ilvl w:val="0"/>
          <w:numId w:val="63"/>
        </w:numPr>
        <w:spacing w:line="360" w:lineRule="auto"/>
        <w:rPr>
          <w:rFonts w:ascii="Times New Roman" w:hAnsi="Times New Roman" w:cs="Times New Roman"/>
          <w:b/>
          <w:sz w:val="24"/>
          <w:szCs w:val="24"/>
        </w:rPr>
      </w:pPr>
      <w:bookmarkStart w:id="120" w:name="_Toc376299563"/>
      <w:bookmarkStart w:id="121" w:name="_Toc376333973"/>
      <w:r>
        <w:rPr>
          <w:rFonts w:ascii="Times New Roman" w:hAnsi="Times New Roman" w:cs="Times New Roman"/>
          <w:b/>
          <w:sz w:val="24"/>
          <w:szCs w:val="24"/>
        </w:rPr>
        <w:t>Saran</w:t>
      </w:r>
      <w:bookmarkEnd w:id="119"/>
      <w:bookmarkEnd w:id="120"/>
      <w:bookmarkEnd w:id="121"/>
    </w:p>
    <w:p w:rsidR="00952203" w:rsidRDefault="00BD70ED">
      <w:pPr>
        <w:pStyle w:val="ListParagraph"/>
        <w:numPr>
          <w:ilvl w:val="0"/>
          <w:numId w:val="45"/>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Pelaksanaan   penambahan </w:t>
      </w:r>
      <w:r>
        <w:rPr>
          <w:rFonts w:ascii="Times New Roman" w:hAnsi="Times New Roman" w:cs="Times New Roman"/>
          <w:i/>
          <w:sz w:val="24"/>
          <w:szCs w:val="24"/>
        </w:rPr>
        <w:t>sepekol kawo</w:t>
      </w:r>
      <w:r>
        <w:rPr>
          <w:rFonts w:ascii="Times New Roman" w:hAnsi="Times New Roman" w:cs="Times New Roman"/>
          <w:sz w:val="24"/>
          <w:szCs w:val="24"/>
        </w:rPr>
        <w:t xml:space="preserve">  dalam sistem cicil pembelian kebun kopi yang  kurang bayar haruslah dihilangkan karena terdapat riba yang jelas bertentangan dengan  prinsip-prinsip dalam bermuamalah.</w:t>
      </w:r>
    </w:p>
    <w:p w:rsidR="00952203" w:rsidRDefault="00BD70ED">
      <w:pPr>
        <w:pStyle w:val="ListParagraph"/>
        <w:numPr>
          <w:ilvl w:val="0"/>
          <w:numId w:val="45"/>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Pelaksanaan jual beli kebun kopi secara kredit harus dilakukan sebagaimana yang telah diatur dalam hukum Islam supaya sebisa mungkin menghindari riba.</w:t>
      </w:r>
      <w:bookmarkStart w:id="122" w:name="_Toc376333974"/>
    </w:p>
    <w:p w:rsidR="00952203" w:rsidRDefault="00952203">
      <w:pPr>
        <w:spacing w:after="0" w:line="360" w:lineRule="auto"/>
        <w:jc w:val="both"/>
        <w:rPr>
          <w:rFonts w:ascii="Times New Roman" w:hAnsi="Times New Roman" w:cs="Times New Roman"/>
          <w:b/>
          <w:sz w:val="24"/>
          <w:szCs w:val="24"/>
        </w:rPr>
      </w:pPr>
    </w:p>
    <w:p w:rsidR="00952203" w:rsidRDefault="00952203">
      <w:pPr>
        <w:spacing w:after="0" w:line="360" w:lineRule="auto"/>
        <w:jc w:val="both"/>
        <w:rPr>
          <w:rFonts w:ascii="Times New Roman" w:hAnsi="Times New Roman" w:cs="Times New Roman"/>
          <w:b/>
          <w:sz w:val="24"/>
          <w:szCs w:val="24"/>
        </w:rPr>
      </w:pPr>
    </w:p>
    <w:p w:rsidR="00952203" w:rsidRDefault="00952203">
      <w:pPr>
        <w:spacing w:after="0" w:line="360" w:lineRule="auto"/>
        <w:jc w:val="both"/>
        <w:rPr>
          <w:rFonts w:ascii="Times New Roman" w:hAnsi="Times New Roman" w:cs="Times New Roman"/>
          <w:b/>
          <w:sz w:val="24"/>
          <w:szCs w:val="24"/>
        </w:rPr>
      </w:pPr>
    </w:p>
    <w:p w:rsidR="00952203" w:rsidRDefault="00952203">
      <w:pPr>
        <w:spacing w:after="0" w:line="360" w:lineRule="auto"/>
        <w:jc w:val="both"/>
        <w:rPr>
          <w:rFonts w:ascii="Times New Roman" w:hAnsi="Times New Roman" w:cs="Times New Roman"/>
          <w:b/>
          <w:sz w:val="24"/>
          <w:szCs w:val="24"/>
        </w:rPr>
      </w:pPr>
    </w:p>
    <w:p w:rsidR="00952203" w:rsidRDefault="00952203">
      <w:pPr>
        <w:spacing w:after="0" w:line="360" w:lineRule="auto"/>
        <w:jc w:val="both"/>
        <w:rPr>
          <w:rFonts w:ascii="Times New Roman" w:hAnsi="Times New Roman" w:cs="Times New Roman"/>
          <w:b/>
          <w:sz w:val="24"/>
          <w:szCs w:val="24"/>
        </w:rPr>
      </w:pPr>
    </w:p>
    <w:p w:rsidR="006C0793" w:rsidRDefault="006C0793">
      <w:pPr>
        <w:spacing w:after="0" w:line="360" w:lineRule="auto"/>
        <w:jc w:val="both"/>
        <w:rPr>
          <w:rFonts w:ascii="Times New Roman" w:hAnsi="Times New Roman" w:cs="Times New Roman"/>
          <w:b/>
          <w:sz w:val="24"/>
          <w:szCs w:val="24"/>
        </w:rPr>
      </w:pPr>
    </w:p>
    <w:p w:rsidR="00952203" w:rsidRDefault="00BD70ED">
      <w:pPr>
        <w:jc w:val="center"/>
        <w:rPr>
          <w:rFonts w:ascii="Times New Roman" w:hAnsi="Times New Roman" w:cs="Times New Roman"/>
          <w:b/>
          <w:sz w:val="24"/>
          <w:szCs w:val="24"/>
        </w:rPr>
      </w:pPr>
      <w:r>
        <w:rPr>
          <w:rFonts w:ascii="Times New Roman" w:hAnsi="Times New Roman" w:cs="Times New Roman"/>
          <w:b/>
          <w:sz w:val="24"/>
          <w:szCs w:val="24"/>
        </w:rPr>
        <w:lastRenderedPageBreak/>
        <w:t>D</w:t>
      </w:r>
      <w:r>
        <w:rPr>
          <w:rFonts w:ascii="Times New Roman" w:hAnsi="Times New Roman" w:cs="Times New Roman"/>
          <w:b/>
          <w:sz w:val="24"/>
          <w:szCs w:val="24"/>
          <w:lang w:val="id-ID"/>
        </w:rPr>
        <w:t>AFTAR PUSTAKA</w:t>
      </w:r>
      <w:bookmarkEnd w:id="122"/>
    </w:p>
    <w:p w:rsidR="00952203" w:rsidRDefault="00BD70ED">
      <w:pPr>
        <w:spacing w:line="360" w:lineRule="auto"/>
        <w:rPr>
          <w:rFonts w:ascii="Times New Roman" w:hAnsi="Times New Roman" w:cs="Times New Roman"/>
          <w:b/>
          <w:bCs/>
          <w:sz w:val="24"/>
          <w:szCs w:val="24"/>
        </w:rPr>
      </w:pPr>
      <w:r>
        <w:rPr>
          <w:rFonts w:ascii="Times New Roman" w:hAnsi="Times New Roman" w:cs="Times New Roman"/>
          <w:b/>
          <w:sz w:val="24"/>
          <w:szCs w:val="24"/>
        </w:rPr>
        <w:t>Daftar Pusta</w:t>
      </w:r>
      <w:r>
        <w:rPr>
          <w:rFonts w:ascii="Times New Roman" w:hAnsi="Times New Roman" w:cs="Times New Roman"/>
          <w:b/>
          <w:bCs/>
          <w:sz w:val="24"/>
          <w:szCs w:val="24"/>
        </w:rPr>
        <w:t>ka</w:t>
      </w:r>
    </w:p>
    <w:p w:rsidR="00952203" w:rsidRDefault="00BD70ED">
      <w:pPr>
        <w:spacing w:line="360" w:lineRule="auto"/>
        <w:ind w:left="720"/>
        <w:rPr>
          <w:rFonts w:ascii="Times New Roman" w:hAnsi="Times New Roman" w:cs="Times New Roman"/>
          <w:sz w:val="24"/>
          <w:szCs w:val="24"/>
        </w:rPr>
      </w:pPr>
      <w:r>
        <w:rPr>
          <w:rFonts w:ascii="Times New Roman" w:hAnsi="Times New Roman" w:cs="Times New Roman"/>
          <w:bCs/>
          <w:sz w:val="24"/>
          <w:szCs w:val="24"/>
        </w:rPr>
        <w:t>Al-Qur’an dan Terjemahnya 30 Juz Departemen Agama Republik Indonesia</w:t>
      </w:r>
    </w:p>
    <w:p w:rsidR="00952203" w:rsidRDefault="00BD70ED">
      <w:pPr>
        <w:pStyle w:val="ListParagraph"/>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Bu</w:t>
      </w:r>
      <w:r>
        <w:rPr>
          <w:rFonts w:ascii="Times New Roman" w:hAnsi="Times New Roman" w:cs="Times New Roman"/>
          <w:b/>
          <w:bCs/>
          <w:sz w:val="24"/>
          <w:szCs w:val="24"/>
        </w:rPr>
        <w:t>k</w:t>
      </w:r>
      <w:r>
        <w:rPr>
          <w:rFonts w:ascii="Times New Roman" w:hAnsi="Times New Roman" w:cs="Times New Roman"/>
          <w:b/>
          <w:sz w:val="24"/>
          <w:szCs w:val="24"/>
        </w:rPr>
        <w:t>u</w:t>
      </w:r>
    </w:p>
    <w:p w:rsidR="00952203" w:rsidRDefault="00BD70ED">
      <w:pPr>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Abdullah, Boedi, Saebani, Ahmad Beni, </w:t>
      </w:r>
      <w:r>
        <w:rPr>
          <w:rFonts w:ascii="Times New Roman" w:hAnsi="Times New Roman" w:cs="Times New Roman"/>
          <w:i/>
          <w:sz w:val="24"/>
          <w:szCs w:val="24"/>
        </w:rPr>
        <w:t>Metode Penelitian Ekonomi Islam Muamalah, (</w:t>
      </w:r>
      <w:r>
        <w:rPr>
          <w:rFonts w:ascii="Times New Roman" w:hAnsi="Times New Roman" w:cs="Times New Roman"/>
          <w:sz w:val="24"/>
          <w:szCs w:val="24"/>
        </w:rPr>
        <w:t>Bandung: Cv Pustaka Setia, 2014).</w:t>
      </w:r>
    </w:p>
    <w:p w:rsidR="00952203" w:rsidRDefault="00BD70ED">
      <w:pPr>
        <w:spacing w:line="360" w:lineRule="auto"/>
        <w:ind w:left="1440" w:hanging="1080"/>
        <w:jc w:val="both"/>
        <w:rPr>
          <w:rFonts w:ascii="Times New Roman" w:hAnsi="Times New Roman" w:cs="Times New Roman"/>
          <w:sz w:val="24"/>
          <w:szCs w:val="24"/>
        </w:rPr>
      </w:pPr>
      <w:r>
        <w:rPr>
          <w:rFonts w:ascii="Times New Roman" w:hAnsi="Times New Roman" w:cs="Times New Roman"/>
          <w:sz w:val="24"/>
          <w:szCs w:val="24"/>
        </w:rPr>
        <w:t xml:space="preserve">Aibak, Kutbuddin , </w:t>
      </w:r>
      <w:r>
        <w:rPr>
          <w:rFonts w:ascii="Times New Roman" w:hAnsi="Times New Roman" w:cs="Times New Roman"/>
          <w:i/>
          <w:sz w:val="24"/>
          <w:szCs w:val="24"/>
        </w:rPr>
        <w:t>Kajian Fiqh Kontemporer</w:t>
      </w:r>
      <w:r>
        <w:rPr>
          <w:rFonts w:ascii="Times New Roman" w:hAnsi="Times New Roman" w:cs="Times New Roman"/>
          <w:sz w:val="24"/>
          <w:szCs w:val="24"/>
        </w:rPr>
        <w:t>, (Yogyakarta: Idea Pres, 2009).</w:t>
      </w:r>
    </w:p>
    <w:p w:rsidR="00952203" w:rsidRDefault="00BD70ED">
      <w:pPr>
        <w:spacing w:line="360" w:lineRule="auto"/>
        <w:ind w:left="720" w:hanging="360"/>
        <w:jc w:val="both"/>
        <w:rPr>
          <w:rFonts w:ascii="Times New Roman" w:hAnsi="Times New Roman" w:cs="Times New Roman"/>
          <w:bCs/>
          <w:sz w:val="24"/>
          <w:szCs w:val="24"/>
          <w:lang w:val="en-ID"/>
        </w:rPr>
      </w:pPr>
      <w:r>
        <w:rPr>
          <w:rFonts w:ascii="Times New Roman" w:hAnsi="Times New Roman" w:cs="Times New Roman"/>
          <w:sz w:val="24"/>
          <w:szCs w:val="24"/>
        </w:rPr>
        <w:t>Anshori,  Abdul Ghofur,</w:t>
      </w:r>
      <w:r>
        <w:rPr>
          <w:rFonts w:ascii="Times New Roman" w:hAnsi="Times New Roman" w:cs="Times New Roman"/>
          <w:i/>
          <w:sz w:val="24"/>
          <w:szCs w:val="24"/>
        </w:rPr>
        <w:t xml:space="preserve"> Hu</w:t>
      </w:r>
      <w:r>
        <w:rPr>
          <w:rFonts w:ascii="Times New Roman" w:hAnsi="Times New Roman" w:cs="Times New Roman"/>
          <w:bCs/>
          <w:i/>
          <w:sz w:val="24"/>
          <w:szCs w:val="24"/>
          <w:lang w:val="en-ID"/>
        </w:rPr>
        <w:t>kum Perjanjian Islam di Indonesia</w:t>
      </w:r>
      <w:r>
        <w:rPr>
          <w:rFonts w:ascii="Times New Roman" w:hAnsi="Times New Roman" w:cs="Times New Roman"/>
          <w:bCs/>
          <w:sz w:val="24"/>
          <w:szCs w:val="24"/>
          <w:lang w:val="en-ID"/>
        </w:rPr>
        <w:t>, (Yogyakarta: Gajah Mada University Press, 2010).</w:t>
      </w:r>
    </w:p>
    <w:p w:rsidR="00952203" w:rsidRDefault="00BD70ED">
      <w:pPr>
        <w:pStyle w:val="FootnoteText"/>
        <w:spacing w:line="360" w:lineRule="auto"/>
        <w:ind w:firstLine="360"/>
        <w:jc w:val="both"/>
        <w:rPr>
          <w:bCs/>
          <w:sz w:val="24"/>
          <w:szCs w:val="24"/>
          <w:lang w:val="en-ID"/>
        </w:rPr>
      </w:pPr>
      <w:r>
        <w:rPr>
          <w:sz w:val="24"/>
          <w:szCs w:val="24"/>
          <w:lang w:val="en-US"/>
        </w:rPr>
        <w:t xml:space="preserve">Anwar, Syamsul, </w:t>
      </w:r>
      <w:r>
        <w:rPr>
          <w:i/>
          <w:sz w:val="24"/>
          <w:szCs w:val="24"/>
          <w:lang w:val="en-US"/>
        </w:rPr>
        <w:t>Hu</w:t>
      </w:r>
      <w:r>
        <w:rPr>
          <w:bCs/>
          <w:i/>
          <w:sz w:val="24"/>
          <w:szCs w:val="24"/>
          <w:lang w:val="en-ID"/>
        </w:rPr>
        <w:t>kum Perjanjian Syariah</w:t>
      </w:r>
      <w:r>
        <w:rPr>
          <w:bCs/>
          <w:sz w:val="24"/>
          <w:szCs w:val="24"/>
          <w:lang w:val="en-ID"/>
        </w:rPr>
        <w:t>, (Jakarta : Rajawali Pers, 2010).</w:t>
      </w:r>
    </w:p>
    <w:p w:rsidR="00952203" w:rsidRDefault="00BD70ED">
      <w:pPr>
        <w:spacing w:line="360" w:lineRule="auto"/>
        <w:ind w:left="720" w:hanging="360"/>
        <w:jc w:val="both"/>
        <w:rPr>
          <w:rFonts w:ascii="Times New Roman" w:hAnsi="Times New Roman" w:cs="Times New Roman"/>
          <w:sz w:val="24"/>
          <w:szCs w:val="24"/>
        </w:rPr>
      </w:pPr>
      <w:r>
        <w:rPr>
          <w:rFonts w:ascii="Times New Roman" w:hAnsi="Times New Roman" w:cs="Times New Roman"/>
          <w:bCs/>
          <w:color w:val="000000"/>
          <w:sz w:val="24"/>
          <w:szCs w:val="24"/>
        </w:rPr>
        <w:t xml:space="preserve">Burgin, Burhan, </w:t>
      </w:r>
      <w:r>
        <w:rPr>
          <w:rFonts w:ascii="Times New Roman" w:hAnsi="Times New Roman" w:cs="Times New Roman"/>
          <w:bCs/>
          <w:i/>
          <w:color w:val="000000"/>
          <w:sz w:val="24"/>
          <w:szCs w:val="24"/>
        </w:rPr>
        <w:t>Penelitian Kualitatif</w:t>
      </w:r>
      <w:r>
        <w:rPr>
          <w:rFonts w:ascii="Times New Roman" w:hAnsi="Times New Roman" w:cs="Times New Roman"/>
          <w:bCs/>
          <w:color w:val="000000"/>
          <w:sz w:val="24"/>
          <w:szCs w:val="24"/>
        </w:rPr>
        <w:t>, (Jakarta: Kencana, 2007).</w:t>
      </w:r>
    </w:p>
    <w:p w:rsidR="00952203" w:rsidRDefault="00BD70ED">
      <w:pPr>
        <w:pStyle w:val="FootnoteText"/>
        <w:spacing w:line="360" w:lineRule="auto"/>
        <w:ind w:left="720" w:hanging="360"/>
        <w:jc w:val="both"/>
        <w:rPr>
          <w:bCs/>
          <w:sz w:val="24"/>
          <w:szCs w:val="24"/>
        </w:rPr>
      </w:pPr>
      <w:r>
        <w:rPr>
          <w:sz w:val="24"/>
          <w:szCs w:val="24"/>
        </w:rPr>
        <w:t xml:space="preserve">Djamil,  Fathurrahman , </w:t>
      </w:r>
      <w:r>
        <w:rPr>
          <w:i/>
          <w:sz w:val="24"/>
          <w:szCs w:val="24"/>
        </w:rPr>
        <w:t>Hu</w:t>
      </w:r>
      <w:r>
        <w:rPr>
          <w:bCs/>
          <w:i/>
          <w:sz w:val="24"/>
          <w:szCs w:val="24"/>
        </w:rPr>
        <w:t xml:space="preserve">kum Perjanjian Syariah, Dalam </w:t>
      </w:r>
      <w:r>
        <w:rPr>
          <w:i/>
          <w:sz w:val="24"/>
          <w:szCs w:val="24"/>
        </w:rPr>
        <w:t>K</w:t>
      </w:r>
      <w:r>
        <w:rPr>
          <w:bCs/>
          <w:i/>
          <w:sz w:val="24"/>
          <w:szCs w:val="24"/>
        </w:rPr>
        <w:t>omplikasi Hukum Perikatan oleh Mariam Darus Zaman</w:t>
      </w:r>
      <w:r>
        <w:rPr>
          <w:bCs/>
          <w:sz w:val="24"/>
          <w:szCs w:val="24"/>
        </w:rPr>
        <w:t xml:space="preserve">, </w:t>
      </w:r>
      <w:r>
        <w:rPr>
          <w:bCs/>
          <w:i/>
          <w:sz w:val="24"/>
          <w:szCs w:val="24"/>
        </w:rPr>
        <w:t>Badrul</w:t>
      </w:r>
      <w:r>
        <w:rPr>
          <w:bCs/>
          <w:sz w:val="24"/>
          <w:szCs w:val="24"/>
        </w:rPr>
        <w:t xml:space="preserve"> (Bandung: PT Cipta Adiya Bhakti, 2001).</w:t>
      </w:r>
    </w:p>
    <w:p w:rsidR="00952203" w:rsidRDefault="00BD70ED">
      <w:pPr>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Gibtiah, </w:t>
      </w:r>
      <w:r>
        <w:rPr>
          <w:rFonts w:ascii="Times New Roman" w:hAnsi="Times New Roman" w:cs="Times New Roman"/>
          <w:i/>
          <w:sz w:val="24"/>
          <w:szCs w:val="24"/>
        </w:rPr>
        <w:t>Fikih Kontemporer</w:t>
      </w:r>
      <w:r>
        <w:rPr>
          <w:rFonts w:ascii="Times New Roman" w:hAnsi="Times New Roman" w:cs="Times New Roman"/>
          <w:sz w:val="24"/>
          <w:szCs w:val="24"/>
        </w:rPr>
        <w:t>, (Jakarta: Prenadamedia group, 2016).</w:t>
      </w:r>
    </w:p>
    <w:p w:rsidR="00952203" w:rsidRDefault="00BD70ED">
      <w:pPr>
        <w:pStyle w:val="FootnoteText"/>
        <w:spacing w:line="360" w:lineRule="auto"/>
        <w:ind w:left="720" w:hanging="360"/>
        <w:jc w:val="both"/>
        <w:rPr>
          <w:bCs/>
          <w:sz w:val="24"/>
          <w:szCs w:val="24"/>
          <w:lang w:val="en-ID"/>
        </w:rPr>
      </w:pPr>
      <w:r>
        <w:rPr>
          <w:sz w:val="24"/>
          <w:szCs w:val="24"/>
          <w:lang w:val="en-US"/>
        </w:rPr>
        <w:t xml:space="preserve">Hisranuddin, </w:t>
      </w:r>
      <w:r>
        <w:rPr>
          <w:i/>
          <w:sz w:val="24"/>
          <w:szCs w:val="24"/>
          <w:lang w:val="en-US"/>
        </w:rPr>
        <w:t>Hu</w:t>
      </w:r>
      <w:r>
        <w:rPr>
          <w:bCs/>
          <w:i/>
          <w:sz w:val="24"/>
          <w:szCs w:val="24"/>
          <w:lang w:val="en-ID"/>
        </w:rPr>
        <w:t>kum Perbankan Syariah di Indonesia</w:t>
      </w:r>
      <w:r>
        <w:rPr>
          <w:bCs/>
          <w:sz w:val="24"/>
          <w:szCs w:val="24"/>
          <w:lang w:val="en-ID"/>
        </w:rPr>
        <w:t>, (Yogyakarta: GentaPress, 2008).</w:t>
      </w:r>
    </w:p>
    <w:p w:rsidR="00952203" w:rsidRDefault="00BD70ED">
      <w:pPr>
        <w:pStyle w:val="FootnoteText"/>
        <w:spacing w:line="360" w:lineRule="auto"/>
        <w:ind w:left="720" w:hanging="360"/>
        <w:jc w:val="both"/>
        <w:rPr>
          <w:sz w:val="24"/>
          <w:szCs w:val="24"/>
          <w:lang w:val="en-US"/>
        </w:rPr>
      </w:pPr>
      <w:r>
        <w:rPr>
          <w:bCs/>
          <w:sz w:val="24"/>
          <w:szCs w:val="24"/>
          <w:lang w:val="en-ID"/>
        </w:rPr>
        <w:t>Suhendi, Hendi, Fiqh Muamalah membahas E</w:t>
      </w:r>
      <w:r>
        <w:rPr>
          <w:sz w:val="24"/>
          <w:szCs w:val="24"/>
        </w:rPr>
        <w:t>k</w:t>
      </w:r>
      <w:r>
        <w:rPr>
          <w:bCs/>
          <w:sz w:val="24"/>
          <w:szCs w:val="24"/>
          <w:lang w:val="en-ID"/>
        </w:rPr>
        <w:t xml:space="preserve">onomi Islam, </w:t>
      </w:r>
      <w:r>
        <w:rPr>
          <w:sz w:val="24"/>
          <w:szCs w:val="24"/>
        </w:rPr>
        <w:t>K</w:t>
      </w:r>
      <w:r>
        <w:rPr>
          <w:bCs/>
          <w:sz w:val="24"/>
          <w:szCs w:val="24"/>
          <w:lang w:val="en-ID"/>
        </w:rPr>
        <w:t>edudu</w:t>
      </w:r>
      <w:r>
        <w:rPr>
          <w:sz w:val="24"/>
          <w:szCs w:val="24"/>
        </w:rPr>
        <w:t>k</w:t>
      </w:r>
      <w:r>
        <w:rPr>
          <w:bCs/>
          <w:sz w:val="24"/>
          <w:szCs w:val="24"/>
          <w:lang w:val="en-ID"/>
        </w:rPr>
        <w:t>an Harta, Ha</w:t>
      </w:r>
      <w:r>
        <w:rPr>
          <w:sz w:val="24"/>
          <w:szCs w:val="24"/>
        </w:rPr>
        <w:t>k</w:t>
      </w:r>
      <w:r>
        <w:rPr>
          <w:bCs/>
          <w:sz w:val="24"/>
          <w:szCs w:val="24"/>
          <w:lang w:val="en-ID"/>
        </w:rPr>
        <w:t xml:space="preserve"> mili</w:t>
      </w:r>
      <w:r>
        <w:rPr>
          <w:sz w:val="24"/>
          <w:szCs w:val="24"/>
        </w:rPr>
        <w:t>k</w:t>
      </w:r>
      <w:r>
        <w:rPr>
          <w:bCs/>
          <w:sz w:val="24"/>
          <w:szCs w:val="24"/>
          <w:lang w:val="en-ID"/>
        </w:rPr>
        <w:t>, Jual Beli, Bunga Ban</w:t>
      </w:r>
      <w:r>
        <w:rPr>
          <w:sz w:val="24"/>
          <w:szCs w:val="24"/>
        </w:rPr>
        <w:t>k</w:t>
      </w:r>
      <w:r>
        <w:rPr>
          <w:bCs/>
          <w:sz w:val="24"/>
          <w:szCs w:val="24"/>
          <w:lang w:val="en-ID"/>
        </w:rPr>
        <w:t xml:space="preserve"> dan Riba, Musyara</w:t>
      </w:r>
      <w:r>
        <w:rPr>
          <w:sz w:val="24"/>
          <w:szCs w:val="24"/>
        </w:rPr>
        <w:t>k</w:t>
      </w:r>
      <w:r>
        <w:rPr>
          <w:bCs/>
          <w:sz w:val="24"/>
          <w:szCs w:val="24"/>
          <w:lang w:val="en-ID"/>
        </w:rPr>
        <w:t>ah, Ijarah, Mudayanah, operasi, Asuransi, Eti</w:t>
      </w:r>
      <w:r>
        <w:rPr>
          <w:sz w:val="24"/>
          <w:szCs w:val="24"/>
        </w:rPr>
        <w:t>k</w:t>
      </w:r>
      <w:r>
        <w:rPr>
          <w:bCs/>
          <w:sz w:val="24"/>
          <w:szCs w:val="24"/>
          <w:lang w:val="en-ID"/>
        </w:rPr>
        <w:t>a Bisnis dan lain-lain, (Depo</w:t>
      </w:r>
      <w:r>
        <w:rPr>
          <w:sz w:val="24"/>
          <w:szCs w:val="24"/>
        </w:rPr>
        <w:t>k</w:t>
      </w:r>
      <w:r>
        <w:rPr>
          <w:bCs/>
          <w:sz w:val="24"/>
          <w:szCs w:val="24"/>
          <w:lang w:val="en-ID"/>
        </w:rPr>
        <w:t xml:space="preserve"> :PT RajaGrafindo Persada, 2019) </w:t>
      </w:r>
    </w:p>
    <w:p w:rsidR="00952203" w:rsidRDefault="00BD70ED">
      <w:pPr>
        <w:spacing w:line="360" w:lineRule="auto"/>
        <w:ind w:firstLine="360"/>
        <w:jc w:val="both"/>
        <w:rPr>
          <w:rFonts w:ascii="Times New Roman" w:hAnsi="Times New Roman" w:cs="Times New Roman"/>
          <w:color w:val="000000"/>
          <w:sz w:val="24"/>
          <w:szCs w:val="24"/>
        </w:rPr>
      </w:pPr>
      <w:r>
        <w:rPr>
          <w:rFonts w:ascii="Times New Roman" w:hAnsi="Times New Roman" w:cs="Times New Roman"/>
          <w:sz w:val="24"/>
          <w:szCs w:val="24"/>
        </w:rPr>
        <w:t xml:space="preserve">Huda, Qamarul,  </w:t>
      </w:r>
      <w:r>
        <w:rPr>
          <w:rFonts w:ascii="Times New Roman" w:hAnsi="Times New Roman" w:cs="Times New Roman"/>
          <w:i/>
          <w:sz w:val="24"/>
          <w:szCs w:val="24"/>
        </w:rPr>
        <w:t>Fiqh Muamalat</w:t>
      </w:r>
      <w:r>
        <w:rPr>
          <w:rFonts w:ascii="Times New Roman" w:hAnsi="Times New Roman" w:cs="Times New Roman"/>
          <w:sz w:val="24"/>
          <w:szCs w:val="24"/>
        </w:rPr>
        <w:t>, (Ja</w:t>
      </w:r>
      <w:r>
        <w:rPr>
          <w:rFonts w:ascii="Times New Roman" w:hAnsi="Times New Roman" w:cs="Times New Roman"/>
          <w:bCs/>
          <w:sz w:val="24"/>
          <w:szCs w:val="24"/>
          <w:lang w:val="en-ID"/>
        </w:rPr>
        <w:t xml:space="preserve">karta: </w:t>
      </w:r>
      <w:r>
        <w:rPr>
          <w:rFonts w:ascii="Times New Roman" w:hAnsi="Times New Roman" w:cs="Times New Roman"/>
          <w:color w:val="000000"/>
          <w:sz w:val="24"/>
          <w:szCs w:val="24"/>
        </w:rPr>
        <w:t>Kencana, 2010).</w:t>
      </w:r>
    </w:p>
    <w:p w:rsidR="00952203" w:rsidRDefault="00BD70ED">
      <w:pPr>
        <w:spacing w:line="360" w:lineRule="auto"/>
        <w:ind w:left="720" w:hanging="360"/>
        <w:jc w:val="both"/>
        <w:rPr>
          <w:rFonts w:ascii="Times New Roman" w:hAnsi="Times New Roman" w:cs="Times New Roman"/>
          <w:bCs/>
          <w:sz w:val="24"/>
          <w:szCs w:val="24"/>
          <w:lang w:val="en-ID"/>
        </w:rPr>
      </w:pPr>
      <w:r>
        <w:rPr>
          <w:rFonts w:ascii="Times New Roman" w:hAnsi="Times New Roman" w:cs="Times New Roman"/>
          <w:sz w:val="24"/>
          <w:szCs w:val="24"/>
        </w:rPr>
        <w:t xml:space="preserve">Izzan, et al, </w:t>
      </w:r>
      <w:r>
        <w:rPr>
          <w:rFonts w:ascii="Times New Roman" w:hAnsi="Times New Roman" w:cs="Times New Roman"/>
          <w:i/>
          <w:sz w:val="24"/>
          <w:szCs w:val="24"/>
        </w:rPr>
        <w:t>Referensi E</w:t>
      </w:r>
      <w:r>
        <w:rPr>
          <w:rFonts w:ascii="Times New Roman" w:hAnsi="Times New Roman" w:cs="Times New Roman"/>
          <w:bCs/>
          <w:i/>
          <w:sz w:val="24"/>
          <w:szCs w:val="24"/>
          <w:lang w:val="en-ID"/>
        </w:rPr>
        <w:t>konomi Syariah</w:t>
      </w:r>
      <w:r>
        <w:rPr>
          <w:rFonts w:ascii="Times New Roman" w:hAnsi="Times New Roman" w:cs="Times New Roman"/>
          <w:bCs/>
          <w:sz w:val="24"/>
          <w:szCs w:val="24"/>
          <w:lang w:val="en-ID"/>
        </w:rPr>
        <w:t>, (Bandung: Remaja Rosdakarya, 2007).</w:t>
      </w:r>
    </w:p>
    <w:p w:rsidR="00952203" w:rsidRDefault="00BD70ED">
      <w:pPr>
        <w:pStyle w:val="FootnoteText"/>
        <w:spacing w:line="360" w:lineRule="auto"/>
        <w:ind w:firstLine="360"/>
        <w:jc w:val="both"/>
        <w:rPr>
          <w:sz w:val="24"/>
          <w:szCs w:val="24"/>
          <w:lang w:val="en-US"/>
        </w:rPr>
      </w:pPr>
      <w:r>
        <w:rPr>
          <w:sz w:val="24"/>
          <w:szCs w:val="24"/>
          <w:lang w:val="en-US"/>
        </w:rPr>
        <w:t xml:space="preserve">Jafri, Syafii, </w:t>
      </w:r>
      <w:r>
        <w:rPr>
          <w:i/>
          <w:sz w:val="24"/>
          <w:szCs w:val="24"/>
          <w:lang w:val="en-US"/>
        </w:rPr>
        <w:t>Fiqh Muamalah</w:t>
      </w:r>
      <w:r>
        <w:rPr>
          <w:sz w:val="24"/>
          <w:szCs w:val="24"/>
          <w:lang w:val="en-US"/>
        </w:rPr>
        <w:t>, (Riau: Sus</w:t>
      </w:r>
      <w:r>
        <w:rPr>
          <w:bCs/>
          <w:sz w:val="24"/>
          <w:szCs w:val="24"/>
          <w:lang w:val="en-ID"/>
        </w:rPr>
        <w:t>ka Press, 2008).</w:t>
      </w:r>
    </w:p>
    <w:p w:rsidR="00952203" w:rsidRDefault="00BD70ED">
      <w:pPr>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lastRenderedPageBreak/>
        <w:t>Lubis, Suhrawardi,Wajdi Farid,</w:t>
      </w:r>
      <w:r>
        <w:rPr>
          <w:rFonts w:ascii="Times New Roman" w:hAnsi="Times New Roman" w:cs="Times New Roman"/>
          <w:i/>
          <w:sz w:val="24"/>
          <w:szCs w:val="24"/>
        </w:rPr>
        <w:t>Hukum Ekonomi Islam</w:t>
      </w:r>
      <w:r>
        <w:rPr>
          <w:rFonts w:ascii="Times New Roman" w:hAnsi="Times New Roman" w:cs="Times New Roman"/>
          <w:sz w:val="24"/>
          <w:szCs w:val="24"/>
        </w:rPr>
        <w:t>, (Jakarta:Sinar Grafika, 2014).</w:t>
      </w:r>
    </w:p>
    <w:p w:rsidR="00952203" w:rsidRDefault="00BD70ED">
      <w:pPr>
        <w:tabs>
          <w:tab w:val="left" w:pos="7560"/>
        </w:tabs>
        <w:spacing w:line="360" w:lineRule="auto"/>
        <w:ind w:left="720" w:hanging="720"/>
        <w:jc w:val="both"/>
        <w:rPr>
          <w:rFonts w:ascii="Times New Roman" w:hAnsi="Times New Roman" w:cs="Times New Roman"/>
          <w:bCs/>
          <w:sz w:val="24"/>
          <w:szCs w:val="24"/>
          <w:lang w:val="en-ID"/>
        </w:rPr>
      </w:pPr>
      <w:r>
        <w:rPr>
          <w:rFonts w:ascii="Times New Roman" w:hAnsi="Times New Roman" w:cs="Times New Roman"/>
          <w:sz w:val="24"/>
          <w:szCs w:val="24"/>
        </w:rPr>
        <w:t xml:space="preserve">     M.su</w:t>
      </w:r>
      <w:r>
        <w:rPr>
          <w:rFonts w:ascii="Times New Roman" w:hAnsi="Times New Roman" w:cs="Times New Roman"/>
          <w:bCs/>
          <w:sz w:val="24"/>
          <w:szCs w:val="24"/>
          <w:lang w:val="en-ID"/>
        </w:rPr>
        <w:t xml:space="preserve">kri Albani Nasution, </w:t>
      </w:r>
      <w:r>
        <w:rPr>
          <w:rFonts w:ascii="Times New Roman" w:hAnsi="Times New Roman" w:cs="Times New Roman"/>
          <w:bCs/>
          <w:i/>
          <w:sz w:val="24"/>
          <w:szCs w:val="24"/>
          <w:lang w:val="en-ID"/>
        </w:rPr>
        <w:t>Ilmu Budaya Dasar</w:t>
      </w:r>
      <w:r>
        <w:rPr>
          <w:rFonts w:ascii="Times New Roman" w:hAnsi="Times New Roman" w:cs="Times New Roman"/>
          <w:bCs/>
          <w:sz w:val="24"/>
          <w:szCs w:val="24"/>
          <w:lang w:val="en-ID"/>
        </w:rPr>
        <w:t>, (Jakarta: Pt Grafindo, 2015).</w:t>
      </w:r>
    </w:p>
    <w:p w:rsidR="00952203" w:rsidRDefault="00BD70ED">
      <w:pPr>
        <w:spacing w:line="360" w:lineRule="auto"/>
        <w:ind w:left="720" w:hanging="720"/>
        <w:jc w:val="both"/>
        <w:rPr>
          <w:rFonts w:ascii="Times New Roman" w:hAnsi="Times New Roman" w:cs="Times New Roman"/>
          <w:bCs/>
          <w:color w:val="000000"/>
          <w:sz w:val="24"/>
          <w:szCs w:val="24"/>
        </w:rPr>
      </w:pPr>
      <w:r>
        <w:rPr>
          <w:rFonts w:ascii="Times New Roman" w:hAnsi="Times New Roman" w:cs="Times New Roman"/>
          <w:sz w:val="24"/>
          <w:szCs w:val="24"/>
        </w:rPr>
        <w:t xml:space="preserve">     Mardani, Fiqih E</w:t>
      </w:r>
      <w:r>
        <w:rPr>
          <w:rFonts w:ascii="Times New Roman" w:hAnsi="Times New Roman" w:cs="Times New Roman"/>
          <w:bCs/>
          <w:sz w:val="24"/>
          <w:szCs w:val="24"/>
        </w:rPr>
        <w:t xml:space="preserve">konomi Syariah, (Jakarta : </w:t>
      </w:r>
      <w:r>
        <w:rPr>
          <w:rFonts w:ascii="Times New Roman" w:hAnsi="Times New Roman" w:cs="Times New Roman"/>
          <w:bCs/>
          <w:color w:val="000000"/>
          <w:sz w:val="24"/>
          <w:szCs w:val="24"/>
        </w:rPr>
        <w:t>Kencana, 2012).</w:t>
      </w:r>
    </w:p>
    <w:p w:rsidR="00952203" w:rsidRDefault="00BD70ED">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Mardani, </w:t>
      </w:r>
      <w:r>
        <w:rPr>
          <w:rFonts w:ascii="Times New Roman" w:hAnsi="Times New Roman" w:cs="Times New Roman"/>
          <w:i/>
          <w:sz w:val="24"/>
          <w:szCs w:val="24"/>
        </w:rPr>
        <w:t>Hukum Sistem Ekonomi Islam</w:t>
      </w:r>
      <w:r>
        <w:rPr>
          <w:rFonts w:ascii="Times New Roman" w:hAnsi="Times New Roman" w:cs="Times New Roman"/>
          <w:sz w:val="24"/>
          <w:szCs w:val="24"/>
        </w:rPr>
        <w:t>, (Depok:Rajawali Pers, 2019).</w:t>
      </w:r>
    </w:p>
    <w:p w:rsidR="00952203" w:rsidRDefault="00BD70ED">
      <w:pPr>
        <w:pStyle w:val="FootnoteText"/>
        <w:spacing w:line="360" w:lineRule="auto"/>
        <w:jc w:val="both"/>
        <w:rPr>
          <w:sz w:val="24"/>
          <w:szCs w:val="24"/>
          <w:lang w:val="en-US"/>
        </w:rPr>
      </w:pPr>
      <w:r>
        <w:rPr>
          <w:sz w:val="24"/>
          <w:szCs w:val="24"/>
          <w:lang w:val="en-US"/>
        </w:rPr>
        <w:t xml:space="preserve">     Muslich, Ahmad Wardi,  </w:t>
      </w:r>
      <w:r>
        <w:rPr>
          <w:i/>
          <w:sz w:val="24"/>
          <w:szCs w:val="24"/>
          <w:lang w:val="en-US"/>
        </w:rPr>
        <w:t>Fiqh Muamalat</w:t>
      </w:r>
      <w:r>
        <w:rPr>
          <w:sz w:val="24"/>
          <w:szCs w:val="24"/>
          <w:lang w:val="en-US"/>
        </w:rPr>
        <w:t>, (Ja</w:t>
      </w:r>
      <w:r>
        <w:rPr>
          <w:bCs/>
          <w:sz w:val="24"/>
          <w:szCs w:val="24"/>
          <w:lang w:val="en-ID"/>
        </w:rPr>
        <w:t>karta : Amzah, 2010).</w:t>
      </w:r>
    </w:p>
    <w:p w:rsidR="00952203" w:rsidRDefault="00BD70ED">
      <w:pPr>
        <w:tabs>
          <w:tab w:val="left" w:pos="7560"/>
        </w:tabs>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Juhaya, Pradja S, </w:t>
      </w:r>
      <w:r>
        <w:rPr>
          <w:rFonts w:ascii="Times New Roman" w:hAnsi="Times New Roman" w:cs="Times New Roman"/>
          <w:i/>
          <w:sz w:val="24"/>
          <w:szCs w:val="24"/>
        </w:rPr>
        <w:t>Hukum Ekonomi &amp; Akad Syariah di Indonesia</w:t>
      </w:r>
      <w:r>
        <w:rPr>
          <w:rFonts w:ascii="Times New Roman" w:hAnsi="Times New Roman" w:cs="Times New Roman"/>
          <w:sz w:val="24"/>
          <w:szCs w:val="24"/>
        </w:rPr>
        <w:t>, (Bandung:Cv Pustaka Setia, 2018).</w:t>
      </w:r>
    </w:p>
    <w:p w:rsidR="00952203" w:rsidRDefault="00BD70ED">
      <w:pPr>
        <w:spacing w:before="240"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Rachmad Syafe’I</w:t>
      </w:r>
      <w:r>
        <w:rPr>
          <w:rFonts w:ascii="Times New Roman" w:hAnsi="Times New Roman" w:cs="Times New Roman"/>
          <w:i/>
          <w:sz w:val="24"/>
          <w:szCs w:val="24"/>
        </w:rPr>
        <w:t>, Fiqh Muamalah</w:t>
      </w:r>
      <w:r>
        <w:rPr>
          <w:rFonts w:ascii="Times New Roman" w:hAnsi="Times New Roman" w:cs="Times New Roman"/>
          <w:sz w:val="24"/>
          <w:szCs w:val="24"/>
        </w:rPr>
        <w:t>, (Bandung: Pustaka Setia, 2004).</w:t>
      </w:r>
    </w:p>
    <w:p w:rsidR="00952203" w:rsidRDefault="00BD70ED">
      <w:pPr>
        <w:pStyle w:val="FootnoteText"/>
        <w:spacing w:line="360" w:lineRule="auto"/>
        <w:ind w:left="720" w:hanging="720"/>
        <w:jc w:val="both"/>
        <w:rPr>
          <w:bCs/>
          <w:sz w:val="24"/>
          <w:szCs w:val="24"/>
          <w:lang w:val="en-ID"/>
        </w:rPr>
      </w:pPr>
      <w:r>
        <w:rPr>
          <w:sz w:val="24"/>
          <w:szCs w:val="24"/>
          <w:lang w:val="en-US"/>
        </w:rPr>
        <w:t xml:space="preserve">      Rahman, Hasanuddin, </w:t>
      </w:r>
      <w:r>
        <w:rPr>
          <w:i/>
          <w:sz w:val="24"/>
          <w:szCs w:val="24"/>
          <w:lang w:val="en-US"/>
        </w:rPr>
        <w:t>Contra</w:t>
      </w:r>
      <w:r>
        <w:rPr>
          <w:bCs/>
          <w:i/>
          <w:sz w:val="24"/>
          <w:szCs w:val="24"/>
          <w:lang w:val="en-ID"/>
        </w:rPr>
        <w:t xml:space="preserve">k Drafting </w:t>
      </w:r>
      <w:r>
        <w:rPr>
          <w:bCs/>
          <w:sz w:val="24"/>
          <w:szCs w:val="24"/>
          <w:lang w:val="en-ID"/>
        </w:rPr>
        <w:t>(Bandung : PT Cipta Aditya Bakti, 2000).</w:t>
      </w:r>
    </w:p>
    <w:p w:rsidR="00952203" w:rsidRDefault="00BD70ED">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Sahroni, Oni, Hasanuddin, </w:t>
      </w:r>
      <w:r>
        <w:rPr>
          <w:rFonts w:ascii="Times New Roman" w:hAnsi="Times New Roman" w:cs="Times New Roman"/>
          <w:i/>
          <w:sz w:val="24"/>
          <w:szCs w:val="24"/>
        </w:rPr>
        <w:t>Fikih Muamalah Dinamika Teori Akad dan Implementasinya dalam Ekonomi Syariah</w:t>
      </w:r>
      <w:r>
        <w:rPr>
          <w:rFonts w:ascii="Times New Roman" w:hAnsi="Times New Roman" w:cs="Times New Roman"/>
          <w:sz w:val="24"/>
          <w:szCs w:val="24"/>
        </w:rPr>
        <w:t xml:space="preserve"> (Jakarta : Rajawali Pers, 2016)</w:t>
      </w:r>
    </w:p>
    <w:p w:rsidR="00952203" w:rsidRDefault="00BD70ED">
      <w:pPr>
        <w:pStyle w:val="FootnoteText"/>
        <w:spacing w:line="360" w:lineRule="auto"/>
        <w:ind w:left="1440" w:hanging="1440"/>
        <w:jc w:val="both"/>
        <w:rPr>
          <w:sz w:val="24"/>
          <w:szCs w:val="24"/>
          <w:lang w:val="en-US"/>
        </w:rPr>
      </w:pPr>
      <w:r>
        <w:rPr>
          <w:sz w:val="24"/>
          <w:szCs w:val="24"/>
          <w:lang w:val="en-US"/>
        </w:rPr>
        <w:t xml:space="preserve">     Said, Hasan Ahmad </w:t>
      </w:r>
      <w:r>
        <w:rPr>
          <w:i/>
          <w:sz w:val="24"/>
          <w:szCs w:val="24"/>
          <w:lang w:val="en-US"/>
        </w:rPr>
        <w:t>Tafsir Ah</w:t>
      </w:r>
      <w:r>
        <w:rPr>
          <w:i/>
          <w:sz w:val="24"/>
          <w:szCs w:val="24"/>
        </w:rPr>
        <w:t>k</w:t>
      </w:r>
      <w:r>
        <w:rPr>
          <w:i/>
          <w:sz w:val="24"/>
          <w:szCs w:val="24"/>
          <w:lang w:val="en-US"/>
        </w:rPr>
        <w:t>am E</w:t>
      </w:r>
      <w:r>
        <w:rPr>
          <w:i/>
          <w:sz w:val="24"/>
          <w:szCs w:val="24"/>
        </w:rPr>
        <w:t>k</w:t>
      </w:r>
      <w:r>
        <w:rPr>
          <w:i/>
          <w:sz w:val="24"/>
          <w:szCs w:val="24"/>
          <w:lang w:val="en-US"/>
        </w:rPr>
        <w:t>onomi Dalam Al-quran</w:t>
      </w:r>
      <w:r>
        <w:rPr>
          <w:sz w:val="24"/>
          <w:szCs w:val="24"/>
          <w:lang w:val="en-US"/>
        </w:rPr>
        <w:t>, (Bandung: Sinar Baru, 2016).</w:t>
      </w:r>
    </w:p>
    <w:p w:rsidR="00952203" w:rsidRDefault="00BD70ED">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Shomad Abd, </w:t>
      </w:r>
      <w:r>
        <w:rPr>
          <w:rFonts w:ascii="Times New Roman" w:hAnsi="Times New Roman" w:cs="Times New Roman"/>
          <w:i/>
          <w:sz w:val="24"/>
          <w:szCs w:val="24"/>
        </w:rPr>
        <w:t>Hukum Islam Penormaan prinsip syariah dalam hukum indonesia</w:t>
      </w:r>
      <w:r>
        <w:rPr>
          <w:rFonts w:ascii="Times New Roman" w:hAnsi="Times New Roman" w:cs="Times New Roman"/>
          <w:sz w:val="24"/>
          <w:szCs w:val="24"/>
        </w:rPr>
        <w:t>, (Jakarta: Prenadamedia group, 2010).</w:t>
      </w:r>
    </w:p>
    <w:p w:rsidR="00952203" w:rsidRDefault="00BD70ED">
      <w:pPr>
        <w:spacing w:before="240" w:after="0" w:line="360" w:lineRule="auto"/>
        <w:ind w:left="709" w:hanging="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Subagyo, Joko P, </w:t>
      </w:r>
      <w:r>
        <w:rPr>
          <w:rFonts w:ascii="Times New Roman" w:hAnsi="Times New Roman" w:cs="Times New Roman"/>
          <w:bCs/>
          <w:i/>
          <w:color w:val="000000"/>
          <w:sz w:val="24"/>
          <w:szCs w:val="24"/>
        </w:rPr>
        <w:t xml:space="preserve">Metode Penelitian Dalam Teori Dan Praktek </w:t>
      </w:r>
      <w:r>
        <w:rPr>
          <w:rFonts w:ascii="Times New Roman" w:hAnsi="Times New Roman" w:cs="Times New Roman"/>
          <w:bCs/>
          <w:color w:val="000000"/>
          <w:sz w:val="24"/>
          <w:szCs w:val="24"/>
        </w:rPr>
        <w:t xml:space="preserve">(Jakarta: Rineka Cipta, 2015). </w:t>
      </w:r>
    </w:p>
    <w:p w:rsidR="00952203" w:rsidRDefault="00BD70ED">
      <w:pPr>
        <w:pStyle w:val="FootnoteText"/>
        <w:spacing w:line="360" w:lineRule="auto"/>
        <w:jc w:val="both"/>
        <w:rPr>
          <w:sz w:val="24"/>
          <w:szCs w:val="24"/>
          <w:lang w:val="en-US"/>
        </w:rPr>
      </w:pPr>
      <w:r>
        <w:rPr>
          <w:sz w:val="24"/>
          <w:szCs w:val="24"/>
          <w:lang w:val="en-US"/>
        </w:rPr>
        <w:t xml:space="preserve">     Suhendi, Hendi,  </w:t>
      </w:r>
      <w:r>
        <w:rPr>
          <w:i/>
          <w:sz w:val="24"/>
          <w:szCs w:val="24"/>
          <w:lang w:val="en-US"/>
        </w:rPr>
        <w:t>Fiqh Muamalah</w:t>
      </w:r>
      <w:r>
        <w:rPr>
          <w:sz w:val="24"/>
          <w:szCs w:val="24"/>
          <w:lang w:val="en-US"/>
        </w:rPr>
        <w:t>, (Ja</w:t>
      </w:r>
      <w:r>
        <w:rPr>
          <w:bCs/>
          <w:sz w:val="24"/>
          <w:szCs w:val="24"/>
          <w:lang w:val="en-ID"/>
        </w:rPr>
        <w:t>karta: CV. Rajawali Pers, 2014).</w:t>
      </w:r>
    </w:p>
    <w:p w:rsidR="00952203" w:rsidRDefault="00BD70ED">
      <w:pPr>
        <w:tabs>
          <w:tab w:val="left" w:pos="7560"/>
        </w:tabs>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Surahwardi, Lubis, </w:t>
      </w:r>
      <w:r>
        <w:rPr>
          <w:rFonts w:ascii="Times New Roman" w:hAnsi="Times New Roman" w:cs="Times New Roman"/>
          <w:i/>
          <w:sz w:val="24"/>
          <w:szCs w:val="24"/>
        </w:rPr>
        <w:t>Hukum Ekonomi Islam</w:t>
      </w:r>
      <w:r>
        <w:rPr>
          <w:rFonts w:ascii="Times New Roman" w:hAnsi="Times New Roman" w:cs="Times New Roman"/>
          <w:sz w:val="24"/>
          <w:szCs w:val="24"/>
        </w:rPr>
        <w:t>, (Jakarta : Sinar Grafika, 2012).</w:t>
      </w:r>
      <w:r>
        <w:rPr>
          <w:rFonts w:ascii="Times New Roman" w:hAnsi="Times New Roman" w:cs="Times New Roman"/>
          <w:sz w:val="24"/>
          <w:szCs w:val="24"/>
        </w:rPr>
        <w:tab/>
      </w:r>
    </w:p>
    <w:p w:rsidR="00952203" w:rsidRDefault="00BD70ED">
      <w:pPr>
        <w:spacing w:line="360" w:lineRule="auto"/>
        <w:ind w:left="720" w:hanging="720"/>
        <w:jc w:val="both"/>
        <w:rPr>
          <w:rFonts w:ascii="Times New Roman" w:hAnsi="Times New Roman" w:cs="Times New Roman"/>
          <w:b/>
          <w:sz w:val="24"/>
          <w:szCs w:val="24"/>
        </w:rPr>
      </w:pPr>
      <w:r>
        <w:rPr>
          <w:rFonts w:ascii="Times New Roman" w:hAnsi="Times New Roman" w:cs="Times New Roman"/>
          <w:sz w:val="24"/>
          <w:szCs w:val="24"/>
        </w:rPr>
        <w:t xml:space="preserve">      Syafiruddin, Amir, </w:t>
      </w:r>
      <w:r>
        <w:rPr>
          <w:rFonts w:ascii="Times New Roman" w:hAnsi="Times New Roman" w:cs="Times New Roman"/>
          <w:i/>
          <w:sz w:val="24"/>
          <w:szCs w:val="24"/>
        </w:rPr>
        <w:t>Ushul FiqhJilid 2</w:t>
      </w:r>
      <w:r>
        <w:rPr>
          <w:rFonts w:ascii="Times New Roman" w:hAnsi="Times New Roman" w:cs="Times New Roman"/>
          <w:sz w:val="24"/>
          <w:szCs w:val="24"/>
        </w:rPr>
        <w:t xml:space="preserve"> (Jakarta: Kencana Prenada MediaGrup, 2014).</w:t>
      </w:r>
    </w:p>
    <w:p w:rsidR="00952203" w:rsidRDefault="00BD70E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Waid,  Abdul , </w:t>
      </w:r>
      <w:r>
        <w:rPr>
          <w:rFonts w:ascii="Times New Roman" w:hAnsi="Times New Roman" w:cs="Times New Roman"/>
          <w:i/>
          <w:sz w:val="24"/>
          <w:szCs w:val="24"/>
        </w:rPr>
        <w:t>Kumpulan Kaidah Ushul Fiqh</w:t>
      </w:r>
      <w:r>
        <w:rPr>
          <w:rFonts w:ascii="Times New Roman" w:hAnsi="Times New Roman" w:cs="Times New Roman"/>
          <w:sz w:val="24"/>
          <w:szCs w:val="24"/>
        </w:rPr>
        <w:t xml:space="preserve"> ( Jogjakarta: IRCiSoD, 2014).</w:t>
      </w:r>
    </w:p>
    <w:p w:rsidR="00952203" w:rsidRDefault="00BD70ED">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Yasin, Nur, </w:t>
      </w:r>
      <w:r>
        <w:rPr>
          <w:rFonts w:ascii="Times New Roman" w:hAnsi="Times New Roman" w:cs="Times New Roman"/>
          <w:i/>
          <w:sz w:val="24"/>
          <w:szCs w:val="24"/>
        </w:rPr>
        <w:t>Hukum Ekonomi Islam</w:t>
      </w:r>
      <w:r>
        <w:rPr>
          <w:rFonts w:ascii="Times New Roman" w:hAnsi="Times New Roman" w:cs="Times New Roman"/>
          <w:sz w:val="24"/>
          <w:szCs w:val="24"/>
        </w:rPr>
        <w:t>, (Malang:Uin Malang press, 2009).</w:t>
      </w:r>
    </w:p>
    <w:p w:rsidR="00952203" w:rsidRDefault="00BD70ED">
      <w:pPr>
        <w:pStyle w:val="FootnoteText"/>
        <w:spacing w:line="360" w:lineRule="auto"/>
        <w:ind w:left="720" w:hanging="720"/>
        <w:jc w:val="both"/>
        <w:rPr>
          <w:bCs/>
          <w:sz w:val="24"/>
          <w:szCs w:val="24"/>
          <w:lang w:val="en-ID"/>
        </w:rPr>
      </w:pPr>
      <w:r>
        <w:rPr>
          <w:sz w:val="24"/>
          <w:szCs w:val="24"/>
          <w:lang w:val="en-US"/>
        </w:rPr>
        <w:lastRenderedPageBreak/>
        <w:t xml:space="preserve">    Zuhaili, Wahbah,  </w:t>
      </w:r>
      <w:r>
        <w:rPr>
          <w:i/>
          <w:sz w:val="24"/>
          <w:szCs w:val="24"/>
          <w:lang w:val="en-US"/>
        </w:rPr>
        <w:t>Fiqh Islam Wa Adillatuhu Jilid 4</w:t>
      </w:r>
      <w:r>
        <w:rPr>
          <w:sz w:val="24"/>
          <w:szCs w:val="24"/>
          <w:lang w:val="en-US"/>
        </w:rPr>
        <w:t>, (Ja</w:t>
      </w:r>
      <w:r>
        <w:rPr>
          <w:bCs/>
          <w:sz w:val="24"/>
          <w:szCs w:val="24"/>
          <w:lang w:val="en-ID"/>
        </w:rPr>
        <w:t>karta: Gema Insani, 2011).</w:t>
      </w:r>
    </w:p>
    <w:p w:rsidR="00952203" w:rsidRDefault="00952203">
      <w:pPr>
        <w:pStyle w:val="FootnoteText"/>
        <w:spacing w:line="360" w:lineRule="auto"/>
        <w:jc w:val="both"/>
        <w:rPr>
          <w:sz w:val="24"/>
          <w:szCs w:val="24"/>
          <w:lang w:val="en-US"/>
        </w:rPr>
      </w:pPr>
    </w:p>
    <w:p w:rsidR="00952203" w:rsidRDefault="00BD70ED">
      <w:pPr>
        <w:pStyle w:val="ListParagraph"/>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w:t>
      </w:r>
      <w:r>
        <w:rPr>
          <w:rFonts w:ascii="Times New Roman" w:hAnsi="Times New Roman" w:cs="Times New Roman"/>
          <w:b/>
          <w:bCs/>
          <w:sz w:val="24"/>
          <w:szCs w:val="24"/>
        </w:rPr>
        <w:t>k</w:t>
      </w:r>
      <w:r>
        <w:rPr>
          <w:rFonts w:ascii="Times New Roman" w:hAnsi="Times New Roman" w:cs="Times New Roman"/>
          <w:b/>
          <w:sz w:val="24"/>
          <w:szCs w:val="24"/>
        </w:rPr>
        <w:t>ripsi</w:t>
      </w:r>
    </w:p>
    <w:p w:rsidR="00952203" w:rsidRDefault="00BD70ED">
      <w:pPr>
        <w:spacing w:before="240" w:line="360" w:lineRule="auto"/>
        <w:ind w:left="72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Juliana, </w:t>
      </w:r>
      <w:r>
        <w:rPr>
          <w:rFonts w:ascii="Times New Roman" w:hAnsi="Times New Roman" w:cs="Times New Roman"/>
          <w:sz w:val="24"/>
          <w:szCs w:val="24"/>
        </w:rPr>
        <w:t>Rafika</w:t>
      </w:r>
      <w:r>
        <w:rPr>
          <w:rFonts w:ascii="Times New Roman" w:hAnsi="Times New Roman" w:cs="Times New Roman"/>
          <w:color w:val="000000"/>
          <w:sz w:val="24"/>
          <w:szCs w:val="24"/>
        </w:rPr>
        <w:t xml:space="preserve">. 2020. </w:t>
      </w:r>
      <w:r>
        <w:rPr>
          <w:rFonts w:ascii="Times New Roman" w:hAnsi="Times New Roman" w:cs="Times New Roman"/>
          <w:i/>
          <w:iCs/>
          <w:color w:val="000000"/>
          <w:sz w:val="24"/>
          <w:szCs w:val="24"/>
        </w:rPr>
        <w:t>“</w:t>
      </w:r>
      <w:r>
        <w:rPr>
          <w:rFonts w:ascii="Times New Roman" w:hAnsi="Times New Roman" w:cs="Times New Roman"/>
          <w:i/>
          <w:sz w:val="24"/>
          <w:szCs w:val="24"/>
        </w:rPr>
        <w:t>Tinjauan Hukum Islam Tentang Akad Jual Beli Tanah Dengan Sistem Kredit Yang Masih Status Sewa</w:t>
      </w:r>
      <w:r>
        <w:rPr>
          <w:rFonts w:ascii="Times New Roman" w:hAnsi="Times New Roman" w:cs="Times New Roman"/>
          <w:i/>
          <w:iCs/>
          <w:color w:val="000000"/>
          <w:sz w:val="24"/>
          <w:szCs w:val="24"/>
        </w:rPr>
        <w:t>”</w:t>
      </w:r>
      <w:r>
        <w:rPr>
          <w:rFonts w:ascii="Times New Roman" w:hAnsi="Times New Roman" w:cs="Times New Roman"/>
          <w:i/>
          <w:color w:val="000000"/>
          <w:sz w:val="24"/>
          <w:szCs w:val="24"/>
        </w:rPr>
        <w:t xml:space="preserve">. </w:t>
      </w:r>
      <w:r>
        <w:rPr>
          <w:rFonts w:ascii="Times New Roman" w:hAnsi="Times New Roman" w:cs="Times New Roman"/>
          <w:iCs/>
          <w:color w:val="000000"/>
          <w:sz w:val="24"/>
          <w:szCs w:val="24"/>
        </w:rPr>
        <w:t>Skripsi :</w:t>
      </w:r>
      <w:r>
        <w:rPr>
          <w:rFonts w:ascii="Times New Roman" w:hAnsi="Times New Roman" w:cs="Times New Roman"/>
          <w:sz w:val="24"/>
          <w:szCs w:val="24"/>
        </w:rPr>
        <w:t>Universitas Islam Negeri Raden Intan Lampung</w:t>
      </w:r>
      <w:r>
        <w:rPr>
          <w:rFonts w:ascii="Times New Roman" w:hAnsi="Times New Roman" w:cs="Times New Roman"/>
          <w:color w:val="000000"/>
          <w:sz w:val="24"/>
          <w:szCs w:val="24"/>
        </w:rPr>
        <w:t>.</w:t>
      </w:r>
    </w:p>
    <w:p w:rsidR="00952203" w:rsidRDefault="00BD70ED">
      <w:pPr>
        <w:spacing w:before="240"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Fatoni, Nur, 2014 . “</w:t>
      </w:r>
      <w:r>
        <w:rPr>
          <w:rFonts w:ascii="Times New Roman" w:hAnsi="Times New Roman" w:cs="Times New Roman"/>
          <w:i/>
          <w:sz w:val="24"/>
          <w:szCs w:val="24"/>
        </w:rPr>
        <w:t>Kearifan Islam Atas Jual Beli Kredit</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Skripsi :</w:t>
      </w:r>
      <w:r>
        <w:rPr>
          <w:rFonts w:ascii="Times New Roman" w:hAnsi="Times New Roman" w:cs="Times New Roman"/>
          <w:sz w:val="24"/>
          <w:szCs w:val="24"/>
        </w:rPr>
        <w:t>Intitutut Agama Islam Negeri Walisongo Semarang,</w:t>
      </w:r>
    </w:p>
    <w:p w:rsidR="00952203" w:rsidRDefault="00BD70ED">
      <w:pPr>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Ligan, Jordan Aditya. 2020. “</w:t>
      </w:r>
      <w:r>
        <w:rPr>
          <w:rFonts w:ascii="Times New Roman" w:hAnsi="Times New Roman" w:cs="Times New Roman"/>
          <w:i/>
          <w:sz w:val="24"/>
          <w:szCs w:val="24"/>
        </w:rPr>
        <w:t>Tinjauan Huum Islam Terhadap Jual Beli Tanah Secara Kredit Yang Di Angsur Pembayarannya Di Setiap Musim Panen Kopi</w:t>
      </w:r>
      <w:r>
        <w:rPr>
          <w:rFonts w:ascii="Times New Roman" w:hAnsi="Times New Roman" w:cs="Times New Roman"/>
          <w:color w:val="000000"/>
          <w:sz w:val="24"/>
          <w:szCs w:val="24"/>
        </w:rPr>
        <w:t xml:space="preserve"> “ </w:t>
      </w:r>
      <w:r>
        <w:rPr>
          <w:rFonts w:ascii="Times New Roman" w:hAnsi="Times New Roman" w:cs="Times New Roman"/>
          <w:sz w:val="24"/>
          <w:szCs w:val="24"/>
        </w:rPr>
        <w:t>S</w:t>
      </w:r>
      <w:r>
        <w:rPr>
          <w:rFonts w:ascii="Times New Roman" w:hAnsi="Times New Roman" w:cs="Times New Roman"/>
          <w:bCs/>
          <w:sz w:val="24"/>
          <w:szCs w:val="24"/>
        </w:rPr>
        <w:t>k</w:t>
      </w:r>
      <w:r>
        <w:rPr>
          <w:rFonts w:ascii="Times New Roman" w:hAnsi="Times New Roman" w:cs="Times New Roman"/>
          <w:sz w:val="24"/>
          <w:szCs w:val="24"/>
        </w:rPr>
        <w:t>ripsi</w:t>
      </w:r>
      <w:r>
        <w:rPr>
          <w:rFonts w:ascii="Times New Roman" w:hAnsi="Times New Roman" w:cs="Times New Roman"/>
          <w:b/>
          <w:sz w:val="24"/>
          <w:szCs w:val="24"/>
        </w:rPr>
        <w:t xml:space="preserve"> : </w:t>
      </w:r>
      <w:r>
        <w:rPr>
          <w:rFonts w:ascii="Times New Roman" w:hAnsi="Times New Roman" w:cs="Times New Roman"/>
          <w:sz w:val="24"/>
          <w:szCs w:val="24"/>
        </w:rPr>
        <w:t>Universitas Islam Negeri Raden Intan Lampung.</w:t>
      </w:r>
    </w:p>
    <w:p w:rsidR="00952203" w:rsidRDefault="00BD70ED">
      <w:pPr>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Amelia, Putri. 2021. ”Tinjauan Hu</w:t>
      </w:r>
      <w:r>
        <w:rPr>
          <w:rFonts w:ascii="Times New Roman" w:hAnsi="Times New Roman" w:cs="Times New Roman"/>
          <w:color w:val="000000"/>
          <w:sz w:val="24"/>
          <w:szCs w:val="24"/>
        </w:rPr>
        <w:t xml:space="preserve">kum Ekonomi Syariah Terhadap Jual Beli Cabai Antara Distributor Dan Agen Cabai” </w:t>
      </w:r>
      <w:r>
        <w:rPr>
          <w:rFonts w:ascii="Times New Roman" w:hAnsi="Times New Roman" w:cs="Times New Roman"/>
          <w:sz w:val="24"/>
          <w:szCs w:val="24"/>
        </w:rPr>
        <w:t>S</w:t>
      </w:r>
      <w:r>
        <w:rPr>
          <w:rFonts w:ascii="Times New Roman" w:hAnsi="Times New Roman" w:cs="Times New Roman"/>
          <w:bCs/>
          <w:sz w:val="24"/>
          <w:szCs w:val="24"/>
        </w:rPr>
        <w:t>k</w:t>
      </w:r>
      <w:r>
        <w:rPr>
          <w:rFonts w:ascii="Times New Roman" w:hAnsi="Times New Roman" w:cs="Times New Roman"/>
          <w:sz w:val="24"/>
          <w:szCs w:val="24"/>
        </w:rPr>
        <w:t>ripsi</w:t>
      </w:r>
      <w:r>
        <w:rPr>
          <w:rFonts w:ascii="Times New Roman" w:hAnsi="Times New Roman" w:cs="Times New Roman"/>
          <w:b/>
          <w:sz w:val="24"/>
          <w:szCs w:val="24"/>
        </w:rPr>
        <w:t xml:space="preserve"> : </w:t>
      </w:r>
      <w:r>
        <w:rPr>
          <w:rFonts w:ascii="Times New Roman" w:hAnsi="Times New Roman" w:cs="Times New Roman"/>
          <w:sz w:val="24"/>
          <w:szCs w:val="24"/>
        </w:rPr>
        <w:t>Universitas Islam Negeri Raden Fatah Palembang.</w:t>
      </w:r>
    </w:p>
    <w:p w:rsidR="00952203" w:rsidRDefault="00BD70ED">
      <w:pPr>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Seftiani, Elsa. 2021.” Tradisi Patungan Untu S</w:t>
      </w:r>
      <w:r>
        <w:rPr>
          <w:rFonts w:ascii="Times New Roman" w:hAnsi="Times New Roman" w:cs="Times New Roman"/>
          <w:bCs/>
          <w:sz w:val="24"/>
          <w:szCs w:val="24"/>
        </w:rPr>
        <w:t>k</w:t>
      </w:r>
      <w:r>
        <w:rPr>
          <w:rFonts w:ascii="Times New Roman" w:hAnsi="Times New Roman" w:cs="Times New Roman"/>
          <w:sz w:val="24"/>
          <w:szCs w:val="24"/>
        </w:rPr>
        <w:t>ripsi</w:t>
      </w:r>
      <w:r>
        <w:rPr>
          <w:rFonts w:ascii="Times New Roman" w:hAnsi="Times New Roman" w:cs="Times New Roman"/>
          <w:b/>
          <w:sz w:val="24"/>
          <w:szCs w:val="24"/>
        </w:rPr>
        <w:t xml:space="preserve"> : </w:t>
      </w:r>
      <w:r>
        <w:rPr>
          <w:rFonts w:ascii="Times New Roman" w:hAnsi="Times New Roman" w:cs="Times New Roman"/>
          <w:sz w:val="24"/>
          <w:szCs w:val="24"/>
        </w:rPr>
        <w:t>Universitas Islam Negeri Raden Prosesi Walimatul’urs Perspe</w:t>
      </w:r>
      <w:r>
        <w:rPr>
          <w:rFonts w:ascii="Times New Roman" w:hAnsi="Times New Roman" w:cs="Times New Roman"/>
          <w:bCs/>
          <w:sz w:val="24"/>
          <w:szCs w:val="24"/>
        </w:rPr>
        <w:t xml:space="preserve">ktif Hukum Islam “ </w:t>
      </w:r>
      <w:r>
        <w:rPr>
          <w:rFonts w:ascii="Times New Roman" w:hAnsi="Times New Roman" w:cs="Times New Roman"/>
          <w:sz w:val="24"/>
          <w:szCs w:val="24"/>
        </w:rPr>
        <w:t xml:space="preserve"> S</w:t>
      </w:r>
      <w:r>
        <w:rPr>
          <w:rFonts w:ascii="Times New Roman" w:hAnsi="Times New Roman" w:cs="Times New Roman"/>
          <w:bCs/>
          <w:sz w:val="24"/>
          <w:szCs w:val="24"/>
        </w:rPr>
        <w:t>k</w:t>
      </w:r>
      <w:r>
        <w:rPr>
          <w:rFonts w:ascii="Times New Roman" w:hAnsi="Times New Roman" w:cs="Times New Roman"/>
          <w:sz w:val="24"/>
          <w:szCs w:val="24"/>
        </w:rPr>
        <w:t>ripsi</w:t>
      </w:r>
      <w:r>
        <w:rPr>
          <w:rFonts w:ascii="Times New Roman" w:hAnsi="Times New Roman" w:cs="Times New Roman"/>
          <w:b/>
          <w:sz w:val="24"/>
          <w:szCs w:val="24"/>
        </w:rPr>
        <w:t xml:space="preserve"> : </w:t>
      </w:r>
      <w:r>
        <w:rPr>
          <w:rFonts w:ascii="Times New Roman" w:hAnsi="Times New Roman" w:cs="Times New Roman"/>
          <w:sz w:val="24"/>
          <w:szCs w:val="24"/>
        </w:rPr>
        <w:t>Universitas Islam Negeri Raden Fatah Palembang.</w:t>
      </w:r>
    </w:p>
    <w:p w:rsidR="00952203" w:rsidRDefault="00BD70ED">
      <w:pPr>
        <w:pStyle w:val="ListParagraph"/>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Jurnal </w:t>
      </w:r>
    </w:p>
    <w:p w:rsidR="00952203" w:rsidRDefault="00BD70ED">
      <w:p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Abdul, Rukman, “</w:t>
      </w:r>
      <w:r>
        <w:rPr>
          <w:rFonts w:ascii="Times New Roman" w:hAnsi="Times New Roman" w:cs="Times New Roman"/>
          <w:i/>
          <w:color w:val="000000"/>
          <w:sz w:val="24"/>
          <w:szCs w:val="24"/>
        </w:rPr>
        <w:t>Konsep Al-Qur’an Tentang Riba</w:t>
      </w:r>
      <w:r>
        <w:rPr>
          <w:rFonts w:ascii="Times New Roman" w:hAnsi="Times New Roman" w:cs="Times New Roman"/>
          <w:color w:val="000000"/>
          <w:sz w:val="24"/>
          <w:szCs w:val="24"/>
        </w:rPr>
        <w:t>”, dalam jurnal al-Asas, Vol. V No.2, O</w:t>
      </w:r>
      <w:r>
        <w:rPr>
          <w:rFonts w:ascii="Times New Roman" w:hAnsi="Times New Roman" w:cs="Times New Roman"/>
          <w:sz w:val="24"/>
          <w:szCs w:val="24"/>
        </w:rPr>
        <w:t>ktober 2020.</w:t>
      </w:r>
    </w:p>
    <w:p w:rsidR="00952203" w:rsidRDefault="00BD70ED">
      <w:p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Setyawati, Fitri, “Riba Dalam Pandangan Al-Qur’an Dan Hadist”, dalam jurnal AL-INTAJ Vol. 3, No. 2, September 2017.</w:t>
      </w:r>
    </w:p>
    <w:p w:rsidR="00952203" w:rsidRDefault="00BD70ED">
      <w:pPr>
        <w:spacing w:line="240" w:lineRule="auto"/>
        <w:ind w:left="720" w:hanging="360"/>
        <w:jc w:val="both"/>
        <w:rPr>
          <w:rFonts w:ascii="Times New Roman" w:hAnsi="Times New Roman" w:cs="Times New Roman"/>
          <w:b/>
          <w:sz w:val="24"/>
          <w:szCs w:val="24"/>
        </w:rPr>
      </w:pPr>
      <w:r>
        <w:rPr>
          <w:rFonts w:ascii="Times New Roman" w:hAnsi="Times New Roman" w:cs="Times New Roman"/>
          <w:sz w:val="24"/>
          <w:szCs w:val="24"/>
        </w:rPr>
        <w:t>Rufaida, Arini , “</w:t>
      </w:r>
      <w:r>
        <w:rPr>
          <w:rFonts w:ascii="Times New Roman" w:hAnsi="Times New Roman" w:cs="Times New Roman"/>
          <w:i/>
          <w:sz w:val="24"/>
          <w:szCs w:val="24"/>
        </w:rPr>
        <w:t>Tradisi Begalan Dalam Perkawinan Adat Banyumas Perspektif Urf”</w:t>
      </w:r>
      <w:r>
        <w:rPr>
          <w:rFonts w:ascii="Times New Roman" w:hAnsi="Times New Roman" w:cs="Times New Roman"/>
          <w:sz w:val="24"/>
          <w:szCs w:val="24"/>
        </w:rPr>
        <w:t>, dalam jurnal Universitas Islam Negeri Malang.</w:t>
      </w:r>
    </w:p>
    <w:p w:rsidR="00952203" w:rsidRDefault="00BD70ED">
      <w:p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Saputri, Neliyanti, “ </w:t>
      </w:r>
      <w:r>
        <w:rPr>
          <w:rFonts w:ascii="Times New Roman" w:hAnsi="Times New Roman" w:cs="Times New Roman"/>
          <w:i/>
          <w:sz w:val="24"/>
          <w:szCs w:val="24"/>
        </w:rPr>
        <w:t>Tradisi Walimatul’ Urs Perspektif Hukum Islam studi kasus desa Tulung Aman Kecamatan Marga Tiga Kabupaten Lampung Timur</w:t>
      </w:r>
      <w:r>
        <w:rPr>
          <w:rFonts w:ascii="Times New Roman" w:hAnsi="Times New Roman" w:cs="Times New Roman"/>
          <w:sz w:val="24"/>
          <w:szCs w:val="24"/>
        </w:rPr>
        <w:t>” dalam jurnal fakultas syariah institut Agama Islam Negeri Metro</w:t>
      </w:r>
    </w:p>
    <w:p w:rsidR="00952203" w:rsidRDefault="00BD70ED">
      <w:pPr>
        <w:pStyle w:val="ListParagraph"/>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Sumber-Sumber Lainnya</w:t>
      </w:r>
    </w:p>
    <w:p w:rsidR="00952203" w:rsidRDefault="00BD70ED">
      <w:pPr>
        <w:pStyle w:val="FootnoteText"/>
        <w:spacing w:line="360" w:lineRule="auto"/>
        <w:ind w:left="1440" w:hanging="1080"/>
        <w:jc w:val="both"/>
        <w:rPr>
          <w:sz w:val="24"/>
          <w:szCs w:val="24"/>
          <w:lang w:val="en-US"/>
        </w:rPr>
      </w:pPr>
      <w:r>
        <w:rPr>
          <w:sz w:val="24"/>
          <w:szCs w:val="24"/>
          <w:lang w:val="en-US"/>
        </w:rPr>
        <w:t>Wawancara dengan bapa</w:t>
      </w:r>
      <w:r>
        <w:rPr>
          <w:sz w:val="24"/>
          <w:szCs w:val="24"/>
        </w:rPr>
        <w:t>k</w:t>
      </w:r>
      <w:r>
        <w:rPr>
          <w:sz w:val="24"/>
          <w:szCs w:val="24"/>
          <w:lang w:val="en-US"/>
        </w:rPr>
        <w:t xml:space="preserve"> Mutathohhiriin </w:t>
      </w:r>
      <w:r>
        <w:rPr>
          <w:sz w:val="24"/>
          <w:szCs w:val="24"/>
        </w:rPr>
        <w:t>K</w:t>
      </w:r>
      <w:r>
        <w:rPr>
          <w:sz w:val="24"/>
          <w:szCs w:val="24"/>
          <w:lang w:val="en-US"/>
        </w:rPr>
        <w:t>epala Desa Tanjung Agung pada tanggal 29 April 2023 pu</w:t>
      </w:r>
      <w:r>
        <w:rPr>
          <w:sz w:val="24"/>
          <w:szCs w:val="24"/>
        </w:rPr>
        <w:t>k</w:t>
      </w:r>
      <w:r>
        <w:rPr>
          <w:sz w:val="24"/>
          <w:szCs w:val="24"/>
          <w:lang w:val="en-US"/>
        </w:rPr>
        <w:t>ul 10: 00 WIB</w:t>
      </w:r>
    </w:p>
    <w:p w:rsidR="00952203" w:rsidRDefault="00BD70ED">
      <w:pPr>
        <w:pStyle w:val="FootnoteText"/>
        <w:spacing w:line="360" w:lineRule="auto"/>
        <w:ind w:left="1440" w:hanging="1080"/>
        <w:jc w:val="both"/>
        <w:rPr>
          <w:sz w:val="24"/>
          <w:szCs w:val="24"/>
          <w:lang w:val="en-US"/>
        </w:rPr>
      </w:pPr>
      <w:r>
        <w:rPr>
          <w:sz w:val="24"/>
          <w:szCs w:val="24"/>
          <w:lang w:val="en-US"/>
        </w:rPr>
        <w:t>Wawancara dengan bapa</w:t>
      </w:r>
      <w:r>
        <w:rPr>
          <w:sz w:val="24"/>
          <w:szCs w:val="24"/>
        </w:rPr>
        <w:t>k Ke</w:t>
      </w:r>
      <w:r>
        <w:rPr>
          <w:sz w:val="24"/>
          <w:szCs w:val="24"/>
          <w:lang w:val="en-US"/>
        </w:rPr>
        <w:t xml:space="preserve">mas Yudi </w:t>
      </w:r>
      <w:r>
        <w:rPr>
          <w:i/>
          <w:sz w:val="24"/>
          <w:szCs w:val="24"/>
          <w:lang w:val="en-US"/>
        </w:rPr>
        <w:t>Se</w:t>
      </w:r>
      <w:r>
        <w:rPr>
          <w:i/>
          <w:sz w:val="24"/>
          <w:szCs w:val="24"/>
        </w:rPr>
        <w:t>k</w:t>
      </w:r>
      <w:r>
        <w:rPr>
          <w:i/>
          <w:sz w:val="24"/>
          <w:szCs w:val="24"/>
          <w:lang w:val="en-US"/>
        </w:rPr>
        <w:t>etaris Desa Tanjung Agung</w:t>
      </w:r>
      <w:r>
        <w:rPr>
          <w:sz w:val="24"/>
          <w:szCs w:val="24"/>
          <w:lang w:val="en-US"/>
        </w:rPr>
        <w:t>, Wawancara 29 April 2023 pu</w:t>
      </w:r>
      <w:r>
        <w:rPr>
          <w:sz w:val="24"/>
          <w:szCs w:val="24"/>
        </w:rPr>
        <w:t>k</w:t>
      </w:r>
      <w:r>
        <w:rPr>
          <w:sz w:val="24"/>
          <w:szCs w:val="24"/>
          <w:lang w:val="en-US"/>
        </w:rPr>
        <w:t>ul 10:00 WIB.</w:t>
      </w:r>
    </w:p>
    <w:p w:rsidR="00952203" w:rsidRDefault="00BD70ED">
      <w:pPr>
        <w:pStyle w:val="FootnoteText"/>
        <w:spacing w:line="360" w:lineRule="auto"/>
        <w:ind w:left="1440" w:hanging="1080"/>
        <w:jc w:val="both"/>
        <w:rPr>
          <w:sz w:val="24"/>
          <w:szCs w:val="24"/>
          <w:lang w:val="en-US"/>
        </w:rPr>
      </w:pPr>
      <w:r>
        <w:rPr>
          <w:sz w:val="24"/>
          <w:szCs w:val="24"/>
          <w:lang w:val="en-US"/>
        </w:rPr>
        <w:t>Wawancara dengan bapa</w:t>
      </w:r>
      <w:r>
        <w:rPr>
          <w:sz w:val="24"/>
          <w:szCs w:val="24"/>
        </w:rPr>
        <w:t>k</w:t>
      </w:r>
      <w:r>
        <w:rPr>
          <w:sz w:val="24"/>
          <w:szCs w:val="24"/>
          <w:lang w:val="en-US"/>
        </w:rPr>
        <w:t xml:space="preserve"> Bahoni sela</w:t>
      </w:r>
      <w:r>
        <w:rPr>
          <w:sz w:val="24"/>
          <w:szCs w:val="24"/>
        </w:rPr>
        <w:t>k</w:t>
      </w:r>
      <w:r>
        <w:rPr>
          <w:sz w:val="24"/>
          <w:szCs w:val="24"/>
          <w:lang w:val="en-US"/>
        </w:rPr>
        <w:t xml:space="preserve">u penjual </w:t>
      </w:r>
      <w:r>
        <w:rPr>
          <w:sz w:val="24"/>
          <w:szCs w:val="24"/>
        </w:rPr>
        <w:t>k</w:t>
      </w:r>
      <w:r>
        <w:rPr>
          <w:sz w:val="24"/>
          <w:szCs w:val="24"/>
          <w:lang w:val="en-US"/>
        </w:rPr>
        <w:t xml:space="preserve">ebun </w:t>
      </w:r>
      <w:r>
        <w:rPr>
          <w:sz w:val="24"/>
          <w:szCs w:val="24"/>
        </w:rPr>
        <w:t>k</w:t>
      </w:r>
      <w:r>
        <w:rPr>
          <w:sz w:val="24"/>
          <w:szCs w:val="24"/>
          <w:lang w:val="en-US"/>
        </w:rPr>
        <w:t>opi pada tanggal 29 april 2023 pu</w:t>
      </w:r>
      <w:r>
        <w:rPr>
          <w:sz w:val="24"/>
          <w:szCs w:val="24"/>
        </w:rPr>
        <w:t>k</w:t>
      </w:r>
      <w:r>
        <w:rPr>
          <w:sz w:val="24"/>
          <w:szCs w:val="24"/>
          <w:lang w:val="en-US"/>
        </w:rPr>
        <w:t>ul 13:00 WIB</w:t>
      </w:r>
    </w:p>
    <w:p w:rsidR="00952203" w:rsidRDefault="00BD70ED">
      <w:pPr>
        <w:pStyle w:val="FootnoteText"/>
        <w:spacing w:line="360" w:lineRule="auto"/>
        <w:ind w:left="1440" w:hanging="1080"/>
        <w:jc w:val="both"/>
        <w:rPr>
          <w:sz w:val="24"/>
          <w:szCs w:val="24"/>
          <w:lang w:val="en-US"/>
        </w:rPr>
      </w:pPr>
      <w:r>
        <w:rPr>
          <w:sz w:val="24"/>
          <w:szCs w:val="24"/>
          <w:lang w:val="en-US"/>
        </w:rPr>
        <w:t xml:space="preserve">Wawancaradengan </w:t>
      </w:r>
      <w:r>
        <w:rPr>
          <w:sz w:val="24"/>
          <w:szCs w:val="24"/>
        </w:rPr>
        <w:t xml:space="preserve">bapak </w:t>
      </w:r>
      <w:r>
        <w:rPr>
          <w:sz w:val="24"/>
          <w:szCs w:val="24"/>
          <w:lang w:val="en-US"/>
        </w:rPr>
        <w:t>De</w:t>
      </w:r>
      <w:r>
        <w:rPr>
          <w:sz w:val="24"/>
          <w:szCs w:val="24"/>
        </w:rPr>
        <w:t>k</w:t>
      </w:r>
      <w:r>
        <w:rPr>
          <w:sz w:val="24"/>
          <w:szCs w:val="24"/>
          <w:lang w:val="en-US"/>
        </w:rPr>
        <w:t>i</w:t>
      </w:r>
      <w:r>
        <w:rPr>
          <w:sz w:val="24"/>
          <w:szCs w:val="24"/>
        </w:rPr>
        <w:t xml:space="preserve"> selaku selaku pembeli kebun kopi dengan adanya penambahan sepekol kaw</w:t>
      </w:r>
      <w:r>
        <w:rPr>
          <w:sz w:val="24"/>
          <w:szCs w:val="24"/>
          <w:lang w:val="en-US"/>
        </w:rPr>
        <w:t>o pada tanggal 29 April 2023 pu</w:t>
      </w:r>
      <w:r>
        <w:rPr>
          <w:sz w:val="24"/>
          <w:szCs w:val="24"/>
        </w:rPr>
        <w:t>k</w:t>
      </w:r>
      <w:r>
        <w:rPr>
          <w:sz w:val="24"/>
          <w:szCs w:val="24"/>
          <w:lang w:val="en-US"/>
        </w:rPr>
        <w:t>ul 13:00 WIB.</w:t>
      </w:r>
    </w:p>
    <w:p w:rsidR="00952203" w:rsidRDefault="00BD70ED">
      <w:pPr>
        <w:pStyle w:val="FootnoteText"/>
        <w:spacing w:line="360" w:lineRule="auto"/>
        <w:ind w:left="1440" w:hanging="1080"/>
        <w:jc w:val="both"/>
        <w:rPr>
          <w:sz w:val="24"/>
          <w:szCs w:val="24"/>
          <w:lang w:val="en-US"/>
        </w:rPr>
      </w:pPr>
      <w:r>
        <w:rPr>
          <w:sz w:val="24"/>
          <w:szCs w:val="24"/>
          <w:lang w:val="en-US"/>
        </w:rPr>
        <w:t xml:space="preserve">Wawancaradengan </w:t>
      </w:r>
      <w:r>
        <w:rPr>
          <w:sz w:val="24"/>
          <w:szCs w:val="24"/>
        </w:rPr>
        <w:t>bapak Redison selaku selaku pembeli kebun kopi dengan adanya penambahan sepekol kaw</w:t>
      </w:r>
      <w:r>
        <w:rPr>
          <w:sz w:val="24"/>
          <w:szCs w:val="24"/>
          <w:lang w:val="en-US"/>
        </w:rPr>
        <w:t>o pada tanggal 29 April 2023 pu</w:t>
      </w:r>
      <w:r>
        <w:rPr>
          <w:sz w:val="24"/>
          <w:szCs w:val="24"/>
        </w:rPr>
        <w:t>k</w:t>
      </w:r>
      <w:r>
        <w:rPr>
          <w:sz w:val="24"/>
          <w:szCs w:val="24"/>
          <w:lang w:val="en-US"/>
        </w:rPr>
        <w:t>ul 13:00 WIB.</w:t>
      </w:r>
    </w:p>
    <w:p w:rsidR="00952203" w:rsidRDefault="00BD70ED">
      <w:pPr>
        <w:pStyle w:val="FootnoteText"/>
        <w:spacing w:line="360" w:lineRule="auto"/>
        <w:ind w:left="1440" w:hanging="1080"/>
        <w:jc w:val="both"/>
        <w:rPr>
          <w:sz w:val="24"/>
          <w:szCs w:val="24"/>
          <w:lang w:val="en-US"/>
        </w:rPr>
      </w:pPr>
      <w:r>
        <w:rPr>
          <w:sz w:val="24"/>
          <w:szCs w:val="24"/>
          <w:lang w:val="en-US"/>
        </w:rPr>
        <w:t xml:space="preserve">Wawancara dengan </w:t>
      </w:r>
      <w:r>
        <w:rPr>
          <w:sz w:val="24"/>
          <w:szCs w:val="24"/>
        </w:rPr>
        <w:t>bapak Meron selaku selaku pembeli kebun kopi dengan adanya penambahan sepekol kaw</w:t>
      </w:r>
      <w:r>
        <w:rPr>
          <w:sz w:val="24"/>
          <w:szCs w:val="24"/>
          <w:lang w:val="en-US"/>
        </w:rPr>
        <w:t>o pada tanggal 29 April 2023 pu</w:t>
      </w:r>
      <w:r>
        <w:rPr>
          <w:sz w:val="24"/>
          <w:szCs w:val="24"/>
        </w:rPr>
        <w:t>k</w:t>
      </w:r>
      <w:r>
        <w:rPr>
          <w:sz w:val="24"/>
          <w:szCs w:val="24"/>
          <w:lang w:val="en-US"/>
        </w:rPr>
        <w:t>ul 13:00 WIB.</w:t>
      </w:r>
    </w:p>
    <w:p w:rsidR="00952203" w:rsidRDefault="00BD70ED">
      <w:pPr>
        <w:pStyle w:val="FootnoteText"/>
        <w:spacing w:line="360" w:lineRule="auto"/>
        <w:ind w:left="1440" w:hanging="1080"/>
        <w:jc w:val="both"/>
        <w:rPr>
          <w:sz w:val="24"/>
          <w:szCs w:val="24"/>
          <w:lang w:val="en-US"/>
        </w:rPr>
      </w:pPr>
      <w:r>
        <w:rPr>
          <w:sz w:val="24"/>
          <w:szCs w:val="24"/>
          <w:lang w:val="en-US"/>
        </w:rPr>
        <w:t xml:space="preserve">Wawancara dengan </w:t>
      </w:r>
      <w:r>
        <w:rPr>
          <w:sz w:val="24"/>
          <w:szCs w:val="24"/>
        </w:rPr>
        <w:t>bapak Sapar selaku selaku pembeli kebun kopi dengan adanya penambahan sepekol kaw</w:t>
      </w:r>
      <w:r>
        <w:rPr>
          <w:sz w:val="24"/>
          <w:szCs w:val="24"/>
          <w:lang w:val="en-US"/>
        </w:rPr>
        <w:t>o pada tanggal 29 April 2023 pu</w:t>
      </w:r>
      <w:r>
        <w:rPr>
          <w:sz w:val="24"/>
          <w:szCs w:val="24"/>
        </w:rPr>
        <w:t>k</w:t>
      </w:r>
      <w:r>
        <w:rPr>
          <w:sz w:val="24"/>
          <w:szCs w:val="24"/>
          <w:lang w:val="en-US"/>
        </w:rPr>
        <w:t>ul 13:00 WIB.</w:t>
      </w:r>
    </w:p>
    <w:p w:rsidR="00952203" w:rsidRDefault="00BD70ED">
      <w:pPr>
        <w:pStyle w:val="FootnoteText"/>
        <w:spacing w:line="360" w:lineRule="auto"/>
        <w:ind w:left="1440" w:hanging="1080"/>
        <w:jc w:val="both"/>
        <w:rPr>
          <w:sz w:val="24"/>
          <w:szCs w:val="24"/>
          <w:lang w:val="en-US"/>
        </w:rPr>
      </w:pPr>
      <w:r>
        <w:rPr>
          <w:sz w:val="24"/>
          <w:szCs w:val="24"/>
        </w:rPr>
        <w:t xml:space="preserve">Wawancara dengan bapak </w:t>
      </w:r>
      <w:r>
        <w:rPr>
          <w:sz w:val="24"/>
          <w:szCs w:val="24"/>
          <w:lang w:val="en-US"/>
        </w:rPr>
        <w:t>E</w:t>
      </w:r>
      <w:r>
        <w:rPr>
          <w:sz w:val="24"/>
          <w:szCs w:val="24"/>
        </w:rPr>
        <w:t>r</w:t>
      </w:r>
      <w:r>
        <w:rPr>
          <w:sz w:val="24"/>
          <w:szCs w:val="24"/>
          <w:lang w:val="en-US"/>
        </w:rPr>
        <w:t>lan</w:t>
      </w:r>
      <w:r>
        <w:rPr>
          <w:sz w:val="24"/>
          <w:szCs w:val="24"/>
        </w:rPr>
        <w:t xml:space="preserve"> selaku selaku pembeli kebun kopi dengan adanya penambahan sepekol kaw</w:t>
      </w:r>
      <w:r>
        <w:rPr>
          <w:sz w:val="24"/>
          <w:szCs w:val="24"/>
          <w:lang w:val="en-US"/>
        </w:rPr>
        <w:t>o pada tanggal 29 April 2023 pu</w:t>
      </w:r>
      <w:r>
        <w:rPr>
          <w:sz w:val="24"/>
          <w:szCs w:val="24"/>
        </w:rPr>
        <w:t>k</w:t>
      </w:r>
      <w:r>
        <w:rPr>
          <w:sz w:val="24"/>
          <w:szCs w:val="24"/>
          <w:lang w:val="en-US"/>
        </w:rPr>
        <w:t>ul 13:00WIB.</w:t>
      </w:r>
    </w:p>
    <w:p w:rsidR="00952203" w:rsidRDefault="00BD70ED">
      <w:pPr>
        <w:pStyle w:val="FootnoteText"/>
        <w:spacing w:line="360" w:lineRule="auto"/>
        <w:ind w:left="1440" w:hanging="1080"/>
        <w:jc w:val="both"/>
        <w:rPr>
          <w:sz w:val="24"/>
          <w:szCs w:val="24"/>
          <w:lang w:val="en-US"/>
        </w:rPr>
      </w:pPr>
      <w:r>
        <w:rPr>
          <w:sz w:val="24"/>
          <w:szCs w:val="24"/>
          <w:lang w:val="en-US"/>
        </w:rPr>
        <w:t>Wawancara dengan bapa</w:t>
      </w:r>
      <w:r>
        <w:rPr>
          <w:sz w:val="24"/>
          <w:szCs w:val="24"/>
        </w:rPr>
        <w:t>k</w:t>
      </w:r>
      <w:r>
        <w:rPr>
          <w:sz w:val="24"/>
          <w:szCs w:val="24"/>
          <w:lang w:val="en-US"/>
        </w:rPr>
        <w:t xml:space="preserve"> Is sela</w:t>
      </w:r>
      <w:r>
        <w:rPr>
          <w:sz w:val="24"/>
          <w:szCs w:val="24"/>
        </w:rPr>
        <w:t>k</w:t>
      </w:r>
      <w:r>
        <w:rPr>
          <w:sz w:val="24"/>
          <w:szCs w:val="24"/>
          <w:lang w:val="en-US"/>
        </w:rPr>
        <w:t>u masyara</w:t>
      </w:r>
      <w:r>
        <w:rPr>
          <w:sz w:val="24"/>
          <w:szCs w:val="24"/>
        </w:rPr>
        <w:t>k</w:t>
      </w:r>
      <w:r>
        <w:rPr>
          <w:sz w:val="24"/>
          <w:szCs w:val="24"/>
          <w:lang w:val="en-US"/>
        </w:rPr>
        <w:t xml:space="preserve">at yang membeli </w:t>
      </w:r>
      <w:r>
        <w:rPr>
          <w:sz w:val="24"/>
          <w:szCs w:val="24"/>
        </w:rPr>
        <w:t>k</w:t>
      </w:r>
      <w:r>
        <w:rPr>
          <w:sz w:val="24"/>
          <w:szCs w:val="24"/>
          <w:lang w:val="en-US"/>
        </w:rPr>
        <w:t xml:space="preserve">ebun </w:t>
      </w:r>
      <w:r>
        <w:rPr>
          <w:sz w:val="24"/>
          <w:szCs w:val="24"/>
        </w:rPr>
        <w:t>k</w:t>
      </w:r>
      <w:r>
        <w:rPr>
          <w:sz w:val="24"/>
          <w:szCs w:val="24"/>
          <w:lang w:val="en-US"/>
        </w:rPr>
        <w:t xml:space="preserve">opi dengan penambahan </w:t>
      </w:r>
      <w:r>
        <w:rPr>
          <w:i/>
          <w:sz w:val="24"/>
          <w:szCs w:val="24"/>
          <w:lang w:val="en-US"/>
        </w:rPr>
        <w:t>sepe</w:t>
      </w:r>
      <w:r>
        <w:rPr>
          <w:i/>
          <w:sz w:val="24"/>
          <w:szCs w:val="24"/>
        </w:rPr>
        <w:t>k</w:t>
      </w:r>
      <w:r>
        <w:rPr>
          <w:i/>
          <w:sz w:val="24"/>
          <w:szCs w:val="24"/>
          <w:lang w:val="en-US"/>
        </w:rPr>
        <w:t xml:space="preserve">ol </w:t>
      </w:r>
      <w:r>
        <w:rPr>
          <w:i/>
          <w:sz w:val="24"/>
          <w:szCs w:val="24"/>
        </w:rPr>
        <w:t>k</w:t>
      </w:r>
      <w:r>
        <w:rPr>
          <w:i/>
          <w:sz w:val="24"/>
          <w:szCs w:val="24"/>
          <w:lang w:val="en-US"/>
        </w:rPr>
        <w:t>awo</w:t>
      </w:r>
      <w:r>
        <w:rPr>
          <w:sz w:val="24"/>
          <w:szCs w:val="24"/>
          <w:lang w:val="en-US"/>
        </w:rPr>
        <w:t xml:space="preserve"> pada tanggal 29 april 2023 pu</w:t>
      </w:r>
      <w:r>
        <w:rPr>
          <w:sz w:val="24"/>
          <w:szCs w:val="24"/>
        </w:rPr>
        <w:t>k</w:t>
      </w:r>
      <w:r>
        <w:rPr>
          <w:sz w:val="24"/>
          <w:szCs w:val="24"/>
          <w:lang w:val="en-US"/>
        </w:rPr>
        <w:t>ul 13:00 WIB.</w:t>
      </w:r>
    </w:p>
    <w:p w:rsidR="00952203" w:rsidRDefault="00BD70ED">
      <w:pPr>
        <w:widowControl w:val="0"/>
        <w:autoSpaceDE w:val="0"/>
        <w:autoSpaceDN w:val="0"/>
        <w:adjustRightInd w:val="0"/>
        <w:spacing w:after="0" w:line="360" w:lineRule="auto"/>
        <w:ind w:left="1440" w:hanging="1080"/>
        <w:jc w:val="both"/>
        <w:rPr>
          <w:rFonts w:ascii="Times New Roman" w:hAnsi="Times New Roman" w:cs="Times New Roman"/>
          <w:sz w:val="24"/>
          <w:szCs w:val="24"/>
        </w:rPr>
      </w:pPr>
      <w:r>
        <w:rPr>
          <w:rFonts w:ascii="Times New Roman" w:hAnsi="Times New Roman" w:cs="Times New Roman"/>
          <w:sz w:val="24"/>
          <w:szCs w:val="24"/>
        </w:rPr>
        <w:t>Wawancara dengan bapak jang selaku Tokoh adat dan Tokoh Agama Desa Tanjung Agung pada tanggal 29 April 2023 Pukul 12:00 WIB.</w:t>
      </w:r>
    </w:p>
    <w:p w:rsidR="00952203" w:rsidRPr="004434D7" w:rsidRDefault="00BD70ED" w:rsidP="004434D7">
      <w:pPr>
        <w:pStyle w:val="FootnoteText"/>
        <w:spacing w:line="360" w:lineRule="auto"/>
        <w:ind w:left="1440" w:hanging="1080"/>
        <w:jc w:val="both"/>
        <w:rPr>
          <w:sz w:val="24"/>
          <w:szCs w:val="24"/>
          <w:lang w:val="en-US"/>
        </w:rPr>
      </w:pPr>
      <w:r>
        <w:rPr>
          <w:sz w:val="24"/>
          <w:szCs w:val="24"/>
        </w:rPr>
        <w:t xml:space="preserve">Wawancara dengan Ibu Susi selaku selaku pembeli kebun kopi dengan adanya penambahan </w:t>
      </w:r>
      <w:r>
        <w:rPr>
          <w:i/>
          <w:sz w:val="24"/>
          <w:szCs w:val="24"/>
        </w:rPr>
        <w:t>sepekol kawo</w:t>
      </w:r>
      <w:r>
        <w:rPr>
          <w:sz w:val="24"/>
          <w:szCs w:val="24"/>
        </w:rPr>
        <w:t>pada tanggal 29 April 2023 Pukul 14:00 WIB.</w:t>
      </w:r>
    </w:p>
    <w:p w:rsidR="00E044DE" w:rsidRDefault="00E044DE" w:rsidP="00E044DE">
      <w:pPr>
        <w:jc w:val="center"/>
        <w:rPr>
          <w:rFonts w:ascii="Times New Roman" w:hAnsi="Times New Roman" w:cs="Times New Roman"/>
          <w:b/>
          <w:sz w:val="24"/>
          <w:szCs w:val="24"/>
        </w:rPr>
      </w:pPr>
      <w:bookmarkStart w:id="123" w:name="_Toc376333976"/>
      <w:r>
        <w:rPr>
          <w:rFonts w:ascii="Times New Roman" w:hAnsi="Times New Roman" w:cs="Times New Roman"/>
          <w:b/>
          <w:sz w:val="24"/>
          <w:szCs w:val="24"/>
        </w:rPr>
        <w:lastRenderedPageBreak/>
        <w:t>PEDOMAN WAWANCARA</w:t>
      </w:r>
    </w:p>
    <w:p w:rsidR="00E044DE" w:rsidRDefault="00E044DE" w:rsidP="00E044DE">
      <w:pPr>
        <w:spacing w:after="0"/>
        <w:rPr>
          <w:rFonts w:ascii="Times New Roman" w:hAnsi="Times New Roman" w:cs="Times New Roman"/>
          <w:b/>
          <w:bCs/>
          <w:sz w:val="24"/>
          <w:szCs w:val="24"/>
        </w:rPr>
      </w:pPr>
    </w:p>
    <w:p w:rsidR="00E044DE" w:rsidRDefault="00E044DE" w:rsidP="00E044DE">
      <w:pPr>
        <w:pStyle w:val="ListParagraph"/>
        <w:widowControl w:val="0"/>
        <w:numPr>
          <w:ilvl w:val="0"/>
          <w:numId w:val="64"/>
        </w:num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Apa mata pencaharian masyarakat desa Tanjung Agung?</w:t>
      </w:r>
    </w:p>
    <w:p w:rsidR="00E044DE" w:rsidRDefault="00E044DE" w:rsidP="00E044DE">
      <w:pPr>
        <w:pStyle w:val="ListParagraph"/>
        <w:widowControl w:val="0"/>
        <w:numPr>
          <w:ilvl w:val="0"/>
          <w:numId w:val="64"/>
        </w:num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Apa yang dimaksud dengan jual beli kredit?</w:t>
      </w:r>
    </w:p>
    <w:p w:rsidR="00E044DE" w:rsidRDefault="00E044DE" w:rsidP="00E044DE">
      <w:pPr>
        <w:pStyle w:val="ListParagraph"/>
        <w:widowControl w:val="0"/>
        <w:numPr>
          <w:ilvl w:val="0"/>
          <w:numId w:val="64"/>
        </w:num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Bagaimana Sejarah atau Latar Belakang terjadinya Tradisi Penambahan </w:t>
      </w:r>
      <w:r>
        <w:rPr>
          <w:rFonts w:ascii="Times New Roman" w:hAnsi="Times New Roman" w:cs="Times New Roman"/>
          <w:i/>
          <w:sz w:val="24"/>
          <w:szCs w:val="24"/>
        </w:rPr>
        <w:t>Sepekol Kawo</w:t>
      </w:r>
      <w:r>
        <w:rPr>
          <w:rFonts w:ascii="Times New Roman" w:hAnsi="Times New Roman" w:cs="Times New Roman"/>
          <w:sz w:val="24"/>
          <w:szCs w:val="24"/>
        </w:rPr>
        <w:t xml:space="preserve"> Pada Sistem Cicil Pembelian Kebun Kopi yang Kurang Bayar?</w:t>
      </w:r>
    </w:p>
    <w:p w:rsidR="00E044DE" w:rsidRDefault="00E044DE" w:rsidP="00E044DE">
      <w:pPr>
        <w:pStyle w:val="ListParagraph"/>
        <w:widowControl w:val="0"/>
        <w:numPr>
          <w:ilvl w:val="0"/>
          <w:numId w:val="64"/>
        </w:num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Bagaimana praktik atau tata cara Penambahan </w:t>
      </w:r>
      <w:r>
        <w:rPr>
          <w:rFonts w:ascii="Times New Roman" w:hAnsi="Times New Roman" w:cs="Times New Roman"/>
          <w:i/>
          <w:sz w:val="24"/>
          <w:szCs w:val="24"/>
        </w:rPr>
        <w:t>Sepekol Kawo</w:t>
      </w:r>
      <w:r>
        <w:rPr>
          <w:rFonts w:ascii="Times New Roman" w:hAnsi="Times New Roman" w:cs="Times New Roman"/>
          <w:sz w:val="24"/>
          <w:szCs w:val="24"/>
        </w:rPr>
        <w:t xml:space="preserve"> Pada Sistem Cicil Pembelian Kebun Kopi yang Kurang Bayar?</w:t>
      </w:r>
    </w:p>
    <w:p w:rsidR="00E044DE" w:rsidRDefault="00E044DE" w:rsidP="00E044DE">
      <w:pPr>
        <w:pStyle w:val="ListParagraph"/>
        <w:widowControl w:val="0"/>
        <w:numPr>
          <w:ilvl w:val="0"/>
          <w:numId w:val="64"/>
        </w:num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Apa kelemahan dan kelebihan jual beli kredit?</w:t>
      </w:r>
    </w:p>
    <w:p w:rsidR="00E044DE" w:rsidRDefault="00E044DE" w:rsidP="00E044DE">
      <w:pPr>
        <w:pStyle w:val="ListParagraph"/>
        <w:widowControl w:val="0"/>
        <w:numPr>
          <w:ilvl w:val="0"/>
          <w:numId w:val="64"/>
        </w:num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Mengapa memilih kredit pembelian kebun kopi?</w:t>
      </w:r>
    </w:p>
    <w:p w:rsidR="00E044DE" w:rsidRDefault="00E044DE" w:rsidP="00E044DE">
      <w:pPr>
        <w:pStyle w:val="ListParagraph"/>
        <w:widowControl w:val="0"/>
        <w:numPr>
          <w:ilvl w:val="0"/>
          <w:numId w:val="64"/>
        </w:num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Bagaimana bapak ibu menyikapi adanya  penambahan sepekol kawo pada sistem cicil pembelian kebun kopi yang kurang bayar?</w:t>
      </w:r>
    </w:p>
    <w:p w:rsidR="00E044DE" w:rsidRDefault="00E044DE" w:rsidP="00E044DE">
      <w:pPr>
        <w:pStyle w:val="ListParagraph"/>
        <w:widowControl w:val="0"/>
        <w:numPr>
          <w:ilvl w:val="0"/>
          <w:numId w:val="64"/>
        </w:num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Bagaimana pandangan Kepala Desa, Tokoh Agama serta masyarakat terhadap tradisi penambahan </w:t>
      </w:r>
      <w:r>
        <w:rPr>
          <w:rFonts w:ascii="Times New Roman" w:hAnsi="Times New Roman" w:cs="Times New Roman"/>
          <w:i/>
          <w:sz w:val="24"/>
          <w:szCs w:val="24"/>
        </w:rPr>
        <w:t>sepekol kawo</w:t>
      </w:r>
      <w:r>
        <w:rPr>
          <w:rFonts w:ascii="Times New Roman" w:hAnsi="Times New Roman" w:cs="Times New Roman"/>
          <w:sz w:val="24"/>
          <w:szCs w:val="24"/>
        </w:rPr>
        <w:t xml:space="preserve"> pada sistem cicil pembelian kebun kopi yang kurang bayar?</w:t>
      </w:r>
    </w:p>
    <w:p w:rsidR="00E044DE" w:rsidRDefault="00E044DE">
      <w:pPr>
        <w:jc w:val="center"/>
        <w:rPr>
          <w:rFonts w:ascii="Times New Roman" w:hAnsi="Times New Roman" w:cs="Times New Roman"/>
          <w:b/>
          <w:sz w:val="24"/>
          <w:szCs w:val="24"/>
        </w:rPr>
      </w:pPr>
    </w:p>
    <w:p w:rsidR="00E044DE" w:rsidRDefault="00E044DE">
      <w:pPr>
        <w:jc w:val="center"/>
        <w:rPr>
          <w:rFonts w:ascii="Times New Roman" w:hAnsi="Times New Roman" w:cs="Times New Roman"/>
          <w:b/>
          <w:sz w:val="24"/>
          <w:szCs w:val="24"/>
        </w:rPr>
      </w:pPr>
    </w:p>
    <w:p w:rsidR="00E044DE" w:rsidRDefault="00E044DE">
      <w:pPr>
        <w:jc w:val="center"/>
        <w:rPr>
          <w:rFonts w:ascii="Times New Roman" w:hAnsi="Times New Roman" w:cs="Times New Roman"/>
          <w:b/>
          <w:sz w:val="24"/>
          <w:szCs w:val="24"/>
        </w:rPr>
      </w:pPr>
    </w:p>
    <w:p w:rsidR="00E044DE" w:rsidRDefault="00E044DE">
      <w:pPr>
        <w:jc w:val="center"/>
        <w:rPr>
          <w:rFonts w:ascii="Times New Roman" w:hAnsi="Times New Roman" w:cs="Times New Roman"/>
          <w:b/>
          <w:sz w:val="24"/>
          <w:szCs w:val="24"/>
        </w:rPr>
      </w:pPr>
    </w:p>
    <w:p w:rsidR="00E044DE" w:rsidRDefault="00E044DE">
      <w:pPr>
        <w:jc w:val="center"/>
        <w:rPr>
          <w:rFonts w:ascii="Times New Roman" w:hAnsi="Times New Roman" w:cs="Times New Roman"/>
          <w:b/>
          <w:sz w:val="24"/>
          <w:szCs w:val="24"/>
        </w:rPr>
      </w:pPr>
    </w:p>
    <w:p w:rsidR="00E044DE" w:rsidRDefault="00E044DE">
      <w:pPr>
        <w:jc w:val="center"/>
        <w:rPr>
          <w:rFonts w:ascii="Times New Roman" w:hAnsi="Times New Roman" w:cs="Times New Roman"/>
          <w:b/>
          <w:sz w:val="24"/>
          <w:szCs w:val="24"/>
        </w:rPr>
      </w:pPr>
    </w:p>
    <w:p w:rsidR="00E044DE" w:rsidRDefault="00E044DE">
      <w:pPr>
        <w:jc w:val="center"/>
        <w:rPr>
          <w:rFonts w:ascii="Times New Roman" w:hAnsi="Times New Roman" w:cs="Times New Roman"/>
          <w:b/>
          <w:sz w:val="24"/>
          <w:szCs w:val="24"/>
        </w:rPr>
      </w:pPr>
    </w:p>
    <w:p w:rsidR="00E044DE" w:rsidRDefault="00E044DE">
      <w:pPr>
        <w:jc w:val="center"/>
        <w:rPr>
          <w:rFonts w:ascii="Times New Roman" w:hAnsi="Times New Roman" w:cs="Times New Roman"/>
          <w:b/>
          <w:sz w:val="24"/>
          <w:szCs w:val="24"/>
        </w:rPr>
      </w:pPr>
    </w:p>
    <w:p w:rsidR="00E044DE" w:rsidRDefault="00E044DE">
      <w:pPr>
        <w:jc w:val="center"/>
        <w:rPr>
          <w:rFonts w:ascii="Times New Roman" w:hAnsi="Times New Roman" w:cs="Times New Roman"/>
          <w:b/>
          <w:sz w:val="24"/>
          <w:szCs w:val="24"/>
        </w:rPr>
      </w:pPr>
    </w:p>
    <w:p w:rsidR="00E044DE" w:rsidRDefault="00E044DE">
      <w:pPr>
        <w:jc w:val="center"/>
        <w:rPr>
          <w:rFonts w:ascii="Times New Roman" w:hAnsi="Times New Roman" w:cs="Times New Roman"/>
          <w:b/>
          <w:sz w:val="24"/>
          <w:szCs w:val="24"/>
        </w:rPr>
      </w:pPr>
    </w:p>
    <w:p w:rsidR="00E044DE" w:rsidRDefault="00E044DE" w:rsidP="00E044DE">
      <w:pPr>
        <w:rPr>
          <w:rFonts w:ascii="Times New Roman" w:hAnsi="Times New Roman" w:cs="Times New Roman"/>
          <w:b/>
          <w:sz w:val="24"/>
          <w:szCs w:val="24"/>
        </w:rPr>
      </w:pPr>
    </w:p>
    <w:p w:rsidR="00E044DE" w:rsidRDefault="00E044DE">
      <w:pPr>
        <w:jc w:val="center"/>
        <w:rPr>
          <w:rFonts w:ascii="Times New Roman" w:hAnsi="Times New Roman" w:cs="Times New Roman"/>
          <w:b/>
          <w:sz w:val="24"/>
          <w:szCs w:val="24"/>
        </w:rPr>
      </w:pPr>
    </w:p>
    <w:p w:rsidR="00A764C6" w:rsidRDefault="004434D7" w:rsidP="00CA10DE">
      <w:pPr>
        <w:jc w:val="center"/>
        <w:rPr>
          <w:rFonts w:ascii="Times New Roman" w:hAnsi="Times New Roman" w:cs="Times New Roman"/>
          <w:b/>
          <w:sz w:val="24"/>
          <w:szCs w:val="24"/>
        </w:rPr>
      </w:pPr>
      <w:r>
        <w:rPr>
          <w:rFonts w:ascii="Times New Roman" w:hAnsi="Times New Roman" w:cs="Times New Roman"/>
          <w:b/>
          <w:sz w:val="24"/>
          <w:szCs w:val="24"/>
        </w:rPr>
        <w:lastRenderedPageBreak/>
        <w:t>L</w:t>
      </w:r>
      <w:r w:rsidR="00BD70ED">
        <w:rPr>
          <w:rFonts w:ascii="Times New Roman" w:hAnsi="Times New Roman" w:cs="Times New Roman"/>
          <w:b/>
          <w:sz w:val="24"/>
          <w:szCs w:val="24"/>
        </w:rPr>
        <w:t>AMPIRAN</w:t>
      </w:r>
      <w:bookmarkEnd w:id="123"/>
    </w:p>
    <w:p w:rsidR="00A764C6" w:rsidRDefault="00A764C6">
      <w:pPr>
        <w:jc w:val="center"/>
        <w:rPr>
          <w:rFonts w:ascii="Times New Roman" w:hAnsi="Times New Roman" w:cs="Times New Roman"/>
          <w:b/>
          <w:sz w:val="24"/>
          <w:szCs w:val="24"/>
        </w:rPr>
      </w:pPr>
    </w:p>
    <w:p w:rsidR="00A764C6" w:rsidRDefault="00CA10DE">
      <w:pPr>
        <w:jc w:val="center"/>
        <w:rPr>
          <w:rFonts w:ascii="Times New Roman" w:hAnsi="Times New Roman" w:cs="Times New Roman"/>
          <w:b/>
          <w:sz w:val="24"/>
          <w:szCs w:val="24"/>
        </w:rPr>
      </w:pPr>
      <w:r w:rsidRPr="00CA10DE">
        <w:rPr>
          <w:rFonts w:ascii="Times New Roman" w:hAnsi="Times New Roman" w:cs="Times New Roman"/>
          <w:b/>
          <w:sz w:val="24"/>
          <w:szCs w:val="24"/>
        </w:rPr>
        <w:drawing>
          <wp:inline distT="0" distB="0" distL="0" distR="0">
            <wp:extent cx="5039995" cy="6469545"/>
            <wp:effectExtent l="19050" t="0" r="8255" b="0"/>
            <wp:docPr id="26" name="Picture 1" descr="C:\Users\User\AppData\Local\Microsoft\Windows\Temporary Internet Files\Content.Word\IMG-20231117-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20231117-WA0016.jpg"/>
                    <pic:cNvPicPr>
                      <a:picLocks noChangeAspect="1" noChangeArrowheads="1"/>
                    </pic:cNvPicPr>
                  </pic:nvPicPr>
                  <pic:blipFill>
                    <a:blip r:embed="rId31"/>
                    <a:srcRect/>
                    <a:stretch>
                      <a:fillRect/>
                    </a:stretch>
                  </pic:blipFill>
                  <pic:spPr bwMode="auto">
                    <a:xfrm>
                      <a:off x="0" y="0"/>
                      <a:ext cx="5039995" cy="6469545"/>
                    </a:xfrm>
                    <a:prstGeom prst="rect">
                      <a:avLst/>
                    </a:prstGeom>
                    <a:noFill/>
                    <a:ln w="9525">
                      <a:noFill/>
                      <a:miter lim="800000"/>
                      <a:headEnd/>
                      <a:tailEnd/>
                    </a:ln>
                  </pic:spPr>
                </pic:pic>
              </a:graphicData>
            </a:graphic>
          </wp:inline>
        </w:drawing>
      </w:r>
    </w:p>
    <w:p w:rsidR="00A764C6" w:rsidRDefault="00A764C6">
      <w:pPr>
        <w:jc w:val="center"/>
        <w:rPr>
          <w:rFonts w:ascii="Times New Roman" w:hAnsi="Times New Roman" w:cs="Times New Roman"/>
          <w:b/>
          <w:sz w:val="24"/>
          <w:szCs w:val="24"/>
        </w:rPr>
      </w:pPr>
    </w:p>
    <w:p w:rsidR="00A764C6" w:rsidRDefault="00A764C6">
      <w:pPr>
        <w:jc w:val="center"/>
        <w:rPr>
          <w:rFonts w:ascii="Times New Roman" w:hAnsi="Times New Roman" w:cs="Times New Roman"/>
          <w:b/>
          <w:sz w:val="24"/>
          <w:szCs w:val="24"/>
        </w:rPr>
      </w:pPr>
    </w:p>
    <w:p w:rsidR="00A764C6" w:rsidRDefault="00A764C6" w:rsidP="00CA10DE">
      <w:pPr>
        <w:rPr>
          <w:rFonts w:ascii="Times New Roman" w:hAnsi="Times New Roman" w:cs="Times New Roman"/>
          <w:b/>
          <w:sz w:val="24"/>
          <w:szCs w:val="24"/>
        </w:rPr>
      </w:pPr>
    </w:p>
    <w:p w:rsidR="00A764C6" w:rsidRDefault="00A764C6" w:rsidP="00CA10DE">
      <w:pPr>
        <w:rPr>
          <w:rFonts w:ascii="Times New Roman" w:hAnsi="Times New Roman" w:cs="Times New Roman"/>
          <w:b/>
          <w:sz w:val="24"/>
          <w:szCs w:val="24"/>
        </w:rPr>
      </w:pPr>
    </w:p>
    <w:p w:rsidR="00A764C6" w:rsidRDefault="00A764C6">
      <w:pPr>
        <w:jc w:val="center"/>
        <w:rPr>
          <w:rFonts w:ascii="Times New Roman" w:hAnsi="Times New Roman" w:cs="Times New Roman"/>
          <w:b/>
          <w:sz w:val="24"/>
          <w:szCs w:val="24"/>
        </w:rPr>
      </w:pPr>
      <w:r>
        <w:rPr>
          <w:noProof/>
        </w:rPr>
        <w:drawing>
          <wp:inline distT="0" distB="0" distL="0" distR="0">
            <wp:extent cx="5039995" cy="7051422"/>
            <wp:effectExtent l="19050" t="0" r="8255" b="0"/>
            <wp:docPr id="2" name="Picture 4" descr="C:\Users\User\AppData\Local\Microsoft\Windows\Temporary Internet Files\Content.Word\IMG-2023111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20231117-WA0007.jpg"/>
                    <pic:cNvPicPr>
                      <a:picLocks noChangeAspect="1" noChangeArrowheads="1"/>
                    </pic:cNvPicPr>
                  </pic:nvPicPr>
                  <pic:blipFill>
                    <a:blip r:embed="rId32" cstate="print"/>
                    <a:srcRect/>
                    <a:stretch>
                      <a:fillRect/>
                    </a:stretch>
                  </pic:blipFill>
                  <pic:spPr bwMode="auto">
                    <a:xfrm>
                      <a:off x="0" y="0"/>
                      <a:ext cx="5039995" cy="7051422"/>
                    </a:xfrm>
                    <a:prstGeom prst="rect">
                      <a:avLst/>
                    </a:prstGeom>
                    <a:noFill/>
                    <a:ln w="9525">
                      <a:noFill/>
                      <a:miter lim="800000"/>
                      <a:headEnd/>
                      <a:tailEnd/>
                    </a:ln>
                  </pic:spPr>
                </pic:pic>
              </a:graphicData>
            </a:graphic>
          </wp:inline>
        </w:drawing>
      </w:r>
    </w:p>
    <w:p w:rsidR="00A764C6" w:rsidRDefault="00A764C6">
      <w:pPr>
        <w:jc w:val="center"/>
        <w:rPr>
          <w:rFonts w:ascii="Times New Roman" w:hAnsi="Times New Roman" w:cs="Times New Roman"/>
          <w:b/>
          <w:sz w:val="24"/>
          <w:szCs w:val="24"/>
        </w:rPr>
      </w:pPr>
    </w:p>
    <w:p w:rsidR="00A764C6" w:rsidRDefault="00917882">
      <w:pPr>
        <w:jc w:val="center"/>
        <w:rPr>
          <w:rFonts w:ascii="Times New Roman" w:hAnsi="Times New Roman" w:cs="Times New Roman"/>
          <w:b/>
          <w:sz w:val="24"/>
          <w:szCs w:val="24"/>
        </w:rPr>
      </w:pPr>
      <w:r>
        <w:rPr>
          <w:noProof/>
        </w:rPr>
        <w:lastRenderedPageBreak/>
        <w:drawing>
          <wp:inline distT="0" distB="0" distL="0" distR="0">
            <wp:extent cx="5039995" cy="6716411"/>
            <wp:effectExtent l="19050" t="0" r="8255" b="0"/>
            <wp:docPr id="3" name="Picture 1" descr="C:\Users\User\AppData\Local\Microsoft\Windows\Temporary Internet Files\Content.Word\IMG-2023111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20231117-WA0015.jpg"/>
                    <pic:cNvPicPr>
                      <a:picLocks noChangeAspect="1" noChangeArrowheads="1"/>
                    </pic:cNvPicPr>
                  </pic:nvPicPr>
                  <pic:blipFill>
                    <a:blip r:embed="rId33" cstate="print"/>
                    <a:srcRect/>
                    <a:stretch>
                      <a:fillRect/>
                    </a:stretch>
                  </pic:blipFill>
                  <pic:spPr bwMode="auto">
                    <a:xfrm>
                      <a:off x="0" y="0"/>
                      <a:ext cx="5039995" cy="6716411"/>
                    </a:xfrm>
                    <a:prstGeom prst="rect">
                      <a:avLst/>
                    </a:prstGeom>
                    <a:noFill/>
                    <a:ln w="9525">
                      <a:noFill/>
                      <a:miter lim="800000"/>
                      <a:headEnd/>
                      <a:tailEnd/>
                    </a:ln>
                  </pic:spPr>
                </pic:pic>
              </a:graphicData>
            </a:graphic>
          </wp:inline>
        </w:drawing>
      </w:r>
    </w:p>
    <w:p w:rsidR="00917882" w:rsidRDefault="00917882">
      <w:pPr>
        <w:jc w:val="center"/>
        <w:rPr>
          <w:rFonts w:ascii="Times New Roman" w:hAnsi="Times New Roman" w:cs="Times New Roman"/>
          <w:b/>
          <w:sz w:val="24"/>
          <w:szCs w:val="24"/>
        </w:rPr>
      </w:pPr>
      <w:r>
        <w:rPr>
          <w:noProof/>
        </w:rPr>
        <w:lastRenderedPageBreak/>
        <w:drawing>
          <wp:inline distT="0" distB="0" distL="0" distR="0">
            <wp:extent cx="5039995" cy="6716411"/>
            <wp:effectExtent l="19050" t="0" r="8255" b="0"/>
            <wp:docPr id="7" name="Picture 4" descr="C:\Users\User\AppData\Local\Microsoft\Windows\Temporary Internet Files\Content.Word\IMG-20231117-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20231117-WA0013.jpg"/>
                    <pic:cNvPicPr>
                      <a:picLocks noChangeAspect="1" noChangeArrowheads="1"/>
                    </pic:cNvPicPr>
                  </pic:nvPicPr>
                  <pic:blipFill>
                    <a:blip r:embed="rId34" cstate="print"/>
                    <a:srcRect/>
                    <a:stretch>
                      <a:fillRect/>
                    </a:stretch>
                  </pic:blipFill>
                  <pic:spPr bwMode="auto">
                    <a:xfrm>
                      <a:off x="0" y="0"/>
                      <a:ext cx="5039995" cy="6716411"/>
                    </a:xfrm>
                    <a:prstGeom prst="rect">
                      <a:avLst/>
                    </a:prstGeom>
                    <a:noFill/>
                    <a:ln w="9525">
                      <a:noFill/>
                      <a:miter lim="800000"/>
                      <a:headEnd/>
                      <a:tailEnd/>
                    </a:ln>
                  </pic:spPr>
                </pic:pic>
              </a:graphicData>
            </a:graphic>
          </wp:inline>
        </w:drawing>
      </w:r>
    </w:p>
    <w:p w:rsidR="00A764C6" w:rsidRDefault="00917882">
      <w:pPr>
        <w:jc w:val="center"/>
        <w:rPr>
          <w:rFonts w:ascii="Times New Roman" w:hAnsi="Times New Roman" w:cs="Times New Roman"/>
          <w:b/>
          <w:sz w:val="24"/>
          <w:szCs w:val="24"/>
        </w:rPr>
      </w:pPr>
      <w:r>
        <w:rPr>
          <w:noProof/>
        </w:rPr>
        <w:lastRenderedPageBreak/>
        <w:drawing>
          <wp:inline distT="0" distB="0" distL="0" distR="0">
            <wp:extent cx="5039995" cy="6716411"/>
            <wp:effectExtent l="19050" t="0" r="8255" b="0"/>
            <wp:docPr id="8" name="Picture 7" descr="C:\Users\User\AppData\Local\Microsoft\Windows\Temporary Internet Files\Content.Word\IMG-2023111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20231117-WA0011.jpg"/>
                    <pic:cNvPicPr>
                      <a:picLocks noChangeAspect="1" noChangeArrowheads="1"/>
                    </pic:cNvPicPr>
                  </pic:nvPicPr>
                  <pic:blipFill>
                    <a:blip r:embed="rId35" cstate="print"/>
                    <a:srcRect/>
                    <a:stretch>
                      <a:fillRect/>
                    </a:stretch>
                  </pic:blipFill>
                  <pic:spPr bwMode="auto">
                    <a:xfrm>
                      <a:off x="0" y="0"/>
                      <a:ext cx="5039995" cy="6716411"/>
                    </a:xfrm>
                    <a:prstGeom prst="rect">
                      <a:avLst/>
                    </a:prstGeom>
                    <a:noFill/>
                    <a:ln w="9525">
                      <a:noFill/>
                      <a:miter lim="800000"/>
                      <a:headEnd/>
                      <a:tailEnd/>
                    </a:ln>
                  </pic:spPr>
                </pic:pic>
              </a:graphicData>
            </a:graphic>
          </wp:inline>
        </w:drawing>
      </w:r>
    </w:p>
    <w:p w:rsidR="00917882" w:rsidRDefault="00917882">
      <w:pPr>
        <w:jc w:val="center"/>
        <w:rPr>
          <w:rFonts w:ascii="Times New Roman" w:hAnsi="Times New Roman" w:cs="Times New Roman"/>
          <w:b/>
          <w:sz w:val="24"/>
          <w:szCs w:val="24"/>
        </w:rPr>
      </w:pPr>
      <w:r>
        <w:rPr>
          <w:noProof/>
        </w:rPr>
        <w:lastRenderedPageBreak/>
        <w:drawing>
          <wp:inline distT="0" distB="0" distL="0" distR="0">
            <wp:extent cx="5039995" cy="6840384"/>
            <wp:effectExtent l="19050" t="0" r="8255" b="0"/>
            <wp:docPr id="9" name="Picture 10" descr="C:\Users\User\AppData\Local\Microsoft\Windows\Temporary Internet Files\Content.Word\IMG-2023111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IMG-20231117-WA0003.jpg"/>
                    <pic:cNvPicPr>
                      <a:picLocks noChangeAspect="1" noChangeArrowheads="1"/>
                    </pic:cNvPicPr>
                  </pic:nvPicPr>
                  <pic:blipFill>
                    <a:blip r:embed="rId36" cstate="print"/>
                    <a:srcRect/>
                    <a:stretch>
                      <a:fillRect/>
                    </a:stretch>
                  </pic:blipFill>
                  <pic:spPr bwMode="auto">
                    <a:xfrm>
                      <a:off x="0" y="0"/>
                      <a:ext cx="5039995" cy="6840384"/>
                    </a:xfrm>
                    <a:prstGeom prst="rect">
                      <a:avLst/>
                    </a:prstGeom>
                    <a:noFill/>
                    <a:ln w="9525">
                      <a:noFill/>
                      <a:miter lim="800000"/>
                      <a:headEnd/>
                      <a:tailEnd/>
                    </a:ln>
                  </pic:spPr>
                </pic:pic>
              </a:graphicData>
            </a:graphic>
          </wp:inline>
        </w:drawing>
      </w:r>
    </w:p>
    <w:p w:rsidR="004434D7" w:rsidRDefault="00917882" w:rsidP="004434D7">
      <w:pPr>
        <w:spacing w:after="0"/>
        <w:jc w:val="center"/>
        <w:rPr>
          <w:rFonts w:ascii="Times New Roman" w:hAnsi="Times New Roman" w:cs="Times New Roman"/>
          <w:b/>
          <w:bCs/>
          <w:sz w:val="24"/>
          <w:szCs w:val="24"/>
        </w:rPr>
      </w:pPr>
      <w:r>
        <w:rPr>
          <w:noProof/>
        </w:rPr>
        <w:lastRenderedPageBreak/>
        <w:drawing>
          <wp:inline distT="0" distB="0" distL="0" distR="0">
            <wp:extent cx="5039995" cy="6718159"/>
            <wp:effectExtent l="19050" t="0" r="8255" b="0"/>
            <wp:docPr id="13" name="Picture 13" descr="C:\Users\User\AppData\Local\Microsoft\Windows\Temporary Internet Files\Content.Word\IMG-2023111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IMG-20231117-WA0005.jpg"/>
                    <pic:cNvPicPr>
                      <a:picLocks noChangeAspect="1" noChangeArrowheads="1"/>
                    </pic:cNvPicPr>
                  </pic:nvPicPr>
                  <pic:blipFill>
                    <a:blip r:embed="rId37" cstate="print"/>
                    <a:srcRect/>
                    <a:stretch>
                      <a:fillRect/>
                    </a:stretch>
                  </pic:blipFill>
                  <pic:spPr bwMode="auto">
                    <a:xfrm>
                      <a:off x="0" y="0"/>
                      <a:ext cx="5039995" cy="6718159"/>
                    </a:xfrm>
                    <a:prstGeom prst="rect">
                      <a:avLst/>
                    </a:prstGeom>
                    <a:noFill/>
                    <a:ln w="9525">
                      <a:noFill/>
                      <a:miter lim="800000"/>
                      <a:headEnd/>
                      <a:tailEnd/>
                    </a:ln>
                  </pic:spPr>
                </pic:pic>
              </a:graphicData>
            </a:graphic>
          </wp:inline>
        </w:drawing>
      </w:r>
    </w:p>
    <w:p w:rsidR="00875F82" w:rsidRDefault="00875F82" w:rsidP="004434D7">
      <w:pPr>
        <w:spacing w:after="0"/>
        <w:jc w:val="center"/>
        <w:rPr>
          <w:rFonts w:ascii="Times New Roman" w:hAnsi="Times New Roman" w:cs="Times New Roman"/>
          <w:b/>
          <w:bCs/>
          <w:sz w:val="24"/>
          <w:szCs w:val="24"/>
        </w:rPr>
      </w:pPr>
    </w:p>
    <w:p w:rsidR="00875F82" w:rsidRDefault="00875F82" w:rsidP="004434D7">
      <w:pPr>
        <w:spacing w:after="0"/>
        <w:jc w:val="center"/>
        <w:rPr>
          <w:rFonts w:ascii="Times New Roman" w:hAnsi="Times New Roman" w:cs="Times New Roman"/>
          <w:b/>
          <w:bCs/>
          <w:sz w:val="24"/>
          <w:szCs w:val="24"/>
        </w:rPr>
      </w:pPr>
      <w:r>
        <w:rPr>
          <w:noProof/>
        </w:rPr>
        <w:lastRenderedPageBreak/>
        <w:drawing>
          <wp:inline distT="0" distB="0" distL="0" distR="0">
            <wp:extent cx="5048758" cy="6832600"/>
            <wp:effectExtent l="19050" t="0" r="0" b="0"/>
            <wp:docPr id="11" name="Picture 16" descr="C:\Users\User\AppData\Local\Microsoft\Windows\Temporary Internet Files\Content.Word\IMG-20231117-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IMG-20231117-WA0020.jpg"/>
                    <pic:cNvPicPr>
                      <a:picLocks noChangeAspect="1" noChangeArrowheads="1"/>
                    </pic:cNvPicPr>
                  </pic:nvPicPr>
                  <pic:blipFill>
                    <a:blip r:embed="rId38"/>
                    <a:srcRect/>
                    <a:stretch>
                      <a:fillRect/>
                    </a:stretch>
                  </pic:blipFill>
                  <pic:spPr bwMode="auto">
                    <a:xfrm>
                      <a:off x="0" y="0"/>
                      <a:ext cx="5039995" cy="6820740"/>
                    </a:xfrm>
                    <a:prstGeom prst="rect">
                      <a:avLst/>
                    </a:prstGeom>
                    <a:noFill/>
                    <a:ln w="9525">
                      <a:noFill/>
                      <a:miter lim="800000"/>
                      <a:headEnd/>
                      <a:tailEnd/>
                    </a:ln>
                  </pic:spPr>
                </pic:pic>
              </a:graphicData>
            </a:graphic>
          </wp:inline>
        </w:drawing>
      </w:r>
    </w:p>
    <w:p w:rsidR="00875F82" w:rsidRDefault="00875F82" w:rsidP="004434D7">
      <w:pPr>
        <w:spacing w:after="0"/>
        <w:jc w:val="center"/>
        <w:rPr>
          <w:rFonts w:ascii="Times New Roman" w:hAnsi="Times New Roman" w:cs="Times New Roman"/>
          <w:b/>
          <w:bCs/>
          <w:sz w:val="24"/>
          <w:szCs w:val="24"/>
        </w:rPr>
      </w:pPr>
      <w:r>
        <w:rPr>
          <w:noProof/>
        </w:rPr>
        <w:lastRenderedPageBreak/>
        <w:drawing>
          <wp:inline distT="0" distB="0" distL="0" distR="0">
            <wp:extent cx="5039995" cy="7225799"/>
            <wp:effectExtent l="19050" t="0" r="8255" b="0"/>
            <wp:docPr id="19" name="Picture 19" descr="C:\Users\User\AppData\Local\Microsoft\Windows\Temporary Internet Files\Content.Word\IMG-20231117-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IMG-20231117-WA0019.jpg"/>
                    <pic:cNvPicPr>
                      <a:picLocks noChangeAspect="1" noChangeArrowheads="1"/>
                    </pic:cNvPicPr>
                  </pic:nvPicPr>
                  <pic:blipFill>
                    <a:blip r:embed="rId39"/>
                    <a:srcRect/>
                    <a:stretch>
                      <a:fillRect/>
                    </a:stretch>
                  </pic:blipFill>
                  <pic:spPr bwMode="auto">
                    <a:xfrm>
                      <a:off x="0" y="0"/>
                      <a:ext cx="5039995" cy="7225799"/>
                    </a:xfrm>
                    <a:prstGeom prst="rect">
                      <a:avLst/>
                    </a:prstGeom>
                    <a:noFill/>
                    <a:ln w="9525">
                      <a:noFill/>
                      <a:miter lim="800000"/>
                      <a:headEnd/>
                      <a:tailEnd/>
                    </a:ln>
                  </pic:spPr>
                </pic:pic>
              </a:graphicData>
            </a:graphic>
          </wp:inline>
        </w:drawing>
      </w:r>
    </w:p>
    <w:p w:rsidR="003F1C37" w:rsidRDefault="003F1C37" w:rsidP="004434D7">
      <w:pPr>
        <w:spacing w:after="0"/>
        <w:jc w:val="center"/>
        <w:rPr>
          <w:rFonts w:ascii="Times New Roman" w:hAnsi="Times New Roman" w:cs="Times New Roman"/>
          <w:b/>
          <w:bCs/>
          <w:sz w:val="24"/>
          <w:szCs w:val="24"/>
        </w:rPr>
      </w:pPr>
      <w:r>
        <w:rPr>
          <w:noProof/>
        </w:rPr>
        <w:lastRenderedPageBreak/>
        <w:drawing>
          <wp:inline distT="0" distB="0" distL="0" distR="0">
            <wp:extent cx="5046662" cy="6832600"/>
            <wp:effectExtent l="19050" t="0" r="1588" b="0"/>
            <wp:docPr id="22" name="Picture 22" descr="C:\Users\User\AppData\Local\Microsoft\Windows\Temporary Internet Files\Content.Word\IMG-20231117-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Temporary Internet Files\Content.Word\IMG-20231117-WA0018.jpg"/>
                    <pic:cNvPicPr>
                      <a:picLocks noChangeAspect="1" noChangeArrowheads="1"/>
                    </pic:cNvPicPr>
                  </pic:nvPicPr>
                  <pic:blipFill>
                    <a:blip r:embed="rId40"/>
                    <a:srcRect/>
                    <a:stretch>
                      <a:fillRect/>
                    </a:stretch>
                  </pic:blipFill>
                  <pic:spPr bwMode="auto">
                    <a:xfrm>
                      <a:off x="0" y="0"/>
                      <a:ext cx="5039995" cy="6823573"/>
                    </a:xfrm>
                    <a:prstGeom prst="rect">
                      <a:avLst/>
                    </a:prstGeom>
                    <a:noFill/>
                    <a:ln w="9525">
                      <a:noFill/>
                      <a:miter lim="800000"/>
                      <a:headEnd/>
                      <a:tailEnd/>
                    </a:ln>
                  </pic:spPr>
                </pic:pic>
              </a:graphicData>
            </a:graphic>
          </wp:inline>
        </w:drawing>
      </w:r>
    </w:p>
    <w:p w:rsidR="003F1C37" w:rsidRDefault="003F1C37" w:rsidP="004434D7">
      <w:pPr>
        <w:spacing w:after="0"/>
        <w:jc w:val="center"/>
        <w:rPr>
          <w:rFonts w:ascii="Times New Roman" w:hAnsi="Times New Roman" w:cs="Times New Roman"/>
          <w:b/>
          <w:bCs/>
          <w:sz w:val="24"/>
          <w:szCs w:val="24"/>
        </w:rPr>
      </w:pPr>
      <w:r>
        <w:rPr>
          <w:noProof/>
        </w:rPr>
        <w:lastRenderedPageBreak/>
        <w:drawing>
          <wp:inline distT="0" distB="0" distL="0" distR="0">
            <wp:extent cx="5039995" cy="6719993"/>
            <wp:effectExtent l="19050" t="0" r="8255" b="0"/>
            <wp:docPr id="25" name="Picture 25" descr="C:\Users\User\AppData\Local\Microsoft\Windows\Temporary Internet Files\Content.Word\IMG-20231117-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IMG-20231117-WA0017.jpg"/>
                    <pic:cNvPicPr>
                      <a:picLocks noChangeAspect="1" noChangeArrowheads="1"/>
                    </pic:cNvPicPr>
                  </pic:nvPicPr>
                  <pic:blipFill>
                    <a:blip r:embed="rId41"/>
                    <a:srcRect/>
                    <a:stretch>
                      <a:fillRect/>
                    </a:stretch>
                  </pic:blipFill>
                  <pic:spPr bwMode="auto">
                    <a:xfrm>
                      <a:off x="0" y="0"/>
                      <a:ext cx="5039995" cy="6719993"/>
                    </a:xfrm>
                    <a:prstGeom prst="rect">
                      <a:avLst/>
                    </a:prstGeom>
                    <a:noFill/>
                    <a:ln w="9525">
                      <a:noFill/>
                      <a:miter lim="800000"/>
                      <a:headEnd/>
                      <a:tailEnd/>
                    </a:ln>
                  </pic:spPr>
                </pic:pic>
              </a:graphicData>
            </a:graphic>
          </wp:inline>
        </w:drawing>
      </w:r>
    </w:p>
    <w:p w:rsidR="003F1C37" w:rsidRDefault="003F1C37" w:rsidP="004434D7">
      <w:pPr>
        <w:spacing w:after="0"/>
        <w:jc w:val="center"/>
        <w:rPr>
          <w:rFonts w:ascii="Times New Roman" w:hAnsi="Times New Roman" w:cs="Times New Roman"/>
          <w:b/>
          <w:bCs/>
          <w:sz w:val="24"/>
          <w:szCs w:val="24"/>
        </w:rPr>
      </w:pPr>
      <w:r w:rsidRPr="003F1C37">
        <w:rPr>
          <w:rFonts w:ascii="Times New Roman" w:hAnsi="Times New Roman" w:cs="Times New Roman"/>
          <w:b/>
          <w:bCs/>
          <w:sz w:val="24"/>
          <w:szCs w:val="24"/>
        </w:rPr>
        <w:lastRenderedPageBreak/>
        <w:drawing>
          <wp:inline distT="0" distB="0" distL="0" distR="0">
            <wp:extent cx="5039995" cy="6874283"/>
            <wp:effectExtent l="19050" t="0" r="8255" b="0"/>
            <wp:docPr id="14" name="Picture 1" descr="C:\Users\User\AppData\Local\Microsoft\Windows\Temporary Internet Files\Content.Word\IMG-2023071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20230716-WA0001.jpg"/>
                    <pic:cNvPicPr>
                      <a:picLocks noChangeAspect="1" noChangeArrowheads="1"/>
                    </pic:cNvPicPr>
                  </pic:nvPicPr>
                  <pic:blipFill>
                    <a:blip r:embed="rId42"/>
                    <a:srcRect/>
                    <a:stretch>
                      <a:fillRect/>
                    </a:stretch>
                  </pic:blipFill>
                  <pic:spPr bwMode="auto">
                    <a:xfrm>
                      <a:off x="0" y="0"/>
                      <a:ext cx="5039995" cy="6874283"/>
                    </a:xfrm>
                    <a:prstGeom prst="rect">
                      <a:avLst/>
                    </a:prstGeom>
                    <a:noFill/>
                    <a:ln w="9525">
                      <a:noFill/>
                      <a:miter lim="800000"/>
                      <a:headEnd/>
                      <a:tailEnd/>
                    </a:ln>
                  </pic:spPr>
                </pic:pic>
              </a:graphicData>
            </a:graphic>
          </wp:inline>
        </w:drawing>
      </w:r>
    </w:p>
    <w:p w:rsidR="00CA10DE" w:rsidRDefault="00CA10DE" w:rsidP="004434D7">
      <w:pPr>
        <w:spacing w:after="0"/>
        <w:jc w:val="center"/>
        <w:rPr>
          <w:rFonts w:ascii="Times New Roman" w:hAnsi="Times New Roman" w:cs="Times New Roman"/>
          <w:b/>
          <w:bCs/>
          <w:sz w:val="24"/>
          <w:szCs w:val="24"/>
        </w:rPr>
      </w:pPr>
    </w:p>
    <w:p w:rsidR="003F1C37" w:rsidRDefault="00CA10DE" w:rsidP="004434D7">
      <w:pPr>
        <w:spacing w:after="0"/>
        <w:jc w:val="center"/>
        <w:rPr>
          <w:rFonts w:ascii="Times New Roman" w:hAnsi="Times New Roman" w:cs="Times New Roman"/>
          <w:b/>
          <w:bCs/>
          <w:sz w:val="24"/>
          <w:szCs w:val="24"/>
        </w:rPr>
      </w:pPr>
      <w:r w:rsidRPr="00CA10DE">
        <w:rPr>
          <w:rFonts w:ascii="Times New Roman" w:hAnsi="Times New Roman" w:cs="Times New Roman"/>
          <w:b/>
          <w:bCs/>
          <w:sz w:val="24"/>
          <w:szCs w:val="24"/>
        </w:rPr>
        <w:lastRenderedPageBreak/>
        <w:drawing>
          <wp:inline distT="0" distB="0" distL="114300" distR="114300">
            <wp:extent cx="4699000" cy="6883400"/>
            <wp:effectExtent l="19050" t="0" r="6350" b="0"/>
            <wp:docPr id="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43" cstate="print"/>
                    <a:srcRect/>
                    <a:stretch/>
                  </pic:blipFill>
                  <pic:spPr>
                    <a:xfrm>
                      <a:off x="0" y="0"/>
                      <a:ext cx="4691480" cy="6872385"/>
                    </a:xfrm>
                    <a:prstGeom prst="rect">
                      <a:avLst/>
                    </a:prstGeom>
                  </pic:spPr>
                </pic:pic>
              </a:graphicData>
            </a:graphic>
          </wp:inline>
        </w:drawing>
      </w:r>
    </w:p>
    <w:p w:rsidR="003F1C37" w:rsidRDefault="003F1C37" w:rsidP="004434D7">
      <w:pPr>
        <w:spacing w:after="0"/>
        <w:jc w:val="center"/>
        <w:rPr>
          <w:rFonts w:ascii="Times New Roman" w:hAnsi="Times New Roman" w:cs="Times New Roman"/>
          <w:b/>
          <w:bCs/>
          <w:sz w:val="24"/>
          <w:szCs w:val="24"/>
        </w:rPr>
      </w:pPr>
    </w:p>
    <w:p w:rsidR="003F1C37" w:rsidRDefault="003F1C37" w:rsidP="004434D7">
      <w:pPr>
        <w:spacing w:after="0"/>
        <w:jc w:val="center"/>
        <w:rPr>
          <w:rFonts w:ascii="Times New Roman" w:hAnsi="Times New Roman" w:cs="Times New Roman"/>
          <w:b/>
          <w:bCs/>
          <w:sz w:val="24"/>
          <w:szCs w:val="24"/>
        </w:rPr>
      </w:pPr>
    </w:p>
    <w:p w:rsidR="003F1C37" w:rsidRDefault="003F1C37" w:rsidP="004434D7">
      <w:pPr>
        <w:spacing w:after="0"/>
        <w:jc w:val="center"/>
        <w:rPr>
          <w:rFonts w:ascii="Times New Roman" w:hAnsi="Times New Roman" w:cs="Times New Roman"/>
          <w:b/>
          <w:bCs/>
          <w:sz w:val="24"/>
          <w:szCs w:val="24"/>
        </w:rPr>
      </w:pPr>
    </w:p>
    <w:p w:rsidR="003F1C37" w:rsidRDefault="003F1C37" w:rsidP="004434D7">
      <w:pPr>
        <w:spacing w:after="0"/>
        <w:jc w:val="center"/>
        <w:rPr>
          <w:rFonts w:ascii="Times New Roman" w:hAnsi="Times New Roman" w:cs="Times New Roman"/>
          <w:b/>
          <w:bCs/>
          <w:sz w:val="24"/>
          <w:szCs w:val="24"/>
        </w:rPr>
      </w:pPr>
    </w:p>
    <w:p w:rsidR="003F1C37" w:rsidRDefault="003F1C37" w:rsidP="004434D7">
      <w:pPr>
        <w:spacing w:after="0"/>
        <w:jc w:val="center"/>
        <w:rPr>
          <w:rFonts w:ascii="Times New Roman" w:hAnsi="Times New Roman" w:cs="Times New Roman"/>
          <w:b/>
          <w:bCs/>
          <w:sz w:val="24"/>
          <w:szCs w:val="24"/>
        </w:rPr>
      </w:pPr>
    </w:p>
    <w:p w:rsidR="003F1C37" w:rsidRPr="004C0B9B" w:rsidRDefault="003F1C37" w:rsidP="00CA10DE">
      <w:pPr>
        <w:spacing w:after="0"/>
        <w:rPr>
          <w:rFonts w:ascii="Times New Roman" w:hAnsi="Times New Roman" w:cs="Times New Roman"/>
          <w:b/>
          <w:bCs/>
          <w:sz w:val="24"/>
          <w:szCs w:val="24"/>
        </w:rPr>
      </w:pPr>
    </w:p>
    <w:p w:rsidR="004434D7" w:rsidRPr="00DE1F6A" w:rsidRDefault="004434D7" w:rsidP="00D3347A">
      <w:pPr>
        <w:pStyle w:val="ListParagraph"/>
        <w:numPr>
          <w:ilvl w:val="0"/>
          <w:numId w:val="65"/>
        </w:numPr>
        <w:rPr>
          <w:rFonts w:ascii="Times New Roman" w:hAnsi="Times New Roman" w:cs="Times New Roman"/>
          <w:sz w:val="24"/>
          <w:szCs w:val="24"/>
        </w:rPr>
      </w:pPr>
      <w:r w:rsidRPr="00DE1F6A">
        <w:rPr>
          <w:rFonts w:ascii="Times New Roman" w:hAnsi="Times New Roman" w:cs="Times New Roman"/>
          <w:bCs/>
          <w:color w:val="000000" w:themeColor="text1"/>
          <w:sz w:val="24"/>
          <w:szCs w:val="24"/>
        </w:rPr>
        <w:lastRenderedPageBreak/>
        <w:t>Kantor Desa Tanjung Agung Kecamatan Ulu Musi Kabupaten Empat Lawang</w:t>
      </w:r>
    </w:p>
    <w:p w:rsidR="004434D7" w:rsidRDefault="004434D7" w:rsidP="004434D7">
      <w:pPr>
        <w:ind w:firstLine="720"/>
      </w:pPr>
      <w:r>
        <w:rPr>
          <w:noProof/>
        </w:rPr>
        <w:drawing>
          <wp:inline distT="0" distB="0" distL="0" distR="0">
            <wp:extent cx="3409950" cy="2286000"/>
            <wp:effectExtent l="19050" t="0" r="0" b="0"/>
            <wp:docPr id="4" name="Picture 10" descr="C:\Users\User\AppData\Local\Microsoft\Windows\Temporary Internet Files\Content.Word\IMG-2023052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IMG-20230520-WA0010.jpg"/>
                    <pic:cNvPicPr>
                      <a:picLocks noChangeAspect="1" noChangeArrowheads="1"/>
                    </pic:cNvPicPr>
                  </pic:nvPicPr>
                  <pic:blipFill>
                    <a:blip r:embed="rId44"/>
                    <a:srcRect/>
                    <a:stretch>
                      <a:fillRect/>
                    </a:stretch>
                  </pic:blipFill>
                  <pic:spPr bwMode="auto">
                    <a:xfrm>
                      <a:off x="0" y="0"/>
                      <a:ext cx="3428982" cy="2298759"/>
                    </a:xfrm>
                    <a:prstGeom prst="rect">
                      <a:avLst/>
                    </a:prstGeom>
                    <a:noFill/>
                    <a:ln w="9525">
                      <a:noFill/>
                      <a:miter lim="800000"/>
                      <a:headEnd/>
                      <a:tailEnd/>
                    </a:ln>
                  </pic:spPr>
                </pic:pic>
              </a:graphicData>
            </a:graphic>
          </wp:inline>
        </w:drawing>
      </w:r>
    </w:p>
    <w:p w:rsidR="004434D7" w:rsidRPr="00356FC3" w:rsidRDefault="004434D7" w:rsidP="00D3347A">
      <w:pPr>
        <w:pStyle w:val="ListParagraph"/>
        <w:numPr>
          <w:ilvl w:val="0"/>
          <w:numId w:val="65"/>
        </w:numPr>
        <w:jc w:val="both"/>
        <w:rPr>
          <w:rFonts w:ascii="Times New Roman" w:hAnsi="Times New Roman" w:cs="Times New Roman"/>
          <w:sz w:val="24"/>
          <w:szCs w:val="24"/>
        </w:rPr>
      </w:pPr>
      <w:r w:rsidRPr="00356FC3">
        <w:rPr>
          <w:rFonts w:ascii="Times New Roman" w:hAnsi="Times New Roman" w:cs="Times New Roman"/>
          <w:sz w:val="24"/>
          <w:szCs w:val="24"/>
        </w:rPr>
        <w:t>Wilayah Perkebunan Desa Tanjung Agung</w:t>
      </w:r>
    </w:p>
    <w:p w:rsidR="004434D7" w:rsidRDefault="004434D7" w:rsidP="00CA10DE">
      <w:pPr>
        <w:ind w:firstLine="720"/>
      </w:pPr>
      <w:r>
        <w:rPr>
          <w:noProof/>
        </w:rPr>
        <w:drawing>
          <wp:inline distT="0" distB="0" distL="0" distR="0">
            <wp:extent cx="3409950" cy="2161979"/>
            <wp:effectExtent l="19050" t="0" r="0" b="0"/>
            <wp:docPr id="10" name="Picture 4" descr="C:\Users\User\AppData\Local\Microsoft\Windows\Temporary Internet Files\Content.Word\IMG-2023052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20230520-WA0004.jpg"/>
                    <pic:cNvPicPr>
                      <a:picLocks noChangeAspect="1" noChangeArrowheads="1"/>
                    </pic:cNvPicPr>
                  </pic:nvPicPr>
                  <pic:blipFill>
                    <a:blip r:embed="rId45"/>
                    <a:srcRect/>
                    <a:stretch>
                      <a:fillRect/>
                    </a:stretch>
                  </pic:blipFill>
                  <pic:spPr bwMode="auto">
                    <a:xfrm>
                      <a:off x="0" y="0"/>
                      <a:ext cx="3419216" cy="2167854"/>
                    </a:xfrm>
                    <a:prstGeom prst="rect">
                      <a:avLst/>
                    </a:prstGeom>
                    <a:noFill/>
                    <a:ln w="9525">
                      <a:noFill/>
                      <a:miter lim="800000"/>
                      <a:headEnd/>
                      <a:tailEnd/>
                    </a:ln>
                  </pic:spPr>
                </pic:pic>
              </a:graphicData>
            </a:graphic>
          </wp:inline>
        </w:drawing>
      </w:r>
    </w:p>
    <w:p w:rsidR="004434D7" w:rsidRPr="00240D65" w:rsidRDefault="004434D7" w:rsidP="00D3347A">
      <w:pPr>
        <w:pStyle w:val="ListParagraph"/>
        <w:numPr>
          <w:ilvl w:val="0"/>
          <w:numId w:val="65"/>
        </w:numPr>
        <w:jc w:val="both"/>
        <w:rPr>
          <w:rFonts w:ascii="Times New Roman" w:hAnsi="Times New Roman" w:cs="Times New Roman"/>
          <w:sz w:val="24"/>
          <w:szCs w:val="24"/>
        </w:rPr>
      </w:pPr>
      <w:r w:rsidRPr="00356FC3">
        <w:rPr>
          <w:rFonts w:ascii="Times New Roman" w:hAnsi="Times New Roman" w:cs="Times New Roman"/>
          <w:sz w:val="24"/>
          <w:szCs w:val="24"/>
        </w:rPr>
        <w:t>Wawancara Dengan Perangkat Desa</w:t>
      </w:r>
      <w:r>
        <w:rPr>
          <w:rFonts w:ascii="Times New Roman" w:hAnsi="Times New Roman" w:cs="Times New Roman"/>
          <w:sz w:val="24"/>
          <w:szCs w:val="24"/>
        </w:rPr>
        <w:t xml:space="preserve"> yaitu</w:t>
      </w:r>
      <w:r w:rsidRPr="00C21A1D">
        <w:rPr>
          <w:rFonts w:ascii="Times New Roman" w:hAnsi="Times New Roman" w:cs="Times New Roman"/>
          <w:sz w:val="24"/>
          <w:szCs w:val="24"/>
        </w:rPr>
        <w:t>K</w:t>
      </w:r>
      <w:r>
        <w:rPr>
          <w:rFonts w:ascii="Times New Roman" w:hAnsi="Times New Roman" w:cs="Times New Roman"/>
          <w:sz w:val="24"/>
          <w:szCs w:val="24"/>
        </w:rPr>
        <w:t>epala Desa, Se</w:t>
      </w:r>
      <w:r w:rsidRPr="00356FC3">
        <w:rPr>
          <w:rFonts w:ascii="Times New Roman" w:hAnsi="Times New Roman" w:cs="Times New Roman"/>
          <w:sz w:val="24"/>
          <w:szCs w:val="24"/>
        </w:rPr>
        <w:t>k</w:t>
      </w:r>
      <w:r>
        <w:rPr>
          <w:rFonts w:ascii="Times New Roman" w:hAnsi="Times New Roman" w:cs="Times New Roman"/>
          <w:sz w:val="24"/>
          <w:szCs w:val="24"/>
        </w:rPr>
        <w:t xml:space="preserve">retaris desa,  </w:t>
      </w:r>
      <w:r w:rsidRPr="00C21A1D">
        <w:rPr>
          <w:rFonts w:ascii="Times New Roman" w:hAnsi="Times New Roman" w:cs="Times New Roman"/>
          <w:sz w:val="24"/>
          <w:szCs w:val="24"/>
        </w:rPr>
        <w:t>K</w:t>
      </w:r>
      <w:r>
        <w:rPr>
          <w:rFonts w:ascii="Times New Roman" w:hAnsi="Times New Roman" w:cs="Times New Roman"/>
          <w:sz w:val="24"/>
          <w:szCs w:val="24"/>
        </w:rPr>
        <w:t>asih Pemerintahan dan To</w:t>
      </w:r>
      <w:r w:rsidRPr="00356FC3">
        <w:rPr>
          <w:rFonts w:ascii="Times New Roman" w:hAnsi="Times New Roman" w:cs="Times New Roman"/>
          <w:sz w:val="24"/>
          <w:szCs w:val="24"/>
        </w:rPr>
        <w:t>k</w:t>
      </w:r>
      <w:r>
        <w:rPr>
          <w:rFonts w:ascii="Times New Roman" w:hAnsi="Times New Roman" w:cs="Times New Roman"/>
          <w:sz w:val="24"/>
          <w:szCs w:val="24"/>
        </w:rPr>
        <w:t>oh Masyara</w:t>
      </w:r>
      <w:r w:rsidRPr="00356FC3">
        <w:rPr>
          <w:rFonts w:ascii="Times New Roman" w:hAnsi="Times New Roman" w:cs="Times New Roman"/>
          <w:sz w:val="24"/>
          <w:szCs w:val="24"/>
        </w:rPr>
        <w:t>k</w:t>
      </w:r>
      <w:r>
        <w:rPr>
          <w:rFonts w:ascii="Times New Roman" w:hAnsi="Times New Roman" w:cs="Times New Roman"/>
          <w:sz w:val="24"/>
          <w:szCs w:val="24"/>
        </w:rPr>
        <w:t xml:space="preserve">at </w:t>
      </w:r>
      <w:r w:rsidRPr="00356FC3">
        <w:rPr>
          <w:rFonts w:ascii="Times New Roman" w:hAnsi="Times New Roman" w:cs="Times New Roman"/>
          <w:sz w:val="24"/>
          <w:szCs w:val="24"/>
        </w:rPr>
        <w:t>Tanjung Agung</w:t>
      </w:r>
    </w:p>
    <w:p w:rsidR="004434D7" w:rsidRDefault="004434D7" w:rsidP="00CA10DE">
      <w:pPr>
        <w:ind w:left="720"/>
      </w:pPr>
      <w:r>
        <w:rPr>
          <w:noProof/>
        </w:rPr>
        <w:drawing>
          <wp:inline distT="0" distB="0" distL="0" distR="0">
            <wp:extent cx="3409950" cy="1803400"/>
            <wp:effectExtent l="19050" t="0" r="0" b="0"/>
            <wp:docPr id="12" name="Picture 16" descr="C:\Users\User\AppData\Local\Microsoft\Windows\Temporary Internet Files\Content.Word\IMG-2023052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IMG-20230520-WA0009.jpg"/>
                    <pic:cNvPicPr>
                      <a:picLocks noChangeAspect="1" noChangeArrowheads="1"/>
                    </pic:cNvPicPr>
                  </pic:nvPicPr>
                  <pic:blipFill>
                    <a:blip r:embed="rId46"/>
                    <a:srcRect/>
                    <a:stretch>
                      <a:fillRect/>
                    </a:stretch>
                  </pic:blipFill>
                  <pic:spPr bwMode="auto">
                    <a:xfrm>
                      <a:off x="0" y="0"/>
                      <a:ext cx="3421308" cy="1809407"/>
                    </a:xfrm>
                    <a:prstGeom prst="rect">
                      <a:avLst/>
                    </a:prstGeom>
                    <a:noFill/>
                    <a:ln w="9525">
                      <a:noFill/>
                      <a:miter lim="800000"/>
                      <a:headEnd/>
                      <a:tailEnd/>
                    </a:ln>
                  </pic:spPr>
                </pic:pic>
              </a:graphicData>
            </a:graphic>
          </wp:inline>
        </w:drawing>
      </w:r>
    </w:p>
    <w:p w:rsidR="004434D7" w:rsidRPr="00BA1BC2" w:rsidRDefault="004434D7" w:rsidP="00D3347A">
      <w:pPr>
        <w:pStyle w:val="ListParagraph"/>
        <w:numPr>
          <w:ilvl w:val="0"/>
          <w:numId w:val="65"/>
        </w:numPr>
        <w:rPr>
          <w:rFonts w:ascii="Times New Roman" w:hAnsi="Times New Roman" w:cs="Times New Roman"/>
          <w:sz w:val="24"/>
          <w:szCs w:val="24"/>
        </w:rPr>
      </w:pPr>
      <w:r w:rsidRPr="00BA1BC2">
        <w:rPr>
          <w:rFonts w:ascii="Times New Roman" w:hAnsi="Times New Roman" w:cs="Times New Roman"/>
          <w:sz w:val="24"/>
          <w:szCs w:val="24"/>
        </w:rPr>
        <w:lastRenderedPageBreak/>
        <w:t xml:space="preserve">Wawacara dengan bapak Redison Selaku  orang yang melaksanakan Tradisi penambahan </w:t>
      </w:r>
      <w:r w:rsidRPr="00BA1BC2">
        <w:rPr>
          <w:rFonts w:ascii="Times New Roman" w:hAnsi="Times New Roman" w:cs="Times New Roman"/>
          <w:i/>
          <w:sz w:val="24"/>
          <w:szCs w:val="24"/>
        </w:rPr>
        <w:t>sepekol kawo</w:t>
      </w:r>
      <w:r w:rsidRPr="00BA1BC2">
        <w:rPr>
          <w:rFonts w:ascii="Times New Roman" w:hAnsi="Times New Roman" w:cs="Times New Roman"/>
          <w:sz w:val="24"/>
          <w:szCs w:val="24"/>
        </w:rPr>
        <w:t xml:space="preserve"> sistem cicil pembelian kebun kopi yang kurang bayar.</w:t>
      </w:r>
    </w:p>
    <w:p w:rsidR="00952203" w:rsidRDefault="004434D7" w:rsidP="00CA10DE">
      <w:pPr>
        <w:ind w:firstLine="720"/>
      </w:pPr>
      <w:r>
        <w:rPr>
          <w:noProof/>
        </w:rPr>
        <w:drawing>
          <wp:inline distT="0" distB="0" distL="0" distR="0">
            <wp:extent cx="3790950" cy="1926935"/>
            <wp:effectExtent l="19050" t="0" r="0" b="0"/>
            <wp:docPr id="16" name="Picture 1" descr="C:\Users\User\AppData\Local\Microsoft\Windows\Temporary Internet Files\Content.Word\IMG-2023052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20230520-WA0003.jpg"/>
                    <pic:cNvPicPr>
                      <a:picLocks noChangeAspect="1" noChangeArrowheads="1"/>
                    </pic:cNvPicPr>
                  </pic:nvPicPr>
                  <pic:blipFill>
                    <a:blip r:embed="rId47"/>
                    <a:srcRect/>
                    <a:stretch>
                      <a:fillRect/>
                    </a:stretch>
                  </pic:blipFill>
                  <pic:spPr bwMode="auto">
                    <a:xfrm>
                      <a:off x="0" y="0"/>
                      <a:ext cx="3812562" cy="1937920"/>
                    </a:xfrm>
                    <a:prstGeom prst="rect">
                      <a:avLst/>
                    </a:prstGeom>
                    <a:noFill/>
                    <a:ln w="9525">
                      <a:noFill/>
                      <a:miter lim="800000"/>
                      <a:headEnd/>
                      <a:tailEnd/>
                    </a:ln>
                  </pic:spPr>
                </pic:pic>
              </a:graphicData>
            </a:graphic>
          </wp:inline>
        </w:drawing>
      </w:r>
    </w:p>
    <w:p w:rsidR="004434D7" w:rsidRPr="004434D7" w:rsidRDefault="004434D7" w:rsidP="00D3347A">
      <w:pPr>
        <w:pStyle w:val="ListParagraph"/>
        <w:numPr>
          <w:ilvl w:val="0"/>
          <w:numId w:val="65"/>
        </w:numPr>
        <w:rPr>
          <w:rFonts w:ascii="Times New Roman" w:hAnsi="Times New Roman" w:cs="Times New Roman"/>
          <w:sz w:val="24"/>
          <w:szCs w:val="24"/>
        </w:rPr>
      </w:pPr>
      <w:r w:rsidRPr="004434D7">
        <w:rPr>
          <w:rFonts w:ascii="Times New Roman" w:hAnsi="Times New Roman" w:cs="Times New Roman"/>
          <w:sz w:val="24"/>
          <w:szCs w:val="24"/>
        </w:rPr>
        <w:t xml:space="preserve">Wawacara dengan bapak Bahoni Selaku  orang yang melaksanakan jual beli kebun dengan penambahan </w:t>
      </w:r>
      <w:r w:rsidRPr="004434D7">
        <w:rPr>
          <w:rFonts w:ascii="Times New Roman" w:hAnsi="Times New Roman" w:cs="Times New Roman"/>
          <w:i/>
          <w:sz w:val="24"/>
          <w:szCs w:val="24"/>
        </w:rPr>
        <w:t>sepekol kawo</w:t>
      </w:r>
      <w:r w:rsidRPr="004434D7">
        <w:rPr>
          <w:rFonts w:ascii="Times New Roman" w:hAnsi="Times New Roman" w:cs="Times New Roman"/>
          <w:sz w:val="24"/>
          <w:szCs w:val="24"/>
        </w:rPr>
        <w:t xml:space="preserve"> sistem cicil pembelian kebun kopi yang kurang bayar desa Tanjung Agung.</w:t>
      </w:r>
    </w:p>
    <w:p w:rsidR="004434D7" w:rsidRPr="005C1F8C" w:rsidRDefault="004434D7" w:rsidP="00CA10DE">
      <w:pPr>
        <w:ind w:firstLine="720"/>
      </w:pPr>
      <w:r>
        <w:rPr>
          <w:noProof/>
        </w:rPr>
        <w:drawing>
          <wp:inline distT="0" distB="0" distL="0" distR="0">
            <wp:extent cx="3968750" cy="1851881"/>
            <wp:effectExtent l="19050" t="0" r="0" b="0"/>
            <wp:docPr id="17" name="Picture 25" descr="C:\Users\User\AppData\Local\Microsoft\Windows\Temporary Internet Files\Content.Word\IMG-2023052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IMG-20230520-WA0005.jpg"/>
                    <pic:cNvPicPr>
                      <a:picLocks noChangeAspect="1" noChangeArrowheads="1"/>
                    </pic:cNvPicPr>
                  </pic:nvPicPr>
                  <pic:blipFill>
                    <a:blip r:embed="rId48"/>
                    <a:srcRect/>
                    <a:stretch>
                      <a:fillRect/>
                    </a:stretch>
                  </pic:blipFill>
                  <pic:spPr bwMode="auto">
                    <a:xfrm>
                      <a:off x="0" y="0"/>
                      <a:ext cx="3972111" cy="1853449"/>
                    </a:xfrm>
                    <a:prstGeom prst="rect">
                      <a:avLst/>
                    </a:prstGeom>
                    <a:noFill/>
                    <a:ln w="9525">
                      <a:noFill/>
                      <a:miter lim="800000"/>
                      <a:headEnd/>
                      <a:tailEnd/>
                    </a:ln>
                  </pic:spPr>
                </pic:pic>
              </a:graphicData>
            </a:graphic>
          </wp:inline>
        </w:drawing>
      </w:r>
    </w:p>
    <w:p w:rsidR="00952203" w:rsidRPr="00CA10DE" w:rsidRDefault="004434D7" w:rsidP="00CA10DE">
      <w:pPr>
        <w:pStyle w:val="ListParagraph"/>
        <w:numPr>
          <w:ilvl w:val="0"/>
          <w:numId w:val="65"/>
        </w:numPr>
        <w:rPr>
          <w:rFonts w:ascii="Times New Roman" w:hAnsi="Times New Roman" w:cs="Times New Roman"/>
          <w:sz w:val="24"/>
          <w:szCs w:val="24"/>
        </w:rPr>
      </w:pPr>
      <w:r>
        <w:rPr>
          <w:rFonts w:ascii="Times New Roman" w:hAnsi="Times New Roman" w:cs="Times New Roman"/>
          <w:sz w:val="24"/>
          <w:szCs w:val="24"/>
        </w:rPr>
        <w:t xml:space="preserve">Wawacara dengan Ibu Susi </w:t>
      </w:r>
      <w:r w:rsidRPr="00BA1BC2">
        <w:rPr>
          <w:rFonts w:ascii="Times New Roman" w:hAnsi="Times New Roman" w:cs="Times New Roman"/>
          <w:sz w:val="24"/>
          <w:szCs w:val="24"/>
        </w:rPr>
        <w:t xml:space="preserve">Selaku  orang yang melaksanakan Tradisi penambahan </w:t>
      </w:r>
      <w:r w:rsidRPr="00BA1BC2">
        <w:rPr>
          <w:rFonts w:ascii="Times New Roman" w:hAnsi="Times New Roman" w:cs="Times New Roman"/>
          <w:i/>
          <w:sz w:val="24"/>
          <w:szCs w:val="24"/>
        </w:rPr>
        <w:t>sepekol kawo</w:t>
      </w:r>
      <w:r w:rsidRPr="00BA1BC2">
        <w:rPr>
          <w:rFonts w:ascii="Times New Roman" w:hAnsi="Times New Roman" w:cs="Times New Roman"/>
          <w:sz w:val="24"/>
          <w:szCs w:val="24"/>
        </w:rPr>
        <w:t xml:space="preserve"> sistem cicil p</w:t>
      </w:r>
      <w:r w:rsidR="00CA10DE">
        <w:rPr>
          <w:rFonts w:ascii="Times New Roman" w:hAnsi="Times New Roman" w:cs="Times New Roman"/>
          <w:sz w:val="24"/>
          <w:szCs w:val="24"/>
        </w:rPr>
        <w:t>embelian kebun kopi yang kurang</w:t>
      </w:r>
      <w:r w:rsidRPr="00BA1BC2">
        <w:rPr>
          <w:rFonts w:ascii="Times New Roman" w:hAnsi="Times New Roman" w:cs="Times New Roman"/>
          <w:sz w:val="24"/>
          <w:szCs w:val="24"/>
        </w:rPr>
        <w:t>bayar.</w:t>
      </w:r>
      <w:r>
        <w:rPr>
          <w:noProof/>
        </w:rPr>
        <w:drawing>
          <wp:inline distT="0" distB="0" distL="0" distR="0">
            <wp:extent cx="4084320" cy="1965987"/>
            <wp:effectExtent l="19050" t="0" r="0" b="0"/>
            <wp:docPr id="18" name="Picture 7" descr="C:\Users\User\AppData\Local\Microsoft\Windows\Temporary Internet Files\Content.Word\IMG-2023052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20230520-WA0006.jpg"/>
                    <pic:cNvPicPr>
                      <a:picLocks noChangeAspect="1" noChangeArrowheads="1"/>
                    </pic:cNvPicPr>
                  </pic:nvPicPr>
                  <pic:blipFill>
                    <a:blip r:embed="rId49"/>
                    <a:srcRect/>
                    <a:stretch>
                      <a:fillRect/>
                    </a:stretch>
                  </pic:blipFill>
                  <pic:spPr bwMode="auto">
                    <a:xfrm>
                      <a:off x="0" y="0"/>
                      <a:ext cx="4084320" cy="1965987"/>
                    </a:xfrm>
                    <a:prstGeom prst="rect">
                      <a:avLst/>
                    </a:prstGeom>
                    <a:noFill/>
                    <a:ln w="9525">
                      <a:noFill/>
                      <a:miter lim="800000"/>
                      <a:headEnd/>
                      <a:tailEnd/>
                    </a:ln>
                  </pic:spPr>
                </pic:pic>
              </a:graphicData>
            </a:graphic>
          </wp:inline>
        </w:drawing>
      </w:r>
    </w:p>
    <w:p w:rsidR="00952203" w:rsidRDefault="00952203">
      <w:pPr>
        <w:pStyle w:val="ListParagraph"/>
        <w:rPr>
          <w:rFonts w:ascii="Times New Roman" w:hAnsi="Times New Roman" w:cs="Times New Roman"/>
          <w:sz w:val="24"/>
          <w:szCs w:val="24"/>
        </w:rPr>
      </w:pPr>
    </w:p>
    <w:p w:rsidR="004434D7" w:rsidRPr="004434D7" w:rsidRDefault="00BD70ED" w:rsidP="00D3347A">
      <w:pPr>
        <w:pStyle w:val="ListParagraph"/>
        <w:numPr>
          <w:ilvl w:val="0"/>
          <w:numId w:val="65"/>
        </w:numPr>
        <w:rPr>
          <w:rFonts w:ascii="Times New Roman" w:hAnsi="Times New Roman" w:cs="Times New Roman"/>
          <w:sz w:val="24"/>
          <w:szCs w:val="24"/>
        </w:rPr>
      </w:pPr>
      <w:r w:rsidRPr="004434D7">
        <w:rPr>
          <w:rFonts w:ascii="Times New Roman" w:hAnsi="Times New Roman" w:cs="Times New Roman"/>
          <w:sz w:val="24"/>
          <w:szCs w:val="24"/>
        </w:rPr>
        <w:t xml:space="preserve">Wawacara dengan Bapak Is Selaku  orang yang melaksanakan Tradisi penambahan </w:t>
      </w:r>
      <w:r w:rsidRPr="004434D7">
        <w:rPr>
          <w:rFonts w:ascii="Times New Roman" w:hAnsi="Times New Roman" w:cs="Times New Roman"/>
          <w:i/>
          <w:sz w:val="24"/>
          <w:szCs w:val="24"/>
        </w:rPr>
        <w:t>sepekol kawo</w:t>
      </w:r>
      <w:r w:rsidRPr="004434D7">
        <w:rPr>
          <w:rFonts w:ascii="Times New Roman" w:hAnsi="Times New Roman" w:cs="Times New Roman"/>
          <w:sz w:val="24"/>
          <w:szCs w:val="24"/>
        </w:rPr>
        <w:t xml:space="preserve"> sistem cicil pembelian kebun kopi yang kurang bayar.</w:t>
      </w:r>
      <w:r w:rsidR="004434D7" w:rsidRPr="004434D7">
        <w:rPr>
          <w:rFonts w:ascii="Times New Roman" w:hAnsi="Times New Roman" w:cs="Times New Roman"/>
          <w:sz w:val="24"/>
          <w:szCs w:val="24"/>
        </w:rPr>
        <w:t>.</w:t>
      </w:r>
    </w:p>
    <w:p w:rsidR="00952203" w:rsidRDefault="004434D7" w:rsidP="00CA10DE">
      <w:pPr>
        <w:ind w:firstLine="720"/>
      </w:pPr>
      <w:r>
        <w:rPr>
          <w:noProof/>
        </w:rPr>
        <w:drawing>
          <wp:inline distT="0" distB="0" distL="0" distR="0">
            <wp:extent cx="3790950" cy="2108200"/>
            <wp:effectExtent l="19050" t="0" r="0" b="0"/>
            <wp:docPr id="20" name="Picture 22" descr="C:\Users\User\AppData\Local\Microsoft\Windows\Temporary Internet Files\Content.Word\IMG-2023052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Temporary Internet Files\Content.Word\IMG-20230520-WA0012.jpg"/>
                    <pic:cNvPicPr>
                      <a:picLocks noChangeAspect="1" noChangeArrowheads="1"/>
                    </pic:cNvPicPr>
                  </pic:nvPicPr>
                  <pic:blipFill>
                    <a:blip r:embed="rId50"/>
                    <a:srcRect/>
                    <a:stretch>
                      <a:fillRect/>
                    </a:stretch>
                  </pic:blipFill>
                  <pic:spPr bwMode="auto">
                    <a:xfrm>
                      <a:off x="0" y="0"/>
                      <a:ext cx="3801336" cy="2113976"/>
                    </a:xfrm>
                    <a:prstGeom prst="rect">
                      <a:avLst/>
                    </a:prstGeom>
                    <a:noFill/>
                    <a:ln w="9525">
                      <a:noFill/>
                      <a:miter lim="800000"/>
                      <a:headEnd/>
                      <a:tailEnd/>
                    </a:ln>
                  </pic:spPr>
                </pic:pic>
              </a:graphicData>
            </a:graphic>
          </wp:inline>
        </w:drawing>
      </w:r>
    </w:p>
    <w:p w:rsidR="00952203" w:rsidRPr="004434D7" w:rsidRDefault="00BD70ED" w:rsidP="00D3347A">
      <w:pPr>
        <w:pStyle w:val="ListParagraph"/>
        <w:numPr>
          <w:ilvl w:val="0"/>
          <w:numId w:val="65"/>
        </w:numPr>
        <w:rPr>
          <w:rFonts w:ascii="Times New Roman" w:hAnsi="Times New Roman" w:cs="Times New Roman"/>
          <w:sz w:val="24"/>
          <w:szCs w:val="24"/>
        </w:rPr>
      </w:pPr>
      <w:r>
        <w:rPr>
          <w:rFonts w:ascii="Times New Roman" w:hAnsi="Times New Roman" w:cs="Times New Roman"/>
          <w:sz w:val="24"/>
          <w:szCs w:val="24"/>
        </w:rPr>
        <w:t xml:space="preserve">Wawacara dengan Bapak Sapar, Meron, Erlan, dan Deki  dirumah  bapak kades selaku  orang yang melaksanakan tradisi penambahan </w:t>
      </w:r>
      <w:r>
        <w:rPr>
          <w:rFonts w:ascii="Times New Roman" w:hAnsi="Times New Roman" w:cs="Times New Roman"/>
          <w:i/>
          <w:sz w:val="24"/>
          <w:szCs w:val="24"/>
        </w:rPr>
        <w:t>sepekol kawo</w:t>
      </w:r>
      <w:r>
        <w:rPr>
          <w:rFonts w:ascii="Times New Roman" w:hAnsi="Times New Roman" w:cs="Times New Roman"/>
          <w:sz w:val="24"/>
          <w:szCs w:val="24"/>
        </w:rPr>
        <w:t xml:space="preserve"> sistem cicil pembelian kebun kopi yang kurang bayar.</w:t>
      </w:r>
    </w:p>
    <w:p w:rsidR="004434D7" w:rsidRPr="0071023F" w:rsidRDefault="004434D7" w:rsidP="004434D7">
      <w:pPr>
        <w:pStyle w:val="ListParagraph"/>
      </w:pPr>
    </w:p>
    <w:p w:rsidR="004434D7" w:rsidRDefault="004434D7" w:rsidP="004434D7">
      <w:pPr>
        <w:pStyle w:val="ListParagraph"/>
      </w:pPr>
      <w:r w:rsidRPr="0071023F">
        <w:rPr>
          <w:noProof/>
        </w:rPr>
        <w:drawing>
          <wp:inline distT="0" distB="0" distL="0" distR="0">
            <wp:extent cx="3790950" cy="2463800"/>
            <wp:effectExtent l="19050" t="0" r="0" b="0"/>
            <wp:docPr id="6" name="Picture 28" descr="C:\Users\User\AppData\Local\Microsoft\Windows\Temporary Internet Files\Content.Word\IMG-2023052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Temporary Internet Files\Content.Word\IMG-20230520-WA0013.jpg"/>
                    <pic:cNvPicPr>
                      <a:picLocks noChangeAspect="1" noChangeArrowheads="1"/>
                    </pic:cNvPicPr>
                  </pic:nvPicPr>
                  <pic:blipFill>
                    <a:blip r:embed="rId51"/>
                    <a:srcRect/>
                    <a:stretch>
                      <a:fillRect/>
                    </a:stretch>
                  </pic:blipFill>
                  <pic:spPr bwMode="auto">
                    <a:xfrm>
                      <a:off x="0" y="0"/>
                      <a:ext cx="3787042" cy="2461260"/>
                    </a:xfrm>
                    <a:prstGeom prst="rect">
                      <a:avLst/>
                    </a:prstGeom>
                    <a:noFill/>
                    <a:ln w="9525">
                      <a:noFill/>
                      <a:miter lim="800000"/>
                      <a:headEnd/>
                      <a:tailEnd/>
                    </a:ln>
                  </pic:spPr>
                </pic:pic>
              </a:graphicData>
            </a:graphic>
          </wp:inline>
        </w:drawing>
      </w:r>
    </w:p>
    <w:p w:rsidR="004434D7" w:rsidRDefault="004434D7" w:rsidP="004434D7">
      <w:pPr>
        <w:spacing w:after="0"/>
        <w:jc w:val="center"/>
        <w:rPr>
          <w:rFonts w:ascii="Times New Roman" w:hAnsi="Times New Roman" w:cs="Times New Roman"/>
          <w:b/>
          <w:bCs/>
          <w:sz w:val="24"/>
          <w:szCs w:val="24"/>
        </w:rPr>
      </w:pPr>
    </w:p>
    <w:p w:rsidR="004434D7" w:rsidRDefault="004434D7">
      <w:pPr>
        <w:spacing w:after="0"/>
        <w:jc w:val="both"/>
        <w:rPr>
          <w:rFonts w:ascii="Times New Roman" w:hAnsi="Times New Roman" w:cs="Times New Roman"/>
          <w:b/>
          <w:bCs/>
          <w:sz w:val="24"/>
          <w:szCs w:val="24"/>
        </w:rPr>
      </w:pPr>
    </w:p>
    <w:p w:rsidR="004434D7" w:rsidRDefault="004434D7">
      <w:pPr>
        <w:spacing w:after="0"/>
        <w:jc w:val="both"/>
        <w:rPr>
          <w:rFonts w:ascii="Times New Roman" w:hAnsi="Times New Roman" w:cs="Times New Roman"/>
          <w:b/>
          <w:bCs/>
          <w:sz w:val="24"/>
          <w:szCs w:val="24"/>
        </w:rPr>
      </w:pPr>
    </w:p>
    <w:p w:rsidR="004434D7" w:rsidRDefault="004434D7" w:rsidP="004434D7">
      <w:pPr>
        <w:rPr>
          <w:rFonts w:ascii="Times New Roman" w:hAnsi="Times New Roman" w:cs="Times New Roman"/>
          <w:b/>
          <w:bCs/>
          <w:sz w:val="24"/>
          <w:szCs w:val="24"/>
        </w:rPr>
      </w:pPr>
      <w:bookmarkStart w:id="124" w:name="_Toc376298596"/>
    </w:p>
    <w:p w:rsidR="00CA10DE" w:rsidRDefault="00CA10DE" w:rsidP="004434D7">
      <w:pPr>
        <w:rPr>
          <w:rFonts w:ascii="Times New Roman" w:hAnsi="Times New Roman" w:cs="Times New Roman"/>
          <w:b/>
          <w:sz w:val="24"/>
          <w:szCs w:val="24"/>
        </w:rPr>
      </w:pPr>
    </w:p>
    <w:p w:rsidR="004434D7" w:rsidRDefault="004434D7" w:rsidP="004434D7">
      <w:pPr>
        <w:rPr>
          <w:rFonts w:ascii="Times New Roman" w:hAnsi="Times New Roman" w:cs="Times New Roman"/>
          <w:b/>
          <w:sz w:val="24"/>
          <w:szCs w:val="24"/>
        </w:rPr>
      </w:pPr>
    </w:p>
    <w:p w:rsidR="004434D7" w:rsidRPr="00A52FEF" w:rsidRDefault="004434D7" w:rsidP="004434D7">
      <w:pPr>
        <w:jc w:val="center"/>
        <w:rPr>
          <w:rFonts w:ascii="Times New Roman" w:hAnsi="Times New Roman" w:cs="Times New Roman"/>
          <w:b/>
          <w:sz w:val="24"/>
          <w:szCs w:val="24"/>
        </w:rPr>
      </w:pPr>
      <w:r w:rsidRPr="00A52FEF">
        <w:rPr>
          <w:rFonts w:ascii="Times New Roman" w:hAnsi="Times New Roman" w:cs="Times New Roman"/>
          <w:b/>
          <w:sz w:val="24"/>
          <w:szCs w:val="24"/>
        </w:rPr>
        <w:lastRenderedPageBreak/>
        <w:t>DAFTAR RIWAYAT HIDUP</w:t>
      </w:r>
    </w:p>
    <w:p w:rsidR="004434D7" w:rsidRDefault="004434D7" w:rsidP="004434D7">
      <w:pPr>
        <w:pStyle w:val="Heading1"/>
        <w:jc w:val="center"/>
      </w:pPr>
      <w:r>
        <w:rPr>
          <w:noProof/>
        </w:rPr>
        <w:drawing>
          <wp:inline distT="0" distB="0" distL="0" distR="0">
            <wp:extent cx="1352550" cy="901644"/>
            <wp:effectExtent l="19050" t="0" r="0" b="0"/>
            <wp:docPr id="24" name="Picture 23" descr="734A929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4A9291 copy.jpg"/>
                    <pic:cNvPicPr/>
                  </pic:nvPicPr>
                  <pic:blipFill>
                    <a:blip r:embed="rId52" cstate="print"/>
                    <a:stretch>
                      <a:fillRect/>
                    </a:stretch>
                  </pic:blipFill>
                  <pic:spPr>
                    <a:xfrm>
                      <a:off x="0" y="0"/>
                      <a:ext cx="1351141" cy="900705"/>
                    </a:xfrm>
                    <a:prstGeom prst="rect">
                      <a:avLst/>
                    </a:prstGeom>
                  </pic:spPr>
                </pic:pic>
              </a:graphicData>
            </a:graphic>
          </wp:inline>
        </w:drawing>
      </w:r>
    </w:p>
    <w:p w:rsidR="004434D7" w:rsidRPr="0098698E" w:rsidRDefault="004434D7" w:rsidP="004434D7"/>
    <w:p w:rsidR="004434D7" w:rsidRPr="00C21A1D" w:rsidRDefault="004434D7" w:rsidP="004434D7">
      <w:pPr>
        <w:pStyle w:val="ListParagraph"/>
        <w:widowControl w:val="0"/>
        <w:autoSpaceDE w:val="0"/>
        <w:autoSpaceDN w:val="0"/>
        <w:adjustRightInd w:val="0"/>
        <w:rPr>
          <w:rFonts w:ascii="Times New Roman" w:hAnsi="Times New Roman" w:cs="Times New Roman"/>
          <w:b/>
          <w:sz w:val="24"/>
          <w:szCs w:val="24"/>
        </w:rPr>
      </w:pPr>
      <w:r w:rsidRPr="00C21A1D">
        <w:rPr>
          <w:rFonts w:ascii="Times New Roman" w:hAnsi="Times New Roman" w:cs="Times New Roman"/>
          <w:sz w:val="24"/>
          <w:szCs w:val="24"/>
        </w:rPr>
        <w:t>Nama</w:t>
      </w:r>
      <w:r w:rsidRPr="00C21A1D">
        <w:rPr>
          <w:rFonts w:ascii="Times New Roman" w:hAnsi="Times New Roman" w:cs="Times New Roman"/>
          <w:sz w:val="24"/>
          <w:szCs w:val="24"/>
        </w:rPr>
        <w:tab/>
      </w:r>
      <w:r w:rsidRPr="00C21A1D">
        <w:rPr>
          <w:rFonts w:ascii="Times New Roman" w:hAnsi="Times New Roman" w:cs="Times New Roman"/>
          <w:sz w:val="24"/>
          <w:szCs w:val="24"/>
        </w:rPr>
        <w:tab/>
      </w:r>
      <w:r w:rsidRPr="00C21A1D">
        <w:rPr>
          <w:rFonts w:ascii="Times New Roman" w:hAnsi="Times New Roman" w:cs="Times New Roman"/>
          <w:sz w:val="24"/>
          <w:szCs w:val="24"/>
        </w:rPr>
        <w:tab/>
      </w:r>
      <w:r w:rsidRPr="00C21A1D">
        <w:rPr>
          <w:rFonts w:ascii="Times New Roman" w:hAnsi="Times New Roman" w:cs="Times New Roman"/>
          <w:sz w:val="24"/>
          <w:szCs w:val="24"/>
        </w:rPr>
        <w:tab/>
        <w:t>: Windi Bulandari</w:t>
      </w:r>
    </w:p>
    <w:p w:rsidR="004434D7" w:rsidRPr="00C21A1D" w:rsidRDefault="004434D7" w:rsidP="004434D7">
      <w:pPr>
        <w:pStyle w:val="ListParagraph"/>
        <w:widowControl w:val="0"/>
        <w:autoSpaceDE w:val="0"/>
        <w:autoSpaceDN w:val="0"/>
        <w:adjustRightInd w:val="0"/>
        <w:rPr>
          <w:rFonts w:ascii="Times New Roman" w:hAnsi="Times New Roman" w:cs="Times New Roman"/>
          <w:b/>
          <w:sz w:val="24"/>
          <w:szCs w:val="24"/>
        </w:rPr>
      </w:pPr>
      <w:r w:rsidRPr="00C21A1D">
        <w:rPr>
          <w:rFonts w:ascii="Times New Roman" w:hAnsi="Times New Roman" w:cs="Times New Roman"/>
          <w:sz w:val="24"/>
          <w:szCs w:val="24"/>
        </w:rPr>
        <w:t>NIM</w:t>
      </w:r>
      <w:r w:rsidRPr="00C21A1D">
        <w:rPr>
          <w:rFonts w:ascii="Times New Roman" w:hAnsi="Times New Roman" w:cs="Times New Roman"/>
          <w:sz w:val="24"/>
          <w:szCs w:val="24"/>
        </w:rPr>
        <w:tab/>
      </w:r>
      <w:r w:rsidRPr="00C21A1D">
        <w:rPr>
          <w:rFonts w:ascii="Times New Roman" w:hAnsi="Times New Roman" w:cs="Times New Roman"/>
          <w:sz w:val="24"/>
          <w:szCs w:val="24"/>
        </w:rPr>
        <w:tab/>
      </w:r>
      <w:r w:rsidRPr="00C21A1D">
        <w:rPr>
          <w:rFonts w:ascii="Times New Roman" w:hAnsi="Times New Roman" w:cs="Times New Roman"/>
          <w:sz w:val="24"/>
          <w:szCs w:val="24"/>
        </w:rPr>
        <w:tab/>
      </w:r>
      <w:r w:rsidRPr="00C21A1D">
        <w:rPr>
          <w:rFonts w:ascii="Times New Roman" w:hAnsi="Times New Roman" w:cs="Times New Roman"/>
          <w:sz w:val="24"/>
          <w:szCs w:val="24"/>
        </w:rPr>
        <w:tab/>
        <w:t>: 1930104129</w:t>
      </w:r>
    </w:p>
    <w:p w:rsidR="004434D7" w:rsidRPr="00C21A1D" w:rsidRDefault="004434D7" w:rsidP="004434D7">
      <w:pPr>
        <w:pStyle w:val="ListParagraph"/>
        <w:widowControl w:val="0"/>
        <w:autoSpaceDE w:val="0"/>
        <w:autoSpaceDN w:val="0"/>
        <w:adjustRightInd w:val="0"/>
        <w:rPr>
          <w:rFonts w:ascii="Times New Roman" w:hAnsi="Times New Roman" w:cs="Times New Roman"/>
          <w:b/>
          <w:sz w:val="24"/>
          <w:szCs w:val="24"/>
        </w:rPr>
      </w:pPr>
      <w:r w:rsidRPr="00C21A1D">
        <w:rPr>
          <w:rFonts w:ascii="Times New Roman" w:hAnsi="Times New Roman" w:cs="Times New Roman"/>
          <w:sz w:val="24"/>
          <w:szCs w:val="24"/>
        </w:rPr>
        <w:t>Tempat/Tanggal Lahir</w:t>
      </w:r>
      <w:r w:rsidRPr="00C21A1D">
        <w:rPr>
          <w:rFonts w:ascii="Times New Roman" w:hAnsi="Times New Roman" w:cs="Times New Roman"/>
          <w:sz w:val="24"/>
          <w:szCs w:val="24"/>
        </w:rPr>
        <w:tab/>
        <w:t>: Beruge Ilir, 03 September 2001</w:t>
      </w:r>
    </w:p>
    <w:p w:rsidR="004434D7" w:rsidRPr="00C21A1D" w:rsidRDefault="004434D7" w:rsidP="004434D7">
      <w:pPr>
        <w:pStyle w:val="ListParagraph"/>
        <w:widowControl w:val="0"/>
        <w:autoSpaceDE w:val="0"/>
        <w:autoSpaceDN w:val="0"/>
        <w:adjustRightInd w:val="0"/>
        <w:rPr>
          <w:rFonts w:ascii="Times New Roman" w:hAnsi="Times New Roman" w:cs="Times New Roman"/>
          <w:b/>
          <w:sz w:val="24"/>
          <w:szCs w:val="24"/>
        </w:rPr>
      </w:pPr>
      <w:r w:rsidRPr="00C21A1D">
        <w:rPr>
          <w:rFonts w:ascii="Times New Roman" w:hAnsi="Times New Roman" w:cs="Times New Roman"/>
          <w:sz w:val="24"/>
          <w:szCs w:val="24"/>
        </w:rPr>
        <w:t>Agama</w:t>
      </w:r>
      <w:r w:rsidRPr="00C21A1D">
        <w:rPr>
          <w:rFonts w:ascii="Times New Roman" w:hAnsi="Times New Roman" w:cs="Times New Roman"/>
          <w:sz w:val="24"/>
          <w:szCs w:val="24"/>
        </w:rPr>
        <w:tab/>
      </w:r>
      <w:r w:rsidRPr="00C21A1D">
        <w:rPr>
          <w:rFonts w:ascii="Times New Roman" w:hAnsi="Times New Roman" w:cs="Times New Roman"/>
          <w:sz w:val="24"/>
          <w:szCs w:val="24"/>
        </w:rPr>
        <w:tab/>
      </w:r>
      <w:r w:rsidRPr="00C21A1D">
        <w:rPr>
          <w:rFonts w:ascii="Times New Roman" w:hAnsi="Times New Roman" w:cs="Times New Roman"/>
          <w:sz w:val="24"/>
          <w:szCs w:val="24"/>
        </w:rPr>
        <w:tab/>
      </w:r>
      <w:r w:rsidRPr="00C21A1D">
        <w:rPr>
          <w:rFonts w:ascii="Times New Roman" w:hAnsi="Times New Roman" w:cs="Times New Roman"/>
          <w:sz w:val="24"/>
          <w:szCs w:val="24"/>
        </w:rPr>
        <w:tab/>
        <w:t>: Islam</w:t>
      </w:r>
    </w:p>
    <w:p w:rsidR="004434D7" w:rsidRPr="00C21A1D" w:rsidRDefault="004434D7" w:rsidP="004434D7">
      <w:pPr>
        <w:pStyle w:val="ListParagraph"/>
        <w:widowControl w:val="0"/>
        <w:autoSpaceDE w:val="0"/>
        <w:autoSpaceDN w:val="0"/>
        <w:adjustRightInd w:val="0"/>
        <w:rPr>
          <w:rFonts w:ascii="Times New Roman" w:hAnsi="Times New Roman" w:cs="Times New Roman"/>
          <w:b/>
          <w:sz w:val="24"/>
          <w:szCs w:val="24"/>
        </w:rPr>
      </w:pPr>
      <w:r w:rsidRPr="00C21A1D">
        <w:rPr>
          <w:rFonts w:ascii="Times New Roman" w:hAnsi="Times New Roman" w:cs="Times New Roman"/>
          <w:sz w:val="24"/>
          <w:szCs w:val="24"/>
        </w:rPr>
        <w:t>Nama Ayah</w:t>
      </w:r>
      <w:r w:rsidRPr="00C21A1D">
        <w:rPr>
          <w:rFonts w:ascii="Times New Roman" w:hAnsi="Times New Roman" w:cs="Times New Roman"/>
          <w:sz w:val="24"/>
          <w:szCs w:val="24"/>
        </w:rPr>
        <w:tab/>
      </w:r>
      <w:r w:rsidRPr="00C21A1D">
        <w:rPr>
          <w:rFonts w:ascii="Times New Roman" w:hAnsi="Times New Roman" w:cs="Times New Roman"/>
          <w:sz w:val="24"/>
          <w:szCs w:val="24"/>
        </w:rPr>
        <w:tab/>
      </w:r>
      <w:r w:rsidRPr="00C21A1D">
        <w:rPr>
          <w:rFonts w:ascii="Times New Roman" w:hAnsi="Times New Roman" w:cs="Times New Roman"/>
          <w:sz w:val="24"/>
          <w:szCs w:val="24"/>
        </w:rPr>
        <w:tab/>
        <w:t>: Davis Parizal</w:t>
      </w:r>
    </w:p>
    <w:p w:rsidR="004434D7" w:rsidRPr="00C21A1D" w:rsidRDefault="004434D7" w:rsidP="004434D7">
      <w:pPr>
        <w:pStyle w:val="ListParagraph"/>
        <w:widowControl w:val="0"/>
        <w:autoSpaceDE w:val="0"/>
        <w:autoSpaceDN w:val="0"/>
        <w:adjustRightInd w:val="0"/>
        <w:rPr>
          <w:rFonts w:ascii="Times New Roman" w:hAnsi="Times New Roman" w:cs="Times New Roman"/>
          <w:b/>
          <w:sz w:val="24"/>
          <w:szCs w:val="24"/>
        </w:rPr>
      </w:pPr>
      <w:r w:rsidRPr="00C21A1D">
        <w:rPr>
          <w:rFonts w:ascii="Times New Roman" w:hAnsi="Times New Roman" w:cs="Times New Roman"/>
          <w:sz w:val="24"/>
          <w:szCs w:val="24"/>
        </w:rPr>
        <w:t>Nama Ibu</w:t>
      </w:r>
      <w:r w:rsidRPr="00C21A1D">
        <w:rPr>
          <w:rFonts w:ascii="Times New Roman" w:hAnsi="Times New Roman" w:cs="Times New Roman"/>
          <w:sz w:val="24"/>
          <w:szCs w:val="24"/>
        </w:rPr>
        <w:tab/>
      </w:r>
      <w:r w:rsidRPr="00C21A1D">
        <w:rPr>
          <w:rFonts w:ascii="Times New Roman" w:hAnsi="Times New Roman" w:cs="Times New Roman"/>
          <w:sz w:val="24"/>
          <w:szCs w:val="24"/>
        </w:rPr>
        <w:tab/>
      </w:r>
      <w:r w:rsidRPr="00C21A1D">
        <w:rPr>
          <w:rFonts w:ascii="Times New Roman" w:hAnsi="Times New Roman" w:cs="Times New Roman"/>
          <w:sz w:val="24"/>
          <w:szCs w:val="24"/>
        </w:rPr>
        <w:tab/>
        <w:t>: Sopya</w:t>
      </w:r>
    </w:p>
    <w:p w:rsidR="004434D7" w:rsidRPr="00C21A1D" w:rsidRDefault="004434D7" w:rsidP="004434D7">
      <w:pPr>
        <w:pStyle w:val="ListParagraph"/>
        <w:widowControl w:val="0"/>
        <w:autoSpaceDE w:val="0"/>
        <w:autoSpaceDN w:val="0"/>
        <w:adjustRightInd w:val="0"/>
        <w:rPr>
          <w:rFonts w:ascii="Times New Roman" w:hAnsi="Times New Roman" w:cs="Times New Roman"/>
          <w:b/>
          <w:sz w:val="24"/>
          <w:szCs w:val="24"/>
        </w:rPr>
      </w:pPr>
      <w:r w:rsidRPr="00C21A1D">
        <w:rPr>
          <w:rFonts w:ascii="Times New Roman" w:hAnsi="Times New Roman" w:cs="Times New Roman"/>
          <w:sz w:val="24"/>
          <w:szCs w:val="24"/>
        </w:rPr>
        <w:t>Anak Ke</w:t>
      </w:r>
      <w:r w:rsidRPr="00C21A1D">
        <w:rPr>
          <w:rFonts w:ascii="Times New Roman" w:hAnsi="Times New Roman" w:cs="Times New Roman"/>
          <w:sz w:val="24"/>
          <w:szCs w:val="24"/>
        </w:rPr>
        <w:tab/>
      </w:r>
      <w:r w:rsidRPr="00C21A1D">
        <w:rPr>
          <w:rFonts w:ascii="Times New Roman" w:hAnsi="Times New Roman" w:cs="Times New Roman"/>
          <w:sz w:val="24"/>
          <w:szCs w:val="24"/>
        </w:rPr>
        <w:tab/>
      </w:r>
      <w:r w:rsidRPr="00C21A1D">
        <w:rPr>
          <w:rFonts w:ascii="Times New Roman" w:hAnsi="Times New Roman" w:cs="Times New Roman"/>
          <w:sz w:val="24"/>
          <w:szCs w:val="24"/>
        </w:rPr>
        <w:tab/>
        <w:t>: Pertama (1) dari 3 bersaudara</w:t>
      </w:r>
    </w:p>
    <w:p w:rsidR="004434D7" w:rsidRPr="00C21A1D" w:rsidRDefault="004434D7" w:rsidP="004434D7">
      <w:pPr>
        <w:pStyle w:val="ListParagraph"/>
        <w:widowControl w:val="0"/>
        <w:autoSpaceDE w:val="0"/>
        <w:autoSpaceDN w:val="0"/>
        <w:adjustRightInd w:val="0"/>
        <w:rPr>
          <w:rFonts w:ascii="Times New Roman" w:hAnsi="Times New Roman" w:cs="Times New Roman"/>
          <w:b/>
          <w:sz w:val="24"/>
          <w:szCs w:val="24"/>
        </w:rPr>
      </w:pPr>
      <w:r w:rsidRPr="00C21A1D">
        <w:rPr>
          <w:rFonts w:ascii="Times New Roman" w:hAnsi="Times New Roman" w:cs="Times New Roman"/>
          <w:sz w:val="24"/>
          <w:szCs w:val="24"/>
        </w:rPr>
        <w:t>Status</w:t>
      </w:r>
      <w:r w:rsidRPr="00C21A1D">
        <w:rPr>
          <w:rFonts w:ascii="Times New Roman" w:hAnsi="Times New Roman" w:cs="Times New Roman"/>
          <w:sz w:val="24"/>
          <w:szCs w:val="24"/>
        </w:rPr>
        <w:tab/>
      </w:r>
      <w:r w:rsidRPr="00C21A1D">
        <w:rPr>
          <w:rFonts w:ascii="Times New Roman" w:hAnsi="Times New Roman" w:cs="Times New Roman"/>
          <w:sz w:val="24"/>
          <w:szCs w:val="24"/>
        </w:rPr>
        <w:tab/>
      </w:r>
      <w:r w:rsidRPr="00C21A1D">
        <w:rPr>
          <w:rFonts w:ascii="Times New Roman" w:hAnsi="Times New Roman" w:cs="Times New Roman"/>
          <w:sz w:val="24"/>
          <w:szCs w:val="24"/>
        </w:rPr>
        <w:tab/>
      </w:r>
      <w:r w:rsidRPr="00C21A1D">
        <w:rPr>
          <w:rFonts w:ascii="Times New Roman" w:hAnsi="Times New Roman" w:cs="Times New Roman"/>
          <w:sz w:val="24"/>
          <w:szCs w:val="24"/>
        </w:rPr>
        <w:tab/>
        <w:t>: Belum Menikah</w:t>
      </w:r>
    </w:p>
    <w:p w:rsidR="004434D7" w:rsidRPr="00C21A1D" w:rsidRDefault="004434D7" w:rsidP="004434D7">
      <w:pPr>
        <w:pStyle w:val="ListParagraph"/>
        <w:widowControl w:val="0"/>
        <w:autoSpaceDE w:val="0"/>
        <w:autoSpaceDN w:val="0"/>
        <w:adjustRightInd w:val="0"/>
        <w:rPr>
          <w:rFonts w:ascii="Times New Roman" w:hAnsi="Times New Roman" w:cs="Times New Roman"/>
          <w:b/>
          <w:sz w:val="24"/>
          <w:szCs w:val="24"/>
        </w:rPr>
      </w:pPr>
      <w:r w:rsidRPr="00C21A1D">
        <w:rPr>
          <w:rFonts w:ascii="Times New Roman" w:hAnsi="Times New Roman" w:cs="Times New Roman"/>
          <w:sz w:val="24"/>
          <w:szCs w:val="24"/>
        </w:rPr>
        <w:t>Alamat</w:t>
      </w:r>
      <w:r w:rsidRPr="00C21A1D">
        <w:rPr>
          <w:rFonts w:ascii="Times New Roman" w:hAnsi="Times New Roman" w:cs="Times New Roman"/>
          <w:sz w:val="24"/>
          <w:szCs w:val="24"/>
        </w:rPr>
        <w:tab/>
      </w:r>
      <w:r w:rsidRPr="00C21A1D">
        <w:rPr>
          <w:rFonts w:ascii="Times New Roman" w:hAnsi="Times New Roman" w:cs="Times New Roman"/>
          <w:sz w:val="24"/>
          <w:szCs w:val="24"/>
        </w:rPr>
        <w:tab/>
      </w:r>
      <w:r w:rsidRPr="00C21A1D">
        <w:rPr>
          <w:rFonts w:ascii="Times New Roman" w:hAnsi="Times New Roman" w:cs="Times New Roman"/>
          <w:sz w:val="24"/>
          <w:szCs w:val="24"/>
        </w:rPr>
        <w:tab/>
      </w:r>
      <w:r w:rsidRPr="00C21A1D">
        <w:rPr>
          <w:rFonts w:ascii="Times New Roman" w:hAnsi="Times New Roman" w:cs="Times New Roman"/>
          <w:sz w:val="24"/>
          <w:szCs w:val="24"/>
        </w:rPr>
        <w:tab/>
        <w:t>: Desa Beruge Ilir Kecamatan pendopo Empat Lawang</w:t>
      </w:r>
    </w:p>
    <w:p w:rsidR="004434D7" w:rsidRPr="00C21A1D" w:rsidRDefault="004434D7" w:rsidP="004434D7">
      <w:pPr>
        <w:pStyle w:val="ListParagraph"/>
        <w:widowControl w:val="0"/>
        <w:autoSpaceDE w:val="0"/>
        <w:autoSpaceDN w:val="0"/>
        <w:adjustRightInd w:val="0"/>
        <w:rPr>
          <w:rFonts w:ascii="Times New Roman" w:hAnsi="Times New Roman" w:cs="Times New Roman"/>
          <w:b/>
          <w:sz w:val="24"/>
          <w:szCs w:val="24"/>
        </w:rPr>
      </w:pPr>
      <w:r w:rsidRPr="00C21A1D">
        <w:rPr>
          <w:rFonts w:ascii="Times New Roman" w:hAnsi="Times New Roman" w:cs="Times New Roman"/>
          <w:sz w:val="24"/>
          <w:szCs w:val="24"/>
        </w:rPr>
        <w:t>Email</w:t>
      </w:r>
      <w:r w:rsidRPr="00C21A1D">
        <w:rPr>
          <w:rFonts w:ascii="Times New Roman" w:hAnsi="Times New Roman" w:cs="Times New Roman"/>
          <w:sz w:val="24"/>
          <w:szCs w:val="24"/>
        </w:rPr>
        <w:tab/>
      </w:r>
      <w:r w:rsidRPr="00C21A1D">
        <w:rPr>
          <w:rFonts w:ascii="Times New Roman" w:hAnsi="Times New Roman" w:cs="Times New Roman"/>
          <w:sz w:val="24"/>
          <w:szCs w:val="24"/>
        </w:rPr>
        <w:tab/>
      </w:r>
      <w:r w:rsidRPr="00C21A1D">
        <w:rPr>
          <w:rFonts w:ascii="Times New Roman" w:hAnsi="Times New Roman" w:cs="Times New Roman"/>
          <w:sz w:val="24"/>
          <w:szCs w:val="24"/>
        </w:rPr>
        <w:tab/>
      </w:r>
      <w:r w:rsidRPr="00C21A1D">
        <w:rPr>
          <w:rFonts w:ascii="Times New Roman" w:hAnsi="Times New Roman" w:cs="Times New Roman"/>
          <w:sz w:val="24"/>
          <w:szCs w:val="24"/>
        </w:rPr>
        <w:tab/>
        <w:t>: Windibulandari2001@gmail.com</w:t>
      </w:r>
    </w:p>
    <w:p w:rsidR="004434D7" w:rsidRPr="00C21A1D" w:rsidRDefault="004434D7" w:rsidP="004434D7">
      <w:pPr>
        <w:pStyle w:val="ListParagraph"/>
        <w:widowControl w:val="0"/>
        <w:autoSpaceDE w:val="0"/>
        <w:autoSpaceDN w:val="0"/>
        <w:adjustRightInd w:val="0"/>
        <w:rPr>
          <w:rFonts w:ascii="Times New Roman" w:hAnsi="Times New Roman" w:cs="Times New Roman"/>
          <w:b/>
          <w:sz w:val="24"/>
          <w:szCs w:val="24"/>
        </w:rPr>
      </w:pPr>
      <w:r w:rsidRPr="00C21A1D">
        <w:rPr>
          <w:rFonts w:ascii="Times New Roman" w:hAnsi="Times New Roman" w:cs="Times New Roman"/>
          <w:sz w:val="24"/>
          <w:szCs w:val="24"/>
        </w:rPr>
        <w:t>No.Hp</w:t>
      </w:r>
      <w:r w:rsidRPr="00C21A1D">
        <w:rPr>
          <w:rFonts w:ascii="Times New Roman" w:hAnsi="Times New Roman" w:cs="Times New Roman"/>
          <w:sz w:val="24"/>
          <w:szCs w:val="24"/>
        </w:rPr>
        <w:tab/>
      </w:r>
      <w:r w:rsidRPr="00C21A1D">
        <w:rPr>
          <w:rFonts w:ascii="Times New Roman" w:hAnsi="Times New Roman" w:cs="Times New Roman"/>
          <w:sz w:val="24"/>
          <w:szCs w:val="24"/>
        </w:rPr>
        <w:tab/>
      </w:r>
      <w:r w:rsidRPr="00C21A1D">
        <w:rPr>
          <w:rFonts w:ascii="Times New Roman" w:hAnsi="Times New Roman" w:cs="Times New Roman"/>
          <w:sz w:val="24"/>
          <w:szCs w:val="24"/>
        </w:rPr>
        <w:tab/>
      </w:r>
      <w:r w:rsidRPr="00C21A1D">
        <w:rPr>
          <w:rFonts w:ascii="Times New Roman" w:hAnsi="Times New Roman" w:cs="Times New Roman"/>
          <w:sz w:val="24"/>
          <w:szCs w:val="24"/>
        </w:rPr>
        <w:tab/>
        <w:t>: 083836222264</w:t>
      </w:r>
    </w:p>
    <w:p w:rsidR="004434D7" w:rsidRPr="00C21A1D" w:rsidRDefault="004434D7" w:rsidP="004434D7">
      <w:pPr>
        <w:pStyle w:val="ListParagraph"/>
        <w:widowControl w:val="0"/>
        <w:autoSpaceDE w:val="0"/>
        <w:autoSpaceDN w:val="0"/>
        <w:adjustRightInd w:val="0"/>
        <w:rPr>
          <w:rFonts w:ascii="Times New Roman" w:hAnsi="Times New Roman" w:cs="Times New Roman"/>
          <w:b/>
          <w:sz w:val="24"/>
          <w:szCs w:val="24"/>
        </w:rPr>
      </w:pPr>
    </w:p>
    <w:p w:rsidR="004434D7" w:rsidRPr="00DE1F6A" w:rsidRDefault="004434D7" w:rsidP="004434D7">
      <w:pPr>
        <w:pStyle w:val="ListParagraph"/>
        <w:widowControl w:val="0"/>
        <w:autoSpaceDE w:val="0"/>
        <w:autoSpaceDN w:val="0"/>
        <w:adjustRightInd w:val="0"/>
        <w:spacing w:line="360" w:lineRule="auto"/>
        <w:rPr>
          <w:rFonts w:ascii="Times New Roman" w:hAnsi="Times New Roman" w:cs="Times New Roman"/>
          <w:b/>
          <w:sz w:val="24"/>
          <w:szCs w:val="24"/>
        </w:rPr>
      </w:pPr>
      <w:r w:rsidRPr="00DE1F6A">
        <w:rPr>
          <w:rFonts w:ascii="Times New Roman" w:hAnsi="Times New Roman" w:cs="Times New Roman"/>
          <w:b/>
          <w:sz w:val="24"/>
          <w:szCs w:val="24"/>
        </w:rPr>
        <w:t>Riwayat Pendidikan</w:t>
      </w:r>
    </w:p>
    <w:p w:rsidR="004434D7" w:rsidRPr="00C21A1D" w:rsidRDefault="004434D7" w:rsidP="00D3347A">
      <w:pPr>
        <w:pStyle w:val="ListParagraph"/>
        <w:widowControl w:val="0"/>
        <w:numPr>
          <w:ilvl w:val="0"/>
          <w:numId w:val="66"/>
        </w:numPr>
        <w:autoSpaceDE w:val="0"/>
        <w:autoSpaceDN w:val="0"/>
        <w:adjustRightInd w:val="0"/>
        <w:spacing w:line="360" w:lineRule="auto"/>
        <w:jc w:val="both"/>
        <w:rPr>
          <w:rFonts w:ascii="Times New Roman" w:hAnsi="Times New Roman" w:cs="Times New Roman"/>
          <w:b/>
          <w:sz w:val="24"/>
          <w:szCs w:val="24"/>
        </w:rPr>
      </w:pPr>
      <w:r w:rsidRPr="00C21A1D">
        <w:rPr>
          <w:rFonts w:ascii="Times New Roman" w:hAnsi="Times New Roman" w:cs="Times New Roman"/>
          <w:sz w:val="24"/>
          <w:szCs w:val="24"/>
        </w:rPr>
        <w:t xml:space="preserve">Tk Satu Atap pendopo </w:t>
      </w:r>
      <w:r w:rsidRPr="00C21A1D">
        <w:rPr>
          <w:rFonts w:ascii="Times New Roman" w:hAnsi="Times New Roman" w:cs="Times New Roman"/>
          <w:sz w:val="24"/>
          <w:szCs w:val="24"/>
        </w:rPr>
        <w:tab/>
      </w:r>
      <w:r w:rsidRPr="00C21A1D">
        <w:rPr>
          <w:rFonts w:ascii="Times New Roman" w:hAnsi="Times New Roman" w:cs="Times New Roman"/>
          <w:sz w:val="24"/>
          <w:szCs w:val="24"/>
        </w:rPr>
        <w:tab/>
      </w:r>
      <w:r w:rsidRPr="00C21A1D">
        <w:rPr>
          <w:rFonts w:ascii="Times New Roman" w:hAnsi="Times New Roman" w:cs="Times New Roman"/>
          <w:sz w:val="24"/>
          <w:szCs w:val="24"/>
        </w:rPr>
        <w:tab/>
      </w:r>
      <w:r w:rsidRPr="00C21A1D">
        <w:rPr>
          <w:rFonts w:ascii="Times New Roman" w:hAnsi="Times New Roman" w:cs="Times New Roman"/>
          <w:sz w:val="24"/>
          <w:szCs w:val="24"/>
        </w:rPr>
        <w:tab/>
        <w:t>2006-2007</w:t>
      </w:r>
    </w:p>
    <w:p w:rsidR="004434D7" w:rsidRPr="00C21A1D" w:rsidRDefault="004434D7" w:rsidP="00D3347A">
      <w:pPr>
        <w:pStyle w:val="ListParagraph"/>
        <w:widowControl w:val="0"/>
        <w:numPr>
          <w:ilvl w:val="0"/>
          <w:numId w:val="66"/>
        </w:numPr>
        <w:autoSpaceDE w:val="0"/>
        <w:autoSpaceDN w:val="0"/>
        <w:adjustRightInd w:val="0"/>
        <w:spacing w:line="360" w:lineRule="auto"/>
        <w:jc w:val="both"/>
        <w:rPr>
          <w:rFonts w:ascii="Times New Roman" w:hAnsi="Times New Roman" w:cs="Times New Roman"/>
          <w:b/>
          <w:sz w:val="24"/>
          <w:szCs w:val="24"/>
        </w:rPr>
      </w:pPr>
      <w:r w:rsidRPr="00C21A1D">
        <w:rPr>
          <w:rFonts w:ascii="Times New Roman" w:hAnsi="Times New Roman" w:cs="Times New Roman"/>
          <w:sz w:val="24"/>
          <w:szCs w:val="24"/>
        </w:rPr>
        <w:t>SD N 01 Unggul Pendop</w:t>
      </w:r>
      <w:r>
        <w:rPr>
          <w:rFonts w:ascii="Times New Roman" w:hAnsi="Times New Roman" w:cs="Times New Roman"/>
          <w:sz w:val="24"/>
          <w:szCs w:val="24"/>
        </w:rPr>
        <w:t>o</w:t>
      </w:r>
      <w:r>
        <w:rPr>
          <w:rFonts w:ascii="Times New Roman" w:hAnsi="Times New Roman" w:cs="Times New Roman"/>
          <w:sz w:val="24"/>
          <w:szCs w:val="24"/>
        </w:rPr>
        <w:tab/>
      </w:r>
      <w:r>
        <w:rPr>
          <w:rFonts w:ascii="Times New Roman" w:hAnsi="Times New Roman" w:cs="Times New Roman"/>
          <w:sz w:val="24"/>
          <w:szCs w:val="24"/>
        </w:rPr>
        <w:tab/>
      </w:r>
      <w:r w:rsidRPr="00C21A1D">
        <w:rPr>
          <w:rFonts w:ascii="Times New Roman" w:hAnsi="Times New Roman" w:cs="Times New Roman"/>
          <w:sz w:val="24"/>
          <w:szCs w:val="24"/>
        </w:rPr>
        <w:tab/>
      </w:r>
      <w:r w:rsidRPr="00C21A1D">
        <w:rPr>
          <w:rFonts w:ascii="Times New Roman" w:hAnsi="Times New Roman" w:cs="Times New Roman"/>
          <w:sz w:val="24"/>
          <w:szCs w:val="24"/>
        </w:rPr>
        <w:tab/>
        <w:t>2008-2014</w:t>
      </w:r>
    </w:p>
    <w:p w:rsidR="004434D7" w:rsidRPr="00C21A1D" w:rsidRDefault="004434D7" w:rsidP="00D3347A">
      <w:pPr>
        <w:pStyle w:val="ListParagraph"/>
        <w:widowControl w:val="0"/>
        <w:numPr>
          <w:ilvl w:val="0"/>
          <w:numId w:val="66"/>
        </w:numPr>
        <w:autoSpaceDE w:val="0"/>
        <w:autoSpaceDN w:val="0"/>
        <w:adjustRightInd w:val="0"/>
        <w:spacing w:line="360" w:lineRule="auto"/>
        <w:jc w:val="both"/>
        <w:rPr>
          <w:rFonts w:ascii="Times New Roman" w:hAnsi="Times New Roman" w:cs="Times New Roman"/>
          <w:b/>
          <w:sz w:val="24"/>
          <w:szCs w:val="24"/>
        </w:rPr>
      </w:pPr>
      <w:r w:rsidRPr="00C21A1D">
        <w:rPr>
          <w:rFonts w:ascii="Times New Roman" w:hAnsi="Times New Roman" w:cs="Times New Roman"/>
          <w:sz w:val="24"/>
          <w:szCs w:val="24"/>
        </w:rPr>
        <w:t>SMP N 01  Pendopo Barat</w:t>
      </w:r>
      <w:r w:rsidRPr="00C21A1D">
        <w:rPr>
          <w:rFonts w:ascii="Times New Roman" w:hAnsi="Times New Roman" w:cs="Times New Roman"/>
          <w:sz w:val="24"/>
          <w:szCs w:val="24"/>
        </w:rPr>
        <w:tab/>
      </w:r>
      <w:r w:rsidRPr="00C21A1D">
        <w:rPr>
          <w:rFonts w:ascii="Times New Roman" w:hAnsi="Times New Roman" w:cs="Times New Roman"/>
          <w:sz w:val="24"/>
          <w:szCs w:val="24"/>
        </w:rPr>
        <w:tab/>
      </w:r>
      <w:r w:rsidRPr="00C21A1D">
        <w:rPr>
          <w:rFonts w:ascii="Times New Roman" w:hAnsi="Times New Roman" w:cs="Times New Roman"/>
          <w:sz w:val="24"/>
          <w:szCs w:val="24"/>
        </w:rPr>
        <w:tab/>
      </w:r>
      <w:r w:rsidRPr="00C21A1D">
        <w:rPr>
          <w:rFonts w:ascii="Times New Roman" w:hAnsi="Times New Roman" w:cs="Times New Roman"/>
          <w:sz w:val="24"/>
          <w:szCs w:val="24"/>
        </w:rPr>
        <w:tab/>
        <w:t>2014-2016</w:t>
      </w:r>
    </w:p>
    <w:p w:rsidR="004434D7" w:rsidRPr="00C21A1D" w:rsidRDefault="004434D7" w:rsidP="00D3347A">
      <w:pPr>
        <w:pStyle w:val="ListParagraph"/>
        <w:widowControl w:val="0"/>
        <w:numPr>
          <w:ilvl w:val="0"/>
          <w:numId w:val="66"/>
        </w:numPr>
        <w:autoSpaceDE w:val="0"/>
        <w:autoSpaceDN w:val="0"/>
        <w:adjustRightInd w:val="0"/>
        <w:spacing w:line="360" w:lineRule="auto"/>
        <w:jc w:val="both"/>
        <w:rPr>
          <w:rFonts w:ascii="Times New Roman" w:hAnsi="Times New Roman" w:cs="Times New Roman"/>
          <w:b/>
          <w:sz w:val="24"/>
          <w:szCs w:val="24"/>
        </w:rPr>
      </w:pPr>
      <w:r w:rsidRPr="00C21A1D">
        <w:rPr>
          <w:rFonts w:ascii="Times New Roman" w:hAnsi="Times New Roman" w:cs="Times New Roman"/>
          <w:sz w:val="24"/>
          <w:szCs w:val="24"/>
        </w:rPr>
        <w:t>SMA Negeri 01 Pendopo Barat</w:t>
      </w:r>
      <w:r w:rsidRPr="00C21A1D">
        <w:rPr>
          <w:rFonts w:ascii="Times New Roman" w:hAnsi="Times New Roman" w:cs="Times New Roman"/>
          <w:sz w:val="24"/>
          <w:szCs w:val="24"/>
        </w:rPr>
        <w:tab/>
      </w:r>
      <w:r w:rsidRPr="00C21A1D">
        <w:rPr>
          <w:rFonts w:ascii="Times New Roman" w:hAnsi="Times New Roman" w:cs="Times New Roman"/>
          <w:sz w:val="24"/>
          <w:szCs w:val="24"/>
        </w:rPr>
        <w:tab/>
      </w:r>
      <w:r w:rsidRPr="00C21A1D">
        <w:rPr>
          <w:rFonts w:ascii="Times New Roman" w:hAnsi="Times New Roman" w:cs="Times New Roman"/>
          <w:sz w:val="24"/>
          <w:szCs w:val="24"/>
        </w:rPr>
        <w:tab/>
        <w:t>2016-2019</w:t>
      </w:r>
    </w:p>
    <w:p w:rsidR="004434D7" w:rsidRPr="00C21A1D" w:rsidRDefault="004434D7" w:rsidP="00D3347A">
      <w:pPr>
        <w:pStyle w:val="ListParagraph"/>
        <w:widowControl w:val="0"/>
        <w:numPr>
          <w:ilvl w:val="0"/>
          <w:numId w:val="66"/>
        </w:numPr>
        <w:autoSpaceDE w:val="0"/>
        <w:autoSpaceDN w:val="0"/>
        <w:adjustRightInd w:val="0"/>
        <w:spacing w:line="360" w:lineRule="auto"/>
        <w:jc w:val="both"/>
        <w:rPr>
          <w:rFonts w:ascii="Times New Roman" w:hAnsi="Times New Roman" w:cs="Times New Roman"/>
          <w:b/>
          <w:sz w:val="24"/>
          <w:szCs w:val="24"/>
        </w:rPr>
      </w:pPr>
      <w:r w:rsidRPr="00C21A1D">
        <w:rPr>
          <w:rFonts w:ascii="Times New Roman" w:hAnsi="Times New Roman" w:cs="Times New Roman"/>
          <w:sz w:val="24"/>
          <w:szCs w:val="24"/>
        </w:rPr>
        <w:t>UIN RADEN FATAH PALEMBANG</w:t>
      </w:r>
    </w:p>
    <w:p w:rsidR="004434D7" w:rsidRPr="00C21A1D" w:rsidRDefault="004434D7" w:rsidP="004434D7">
      <w:pPr>
        <w:pStyle w:val="ListParagraph"/>
        <w:widowControl w:val="0"/>
        <w:autoSpaceDE w:val="0"/>
        <w:autoSpaceDN w:val="0"/>
        <w:adjustRightInd w:val="0"/>
        <w:rPr>
          <w:rFonts w:ascii="Times New Roman" w:hAnsi="Times New Roman" w:cs="Times New Roman"/>
          <w:b/>
          <w:sz w:val="24"/>
          <w:szCs w:val="24"/>
        </w:rPr>
      </w:pPr>
      <w:r w:rsidRPr="00C21A1D">
        <w:rPr>
          <w:rFonts w:ascii="Times New Roman" w:hAnsi="Times New Roman" w:cs="Times New Roman"/>
          <w:sz w:val="24"/>
          <w:szCs w:val="24"/>
        </w:rPr>
        <w:t>Prodi Hukum Ekonomi Islam</w:t>
      </w:r>
      <w:r w:rsidRPr="00C21A1D">
        <w:rPr>
          <w:rFonts w:ascii="Times New Roman" w:hAnsi="Times New Roman" w:cs="Times New Roman"/>
          <w:sz w:val="24"/>
          <w:szCs w:val="24"/>
        </w:rPr>
        <w:tab/>
      </w:r>
      <w:r w:rsidRPr="00C21A1D">
        <w:rPr>
          <w:rFonts w:ascii="Times New Roman" w:hAnsi="Times New Roman" w:cs="Times New Roman"/>
          <w:sz w:val="24"/>
          <w:szCs w:val="24"/>
        </w:rPr>
        <w:tab/>
      </w:r>
      <w:r w:rsidRPr="00C21A1D">
        <w:rPr>
          <w:rFonts w:ascii="Times New Roman" w:hAnsi="Times New Roman" w:cs="Times New Roman"/>
          <w:sz w:val="24"/>
          <w:szCs w:val="24"/>
        </w:rPr>
        <w:tab/>
      </w:r>
      <w:r w:rsidRPr="00C21A1D">
        <w:rPr>
          <w:rFonts w:ascii="Times New Roman" w:hAnsi="Times New Roman" w:cs="Times New Roman"/>
          <w:sz w:val="24"/>
          <w:szCs w:val="24"/>
        </w:rPr>
        <w:tab/>
        <w:t>2019-2023</w:t>
      </w:r>
    </w:p>
    <w:p w:rsidR="004434D7" w:rsidRDefault="004434D7" w:rsidP="004434D7">
      <w:pPr>
        <w:widowControl w:val="0"/>
        <w:autoSpaceDE w:val="0"/>
        <w:autoSpaceDN w:val="0"/>
        <w:adjustRightInd w:val="0"/>
        <w:spacing w:after="0" w:line="360" w:lineRule="auto"/>
        <w:ind w:firstLine="720"/>
        <w:rPr>
          <w:rFonts w:ascii="Times New Roman" w:hAnsi="Times New Roman" w:cs="Times New Roman"/>
          <w:b/>
          <w:sz w:val="24"/>
          <w:szCs w:val="24"/>
        </w:rPr>
      </w:pPr>
      <w:r>
        <w:rPr>
          <w:rFonts w:ascii="Times New Roman" w:hAnsi="Times New Roman" w:cs="Times New Roman"/>
          <w:b/>
          <w:sz w:val="24"/>
          <w:szCs w:val="24"/>
        </w:rPr>
        <w:t>Pengalaman organisasi</w:t>
      </w:r>
    </w:p>
    <w:p w:rsidR="004434D7" w:rsidRPr="00DE1F6A" w:rsidRDefault="004434D7" w:rsidP="004434D7">
      <w:pPr>
        <w:widowControl w:val="0"/>
        <w:autoSpaceDE w:val="0"/>
        <w:autoSpaceDN w:val="0"/>
        <w:adjustRightInd w:val="0"/>
        <w:spacing w:after="0"/>
        <w:ind w:firstLine="720"/>
        <w:rPr>
          <w:rFonts w:ascii="Times New Roman" w:hAnsi="Times New Roman" w:cs="Times New Roman"/>
          <w:sz w:val="24"/>
          <w:szCs w:val="24"/>
        </w:rPr>
      </w:pPr>
      <w:r>
        <w:rPr>
          <w:rFonts w:ascii="Times New Roman" w:hAnsi="Times New Roman" w:cs="Times New Roman"/>
          <w:sz w:val="24"/>
          <w:szCs w:val="24"/>
        </w:rPr>
        <w:t>Syariah Languag</w:t>
      </w:r>
      <w:r w:rsidRPr="00DE1F6A">
        <w:rPr>
          <w:rFonts w:ascii="Times New Roman" w:hAnsi="Times New Roman" w:cs="Times New Roman"/>
          <w:sz w:val="24"/>
          <w:szCs w:val="24"/>
        </w:rPr>
        <w:t>e Club (SLC) UIN Raden Fatah Palembang</w:t>
      </w:r>
    </w:p>
    <w:p w:rsidR="004434D7" w:rsidRPr="00C21A1D" w:rsidRDefault="004434D7" w:rsidP="004434D7">
      <w:pPr>
        <w:pStyle w:val="ListParagraph"/>
        <w:widowControl w:val="0"/>
        <w:autoSpaceDE w:val="0"/>
        <w:autoSpaceDN w:val="0"/>
        <w:adjustRightInd w:val="0"/>
        <w:spacing w:after="0"/>
        <w:ind w:left="1800"/>
        <w:jc w:val="right"/>
        <w:rPr>
          <w:rFonts w:ascii="Times New Roman" w:hAnsi="Times New Roman" w:cs="Times New Roman"/>
          <w:b/>
          <w:sz w:val="24"/>
          <w:szCs w:val="24"/>
        </w:rPr>
      </w:pPr>
    </w:p>
    <w:p w:rsidR="004434D7" w:rsidRPr="00C21A1D" w:rsidRDefault="004434D7" w:rsidP="004434D7">
      <w:pPr>
        <w:pStyle w:val="ListParagraph"/>
        <w:widowControl w:val="0"/>
        <w:autoSpaceDE w:val="0"/>
        <w:autoSpaceDN w:val="0"/>
        <w:adjustRightInd w:val="0"/>
        <w:spacing w:after="0"/>
        <w:ind w:left="1800"/>
        <w:jc w:val="right"/>
        <w:rPr>
          <w:rFonts w:ascii="Times New Roman" w:hAnsi="Times New Roman" w:cs="Times New Roman"/>
          <w:b/>
          <w:sz w:val="24"/>
          <w:szCs w:val="24"/>
        </w:rPr>
      </w:pPr>
      <w:r>
        <w:rPr>
          <w:rFonts w:ascii="Times New Roman" w:hAnsi="Times New Roman" w:cs="Times New Roman"/>
          <w:sz w:val="24"/>
          <w:szCs w:val="24"/>
        </w:rPr>
        <w:t xml:space="preserve">Palembang,    November  </w:t>
      </w:r>
      <w:r w:rsidRPr="00C21A1D">
        <w:rPr>
          <w:rFonts w:ascii="Times New Roman" w:hAnsi="Times New Roman" w:cs="Times New Roman"/>
          <w:sz w:val="24"/>
          <w:szCs w:val="24"/>
        </w:rPr>
        <w:t>2023</w:t>
      </w:r>
    </w:p>
    <w:p w:rsidR="004434D7" w:rsidRDefault="004434D7" w:rsidP="004434D7">
      <w:pPr>
        <w:pStyle w:val="ListParagraph"/>
        <w:widowControl w:val="0"/>
        <w:autoSpaceDE w:val="0"/>
        <w:autoSpaceDN w:val="0"/>
        <w:adjustRightInd w:val="0"/>
        <w:spacing w:after="0"/>
        <w:ind w:left="1800"/>
        <w:jc w:val="right"/>
        <w:rPr>
          <w:rFonts w:ascii="Times New Roman" w:hAnsi="Times New Roman" w:cs="Times New Roman"/>
          <w:b/>
          <w:sz w:val="24"/>
          <w:szCs w:val="24"/>
        </w:rPr>
      </w:pPr>
    </w:p>
    <w:p w:rsidR="004434D7" w:rsidRDefault="004434D7" w:rsidP="004434D7">
      <w:pPr>
        <w:pStyle w:val="ListParagraph"/>
        <w:widowControl w:val="0"/>
        <w:autoSpaceDE w:val="0"/>
        <w:autoSpaceDN w:val="0"/>
        <w:adjustRightInd w:val="0"/>
        <w:spacing w:after="0"/>
        <w:ind w:left="1800"/>
        <w:jc w:val="right"/>
        <w:rPr>
          <w:rFonts w:ascii="Times New Roman" w:hAnsi="Times New Roman" w:cs="Times New Roman"/>
          <w:b/>
          <w:sz w:val="24"/>
          <w:szCs w:val="24"/>
        </w:rPr>
      </w:pPr>
    </w:p>
    <w:p w:rsidR="004434D7" w:rsidRPr="00DE1F6A" w:rsidRDefault="004434D7" w:rsidP="004434D7">
      <w:pPr>
        <w:pStyle w:val="ListParagraph"/>
        <w:widowControl w:val="0"/>
        <w:autoSpaceDE w:val="0"/>
        <w:autoSpaceDN w:val="0"/>
        <w:adjustRightInd w:val="0"/>
        <w:spacing w:after="0"/>
        <w:ind w:left="1800"/>
        <w:jc w:val="right"/>
        <w:rPr>
          <w:rFonts w:ascii="Times New Roman" w:hAnsi="Times New Roman" w:cs="Times New Roman"/>
          <w:b/>
          <w:sz w:val="24"/>
          <w:szCs w:val="24"/>
        </w:rPr>
      </w:pPr>
    </w:p>
    <w:p w:rsidR="004434D7" w:rsidRPr="00C21A1D" w:rsidRDefault="004434D7" w:rsidP="004434D7">
      <w:pPr>
        <w:pStyle w:val="ListParagraph"/>
        <w:widowControl w:val="0"/>
        <w:autoSpaceDE w:val="0"/>
        <w:autoSpaceDN w:val="0"/>
        <w:adjustRightInd w:val="0"/>
        <w:spacing w:after="0"/>
        <w:ind w:left="1800"/>
        <w:jc w:val="right"/>
        <w:rPr>
          <w:rFonts w:ascii="Times New Roman" w:hAnsi="Times New Roman" w:cs="Times New Roman"/>
          <w:b/>
          <w:sz w:val="24"/>
          <w:szCs w:val="24"/>
        </w:rPr>
      </w:pPr>
      <w:r w:rsidRPr="00C21A1D">
        <w:rPr>
          <w:rFonts w:ascii="Times New Roman" w:hAnsi="Times New Roman" w:cs="Times New Roman"/>
          <w:sz w:val="24"/>
          <w:szCs w:val="24"/>
        </w:rPr>
        <w:t>Windi Bulandari</w:t>
      </w:r>
      <w:bookmarkEnd w:id="124"/>
    </w:p>
    <w:sectPr w:rsidR="004434D7" w:rsidRPr="00C21A1D" w:rsidSect="006830B2">
      <w:headerReference w:type="default" r:id="rId53"/>
      <w:footerReference w:type="default" r:id="rId54"/>
      <w:pgSz w:w="11906" w:h="16838"/>
      <w:pgMar w:top="2268" w:right="1701" w:bottom="1701" w:left="2268" w:header="709" w:footer="709" w:gutter="0"/>
      <w:pgNumType w:start="49"/>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155C" w:rsidRDefault="00B2155C">
      <w:pPr>
        <w:spacing w:after="0" w:line="240" w:lineRule="auto"/>
      </w:pPr>
      <w:r>
        <w:separator/>
      </w:r>
    </w:p>
  </w:endnote>
  <w:endnote w:type="continuationSeparator" w:id="1">
    <w:p w:rsidR="00B2155C" w:rsidRDefault="00B215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C37" w:rsidRDefault="003F1C37">
    <w:pPr>
      <w:pStyle w:val="Footer"/>
      <w:jc w:val="center"/>
    </w:pPr>
    <w:fldSimple w:instr=" PAGE   \* MERGEFORMAT ">
      <w:r>
        <w:rPr>
          <w:noProof/>
        </w:rPr>
        <w:t>ii</w:t>
      </w:r>
    </w:fldSimple>
  </w:p>
  <w:p w:rsidR="003F1C37" w:rsidRDefault="003F1C37">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1761"/>
      <w:docPartObj>
        <w:docPartGallery w:val="Page Numbers (Bottom of Page)"/>
        <w:docPartUnique/>
      </w:docPartObj>
    </w:sdtPr>
    <w:sdtContent>
      <w:p w:rsidR="003F1C37" w:rsidRDefault="003F1C37">
        <w:pPr>
          <w:pStyle w:val="Footer"/>
          <w:jc w:val="center"/>
        </w:pPr>
        <w:fldSimple w:instr=" PAGE   \* MERGEFORMAT ">
          <w:r w:rsidRPr="00917882">
            <w:rPr>
              <w:rFonts w:ascii="Times New Roman" w:hAnsi="Times New Roman" w:cs="Times New Roman"/>
              <w:noProof/>
              <w:sz w:val="24"/>
              <w:szCs w:val="24"/>
            </w:rPr>
            <w:t>35</w:t>
          </w:r>
        </w:fldSimple>
      </w:p>
    </w:sdtContent>
  </w:sdt>
  <w:p w:rsidR="003F1C37" w:rsidRDefault="003F1C37" w:rsidP="00064566">
    <w:pPr>
      <w:pStyle w:val="Footer"/>
      <w:tabs>
        <w:tab w:val="clear" w:pos="4513"/>
        <w:tab w:val="clear" w:pos="9026"/>
        <w:tab w:val="left" w:pos="4820"/>
      </w:tabs>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C37" w:rsidRPr="00C668EB" w:rsidRDefault="003F1C37">
    <w:pPr>
      <w:pStyle w:val="Footer"/>
      <w:jc w:val="center"/>
      <w:rPr>
        <w:rFonts w:ascii="Times New Roman" w:hAnsi="Times New Roman" w:cs="Times New Roman"/>
        <w:sz w:val="24"/>
        <w:szCs w:val="24"/>
      </w:rPr>
    </w:pPr>
    <w:r w:rsidRPr="00C668EB">
      <w:rPr>
        <w:rFonts w:ascii="Times New Roman" w:hAnsi="Times New Roman" w:cs="Times New Roman"/>
        <w:sz w:val="24"/>
        <w:szCs w:val="24"/>
      </w:rPr>
      <w:fldChar w:fldCharType="begin"/>
    </w:r>
    <w:r w:rsidRPr="00C668EB">
      <w:rPr>
        <w:rFonts w:ascii="Times New Roman" w:hAnsi="Times New Roman" w:cs="Times New Roman"/>
        <w:sz w:val="24"/>
        <w:szCs w:val="24"/>
      </w:rPr>
      <w:instrText xml:space="preserve"> PAGE   \* MERGEFORMAT </w:instrText>
    </w:r>
    <w:r w:rsidRPr="00C668EB">
      <w:rPr>
        <w:rFonts w:ascii="Times New Roman" w:hAnsi="Times New Roman" w:cs="Times New Roman"/>
        <w:sz w:val="24"/>
        <w:szCs w:val="24"/>
      </w:rPr>
      <w:fldChar w:fldCharType="separate"/>
    </w:r>
    <w:r w:rsidR="00CA10DE">
      <w:rPr>
        <w:rFonts w:ascii="Times New Roman" w:hAnsi="Times New Roman" w:cs="Times New Roman"/>
        <w:noProof/>
        <w:sz w:val="24"/>
        <w:szCs w:val="24"/>
      </w:rPr>
      <w:t>71</w:t>
    </w:r>
    <w:r w:rsidRPr="00C668EB">
      <w:rPr>
        <w:rFonts w:ascii="Times New Roman" w:hAnsi="Times New Roman" w:cs="Times New Roman"/>
        <w:noProof/>
        <w:sz w:val="24"/>
        <w:szCs w:val="24"/>
      </w:rPr>
      <w:fldChar w:fldCharType="end"/>
    </w:r>
  </w:p>
  <w:p w:rsidR="003F1C37" w:rsidRDefault="003F1C3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C37" w:rsidRDefault="003F1C37">
    <w:pPr>
      <w:pStyle w:val="Footer"/>
    </w:pPr>
  </w:p>
  <w:p w:rsidR="003F1C37" w:rsidRDefault="003F1C3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C37" w:rsidRDefault="003F1C37">
    <w:pPr>
      <w:pStyle w:val="Footer"/>
      <w:jc w:val="center"/>
    </w:pPr>
    <w:fldSimple w:instr=" PAGE   \* MERGEFORMAT ">
      <w:r w:rsidR="000F1E69">
        <w:rPr>
          <w:noProof/>
        </w:rPr>
        <w:t>xii</w:t>
      </w:r>
    </w:fldSimple>
  </w:p>
  <w:p w:rsidR="003F1C37" w:rsidRDefault="003F1C3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C37" w:rsidRDefault="003F1C37">
    <w:pPr>
      <w:pStyle w:val="Footer"/>
      <w:jc w:val="center"/>
    </w:pPr>
    <w:fldSimple w:instr=" PAGE   \* MERGEFORMAT ">
      <w:r w:rsidR="000F1E69">
        <w:rPr>
          <w:noProof/>
        </w:rPr>
        <w:t>1</w:t>
      </w:r>
    </w:fldSimple>
  </w:p>
  <w:p w:rsidR="003F1C37" w:rsidRDefault="003F1C37">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C37" w:rsidRDefault="003F1C37">
    <w:pPr>
      <w:pStyle w:val="Footer"/>
    </w:pPr>
  </w:p>
  <w:p w:rsidR="003F1C37" w:rsidRDefault="003F1C37">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C37" w:rsidRDefault="003F1C37">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C37" w:rsidRDefault="003F1C37">
    <w:pPr>
      <w:pStyle w:val="Footer"/>
      <w:jc w:val="center"/>
      <w:rPr>
        <w:rFonts w:ascii="SimSun" w:hAnsi="SimSun" w:cs="SimSun"/>
        <w:sz w:val="24"/>
        <w:szCs w:val="24"/>
      </w:rPr>
    </w:pPr>
    <w:r>
      <w:rPr>
        <w:rFonts w:ascii="SimSun" w:hAnsi="SimSun" w:cs="SimSun"/>
        <w:sz w:val="24"/>
        <w:szCs w:val="24"/>
      </w:rPr>
      <w:fldChar w:fldCharType="begin"/>
    </w:r>
    <w:r>
      <w:rPr>
        <w:rFonts w:ascii="SimSun" w:hAnsi="SimSun" w:cs="SimSun"/>
        <w:sz w:val="24"/>
        <w:szCs w:val="24"/>
      </w:rPr>
      <w:instrText xml:space="preserve"> PAGE   \* MERGEFORMAT </w:instrText>
    </w:r>
    <w:r>
      <w:rPr>
        <w:rFonts w:ascii="SimSun" w:hAnsi="SimSun" w:cs="SimSun"/>
        <w:sz w:val="24"/>
        <w:szCs w:val="24"/>
      </w:rPr>
      <w:fldChar w:fldCharType="separate"/>
    </w:r>
    <w:r>
      <w:rPr>
        <w:rFonts w:ascii="SimSun" w:hAnsi="SimSun" w:cs="SimSun"/>
        <w:noProof/>
        <w:sz w:val="24"/>
        <w:szCs w:val="24"/>
      </w:rPr>
      <w:t>12</w:t>
    </w:r>
    <w:r>
      <w:rPr>
        <w:rFonts w:ascii="SimSun" w:hAnsi="SimSun" w:cs="SimSun"/>
        <w:noProof/>
        <w:sz w:val="24"/>
        <w:szCs w:val="24"/>
      </w:rPr>
      <w:fldChar w:fldCharType="end"/>
    </w:r>
  </w:p>
  <w:p w:rsidR="003F1C37" w:rsidRDefault="003F1C37">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627565"/>
      <w:docPartObj>
        <w:docPartGallery w:val="Page Numbers (Bottom of Page)"/>
        <w:docPartUnique/>
      </w:docPartObj>
    </w:sdtPr>
    <w:sdtContent>
      <w:p w:rsidR="003F1C37" w:rsidRPr="00865C0A" w:rsidRDefault="003F1C37">
        <w:pPr>
          <w:pStyle w:val="Footer"/>
          <w:jc w:val="center"/>
          <w:rPr>
            <w:rFonts w:ascii="Times New Roman" w:hAnsi="Times New Roman" w:cs="Times New Roman"/>
            <w:sz w:val="24"/>
            <w:szCs w:val="24"/>
          </w:rPr>
        </w:pPr>
        <w:r w:rsidRPr="00865C0A">
          <w:rPr>
            <w:rFonts w:ascii="Times New Roman" w:hAnsi="Times New Roman" w:cs="Times New Roman"/>
            <w:sz w:val="24"/>
            <w:szCs w:val="24"/>
          </w:rPr>
          <w:fldChar w:fldCharType="begin"/>
        </w:r>
        <w:r w:rsidRPr="00865C0A">
          <w:rPr>
            <w:rFonts w:ascii="Times New Roman" w:hAnsi="Times New Roman" w:cs="Times New Roman"/>
            <w:sz w:val="24"/>
            <w:szCs w:val="24"/>
          </w:rPr>
          <w:instrText xml:space="preserve"> PAGE   \* MERGEFORMAT </w:instrText>
        </w:r>
        <w:r w:rsidRPr="00865C0A">
          <w:rPr>
            <w:rFonts w:ascii="Times New Roman" w:hAnsi="Times New Roman" w:cs="Times New Roman"/>
            <w:sz w:val="24"/>
            <w:szCs w:val="24"/>
          </w:rPr>
          <w:fldChar w:fldCharType="separate"/>
        </w:r>
        <w:r>
          <w:rPr>
            <w:rFonts w:ascii="Times New Roman" w:hAnsi="Times New Roman" w:cs="Times New Roman"/>
            <w:noProof/>
            <w:sz w:val="24"/>
            <w:szCs w:val="24"/>
          </w:rPr>
          <w:t>28</w:t>
        </w:r>
        <w:r w:rsidRPr="00865C0A">
          <w:rPr>
            <w:rFonts w:ascii="Times New Roman" w:hAnsi="Times New Roman" w:cs="Times New Roman"/>
            <w:sz w:val="24"/>
            <w:szCs w:val="24"/>
          </w:rPr>
          <w:fldChar w:fldCharType="end"/>
        </w:r>
      </w:p>
    </w:sdtContent>
  </w:sdt>
  <w:p w:rsidR="003F1C37" w:rsidRDefault="003F1C37" w:rsidP="00064566">
    <w:pPr>
      <w:pStyle w:val="Footer"/>
      <w:tabs>
        <w:tab w:val="clear" w:pos="4513"/>
        <w:tab w:val="clear" w:pos="9026"/>
        <w:tab w:val="left" w:pos="4820"/>
      </w:tabs>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7566"/>
      <w:docPartObj>
        <w:docPartGallery w:val="Page Numbers (Bottom of Page)"/>
        <w:docPartUnique/>
      </w:docPartObj>
    </w:sdtPr>
    <w:sdtContent>
      <w:p w:rsidR="003F1C37" w:rsidRDefault="003F1C37">
        <w:pPr>
          <w:pStyle w:val="Footer"/>
          <w:jc w:val="center"/>
        </w:pPr>
        <w:r>
          <w:rPr>
            <w:noProof/>
          </w:rPr>
          <w:pict>
            <v:shapetype id="_x0000_t109" coordsize="21600,21600" o:spt="109" path="m,l,21600r21600,l21600,xe">
              <v:stroke joinstyle="miter"/>
              <v:path gradientshapeok="t" o:connecttype="rect"/>
            </v:shapetype>
            <v:shape id="_x0000_s2061" type="#_x0000_t109" style="position:absolute;left:0;text-align:left;margin-left:183.6pt;margin-top:-7.6pt;width:1in;height:48pt;z-index:251665408;mso-position-horizontal-relative:text;mso-position-vertical-relative:text" strokecolor="white [3212]"/>
          </w:pict>
        </w:r>
        <w:fldSimple w:instr=" PAGE   \* MERGEFORMAT ">
          <w:r>
            <w:rPr>
              <w:noProof/>
            </w:rPr>
            <w:t>35</w:t>
          </w:r>
        </w:fldSimple>
      </w:p>
    </w:sdtContent>
  </w:sdt>
  <w:p w:rsidR="003F1C37" w:rsidRDefault="003F1C37" w:rsidP="00064566">
    <w:pPr>
      <w:pStyle w:val="Footer"/>
      <w:tabs>
        <w:tab w:val="clear" w:pos="4513"/>
        <w:tab w:val="clear" w:pos="9026"/>
        <w:tab w:val="left" w:pos="482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155C" w:rsidRDefault="00B2155C">
      <w:pPr>
        <w:spacing w:after="0" w:line="240" w:lineRule="auto"/>
      </w:pPr>
      <w:r>
        <w:separator/>
      </w:r>
    </w:p>
  </w:footnote>
  <w:footnote w:type="continuationSeparator" w:id="1">
    <w:p w:rsidR="00B2155C" w:rsidRDefault="00B2155C">
      <w:pPr>
        <w:spacing w:after="0" w:line="240" w:lineRule="auto"/>
      </w:pPr>
      <w:r>
        <w:continuationSeparator/>
      </w:r>
    </w:p>
  </w:footnote>
  <w:footnote w:id="2">
    <w:p w:rsidR="003F1C37" w:rsidRDefault="003F1C37">
      <w:pPr>
        <w:pStyle w:val="FootnoteText"/>
        <w:ind w:left="993" w:hanging="709"/>
        <w:jc w:val="both"/>
      </w:pPr>
      <w:r>
        <w:rPr>
          <w:rStyle w:val="FootnoteReference"/>
        </w:rPr>
        <w:footnoteRef/>
      </w:r>
      <w:r>
        <w:rPr>
          <w:lang w:val="en-US"/>
        </w:rPr>
        <w:t>Rachmad Syafe’I</w:t>
      </w:r>
      <w:r>
        <w:rPr>
          <w:i/>
          <w:lang w:val="en-US"/>
        </w:rPr>
        <w:t>, Fiqh Muamalah</w:t>
      </w:r>
      <w:r>
        <w:rPr>
          <w:lang w:val="en-US"/>
        </w:rPr>
        <w:t>, (Bandung: Pustaka Setia, 2004), 15.</w:t>
      </w:r>
    </w:p>
  </w:footnote>
  <w:footnote w:id="3">
    <w:p w:rsidR="003F1C37" w:rsidRDefault="003F1C37">
      <w:pPr>
        <w:pStyle w:val="FootnoteText"/>
        <w:ind w:left="993" w:hanging="709"/>
        <w:jc w:val="both"/>
      </w:pPr>
      <w:r>
        <w:rPr>
          <w:rStyle w:val="FootnoteReference"/>
        </w:rPr>
        <w:footnoteRef/>
      </w:r>
      <w:r>
        <w:t>Pradja</w:t>
      </w:r>
      <w:r>
        <w:rPr>
          <w:lang w:val="en-US"/>
        </w:rPr>
        <w:t xml:space="preserve"> S Juhaya, </w:t>
      </w:r>
      <w:r>
        <w:rPr>
          <w:i/>
        </w:rPr>
        <w:t>Hukum Ekonomi &amp;</w:t>
      </w:r>
      <w:r>
        <w:rPr>
          <w:i/>
          <w:lang w:val="en-US"/>
        </w:rPr>
        <w:t>A</w:t>
      </w:r>
      <w:r>
        <w:rPr>
          <w:i/>
        </w:rPr>
        <w:t xml:space="preserve">kad </w:t>
      </w:r>
      <w:r>
        <w:rPr>
          <w:i/>
          <w:lang w:val="en-US"/>
        </w:rPr>
        <w:t>S</w:t>
      </w:r>
      <w:r>
        <w:rPr>
          <w:i/>
        </w:rPr>
        <w:t xml:space="preserve">yariah di </w:t>
      </w:r>
      <w:r>
        <w:rPr>
          <w:i/>
          <w:lang w:val="en-US"/>
        </w:rPr>
        <w:t>I</w:t>
      </w:r>
      <w:r>
        <w:rPr>
          <w:i/>
        </w:rPr>
        <w:t>ndonesia</w:t>
      </w:r>
      <w:r>
        <w:t>,</w:t>
      </w:r>
      <w:r>
        <w:rPr>
          <w:lang w:val="en-US"/>
        </w:rPr>
        <w:t xml:space="preserve"> (</w:t>
      </w:r>
      <w:r>
        <w:t>Bandung:Cv Pustaka Setia,2018</w:t>
      </w:r>
      <w:r>
        <w:rPr>
          <w:lang w:val="en-US"/>
        </w:rPr>
        <w:t xml:space="preserve">), </w:t>
      </w:r>
      <w:r>
        <w:t>18</w:t>
      </w:r>
      <w:r>
        <w:rPr>
          <w:lang w:val="en-US"/>
        </w:rPr>
        <w:t>.</w:t>
      </w:r>
    </w:p>
  </w:footnote>
  <w:footnote w:id="4">
    <w:p w:rsidR="003F1C37" w:rsidRDefault="003F1C37" w:rsidP="006C0793">
      <w:pPr>
        <w:pStyle w:val="FootnoteText"/>
        <w:ind w:firstLine="284"/>
        <w:jc w:val="both"/>
        <w:rPr>
          <w:lang w:val="en-US"/>
        </w:rPr>
      </w:pPr>
      <w:r>
        <w:rPr>
          <w:rStyle w:val="FootnoteReference"/>
        </w:rPr>
        <w:footnoteRef/>
      </w:r>
      <w:r>
        <w:rPr>
          <w:lang w:val="en-US"/>
        </w:rPr>
        <w:fldChar w:fldCharType="begin"/>
      </w:r>
      <w:r>
        <w:rPr>
          <w:lang w:val="en-US"/>
        </w:rPr>
        <w:instrText xml:space="preserve"> HYPERLINK "https://tafsiralqur'an.id/tafsir-surah-an-nisa-ayat-29-prinsip-jual-beli-dalam-islam. </w:instrText>
      </w:r>
    </w:p>
    <w:p w:rsidR="003F1C37" w:rsidRDefault="003F1C37">
      <w:pPr>
        <w:pStyle w:val="FootnoteText"/>
        <w:ind w:firstLine="720"/>
        <w:jc w:val="both"/>
        <w:rPr>
          <w:rStyle w:val="Hyperlink"/>
        </w:rPr>
      </w:pPr>
      <w:r>
        <w:rPr>
          <w:lang w:val="en-US"/>
        </w:rPr>
        <w:instrText xml:space="preserve">di akses pada tanggal 20/11/2022 pukul 21.30" </w:instrText>
      </w:r>
      <w:r>
        <w:rPr>
          <w:lang w:val="en-US"/>
        </w:rPr>
        <w:fldChar w:fldCharType="separate"/>
      </w:r>
      <w:r>
        <w:rPr>
          <w:rStyle w:val="Hyperlink"/>
        </w:rPr>
        <w:t xml:space="preserve">https://tafsiralqur’an.id/tafsir-surah-an-nisa-ayat-29-prinsip-jual-beli-dalam-islam. </w:t>
      </w:r>
    </w:p>
    <w:p w:rsidR="003F1C37" w:rsidRDefault="003F1C37">
      <w:pPr>
        <w:pStyle w:val="FootnoteText"/>
        <w:ind w:left="993"/>
        <w:jc w:val="both"/>
        <w:rPr>
          <w:lang w:val="en-US"/>
        </w:rPr>
      </w:pPr>
      <w:r>
        <w:rPr>
          <w:rStyle w:val="Hyperlink"/>
        </w:rPr>
        <w:t>di akses pada tanggal 20/11/2022 pukul 21.30</w:t>
      </w:r>
      <w:r>
        <w:rPr>
          <w:lang w:val="en-US"/>
        </w:rPr>
        <w:fldChar w:fldCharType="end"/>
      </w:r>
    </w:p>
  </w:footnote>
  <w:footnote w:id="5">
    <w:p w:rsidR="003F1C37" w:rsidRDefault="003F1C37">
      <w:pPr>
        <w:pStyle w:val="FootnoteText"/>
        <w:ind w:firstLine="284"/>
        <w:jc w:val="both"/>
      </w:pPr>
      <w:r>
        <w:rPr>
          <w:rStyle w:val="FootnoteReference"/>
        </w:rPr>
        <w:footnoteRef/>
      </w:r>
      <w:r>
        <w:rPr>
          <w:lang w:val="en-US"/>
        </w:rPr>
        <w:t xml:space="preserve">Surahwardi, Lubis, </w:t>
      </w:r>
      <w:r>
        <w:rPr>
          <w:i/>
          <w:lang w:val="en-US"/>
        </w:rPr>
        <w:t>Hukum Ekonomi Islam</w:t>
      </w:r>
      <w:r>
        <w:rPr>
          <w:lang w:val="en-US"/>
        </w:rPr>
        <w:t>, (Jakarta : Sinar Grafika,2012), 139.</w:t>
      </w:r>
    </w:p>
  </w:footnote>
  <w:footnote w:id="6">
    <w:p w:rsidR="003F1C37" w:rsidRDefault="003F1C37">
      <w:pPr>
        <w:pStyle w:val="FootnoteText"/>
        <w:ind w:firstLine="284"/>
        <w:rPr>
          <w:lang w:val="en-US"/>
        </w:rPr>
      </w:pPr>
      <w:r>
        <w:rPr>
          <w:rStyle w:val="FootnoteReference"/>
        </w:rPr>
        <w:footnoteRef/>
      </w:r>
      <w:r>
        <w:rPr>
          <w:lang w:val="en-US"/>
        </w:rPr>
        <w:t xml:space="preserve">Al-Qur’an </w:t>
      </w:r>
      <w:r>
        <w:rPr>
          <w:i/>
          <w:sz w:val="24"/>
          <w:szCs w:val="24"/>
        </w:rPr>
        <w:t>Al-An’am</w:t>
      </w:r>
      <w:r>
        <w:rPr>
          <w:sz w:val="24"/>
          <w:szCs w:val="24"/>
        </w:rPr>
        <w:t xml:space="preserve"> ayat</w:t>
      </w:r>
      <w:r>
        <w:rPr>
          <w:sz w:val="24"/>
          <w:szCs w:val="24"/>
          <w:lang w:val="en-US"/>
        </w:rPr>
        <w:t xml:space="preserve">, </w:t>
      </w:r>
      <w:r>
        <w:rPr>
          <w:sz w:val="24"/>
          <w:szCs w:val="24"/>
        </w:rPr>
        <w:t>152</w:t>
      </w:r>
      <w:r>
        <w:rPr>
          <w:sz w:val="24"/>
          <w:szCs w:val="24"/>
          <w:lang w:val="en-US"/>
        </w:rPr>
        <w:t>.</w:t>
      </w:r>
    </w:p>
  </w:footnote>
  <w:footnote w:id="7">
    <w:p w:rsidR="003F1C37" w:rsidRDefault="003F1C37">
      <w:pPr>
        <w:pStyle w:val="FootnoteText"/>
        <w:ind w:firstLine="284"/>
        <w:jc w:val="both"/>
      </w:pPr>
      <w:r>
        <w:rPr>
          <w:rStyle w:val="FootnoteReference"/>
        </w:rPr>
        <w:footnoteRef/>
      </w:r>
      <w:r>
        <w:rPr>
          <w:lang w:val="en-US"/>
        </w:rPr>
        <w:t xml:space="preserve">Imam Al-Ghazali, </w:t>
      </w:r>
      <w:r>
        <w:rPr>
          <w:i/>
          <w:lang w:val="en-US"/>
        </w:rPr>
        <w:t>Benang Tipis Antara Halal dan Haram</w:t>
      </w:r>
      <w:r>
        <w:rPr>
          <w:lang w:val="en-US"/>
        </w:rPr>
        <w:t>, Cet.1, (Surabaya : Putra Pelajar, 2002), 220.</w:t>
      </w:r>
    </w:p>
  </w:footnote>
  <w:footnote w:id="8">
    <w:p w:rsidR="003F1C37" w:rsidRDefault="003F1C37">
      <w:pPr>
        <w:pStyle w:val="FootnoteText"/>
        <w:ind w:firstLine="426"/>
        <w:jc w:val="both"/>
      </w:pPr>
      <w:r>
        <w:rPr>
          <w:rStyle w:val="FootnoteReference"/>
        </w:rPr>
        <w:footnoteRef/>
      </w:r>
      <w:r>
        <w:t xml:space="preserve"> Imam </w:t>
      </w:r>
      <w:r>
        <w:rPr>
          <w:lang w:val="en-US"/>
        </w:rPr>
        <w:t>M</w:t>
      </w:r>
      <w:r>
        <w:t>ustofa,</w:t>
      </w:r>
      <w:r>
        <w:rPr>
          <w:i/>
        </w:rPr>
        <w:t xml:space="preserve">Fiqh Muamalah </w:t>
      </w:r>
      <w:r>
        <w:rPr>
          <w:i/>
          <w:lang w:val="en-US"/>
        </w:rPr>
        <w:t>K</w:t>
      </w:r>
      <w:r>
        <w:rPr>
          <w:i/>
        </w:rPr>
        <w:t>ontempore</w:t>
      </w:r>
      <w:r>
        <w:rPr>
          <w:i/>
          <w:lang w:val="en-US"/>
        </w:rPr>
        <w:t xml:space="preserve">r </w:t>
      </w:r>
      <w:r>
        <w:rPr>
          <w:lang w:val="en-US"/>
        </w:rPr>
        <w:t>(Ja</w:t>
      </w:r>
      <w:r>
        <w:t>karta:Rajawali Pers</w:t>
      </w:r>
      <w:r>
        <w:rPr>
          <w:lang w:val="en-US"/>
        </w:rPr>
        <w:t xml:space="preserve">, </w:t>
      </w:r>
      <w:r>
        <w:t>2016),49</w:t>
      </w:r>
      <w:r>
        <w:rPr>
          <w:lang w:val="en-US"/>
        </w:rPr>
        <w:t>.</w:t>
      </w:r>
    </w:p>
  </w:footnote>
  <w:footnote w:id="9">
    <w:p w:rsidR="003F1C37" w:rsidRDefault="003F1C37">
      <w:pPr>
        <w:pStyle w:val="FootnoteText"/>
        <w:ind w:left="567" w:hanging="141"/>
        <w:jc w:val="both"/>
      </w:pPr>
      <w:r>
        <w:rPr>
          <w:rStyle w:val="FootnoteReference"/>
        </w:rPr>
        <w:footnoteRef/>
      </w:r>
      <w:r>
        <w:t>M</w:t>
      </w:r>
      <w:r>
        <w:rPr>
          <w:lang w:val="en-US"/>
        </w:rPr>
        <w:t>uchd</w:t>
      </w:r>
      <w:r>
        <w:t>ar</w:t>
      </w:r>
      <w:r>
        <w:rPr>
          <w:lang w:val="en-US"/>
        </w:rPr>
        <w:t>s</w:t>
      </w:r>
      <w:r>
        <w:t>yah Sinungan,</w:t>
      </w:r>
      <w:r>
        <w:rPr>
          <w:i/>
        </w:rPr>
        <w:t xml:space="preserve">Dasar-Dasar dan Teknik Manajemen </w:t>
      </w:r>
      <w:r>
        <w:rPr>
          <w:i/>
          <w:lang w:val="en-US"/>
        </w:rPr>
        <w:t>K</w:t>
      </w:r>
      <w:r>
        <w:rPr>
          <w:i/>
        </w:rPr>
        <w:t>redit,(</w:t>
      </w:r>
      <w:r>
        <w:t>Bandung</w:t>
      </w:r>
      <w:r>
        <w:rPr>
          <w:lang w:val="en-US"/>
        </w:rPr>
        <w:t xml:space="preserve">: </w:t>
      </w:r>
      <w:r>
        <w:t>Mandar Maju,2003),5</w:t>
      </w:r>
      <w:r>
        <w:rPr>
          <w:lang w:val="en-US"/>
        </w:rPr>
        <w:t xml:space="preserve">. </w:t>
      </w:r>
    </w:p>
  </w:footnote>
  <w:footnote w:id="10">
    <w:p w:rsidR="003F1C37" w:rsidRDefault="003F1C37">
      <w:pPr>
        <w:pStyle w:val="FootnoteText"/>
        <w:ind w:firstLine="426"/>
      </w:pPr>
      <w:r>
        <w:rPr>
          <w:rStyle w:val="FootnoteReference"/>
        </w:rPr>
        <w:footnoteRef/>
      </w:r>
      <w:r>
        <w:rPr>
          <w:lang w:val="en-US"/>
        </w:rPr>
        <w:t xml:space="preserve">Fatoni, Nur,” </w:t>
      </w:r>
      <w:r>
        <w:rPr>
          <w:bCs/>
          <w:i/>
        </w:rPr>
        <w:t>Kearifan Islam Atas Jual Beli Kredit</w:t>
      </w:r>
      <w:r>
        <w:rPr>
          <w:bCs/>
          <w:lang w:val="en-US"/>
        </w:rPr>
        <w:t>”, (S</w:t>
      </w:r>
      <w:r>
        <w:rPr>
          <w:bCs/>
        </w:rPr>
        <w:t>k</w:t>
      </w:r>
      <w:r>
        <w:rPr>
          <w:bCs/>
          <w:lang w:val="en-US"/>
        </w:rPr>
        <w:t>ripsi : Institut Agama Islam Negeri Walisongo, 2014).</w:t>
      </w:r>
    </w:p>
  </w:footnote>
  <w:footnote w:id="11">
    <w:p w:rsidR="003F1C37" w:rsidRDefault="003F1C37">
      <w:pPr>
        <w:pStyle w:val="FootnoteText"/>
        <w:ind w:firstLine="426"/>
        <w:jc w:val="both"/>
      </w:pPr>
      <w:r>
        <w:rPr>
          <w:rStyle w:val="FootnoteReference"/>
        </w:rPr>
        <w:footnoteRef/>
      </w:r>
      <w:r>
        <w:rPr>
          <w:bCs/>
        </w:rPr>
        <w:t>Rafika</w:t>
      </w:r>
      <w:r>
        <w:rPr>
          <w:bCs/>
          <w:lang w:val="en-US"/>
        </w:rPr>
        <w:t xml:space="preserve">, </w:t>
      </w:r>
      <w:r>
        <w:rPr>
          <w:bCs/>
        </w:rPr>
        <w:t>Juliana</w:t>
      </w:r>
      <w:r>
        <w:rPr>
          <w:bCs/>
          <w:lang w:val="en-US"/>
        </w:rPr>
        <w:t xml:space="preserve">, </w:t>
      </w:r>
      <w:r>
        <w:rPr>
          <w:bCs/>
        </w:rPr>
        <w:t xml:space="preserve">” </w:t>
      </w:r>
      <w:r>
        <w:rPr>
          <w:bCs/>
          <w:i/>
        </w:rPr>
        <w:t>Tinjauan Hukum Islam Tentang Akad Jual Beli Tanah Dengan Sistem Kredit Yang Masih Status Sewa</w:t>
      </w:r>
      <w:r>
        <w:rPr>
          <w:bCs/>
          <w:lang w:val="en-US"/>
        </w:rPr>
        <w:t>,</w:t>
      </w:r>
      <w:r>
        <w:rPr>
          <w:lang w:val="en-US"/>
        </w:rPr>
        <w:t xml:space="preserve"> (Skripsi: </w:t>
      </w:r>
      <w:r>
        <w:rPr>
          <w:bCs/>
        </w:rPr>
        <w:t>Universitas Islam Negeri Raden Intan lampung</w:t>
      </w:r>
      <w:r>
        <w:t xml:space="preserve"> Fakultas </w:t>
      </w:r>
      <w:r>
        <w:rPr>
          <w:lang w:val="en-US"/>
        </w:rPr>
        <w:t xml:space="preserve">Syariah, </w:t>
      </w:r>
      <w:r>
        <w:t>20</w:t>
      </w:r>
      <w:r>
        <w:rPr>
          <w:lang w:val="en-US"/>
        </w:rPr>
        <w:t>20), 4.</w:t>
      </w:r>
    </w:p>
  </w:footnote>
  <w:footnote w:id="12">
    <w:p w:rsidR="003F1C37" w:rsidRDefault="003F1C37">
      <w:pPr>
        <w:pStyle w:val="FootnoteText"/>
        <w:ind w:firstLine="426"/>
        <w:jc w:val="both"/>
        <w:rPr>
          <w:lang w:val="en-US"/>
        </w:rPr>
      </w:pPr>
      <w:r>
        <w:rPr>
          <w:rStyle w:val="FootnoteReference"/>
        </w:rPr>
        <w:footnoteRef/>
      </w:r>
      <w:r>
        <w:rPr>
          <w:bCs/>
        </w:rPr>
        <w:t>Aditya</w:t>
      </w:r>
      <w:r>
        <w:rPr>
          <w:bCs/>
          <w:lang w:val="en-US"/>
        </w:rPr>
        <w:t xml:space="preserve">, </w:t>
      </w:r>
      <w:r>
        <w:rPr>
          <w:bCs/>
        </w:rPr>
        <w:t>JordanLigan</w:t>
      </w:r>
      <w:r>
        <w:rPr>
          <w:bCs/>
          <w:lang w:val="en-US"/>
        </w:rPr>
        <w:t xml:space="preserve">, </w:t>
      </w:r>
      <w:r>
        <w:rPr>
          <w:bCs/>
        </w:rPr>
        <w:t xml:space="preserve">berjudul” </w:t>
      </w:r>
      <w:r>
        <w:rPr>
          <w:bCs/>
          <w:i/>
        </w:rPr>
        <w:t>Tinjauan Hukum Islam Terhadap Jual Beli Tanah Secara Kredit Yang Diangsur Pembayarannya Di Setiap Musim Panen Kopi</w:t>
      </w:r>
      <w:r>
        <w:rPr>
          <w:bCs/>
          <w:lang w:val="en-US"/>
        </w:rPr>
        <w:t>”</w:t>
      </w:r>
      <w:r>
        <w:rPr>
          <w:bCs/>
        </w:rPr>
        <w:t>.</w:t>
      </w:r>
      <w:r>
        <w:rPr>
          <w:lang w:val="en-US"/>
        </w:rPr>
        <w:t xml:space="preserve">(Skripsi: </w:t>
      </w:r>
      <w:r>
        <w:rPr>
          <w:bCs/>
        </w:rPr>
        <w:t>Universitas Islam Negeri Raden Intan lampung</w:t>
      </w:r>
      <w:r>
        <w:t xml:space="preserve"> Fakultas </w:t>
      </w:r>
      <w:r>
        <w:rPr>
          <w:lang w:val="en-US"/>
        </w:rPr>
        <w:t xml:space="preserve">Syariah, </w:t>
      </w:r>
      <w:r>
        <w:t>20</w:t>
      </w:r>
      <w:r>
        <w:rPr>
          <w:lang w:val="en-US"/>
        </w:rPr>
        <w:t>20), 4.</w:t>
      </w:r>
    </w:p>
  </w:footnote>
  <w:footnote w:id="13">
    <w:p w:rsidR="003F1C37" w:rsidRDefault="003F1C37">
      <w:pPr>
        <w:pStyle w:val="FootnoteText"/>
        <w:ind w:firstLine="426"/>
      </w:pPr>
      <w:r>
        <w:rPr>
          <w:rStyle w:val="FootnoteReference"/>
        </w:rPr>
        <w:footnoteRef/>
      </w:r>
      <w:r>
        <w:rPr>
          <w:lang w:val="en-US"/>
        </w:rPr>
        <w:t xml:space="preserve">Muri Yusuf, Metode Penelitian : </w:t>
      </w:r>
      <w:r>
        <w:rPr>
          <w:i/>
          <w:lang w:val="en-US"/>
        </w:rPr>
        <w:t>Kuantitatif, Kualitatif &amp; Penilaian Gabungan</w:t>
      </w:r>
      <w:r>
        <w:rPr>
          <w:lang w:val="en-US"/>
        </w:rPr>
        <w:t xml:space="preserve"> (Jakarta: Pranadameia Group, 2014), 334.</w:t>
      </w:r>
    </w:p>
  </w:footnote>
  <w:footnote w:id="14">
    <w:p w:rsidR="003F1C37" w:rsidRDefault="003F1C37">
      <w:pPr>
        <w:pStyle w:val="FootnoteText"/>
        <w:ind w:firstLine="426"/>
      </w:pPr>
      <w:r>
        <w:rPr>
          <w:rStyle w:val="FootnoteReference"/>
        </w:rPr>
        <w:footnoteRef/>
      </w:r>
      <w:r>
        <w:rPr>
          <w:lang w:val="en-US"/>
        </w:rPr>
        <w:t xml:space="preserve">Suteki dan Galang Taufani, </w:t>
      </w:r>
      <w:r>
        <w:rPr>
          <w:i/>
          <w:lang w:val="en-US"/>
        </w:rPr>
        <w:t>Metodologi Penelitian Hukum</w:t>
      </w:r>
      <w:r>
        <w:rPr>
          <w:lang w:val="en-US"/>
        </w:rPr>
        <w:t>, (Depok: PT. Raja Grafinda Persada, 2018), 214.</w:t>
      </w:r>
    </w:p>
  </w:footnote>
  <w:footnote w:id="15">
    <w:p w:rsidR="003F1C37" w:rsidRDefault="003F1C37">
      <w:pPr>
        <w:pStyle w:val="FootnoteText"/>
        <w:ind w:firstLine="426"/>
        <w:rPr>
          <w:lang w:val="en-US"/>
        </w:rPr>
      </w:pPr>
      <w:r>
        <w:rPr>
          <w:rStyle w:val="FootnoteReference"/>
        </w:rPr>
        <w:footnoteRef/>
      </w:r>
      <w:r>
        <w:rPr>
          <w:lang w:val="en-US"/>
        </w:rPr>
        <w:t xml:space="preserve">Suryani dan Hendriyadi, </w:t>
      </w:r>
      <w:r>
        <w:rPr>
          <w:i/>
          <w:lang w:val="en-US"/>
        </w:rPr>
        <w:t xml:space="preserve">Metode Riset </w:t>
      </w:r>
      <w:r>
        <w:rPr>
          <w:i/>
        </w:rPr>
        <w:t>K</w:t>
      </w:r>
      <w:r>
        <w:rPr>
          <w:i/>
          <w:lang w:val="en-US"/>
        </w:rPr>
        <w:t xml:space="preserve">uantitatif, </w:t>
      </w:r>
      <w:r>
        <w:rPr>
          <w:i/>
        </w:rPr>
        <w:t>K</w:t>
      </w:r>
      <w:r>
        <w:rPr>
          <w:i/>
          <w:lang w:val="en-US"/>
        </w:rPr>
        <w:t>ualitatif dan Penelitian Bidang Manajemen dan E</w:t>
      </w:r>
      <w:r>
        <w:rPr>
          <w:i/>
        </w:rPr>
        <w:t>k</w:t>
      </w:r>
      <w:r>
        <w:rPr>
          <w:i/>
          <w:lang w:val="en-US"/>
        </w:rPr>
        <w:t>onomi Islam</w:t>
      </w:r>
      <w:r>
        <w:rPr>
          <w:lang w:val="en-US"/>
        </w:rPr>
        <w:t>, (Ja</w:t>
      </w:r>
      <w:r>
        <w:t>k</w:t>
      </w:r>
      <w:r>
        <w:rPr>
          <w:lang w:val="en-US"/>
        </w:rPr>
        <w:t>arta: Pranadamedia Group, 2015), 181-182, dia</w:t>
      </w:r>
      <w:r>
        <w:t>k</w:t>
      </w:r>
      <w:r>
        <w:rPr>
          <w:lang w:val="en-US"/>
        </w:rPr>
        <w:t>ses 7 November, 2023, google boo</w:t>
      </w:r>
      <w:r>
        <w:t>k</w:t>
      </w:r>
    </w:p>
  </w:footnote>
  <w:footnote w:id="16">
    <w:p w:rsidR="003F1C37" w:rsidRDefault="003F1C37">
      <w:pPr>
        <w:pStyle w:val="FootnoteText"/>
        <w:ind w:firstLine="426"/>
      </w:pPr>
      <w:r>
        <w:rPr>
          <w:rStyle w:val="FootnoteReference"/>
        </w:rPr>
        <w:footnoteRef/>
      </w:r>
      <w:r>
        <w:rPr>
          <w:lang w:val="en-US"/>
        </w:rPr>
        <w:t xml:space="preserve">Dr. Uswatun Hasanah, </w:t>
      </w:r>
      <w:r>
        <w:rPr>
          <w:i/>
          <w:lang w:val="en-US"/>
        </w:rPr>
        <w:t>Hu</w:t>
      </w:r>
      <w:r>
        <w:rPr>
          <w:bCs/>
          <w:i/>
          <w:lang w:val="en-ID"/>
        </w:rPr>
        <w:t>kum perbankan</w:t>
      </w:r>
      <w:r>
        <w:rPr>
          <w:bCs/>
          <w:lang w:val="en-ID"/>
        </w:rPr>
        <w:t>, (Malang: Setara Press, 2017), 66.</w:t>
      </w:r>
    </w:p>
  </w:footnote>
  <w:footnote w:id="17">
    <w:p w:rsidR="003F1C37" w:rsidRDefault="003F1C37">
      <w:pPr>
        <w:pStyle w:val="FootnoteText"/>
        <w:ind w:firstLine="426"/>
      </w:pPr>
      <w:r>
        <w:rPr>
          <w:rStyle w:val="FootnoteReference"/>
        </w:rPr>
        <w:footnoteRef/>
      </w:r>
      <w:r>
        <w:rPr>
          <w:lang w:val="en-US"/>
        </w:rPr>
        <w:t xml:space="preserve">Hendi Suhendi, </w:t>
      </w:r>
      <w:r>
        <w:rPr>
          <w:i/>
          <w:lang w:val="en-US"/>
        </w:rPr>
        <w:t>Fiqh Muamalah,</w:t>
      </w:r>
      <w:r>
        <w:rPr>
          <w:lang w:val="en-US"/>
        </w:rPr>
        <w:t xml:space="preserve"> (Ja</w:t>
      </w:r>
      <w:r>
        <w:rPr>
          <w:bCs/>
          <w:lang w:val="en-ID"/>
        </w:rPr>
        <w:t>karta: PT Raja Grafindo, 2012), 299.</w:t>
      </w:r>
    </w:p>
  </w:footnote>
  <w:footnote w:id="18">
    <w:p w:rsidR="003F1C37" w:rsidRDefault="003F1C37">
      <w:pPr>
        <w:pStyle w:val="FootnoteText"/>
        <w:ind w:firstLine="426"/>
      </w:pPr>
      <w:r>
        <w:rPr>
          <w:rStyle w:val="FootnoteReference"/>
        </w:rPr>
        <w:footnoteRef/>
      </w:r>
      <w:r>
        <w:rPr>
          <w:lang w:val="en-US"/>
        </w:rPr>
        <w:t>Yusuf Al-Saubaili, Fiqh Perban</w:t>
      </w:r>
      <w:r>
        <w:rPr>
          <w:bCs/>
          <w:lang w:val="en-ID"/>
        </w:rPr>
        <w:t xml:space="preserve">kan Syariah: </w:t>
      </w:r>
      <w:r>
        <w:rPr>
          <w:bCs/>
          <w:i/>
          <w:lang w:val="en-ID"/>
        </w:rPr>
        <w:t>Pengantar Fiqh Muamalah dan Aplikasinya Dalam Ekonomi Modern</w:t>
      </w:r>
      <w:r>
        <w:rPr>
          <w:bCs/>
          <w:lang w:val="en-ID"/>
        </w:rPr>
        <w:t>, Alih Bahasa Erwandi Tarmizi, (Bandung: Pusta Setia, 2005), 61.</w:t>
      </w:r>
    </w:p>
  </w:footnote>
  <w:footnote w:id="19">
    <w:p w:rsidR="003F1C37" w:rsidRDefault="003F1C37">
      <w:pPr>
        <w:pStyle w:val="FootnoteText"/>
        <w:ind w:firstLine="426"/>
      </w:pPr>
      <w:r>
        <w:rPr>
          <w:rStyle w:val="FootnoteReference"/>
        </w:rPr>
        <w:footnoteRef/>
      </w:r>
      <w:r>
        <w:rPr>
          <w:lang w:val="en-US"/>
        </w:rPr>
        <w:t xml:space="preserve">Amien Ahmad, </w:t>
      </w:r>
      <w:r>
        <w:rPr>
          <w:i/>
          <w:lang w:val="en-US"/>
        </w:rPr>
        <w:t>Jual Beli K</w:t>
      </w:r>
      <w:r>
        <w:rPr>
          <w:i/>
        </w:rPr>
        <w:t>redit</w:t>
      </w:r>
      <w:r>
        <w:rPr>
          <w:i/>
          <w:lang w:val="en-US"/>
        </w:rPr>
        <w:t xml:space="preserve"> Bagaimana Hu</w:t>
      </w:r>
      <w:r>
        <w:rPr>
          <w:bCs/>
          <w:i/>
          <w:lang w:val="en-ID"/>
        </w:rPr>
        <w:t>kumnya</w:t>
      </w:r>
      <w:r>
        <w:rPr>
          <w:b/>
          <w:bCs/>
          <w:lang w:val="en-ID"/>
        </w:rPr>
        <w:t>, (</w:t>
      </w:r>
      <w:r>
        <w:rPr>
          <w:bCs/>
          <w:lang w:val="en-ID"/>
        </w:rPr>
        <w:t>Ja</w:t>
      </w:r>
      <w:r>
        <w:t>k</w:t>
      </w:r>
      <w:r>
        <w:rPr>
          <w:lang w:val="en-US"/>
        </w:rPr>
        <w:t>arta</w:t>
      </w:r>
      <w:r>
        <w:rPr>
          <w:sz w:val="24"/>
          <w:szCs w:val="24"/>
          <w:lang w:val="en-US"/>
        </w:rPr>
        <w:t xml:space="preserve">: </w:t>
      </w:r>
      <w:r>
        <w:rPr>
          <w:bCs/>
          <w:lang w:val="en-ID"/>
        </w:rPr>
        <w:t>Gema insani, 1990), 20.</w:t>
      </w:r>
    </w:p>
  </w:footnote>
  <w:footnote w:id="20">
    <w:p w:rsidR="003F1C37" w:rsidRDefault="003F1C37">
      <w:pPr>
        <w:pStyle w:val="FootnoteText"/>
        <w:ind w:firstLine="426"/>
        <w:rPr>
          <w:lang w:val="en-US"/>
        </w:rPr>
      </w:pPr>
      <w:r>
        <w:rPr>
          <w:rStyle w:val="FootnoteReference"/>
        </w:rPr>
        <w:footnoteRef/>
      </w:r>
      <w:r>
        <w:rPr>
          <w:lang w:val="en-US"/>
        </w:rPr>
        <w:t xml:space="preserve">Al-Qur’an </w:t>
      </w:r>
      <w:r>
        <w:rPr>
          <w:i/>
          <w:lang w:val="en-US"/>
        </w:rPr>
        <w:t xml:space="preserve">Surah </w:t>
      </w:r>
      <w:r>
        <w:rPr>
          <w:i/>
        </w:rPr>
        <w:t>Al-Baqarah</w:t>
      </w:r>
      <w:r>
        <w:t xml:space="preserve"> ayat</w:t>
      </w:r>
      <w:r>
        <w:rPr>
          <w:lang w:val="en-US"/>
        </w:rPr>
        <w:t xml:space="preserve">, </w:t>
      </w:r>
      <w:r>
        <w:t>282</w:t>
      </w:r>
      <w:r>
        <w:rPr>
          <w:sz w:val="24"/>
          <w:szCs w:val="24"/>
          <w:lang w:val="en-US"/>
        </w:rPr>
        <w:t>.</w:t>
      </w:r>
    </w:p>
  </w:footnote>
  <w:footnote w:id="21">
    <w:p w:rsidR="003F1C37" w:rsidRDefault="003F1C37">
      <w:pPr>
        <w:pStyle w:val="FootnoteText"/>
        <w:ind w:firstLine="426"/>
      </w:pPr>
      <w:r>
        <w:rPr>
          <w:rStyle w:val="FootnoteReference"/>
        </w:rPr>
        <w:footnoteRef/>
      </w:r>
      <w:r>
        <w:t xml:space="preserve"> K</w:t>
      </w:r>
      <w:r>
        <w:rPr>
          <w:lang w:val="en-US"/>
        </w:rPr>
        <w:t>utbuddin Aiba</w:t>
      </w:r>
      <w:r>
        <w:t>k</w:t>
      </w:r>
      <w:r>
        <w:rPr>
          <w:lang w:val="en-US"/>
        </w:rPr>
        <w:t xml:space="preserve">, </w:t>
      </w:r>
      <w:r>
        <w:rPr>
          <w:i/>
        </w:rPr>
        <w:t>K</w:t>
      </w:r>
      <w:r>
        <w:rPr>
          <w:i/>
          <w:lang w:val="en-US"/>
        </w:rPr>
        <w:t xml:space="preserve">ajian Fiqh </w:t>
      </w:r>
      <w:r>
        <w:rPr>
          <w:i/>
        </w:rPr>
        <w:t>K</w:t>
      </w:r>
      <w:r>
        <w:rPr>
          <w:i/>
          <w:lang w:val="en-US"/>
        </w:rPr>
        <w:t>ontemporer</w:t>
      </w:r>
      <w:r>
        <w:rPr>
          <w:lang w:val="en-US"/>
        </w:rPr>
        <w:t>, (Yogya</w:t>
      </w:r>
      <w:r>
        <w:t>k</w:t>
      </w:r>
      <w:r>
        <w:rPr>
          <w:lang w:val="en-US"/>
        </w:rPr>
        <w:t xml:space="preserve">arta: </w:t>
      </w:r>
      <w:r>
        <w:rPr>
          <w:bCs/>
          <w:lang w:val="en-ID"/>
        </w:rPr>
        <w:t>Gajah Mada University Press</w:t>
      </w:r>
      <w:r>
        <w:rPr>
          <w:lang w:val="en-US"/>
        </w:rPr>
        <w:t>, 2009), 216.</w:t>
      </w:r>
    </w:p>
  </w:footnote>
  <w:footnote w:id="22">
    <w:p w:rsidR="003F1C37" w:rsidRPr="006C0793" w:rsidRDefault="003F1C37">
      <w:pPr>
        <w:pStyle w:val="FootnoteText"/>
        <w:ind w:firstLine="426"/>
      </w:pPr>
      <w:r>
        <w:rPr>
          <w:rStyle w:val="FootnoteReference"/>
        </w:rPr>
        <w:footnoteRef/>
      </w:r>
      <w:r w:rsidRPr="006C0793">
        <w:t>Ninu</w:t>
      </w:r>
      <w:r>
        <w:t>k</w:t>
      </w:r>
      <w:r w:rsidRPr="006C0793">
        <w:t xml:space="preserve"> Dwiastuti, “</w:t>
      </w:r>
      <w:r w:rsidRPr="006C0793">
        <w:rPr>
          <w:i/>
        </w:rPr>
        <w:t xml:space="preserve">Pengaruh </w:t>
      </w:r>
      <w:r>
        <w:rPr>
          <w:i/>
        </w:rPr>
        <w:t>k</w:t>
      </w:r>
      <w:r w:rsidRPr="006C0793">
        <w:rPr>
          <w:i/>
        </w:rPr>
        <w:t>redit perban</w:t>
      </w:r>
      <w:r>
        <w:rPr>
          <w:i/>
        </w:rPr>
        <w:t>k</w:t>
      </w:r>
      <w:r w:rsidRPr="006C0793">
        <w:rPr>
          <w:i/>
        </w:rPr>
        <w:t xml:space="preserve">an Terhadap Pertumbuhan dan Hubungannya Dengan </w:t>
      </w:r>
      <w:r>
        <w:rPr>
          <w:i/>
        </w:rPr>
        <w:t>K</w:t>
      </w:r>
      <w:r w:rsidRPr="006C0793">
        <w:rPr>
          <w:i/>
        </w:rPr>
        <w:t>esejahteraan Masyara</w:t>
      </w:r>
      <w:r>
        <w:rPr>
          <w:i/>
        </w:rPr>
        <w:t>k</w:t>
      </w:r>
      <w:r w:rsidRPr="006C0793">
        <w:rPr>
          <w:i/>
        </w:rPr>
        <w:t xml:space="preserve">at  </w:t>
      </w:r>
      <w:r>
        <w:rPr>
          <w:i/>
        </w:rPr>
        <w:t>K</w:t>
      </w:r>
      <w:r w:rsidRPr="006C0793">
        <w:rPr>
          <w:i/>
        </w:rPr>
        <w:t>abupaten/</w:t>
      </w:r>
      <w:r>
        <w:rPr>
          <w:i/>
        </w:rPr>
        <w:t>K</w:t>
      </w:r>
      <w:r w:rsidRPr="006C0793">
        <w:rPr>
          <w:i/>
        </w:rPr>
        <w:t xml:space="preserve">ota di Provinsi </w:t>
      </w:r>
      <w:r>
        <w:rPr>
          <w:i/>
        </w:rPr>
        <w:t>K</w:t>
      </w:r>
      <w:r w:rsidRPr="006C0793">
        <w:rPr>
          <w:i/>
        </w:rPr>
        <w:t>alimantan Barat</w:t>
      </w:r>
      <w:r w:rsidRPr="006C0793">
        <w:t>”, Prosiding  Seminar a</w:t>
      </w:r>
      <w:r>
        <w:t>k</w:t>
      </w:r>
      <w:r w:rsidRPr="006C0793">
        <w:t>ademi</w:t>
      </w:r>
      <w:r>
        <w:t>k</w:t>
      </w:r>
      <w:r w:rsidRPr="006C0793">
        <w:t xml:space="preserve"> Tahunan Ilmu E</w:t>
      </w:r>
      <w:r>
        <w:t>k</w:t>
      </w:r>
      <w:r w:rsidRPr="006C0793">
        <w:t>onomi dan Studi Pembangunan, 2020,  79.</w:t>
      </w:r>
    </w:p>
  </w:footnote>
  <w:footnote w:id="23">
    <w:p w:rsidR="003F1C37" w:rsidRDefault="003F1C37">
      <w:pPr>
        <w:pStyle w:val="FootnoteText"/>
        <w:ind w:firstLine="426"/>
      </w:pPr>
      <w:r>
        <w:rPr>
          <w:rStyle w:val="FootnoteReference"/>
        </w:rPr>
        <w:footnoteRef/>
      </w:r>
      <w:r>
        <w:t xml:space="preserve">Kasmir, </w:t>
      </w:r>
      <w:r>
        <w:rPr>
          <w:i/>
        </w:rPr>
        <w:t>Manajemen Perbankan</w:t>
      </w:r>
      <w:r>
        <w:t xml:space="preserve">, (Jakarta: PT. RajaGrafindo Persada,2002), 76. </w:t>
      </w:r>
    </w:p>
  </w:footnote>
  <w:footnote w:id="24">
    <w:p w:rsidR="003F1C37" w:rsidRDefault="003F1C37">
      <w:pPr>
        <w:pStyle w:val="FootnoteText"/>
        <w:ind w:firstLine="426"/>
        <w:rPr>
          <w:lang w:val="en-US"/>
        </w:rPr>
      </w:pPr>
      <w:r>
        <w:rPr>
          <w:rStyle w:val="FootnoteReference"/>
        </w:rPr>
        <w:footnoteRef/>
      </w:r>
      <w:r>
        <w:t xml:space="preserve"> Kasmir, </w:t>
      </w:r>
      <w:r>
        <w:rPr>
          <w:i/>
        </w:rPr>
        <w:t>Manajemen Perbankan</w:t>
      </w:r>
      <w:r>
        <w:t>, (Jakarta: PT. RajaGrafindo Persada,2002), 7</w:t>
      </w:r>
      <w:r>
        <w:rPr>
          <w:lang w:val="en-US"/>
        </w:rPr>
        <w:t>8</w:t>
      </w:r>
      <w:r>
        <w:t xml:space="preserve">. </w:t>
      </w:r>
    </w:p>
  </w:footnote>
  <w:footnote w:id="25">
    <w:p w:rsidR="003F1C37" w:rsidRDefault="003F1C37">
      <w:pPr>
        <w:pStyle w:val="FootnoteText"/>
        <w:ind w:firstLine="426"/>
        <w:rPr>
          <w:lang w:val="en-US"/>
        </w:rPr>
      </w:pPr>
      <w:r>
        <w:rPr>
          <w:rStyle w:val="FootnoteReference"/>
        </w:rPr>
        <w:footnoteRef/>
      </w:r>
      <w:r>
        <w:rPr>
          <w:lang w:val="en-US"/>
        </w:rPr>
        <w:t xml:space="preserve">Mardani,  </w:t>
      </w:r>
      <w:r>
        <w:rPr>
          <w:i/>
          <w:lang w:val="en-US"/>
        </w:rPr>
        <w:t>Hu</w:t>
      </w:r>
      <w:r>
        <w:rPr>
          <w:bCs/>
          <w:i/>
        </w:rPr>
        <w:t>k</w:t>
      </w:r>
      <w:r>
        <w:rPr>
          <w:bCs/>
          <w:i/>
          <w:lang w:val="en-US"/>
        </w:rPr>
        <w:t>um Sistem E</w:t>
      </w:r>
      <w:r>
        <w:rPr>
          <w:bCs/>
          <w:i/>
        </w:rPr>
        <w:t>k</w:t>
      </w:r>
      <w:r>
        <w:rPr>
          <w:bCs/>
          <w:i/>
          <w:lang w:val="en-US"/>
        </w:rPr>
        <w:t>onomi Islam</w:t>
      </w:r>
      <w:r>
        <w:rPr>
          <w:bCs/>
          <w:lang w:val="en-US"/>
        </w:rPr>
        <w:t>, (Ja</w:t>
      </w:r>
      <w:r>
        <w:rPr>
          <w:bCs/>
        </w:rPr>
        <w:t>k</w:t>
      </w:r>
      <w:r>
        <w:rPr>
          <w:bCs/>
          <w:lang w:val="en-US"/>
        </w:rPr>
        <w:t>arta: Rajawali Pers, 2015), 77.</w:t>
      </w:r>
    </w:p>
  </w:footnote>
  <w:footnote w:id="26">
    <w:p w:rsidR="003F1C37" w:rsidRDefault="003F1C37">
      <w:pPr>
        <w:pStyle w:val="FootnoteText"/>
        <w:ind w:firstLine="426"/>
      </w:pPr>
      <w:r>
        <w:rPr>
          <w:rStyle w:val="FootnoteReference"/>
        </w:rPr>
        <w:footnoteRef/>
      </w:r>
      <w:r>
        <w:rPr>
          <w:lang w:val="en-US"/>
        </w:rPr>
        <w:t xml:space="preserve">Mardani,  </w:t>
      </w:r>
      <w:r>
        <w:rPr>
          <w:i/>
          <w:lang w:val="en-US"/>
        </w:rPr>
        <w:t>Hu</w:t>
      </w:r>
      <w:r>
        <w:rPr>
          <w:bCs/>
          <w:i/>
        </w:rPr>
        <w:t>k</w:t>
      </w:r>
      <w:r>
        <w:rPr>
          <w:bCs/>
          <w:i/>
          <w:lang w:val="en-US"/>
        </w:rPr>
        <w:t>um Sistem E</w:t>
      </w:r>
      <w:r>
        <w:rPr>
          <w:bCs/>
          <w:i/>
        </w:rPr>
        <w:t>k</w:t>
      </w:r>
      <w:r>
        <w:rPr>
          <w:bCs/>
          <w:i/>
          <w:lang w:val="en-US"/>
        </w:rPr>
        <w:t>onomi Islam</w:t>
      </w:r>
      <w:r>
        <w:rPr>
          <w:bCs/>
          <w:lang w:val="en-US"/>
        </w:rPr>
        <w:t>, (Ja</w:t>
      </w:r>
      <w:r>
        <w:rPr>
          <w:bCs/>
        </w:rPr>
        <w:t>k</w:t>
      </w:r>
      <w:r>
        <w:rPr>
          <w:bCs/>
          <w:lang w:val="en-US"/>
        </w:rPr>
        <w:t>arta: Rajawali Pers, 2015), 77-79.</w:t>
      </w:r>
    </w:p>
  </w:footnote>
  <w:footnote w:id="27">
    <w:p w:rsidR="003F1C37" w:rsidRDefault="003F1C37">
      <w:pPr>
        <w:pStyle w:val="FootnoteText"/>
        <w:ind w:firstLine="426"/>
      </w:pPr>
      <w:r>
        <w:rPr>
          <w:rStyle w:val="FootnoteReference"/>
        </w:rPr>
        <w:footnoteRef/>
      </w:r>
      <w:r>
        <w:rPr>
          <w:lang w:val="en-US"/>
        </w:rPr>
        <w:t xml:space="preserve">Mardani,  </w:t>
      </w:r>
      <w:r>
        <w:rPr>
          <w:i/>
          <w:lang w:val="en-US"/>
        </w:rPr>
        <w:t>Hu</w:t>
      </w:r>
      <w:r>
        <w:rPr>
          <w:bCs/>
          <w:i/>
        </w:rPr>
        <w:t>k</w:t>
      </w:r>
      <w:r>
        <w:rPr>
          <w:bCs/>
          <w:i/>
          <w:lang w:val="en-US"/>
        </w:rPr>
        <w:t>um Sistem E</w:t>
      </w:r>
      <w:r>
        <w:rPr>
          <w:bCs/>
          <w:i/>
        </w:rPr>
        <w:t>k</w:t>
      </w:r>
      <w:r>
        <w:rPr>
          <w:bCs/>
          <w:i/>
          <w:lang w:val="en-US"/>
        </w:rPr>
        <w:t>onomi Islam</w:t>
      </w:r>
      <w:r>
        <w:rPr>
          <w:bCs/>
          <w:lang w:val="en-US"/>
        </w:rPr>
        <w:t>, (Ja</w:t>
      </w:r>
      <w:r>
        <w:rPr>
          <w:bCs/>
        </w:rPr>
        <w:t>k</w:t>
      </w:r>
      <w:r>
        <w:rPr>
          <w:bCs/>
          <w:lang w:val="en-US"/>
        </w:rPr>
        <w:t>arta: Rajawali Pers, 2015), 80.</w:t>
      </w:r>
    </w:p>
  </w:footnote>
  <w:footnote w:id="28">
    <w:p w:rsidR="003F1C37" w:rsidRDefault="003F1C37">
      <w:pPr>
        <w:spacing w:line="240" w:lineRule="auto"/>
        <w:ind w:left="720" w:hanging="294"/>
        <w:jc w:val="both"/>
        <w:rPr>
          <w:rFonts w:ascii="Times New Roman" w:hAnsi="Times New Roman" w:cs="Times New Roman"/>
          <w:sz w:val="24"/>
          <w:szCs w:val="24"/>
        </w:rPr>
      </w:pPr>
      <w:r>
        <w:rPr>
          <w:rStyle w:val="FootnoteReference"/>
        </w:rPr>
        <w:footnoteRef/>
      </w:r>
      <w:r>
        <w:rPr>
          <w:rFonts w:ascii="Times New Roman" w:hAnsi="Times New Roman" w:cs="Times New Roman"/>
          <w:sz w:val="20"/>
          <w:szCs w:val="20"/>
        </w:rPr>
        <w:t>Setyawati, Fitri, “</w:t>
      </w:r>
      <w:r>
        <w:rPr>
          <w:rFonts w:ascii="Times New Roman" w:hAnsi="Times New Roman" w:cs="Times New Roman"/>
          <w:i/>
          <w:sz w:val="20"/>
          <w:szCs w:val="20"/>
        </w:rPr>
        <w:t>Riba Dalam Pandangan Al-Qur’an Dan Hadist</w:t>
      </w:r>
      <w:r>
        <w:rPr>
          <w:rFonts w:ascii="Times New Roman" w:hAnsi="Times New Roman" w:cs="Times New Roman"/>
          <w:sz w:val="20"/>
          <w:szCs w:val="20"/>
        </w:rPr>
        <w:t>”, dalam jurnal AL-INTAJ Vol. 3, No. 2, September 2017.</w:t>
      </w:r>
    </w:p>
    <w:p w:rsidR="003F1C37" w:rsidRDefault="003F1C37">
      <w:pPr>
        <w:tabs>
          <w:tab w:val="left" w:pos="2166"/>
        </w:tabs>
        <w:spacing w:line="240" w:lineRule="auto"/>
        <w:ind w:left="720" w:hanging="294"/>
        <w:jc w:val="both"/>
      </w:pPr>
      <w:r>
        <w:tab/>
      </w:r>
      <w:r>
        <w:tab/>
      </w:r>
    </w:p>
  </w:footnote>
  <w:footnote w:id="29">
    <w:p w:rsidR="003F1C37" w:rsidRDefault="003F1C37">
      <w:pPr>
        <w:pStyle w:val="FootnoteText"/>
        <w:rPr>
          <w:lang w:val="en-US"/>
        </w:rPr>
      </w:pPr>
      <w:r>
        <w:rPr>
          <w:rStyle w:val="FootnoteReference"/>
        </w:rPr>
        <w:footnoteRef/>
      </w:r>
      <w:r>
        <w:rPr>
          <w:lang w:val="en-US"/>
        </w:rPr>
        <w:t xml:space="preserve">Al-Qur’an </w:t>
      </w:r>
      <w:r>
        <w:rPr>
          <w:i/>
          <w:lang w:val="en-US"/>
        </w:rPr>
        <w:t xml:space="preserve">Surah </w:t>
      </w:r>
      <w:r>
        <w:rPr>
          <w:bCs/>
          <w:i/>
        </w:rPr>
        <w:t>Ar-Rum</w:t>
      </w:r>
      <w:r>
        <w:rPr>
          <w:bCs/>
        </w:rPr>
        <w:t xml:space="preserve"> ayat</w:t>
      </w:r>
      <w:r>
        <w:rPr>
          <w:bCs/>
          <w:lang w:val="en-US"/>
        </w:rPr>
        <w:t>,</w:t>
      </w:r>
      <w:r>
        <w:rPr>
          <w:bCs/>
        </w:rPr>
        <w:t xml:space="preserve"> 39</w:t>
      </w:r>
      <w:r>
        <w:rPr>
          <w:sz w:val="24"/>
          <w:szCs w:val="24"/>
          <w:lang w:val="en-US"/>
        </w:rPr>
        <w:t>.</w:t>
      </w:r>
    </w:p>
  </w:footnote>
  <w:footnote w:id="30">
    <w:p w:rsidR="003F1C37" w:rsidRDefault="003F1C37">
      <w:pPr>
        <w:pStyle w:val="FootnoteText"/>
        <w:rPr>
          <w:lang w:val="en-US"/>
        </w:rPr>
      </w:pPr>
      <w:r>
        <w:rPr>
          <w:rStyle w:val="FootnoteReference"/>
        </w:rPr>
        <w:footnoteRef/>
      </w:r>
      <w:r>
        <w:rPr>
          <w:lang w:val="en-US"/>
        </w:rPr>
        <w:t xml:space="preserve">Al-Qur’an </w:t>
      </w:r>
      <w:r>
        <w:rPr>
          <w:i/>
          <w:lang w:bidi="ar-KW"/>
        </w:rPr>
        <w:t>An-Nisa</w:t>
      </w:r>
      <w:r>
        <w:rPr>
          <w:lang w:bidi="ar-KW"/>
        </w:rPr>
        <w:t xml:space="preserve"> ayat</w:t>
      </w:r>
      <w:r>
        <w:rPr>
          <w:lang w:val="en-US" w:bidi="ar-KW"/>
        </w:rPr>
        <w:t xml:space="preserve">, </w:t>
      </w:r>
      <w:r>
        <w:rPr>
          <w:lang w:bidi="ar-KW"/>
        </w:rPr>
        <w:t>160-161</w:t>
      </w:r>
    </w:p>
  </w:footnote>
  <w:footnote w:id="31">
    <w:p w:rsidR="003F1C37" w:rsidRDefault="003F1C37">
      <w:pPr>
        <w:pStyle w:val="FootnoteText"/>
        <w:ind w:firstLine="426"/>
        <w:rPr>
          <w:lang w:val="en-US"/>
        </w:rPr>
      </w:pPr>
      <w:r>
        <w:rPr>
          <w:rStyle w:val="FootnoteReference"/>
        </w:rPr>
        <w:footnoteRef/>
      </w:r>
      <w:r>
        <w:rPr>
          <w:lang w:val="en-US"/>
        </w:rPr>
        <w:t xml:space="preserve">Al-Qur’an </w:t>
      </w:r>
      <w:r>
        <w:rPr>
          <w:bCs/>
          <w:i/>
          <w:sz w:val="24"/>
          <w:szCs w:val="24"/>
        </w:rPr>
        <w:t>Ali-Imran</w:t>
      </w:r>
      <w:r>
        <w:rPr>
          <w:bCs/>
          <w:sz w:val="24"/>
          <w:szCs w:val="24"/>
        </w:rPr>
        <w:t xml:space="preserve"> ayat</w:t>
      </w:r>
      <w:r>
        <w:rPr>
          <w:bCs/>
          <w:sz w:val="24"/>
          <w:szCs w:val="24"/>
          <w:lang w:val="en-US"/>
        </w:rPr>
        <w:t xml:space="preserve">, </w:t>
      </w:r>
      <w:r>
        <w:rPr>
          <w:bCs/>
          <w:sz w:val="24"/>
          <w:szCs w:val="24"/>
        </w:rPr>
        <w:t>130</w:t>
      </w:r>
      <w:r>
        <w:rPr>
          <w:bCs/>
          <w:sz w:val="24"/>
          <w:szCs w:val="24"/>
          <w:lang w:val="en-US"/>
        </w:rPr>
        <w:t>.</w:t>
      </w:r>
    </w:p>
  </w:footnote>
  <w:footnote w:id="32">
    <w:p w:rsidR="003F1C37" w:rsidRDefault="003F1C37">
      <w:pPr>
        <w:pStyle w:val="FootnoteText"/>
        <w:ind w:firstLine="426"/>
        <w:rPr>
          <w:lang w:val="en-US"/>
        </w:rPr>
      </w:pPr>
      <w:r>
        <w:rPr>
          <w:rStyle w:val="FootnoteReference"/>
        </w:rPr>
        <w:footnoteRef/>
      </w:r>
      <w:r>
        <w:rPr>
          <w:lang w:val="en-US"/>
        </w:rPr>
        <w:t xml:space="preserve">Al-Qur’an </w:t>
      </w:r>
      <w:r>
        <w:rPr>
          <w:bCs/>
          <w:i/>
        </w:rPr>
        <w:t>Al-Baqarah</w:t>
      </w:r>
      <w:r>
        <w:rPr>
          <w:bCs/>
        </w:rPr>
        <w:t xml:space="preserve"> ayat</w:t>
      </w:r>
      <w:r>
        <w:rPr>
          <w:bCs/>
          <w:lang w:val="en-US"/>
        </w:rPr>
        <w:t xml:space="preserve">, </w:t>
      </w:r>
      <w:r>
        <w:rPr>
          <w:bCs/>
        </w:rPr>
        <w:t>278-279</w:t>
      </w:r>
    </w:p>
  </w:footnote>
  <w:footnote w:id="33">
    <w:p w:rsidR="003F1C37" w:rsidRDefault="003F1C37">
      <w:pPr>
        <w:pStyle w:val="FootnoteText"/>
        <w:ind w:firstLine="426"/>
        <w:rPr>
          <w:lang w:val="en-US"/>
        </w:rPr>
      </w:pPr>
      <w:r>
        <w:rPr>
          <w:rStyle w:val="FootnoteReference"/>
        </w:rPr>
        <w:footnoteRef/>
      </w:r>
      <w:r>
        <w:rPr>
          <w:lang w:val="en-US"/>
        </w:rPr>
        <w:t xml:space="preserve">Mardani,  </w:t>
      </w:r>
      <w:r>
        <w:rPr>
          <w:i/>
          <w:lang w:val="en-US"/>
        </w:rPr>
        <w:t>Hu</w:t>
      </w:r>
      <w:r>
        <w:rPr>
          <w:bCs/>
          <w:i/>
        </w:rPr>
        <w:t>k</w:t>
      </w:r>
      <w:r>
        <w:rPr>
          <w:bCs/>
          <w:i/>
          <w:lang w:val="en-US"/>
        </w:rPr>
        <w:t>um Sistem E</w:t>
      </w:r>
      <w:r>
        <w:rPr>
          <w:bCs/>
          <w:i/>
        </w:rPr>
        <w:t>k</w:t>
      </w:r>
      <w:r>
        <w:rPr>
          <w:bCs/>
          <w:i/>
          <w:lang w:val="en-US"/>
        </w:rPr>
        <w:t>onomi Islam</w:t>
      </w:r>
      <w:r>
        <w:rPr>
          <w:bCs/>
          <w:lang w:val="en-US"/>
        </w:rPr>
        <w:t>, (Ja</w:t>
      </w:r>
      <w:r>
        <w:rPr>
          <w:bCs/>
        </w:rPr>
        <w:t>k</w:t>
      </w:r>
      <w:r>
        <w:rPr>
          <w:bCs/>
          <w:lang w:val="en-US"/>
        </w:rPr>
        <w:t>arta: Rajawali Pers, 2015), 94.</w:t>
      </w:r>
    </w:p>
  </w:footnote>
  <w:footnote w:id="34">
    <w:p w:rsidR="003F1C37" w:rsidRDefault="003F1C37">
      <w:pPr>
        <w:pStyle w:val="FootnoteText"/>
        <w:ind w:firstLine="426"/>
        <w:rPr>
          <w:lang w:val="en-US"/>
        </w:rPr>
      </w:pPr>
      <w:r>
        <w:rPr>
          <w:rStyle w:val="FootnoteReference"/>
        </w:rPr>
        <w:footnoteRef/>
      </w:r>
      <w:r>
        <w:rPr>
          <w:lang w:val="en-US"/>
        </w:rPr>
        <w:t>Abidin, Zainul, “</w:t>
      </w:r>
      <w:r>
        <w:rPr>
          <w:i/>
          <w:lang w:val="en-US"/>
        </w:rPr>
        <w:t>Riba dalam Perspe</w:t>
      </w:r>
      <w:r>
        <w:rPr>
          <w:bCs/>
          <w:i/>
        </w:rPr>
        <w:t>k</w:t>
      </w:r>
      <w:r>
        <w:rPr>
          <w:bCs/>
          <w:i/>
          <w:lang w:val="en-US"/>
        </w:rPr>
        <w:t>tif Al-Qur’an dan Sunnah”,</w:t>
      </w:r>
      <w:r>
        <w:rPr>
          <w:bCs/>
          <w:lang w:val="en-US"/>
        </w:rPr>
        <w:t>dalam jurnal  LA ZHULMA Vol.1No.1, Agustus 2022.</w:t>
      </w:r>
    </w:p>
  </w:footnote>
  <w:footnote w:id="35">
    <w:p w:rsidR="003F1C37" w:rsidRDefault="003F1C37">
      <w:pPr>
        <w:pStyle w:val="FootnoteText"/>
        <w:ind w:firstLine="426"/>
      </w:pPr>
      <w:r>
        <w:rPr>
          <w:rStyle w:val="FootnoteReference"/>
        </w:rPr>
        <w:footnoteRef/>
      </w:r>
      <w:r>
        <w:rPr>
          <w:lang w:val="en-US"/>
        </w:rPr>
        <w:t xml:space="preserve">Amir Syafiruddin, </w:t>
      </w:r>
      <w:r>
        <w:rPr>
          <w:i/>
          <w:lang w:val="en-US"/>
        </w:rPr>
        <w:t>Ushul Fiqh</w:t>
      </w:r>
      <w:r>
        <w:rPr>
          <w:lang w:val="en-US"/>
        </w:rPr>
        <w:t xml:space="preserve">, </w:t>
      </w:r>
      <w:r>
        <w:rPr>
          <w:i/>
          <w:lang w:val="en-US"/>
        </w:rPr>
        <w:t>Jilid 2</w:t>
      </w:r>
      <w:r>
        <w:rPr>
          <w:lang w:val="en-US"/>
        </w:rPr>
        <w:t xml:space="preserve"> (Ja</w:t>
      </w:r>
      <w:r>
        <w:t>k</w:t>
      </w:r>
      <w:r>
        <w:rPr>
          <w:lang w:val="en-US"/>
        </w:rPr>
        <w:t>arta :</w:t>
      </w:r>
      <w:r>
        <w:t xml:space="preserve"> K</w:t>
      </w:r>
      <w:r>
        <w:rPr>
          <w:lang w:val="en-US"/>
        </w:rPr>
        <w:t>encana Prenada Media Grup, 2014), 387.</w:t>
      </w:r>
    </w:p>
  </w:footnote>
  <w:footnote w:id="36">
    <w:p w:rsidR="003F1C37" w:rsidRDefault="003F1C37">
      <w:pPr>
        <w:pStyle w:val="FootnoteText"/>
        <w:ind w:firstLine="426"/>
      </w:pPr>
      <w:r>
        <w:rPr>
          <w:rStyle w:val="FootnoteReference"/>
        </w:rPr>
        <w:footnoteRef/>
      </w:r>
      <w:r>
        <w:rPr>
          <w:lang w:val="en-US"/>
        </w:rPr>
        <w:t xml:space="preserve">Abdul Waid, </w:t>
      </w:r>
      <w:r>
        <w:rPr>
          <w:i/>
        </w:rPr>
        <w:t>K</w:t>
      </w:r>
      <w:r>
        <w:rPr>
          <w:i/>
          <w:lang w:val="en-US"/>
        </w:rPr>
        <w:t xml:space="preserve">umpulan </w:t>
      </w:r>
      <w:r>
        <w:rPr>
          <w:i/>
        </w:rPr>
        <w:t>K</w:t>
      </w:r>
      <w:r>
        <w:rPr>
          <w:i/>
          <w:lang w:val="en-US"/>
        </w:rPr>
        <w:t>aidah Ushul Fiqh</w:t>
      </w:r>
      <w:r>
        <w:rPr>
          <w:lang w:val="en-US"/>
        </w:rPr>
        <w:t xml:space="preserve"> ( Jogja</w:t>
      </w:r>
      <w:r>
        <w:t>k</w:t>
      </w:r>
      <w:r>
        <w:rPr>
          <w:lang w:val="en-US"/>
        </w:rPr>
        <w:t>arta: IRCiSoD, 2014), 151.</w:t>
      </w:r>
    </w:p>
  </w:footnote>
  <w:footnote w:id="37">
    <w:p w:rsidR="003F1C37" w:rsidRDefault="003F1C37">
      <w:pPr>
        <w:pStyle w:val="FootnoteText"/>
        <w:ind w:firstLine="426"/>
        <w:rPr>
          <w:lang w:val="en-US"/>
        </w:rPr>
      </w:pPr>
      <w:r>
        <w:rPr>
          <w:rStyle w:val="FootnoteReference"/>
        </w:rPr>
        <w:footnoteRef/>
      </w:r>
      <w:r>
        <w:rPr>
          <w:lang w:val="en-US"/>
        </w:rPr>
        <w:t xml:space="preserve">Al-Qur’an </w:t>
      </w:r>
      <w:r>
        <w:rPr>
          <w:i/>
          <w:lang w:val="en-US"/>
        </w:rPr>
        <w:t>A</w:t>
      </w:r>
      <w:r>
        <w:rPr>
          <w:i/>
        </w:rPr>
        <w:t>l-A’raf</w:t>
      </w:r>
      <w:r>
        <w:t xml:space="preserve"> ayat</w:t>
      </w:r>
      <w:r>
        <w:rPr>
          <w:lang w:val="en-US"/>
        </w:rPr>
        <w:t xml:space="preserve">, </w:t>
      </w:r>
      <w:r>
        <w:t>199</w:t>
      </w:r>
      <w:r>
        <w:rPr>
          <w:lang w:val="en-US"/>
        </w:rPr>
        <w:t>.</w:t>
      </w:r>
    </w:p>
  </w:footnote>
  <w:footnote w:id="38">
    <w:p w:rsidR="003F1C37" w:rsidRDefault="003F1C37">
      <w:pPr>
        <w:pStyle w:val="FootnoteText"/>
        <w:ind w:firstLine="426"/>
      </w:pPr>
      <w:r>
        <w:rPr>
          <w:rStyle w:val="FootnoteReference"/>
        </w:rPr>
        <w:footnoteRef/>
      </w:r>
      <w:r>
        <w:rPr>
          <w:lang w:val="en-US"/>
        </w:rPr>
        <w:t xml:space="preserve">M.Adib Hamzawi, </w:t>
      </w:r>
      <w:r>
        <w:rPr>
          <w:i/>
          <w:lang w:val="en-US"/>
        </w:rPr>
        <w:t xml:space="preserve">Urf Dalam </w:t>
      </w:r>
      <w:r>
        <w:rPr>
          <w:i/>
        </w:rPr>
        <w:t>K</w:t>
      </w:r>
      <w:r>
        <w:rPr>
          <w:i/>
          <w:lang w:val="en-US"/>
        </w:rPr>
        <w:t>ompli</w:t>
      </w:r>
      <w:r>
        <w:rPr>
          <w:i/>
        </w:rPr>
        <w:t>ka</w:t>
      </w:r>
      <w:r>
        <w:rPr>
          <w:i/>
          <w:lang w:val="en-US"/>
        </w:rPr>
        <w:t>si Hu</w:t>
      </w:r>
      <w:r>
        <w:rPr>
          <w:i/>
        </w:rPr>
        <w:t>k</w:t>
      </w:r>
      <w:r>
        <w:rPr>
          <w:i/>
          <w:lang w:val="en-US"/>
        </w:rPr>
        <w:t>um Islam di Indonesia</w:t>
      </w:r>
      <w:r>
        <w:rPr>
          <w:lang w:val="en-US"/>
        </w:rPr>
        <w:t>, (Yogya</w:t>
      </w:r>
      <w:r>
        <w:t>k</w:t>
      </w:r>
      <w:r>
        <w:rPr>
          <w:lang w:val="en-US"/>
        </w:rPr>
        <w:t>arta: Idea press, 2015),  40.</w:t>
      </w:r>
    </w:p>
  </w:footnote>
  <w:footnote w:id="39">
    <w:p w:rsidR="003F1C37" w:rsidRDefault="003F1C37">
      <w:pPr>
        <w:pStyle w:val="FootnoteText"/>
        <w:ind w:firstLine="426"/>
      </w:pPr>
      <w:r>
        <w:rPr>
          <w:rStyle w:val="FootnoteReference"/>
        </w:rPr>
        <w:footnoteRef/>
      </w:r>
      <w:r>
        <w:rPr>
          <w:lang w:val="en-US"/>
        </w:rPr>
        <w:t xml:space="preserve">Sapiudin Shidiq, </w:t>
      </w:r>
      <w:r>
        <w:rPr>
          <w:i/>
          <w:lang w:val="en-US"/>
        </w:rPr>
        <w:t>Ushul Fiqh</w:t>
      </w:r>
      <w:r>
        <w:rPr>
          <w:lang w:val="en-US"/>
        </w:rPr>
        <w:t>, (Ja</w:t>
      </w:r>
      <w:r>
        <w:t>k</w:t>
      </w:r>
      <w:r>
        <w:rPr>
          <w:lang w:val="en-US"/>
        </w:rPr>
        <w:t xml:space="preserve">arta: </w:t>
      </w:r>
      <w:r>
        <w:t>k</w:t>
      </w:r>
      <w:r>
        <w:rPr>
          <w:lang w:val="en-US"/>
        </w:rPr>
        <w:t>encana, 2017), 100.</w:t>
      </w:r>
    </w:p>
  </w:footnote>
  <w:footnote w:id="40">
    <w:p w:rsidR="003F1C37" w:rsidRDefault="003F1C37">
      <w:pPr>
        <w:pStyle w:val="FootnoteText"/>
        <w:ind w:firstLine="426"/>
      </w:pPr>
      <w:r>
        <w:rPr>
          <w:rStyle w:val="FootnoteReference"/>
        </w:rPr>
        <w:footnoteRef/>
      </w:r>
      <w:r>
        <w:rPr>
          <w:lang w:val="en-US"/>
        </w:rPr>
        <w:t xml:space="preserve">Pujiono, </w:t>
      </w:r>
      <w:r>
        <w:rPr>
          <w:i/>
          <w:lang w:val="en-US"/>
        </w:rPr>
        <w:t>Hu</w:t>
      </w:r>
      <w:r>
        <w:rPr>
          <w:i/>
        </w:rPr>
        <w:t>k</w:t>
      </w:r>
      <w:r>
        <w:rPr>
          <w:i/>
          <w:lang w:val="en-US"/>
        </w:rPr>
        <w:t>um Islam &amp; Dinami</w:t>
      </w:r>
      <w:r>
        <w:rPr>
          <w:i/>
        </w:rPr>
        <w:t>k</w:t>
      </w:r>
      <w:r>
        <w:rPr>
          <w:i/>
          <w:lang w:val="en-US"/>
        </w:rPr>
        <w:t>a Per</w:t>
      </w:r>
      <w:r>
        <w:rPr>
          <w:i/>
        </w:rPr>
        <w:t>k</w:t>
      </w:r>
      <w:r>
        <w:rPr>
          <w:i/>
          <w:lang w:val="en-US"/>
        </w:rPr>
        <w:t>embangan Masyara</w:t>
      </w:r>
      <w:r>
        <w:rPr>
          <w:i/>
        </w:rPr>
        <w:t>k</w:t>
      </w:r>
      <w:r>
        <w:rPr>
          <w:i/>
          <w:lang w:val="en-US"/>
        </w:rPr>
        <w:t>at,</w:t>
      </w:r>
      <w:r>
        <w:rPr>
          <w:lang w:val="en-US"/>
        </w:rPr>
        <w:t xml:space="preserve"> (Jember:Idea  press, 2012), 96.</w:t>
      </w:r>
    </w:p>
  </w:footnote>
  <w:footnote w:id="41">
    <w:p w:rsidR="003F1C37" w:rsidRDefault="003F1C37">
      <w:pPr>
        <w:pStyle w:val="FootnoteText"/>
        <w:ind w:firstLine="426"/>
      </w:pPr>
      <w:r>
        <w:rPr>
          <w:rStyle w:val="FootnoteReference"/>
        </w:rPr>
        <w:footnoteRef/>
      </w:r>
      <w:r>
        <w:rPr>
          <w:lang w:val="en-US"/>
        </w:rPr>
        <w:t xml:space="preserve">Musnad Rozin, </w:t>
      </w:r>
      <w:r>
        <w:rPr>
          <w:i/>
          <w:lang w:val="en-US"/>
        </w:rPr>
        <w:t>Ushul Fiqh I</w:t>
      </w:r>
      <w:r>
        <w:rPr>
          <w:lang w:val="en-US"/>
        </w:rPr>
        <w:t>, (Yogya</w:t>
      </w:r>
      <w:r>
        <w:t>k</w:t>
      </w:r>
      <w:r>
        <w:rPr>
          <w:lang w:val="en-US"/>
        </w:rPr>
        <w:t>arta: Idea press, 2015), 167.</w:t>
      </w:r>
    </w:p>
  </w:footnote>
  <w:footnote w:id="42">
    <w:p w:rsidR="003F1C37" w:rsidRDefault="003F1C37">
      <w:pPr>
        <w:pStyle w:val="FootnoteText"/>
        <w:ind w:firstLine="426"/>
        <w:jc w:val="both"/>
      </w:pPr>
      <w:r>
        <w:rPr>
          <w:rStyle w:val="FootnoteReference"/>
        </w:rPr>
        <w:footnoteRef/>
      </w:r>
      <w:r>
        <w:rPr>
          <w:lang w:val="en-US"/>
        </w:rPr>
        <w:t>Wawancara dengan bapa</w:t>
      </w:r>
      <w:r>
        <w:t>k</w:t>
      </w:r>
      <w:r>
        <w:rPr>
          <w:lang w:val="en-US"/>
        </w:rPr>
        <w:t xml:space="preserve"> Jang sela</w:t>
      </w:r>
      <w:r>
        <w:t>k</w:t>
      </w:r>
      <w:r>
        <w:rPr>
          <w:lang w:val="en-US"/>
        </w:rPr>
        <w:t xml:space="preserve">u </w:t>
      </w:r>
      <w:r>
        <w:t>K</w:t>
      </w:r>
      <w:r>
        <w:rPr>
          <w:lang w:val="en-US"/>
        </w:rPr>
        <w:t>etua adat Desa Tanjung Agung  pada tanggal 29 April 2023 pu</w:t>
      </w:r>
      <w:r>
        <w:t>k</w:t>
      </w:r>
      <w:r>
        <w:rPr>
          <w:lang w:val="en-US"/>
        </w:rPr>
        <w:t>ul 10:00 WIB.</w:t>
      </w:r>
    </w:p>
  </w:footnote>
  <w:footnote w:id="43">
    <w:p w:rsidR="003F1C37" w:rsidRDefault="003F1C37">
      <w:pPr>
        <w:pStyle w:val="FootnoteText"/>
        <w:ind w:firstLine="426"/>
      </w:pPr>
      <w:r>
        <w:rPr>
          <w:rStyle w:val="FootnoteReference"/>
        </w:rPr>
        <w:footnoteRef/>
      </w:r>
      <w:r>
        <w:rPr>
          <w:lang w:val="en-US"/>
        </w:rPr>
        <w:t>Wawancara dengan bapa</w:t>
      </w:r>
      <w:r>
        <w:t>k</w:t>
      </w:r>
      <w:r>
        <w:rPr>
          <w:lang w:val="en-US"/>
        </w:rPr>
        <w:t xml:space="preserve"> Mutthatohhirrin sela</w:t>
      </w:r>
      <w:r>
        <w:t>k</w:t>
      </w:r>
      <w:r>
        <w:rPr>
          <w:lang w:val="en-US"/>
        </w:rPr>
        <w:t>u</w:t>
      </w:r>
      <w:r>
        <w:t xml:space="preserve"> K</w:t>
      </w:r>
      <w:r>
        <w:rPr>
          <w:lang w:val="en-US"/>
        </w:rPr>
        <w:t>epala Desa Tanjung Agung pada tanggal 29 April 2023 pu</w:t>
      </w:r>
      <w:r>
        <w:t>k</w:t>
      </w:r>
      <w:r>
        <w:rPr>
          <w:lang w:val="en-US"/>
        </w:rPr>
        <w:t>ul 10:00 WIB.</w:t>
      </w:r>
    </w:p>
  </w:footnote>
  <w:footnote w:id="44">
    <w:p w:rsidR="003F1C37" w:rsidRDefault="003F1C37">
      <w:pPr>
        <w:pStyle w:val="FootnoteText"/>
        <w:ind w:firstLine="720"/>
        <w:rPr>
          <w:lang w:val="en-US"/>
        </w:rPr>
      </w:pPr>
      <w:r>
        <w:rPr>
          <w:rStyle w:val="FootnoteReference"/>
        </w:rPr>
        <w:footnoteRef/>
      </w:r>
      <w:r>
        <w:rPr>
          <w:lang w:val="en-US"/>
        </w:rPr>
        <w:t>Wawancara dengan bapa</w:t>
      </w:r>
      <w:r>
        <w:t>kKe</w:t>
      </w:r>
      <w:r>
        <w:rPr>
          <w:lang w:val="en-US"/>
        </w:rPr>
        <w:t>mas Yudi sela</w:t>
      </w:r>
      <w:r>
        <w:t>k</w:t>
      </w:r>
      <w:r>
        <w:rPr>
          <w:lang w:val="en-US"/>
        </w:rPr>
        <w:t>u Se</w:t>
      </w:r>
      <w:r>
        <w:t>k</w:t>
      </w:r>
      <w:r>
        <w:rPr>
          <w:lang w:val="en-US"/>
        </w:rPr>
        <w:t>etaris Desa Tanjung Agung  pada tanggal 29 April 2023 Pu</w:t>
      </w:r>
      <w:r>
        <w:t>k</w:t>
      </w:r>
      <w:r>
        <w:rPr>
          <w:lang w:val="en-US"/>
        </w:rPr>
        <w:t>ul 10:00 WIB.</w:t>
      </w:r>
    </w:p>
    <w:p w:rsidR="003F1C37" w:rsidRDefault="003F1C37">
      <w:pPr>
        <w:pStyle w:val="FootnoteText"/>
        <w:ind w:firstLine="720"/>
      </w:pPr>
    </w:p>
  </w:footnote>
  <w:footnote w:id="45">
    <w:p w:rsidR="003F1C37" w:rsidRDefault="003F1C37">
      <w:pPr>
        <w:pStyle w:val="FootnoteText"/>
        <w:ind w:firstLine="720"/>
      </w:pPr>
      <w:r>
        <w:rPr>
          <w:rStyle w:val="FootnoteReference"/>
        </w:rPr>
        <w:footnoteRef/>
      </w:r>
      <w:r>
        <w:rPr>
          <w:lang w:val="en-US"/>
        </w:rPr>
        <w:t>Wawancara dengan bapa</w:t>
      </w:r>
      <w:r>
        <w:t>k</w:t>
      </w:r>
      <w:r>
        <w:rPr>
          <w:lang w:val="en-US"/>
        </w:rPr>
        <w:t xml:space="preserve"> Mutathohhiriin </w:t>
      </w:r>
      <w:r>
        <w:t>K</w:t>
      </w:r>
      <w:r>
        <w:rPr>
          <w:lang w:val="en-US"/>
        </w:rPr>
        <w:t>epala Desa Tanjung Agung  pada tanggal 29 April 2023 Pu</w:t>
      </w:r>
      <w:r>
        <w:t>k</w:t>
      </w:r>
      <w:r>
        <w:rPr>
          <w:lang w:val="en-US"/>
        </w:rPr>
        <w:t>ul 10: 00 WIB</w:t>
      </w:r>
    </w:p>
  </w:footnote>
  <w:footnote w:id="46">
    <w:p w:rsidR="003F1C37" w:rsidRDefault="003F1C37">
      <w:pPr>
        <w:widowControl w:val="0"/>
        <w:autoSpaceDE w:val="0"/>
        <w:autoSpaceDN w:val="0"/>
        <w:adjustRightInd w:val="0"/>
        <w:spacing w:after="0" w:line="240" w:lineRule="auto"/>
        <w:ind w:firstLine="720"/>
        <w:jc w:val="both"/>
      </w:pPr>
      <w:r>
        <w:rPr>
          <w:rStyle w:val="FootnoteReference"/>
        </w:rPr>
        <w:footnoteRef/>
      </w:r>
      <w:r>
        <w:rPr>
          <w:rFonts w:ascii="Times New Roman" w:hAnsi="Times New Roman" w:cs="Times New Roman"/>
          <w:sz w:val="20"/>
          <w:szCs w:val="20"/>
        </w:rPr>
        <w:t>Wawancara dengan bapak jang selaku Tokoh Masyarakat Desa Tanjung Agung pada tanggal 29 April 2023 Pukul 12:00 WIB.</w:t>
      </w:r>
    </w:p>
  </w:footnote>
  <w:footnote w:id="47">
    <w:p w:rsidR="003F1C37" w:rsidRDefault="003F1C37">
      <w:pPr>
        <w:pStyle w:val="FootnoteText"/>
        <w:ind w:firstLine="720"/>
      </w:pPr>
      <w:r>
        <w:rPr>
          <w:rStyle w:val="FootnoteReference"/>
        </w:rPr>
        <w:footnoteRef/>
      </w:r>
      <w:r>
        <w:rPr>
          <w:lang w:val="en-US"/>
        </w:rPr>
        <w:t xml:space="preserve">Wawancara dengan </w:t>
      </w:r>
      <w:r>
        <w:t xml:space="preserve">bapak Redison  selaku selaku pembeli kebun kopi dengan adanya penambahan </w:t>
      </w:r>
      <w:r>
        <w:rPr>
          <w:i/>
        </w:rPr>
        <w:t>sepekol kaw</w:t>
      </w:r>
      <w:r>
        <w:rPr>
          <w:i/>
          <w:lang w:val="en-US"/>
        </w:rPr>
        <w:t xml:space="preserve">o </w:t>
      </w:r>
      <w:r>
        <w:rPr>
          <w:lang w:val="en-US"/>
        </w:rPr>
        <w:t>pada tanggal 29 April 2023 Pu</w:t>
      </w:r>
      <w:r>
        <w:t>k</w:t>
      </w:r>
      <w:r>
        <w:rPr>
          <w:lang w:val="en-US"/>
        </w:rPr>
        <w:t>ul 13:00 WIB.</w:t>
      </w:r>
    </w:p>
  </w:footnote>
  <w:footnote w:id="48">
    <w:p w:rsidR="003F1C37" w:rsidRDefault="003F1C37">
      <w:pPr>
        <w:pStyle w:val="FootnoteText"/>
        <w:ind w:firstLine="720"/>
        <w:jc w:val="both"/>
      </w:pPr>
      <w:r>
        <w:rPr>
          <w:rStyle w:val="FootnoteReference"/>
        </w:rPr>
        <w:footnoteRef/>
      </w:r>
      <w:r>
        <w:rPr>
          <w:lang w:val="en-US"/>
        </w:rPr>
        <w:t>Wawancara dengan bapa</w:t>
      </w:r>
      <w:r>
        <w:t>k</w:t>
      </w:r>
      <w:r>
        <w:rPr>
          <w:lang w:val="en-US"/>
        </w:rPr>
        <w:t xml:space="preserve"> Is sela</w:t>
      </w:r>
      <w:r>
        <w:t>k</w:t>
      </w:r>
      <w:r>
        <w:rPr>
          <w:lang w:val="en-US"/>
        </w:rPr>
        <w:t>u masyara</w:t>
      </w:r>
      <w:r>
        <w:t>k</w:t>
      </w:r>
      <w:r>
        <w:rPr>
          <w:lang w:val="en-US"/>
        </w:rPr>
        <w:t xml:space="preserve">at yang membeli </w:t>
      </w:r>
      <w:r>
        <w:t>k</w:t>
      </w:r>
      <w:r>
        <w:rPr>
          <w:lang w:val="en-US"/>
        </w:rPr>
        <w:t xml:space="preserve">ebun </w:t>
      </w:r>
      <w:r>
        <w:t>k</w:t>
      </w:r>
      <w:r>
        <w:rPr>
          <w:lang w:val="en-US"/>
        </w:rPr>
        <w:t xml:space="preserve">opi dengan penambahan </w:t>
      </w:r>
      <w:r>
        <w:rPr>
          <w:i/>
          <w:lang w:val="en-US"/>
        </w:rPr>
        <w:t>sepe</w:t>
      </w:r>
      <w:r>
        <w:rPr>
          <w:i/>
        </w:rPr>
        <w:t>k</w:t>
      </w:r>
      <w:r>
        <w:rPr>
          <w:i/>
          <w:lang w:val="en-US"/>
        </w:rPr>
        <w:t xml:space="preserve">ol </w:t>
      </w:r>
      <w:r>
        <w:rPr>
          <w:i/>
        </w:rPr>
        <w:t>k</w:t>
      </w:r>
      <w:r>
        <w:rPr>
          <w:i/>
          <w:lang w:val="en-US"/>
        </w:rPr>
        <w:t>awo</w:t>
      </w:r>
      <w:r>
        <w:rPr>
          <w:lang w:val="en-US"/>
        </w:rPr>
        <w:t xml:space="preserve"> pada tanggal 29 april 2023 pu</w:t>
      </w:r>
      <w:r>
        <w:t>k</w:t>
      </w:r>
      <w:r>
        <w:rPr>
          <w:lang w:val="en-US"/>
        </w:rPr>
        <w:t>ul 13:00 WIB.</w:t>
      </w:r>
    </w:p>
  </w:footnote>
  <w:footnote w:id="49">
    <w:p w:rsidR="003F1C37" w:rsidRDefault="003F1C37">
      <w:pPr>
        <w:pStyle w:val="FootnoteText"/>
        <w:ind w:firstLine="720"/>
        <w:rPr>
          <w:lang w:val="en-US"/>
        </w:rPr>
      </w:pPr>
      <w:r>
        <w:rPr>
          <w:rStyle w:val="FootnoteReference"/>
        </w:rPr>
        <w:footnoteRef/>
      </w:r>
      <w:r>
        <w:rPr>
          <w:lang w:val="en-US"/>
        </w:rPr>
        <w:t xml:space="preserve">Havis Arafiq, </w:t>
      </w:r>
      <w:r>
        <w:rPr>
          <w:i/>
          <w:lang w:val="en-US"/>
        </w:rPr>
        <w:t>Ekonomi Islam</w:t>
      </w:r>
      <w:r>
        <w:rPr>
          <w:lang w:val="en-US"/>
        </w:rPr>
        <w:t>, (Malang: Empat Dua 2016), 1.</w:t>
      </w:r>
    </w:p>
  </w:footnote>
  <w:footnote w:id="50">
    <w:p w:rsidR="003F1C37" w:rsidRDefault="003F1C37">
      <w:pPr>
        <w:pStyle w:val="FootnoteText"/>
        <w:ind w:firstLine="720"/>
        <w:rPr>
          <w:lang w:val="en-US"/>
        </w:rPr>
      </w:pPr>
      <w:r>
        <w:rPr>
          <w:rStyle w:val="FootnoteReference"/>
        </w:rPr>
        <w:footnoteRef/>
      </w:r>
      <w:r>
        <w:rPr>
          <w:lang w:val="en-US"/>
        </w:rPr>
        <w:t xml:space="preserve">Al-Qur’an </w:t>
      </w:r>
      <w:r>
        <w:t>Al-Baqarah ayat</w:t>
      </w:r>
      <w:r>
        <w:rPr>
          <w:lang w:val="en-US"/>
        </w:rPr>
        <w:t xml:space="preserve">, </w:t>
      </w:r>
      <w:r>
        <w:t>275</w:t>
      </w:r>
      <w:r>
        <w:rPr>
          <w:sz w:val="24"/>
          <w:szCs w:val="24"/>
          <w:lang w:val="en-US"/>
        </w:rPr>
        <w:t>.</w:t>
      </w:r>
    </w:p>
  </w:footnote>
  <w:footnote w:id="51">
    <w:p w:rsidR="003F1C37" w:rsidRDefault="003F1C37">
      <w:pPr>
        <w:pStyle w:val="FootnoteText"/>
        <w:ind w:firstLine="720"/>
        <w:rPr>
          <w:lang w:val="en-US"/>
        </w:rPr>
      </w:pPr>
      <w:r>
        <w:rPr>
          <w:rStyle w:val="FootnoteReference"/>
        </w:rPr>
        <w:footnoteRef/>
      </w:r>
      <w:r>
        <w:rPr>
          <w:lang w:val="en-US"/>
        </w:rPr>
        <w:t>Ahmad Syarwat,</w:t>
      </w:r>
      <w:r>
        <w:rPr>
          <w:i/>
          <w:lang w:val="en-US"/>
        </w:rPr>
        <w:t xml:space="preserve">Fiqhi Jual Beli, </w:t>
      </w:r>
      <w:r>
        <w:rPr>
          <w:lang w:val="en-US"/>
        </w:rPr>
        <w:t>(Jakarta: Rumah Fiqhi Publishing 2018), 8.</w:t>
      </w:r>
    </w:p>
  </w:footnote>
  <w:footnote w:id="52">
    <w:p w:rsidR="003F1C37" w:rsidRDefault="003F1C37">
      <w:pPr>
        <w:pStyle w:val="FootnoteText"/>
        <w:ind w:firstLine="720"/>
        <w:rPr>
          <w:lang w:val="en-US"/>
        </w:rPr>
      </w:pPr>
      <w:r>
        <w:rPr>
          <w:rStyle w:val="FootnoteReference"/>
        </w:rPr>
        <w:footnoteRef/>
      </w:r>
      <w:r>
        <w:rPr>
          <w:lang w:val="en-US"/>
        </w:rPr>
        <w:t xml:space="preserve">Abdul Aziz, </w:t>
      </w:r>
      <w:r>
        <w:rPr>
          <w:i/>
          <w:lang w:val="en-US"/>
        </w:rPr>
        <w:t>Fiqh Muamalat Sistem Transa</w:t>
      </w:r>
      <w:r>
        <w:rPr>
          <w:bCs/>
          <w:i/>
        </w:rPr>
        <w:t>k</w:t>
      </w:r>
      <w:r>
        <w:rPr>
          <w:bCs/>
          <w:i/>
          <w:lang w:val="en-US"/>
        </w:rPr>
        <w:t>si Dalam Islam</w:t>
      </w:r>
      <w:r>
        <w:rPr>
          <w:bCs/>
          <w:lang w:val="en-US"/>
        </w:rPr>
        <w:t>, Ed. 1, cet. 3. (Ja</w:t>
      </w:r>
      <w:r>
        <w:rPr>
          <w:bCs/>
        </w:rPr>
        <w:t>k</w:t>
      </w:r>
      <w:r>
        <w:rPr>
          <w:bCs/>
          <w:lang w:val="en-US"/>
        </w:rPr>
        <w:t>arta:Sinar Grafi</w:t>
      </w:r>
      <w:r>
        <w:rPr>
          <w:bCs/>
        </w:rPr>
        <w:t>k</w:t>
      </w:r>
      <w:r>
        <w:rPr>
          <w:bCs/>
          <w:lang w:val="en-US"/>
        </w:rPr>
        <w:t>a, 2017), 223.</w:t>
      </w:r>
    </w:p>
  </w:footnote>
  <w:footnote w:id="53">
    <w:p w:rsidR="003F1C37" w:rsidRDefault="003F1C37">
      <w:pPr>
        <w:pStyle w:val="FootnoteText"/>
        <w:ind w:firstLine="720"/>
        <w:rPr>
          <w:lang w:val="en-US"/>
        </w:rPr>
      </w:pPr>
      <w:r>
        <w:rPr>
          <w:rStyle w:val="FootnoteReference"/>
        </w:rPr>
        <w:footnoteRef/>
      </w:r>
      <w:r>
        <w:rPr>
          <w:lang w:val="en-US"/>
        </w:rPr>
        <w:t xml:space="preserve">Al-Qur’an </w:t>
      </w:r>
      <w:r>
        <w:t>Al-Baqarah ayat</w:t>
      </w:r>
      <w:r>
        <w:rPr>
          <w:lang w:val="en-US"/>
        </w:rPr>
        <w:t xml:space="preserve">, </w:t>
      </w:r>
      <w:r>
        <w:t>27</w:t>
      </w:r>
      <w:r>
        <w:rPr>
          <w:lang w:val="en-US"/>
        </w:rPr>
        <w:t>8-279.</w:t>
      </w:r>
    </w:p>
  </w:footnote>
  <w:footnote w:id="54">
    <w:p w:rsidR="003F1C37" w:rsidRDefault="003F1C37">
      <w:pPr>
        <w:pStyle w:val="FootnoteText"/>
        <w:ind w:firstLine="720"/>
        <w:rPr>
          <w:lang w:val="en-US"/>
        </w:rPr>
      </w:pPr>
      <w:r>
        <w:rPr>
          <w:rStyle w:val="FootnoteReference"/>
        </w:rPr>
        <w:footnoteRef/>
      </w:r>
      <w:r>
        <w:rPr>
          <w:lang w:val="en-US"/>
        </w:rPr>
        <w:t xml:space="preserve">Abdul Aziz, </w:t>
      </w:r>
      <w:r>
        <w:rPr>
          <w:i/>
          <w:lang w:val="en-US"/>
        </w:rPr>
        <w:t>Fiqh Muamalat Sistem Transa</w:t>
      </w:r>
      <w:r>
        <w:rPr>
          <w:bCs/>
          <w:i/>
        </w:rPr>
        <w:t>k</w:t>
      </w:r>
      <w:r>
        <w:rPr>
          <w:bCs/>
          <w:i/>
          <w:lang w:val="en-US"/>
        </w:rPr>
        <w:t>si Dalam Islam</w:t>
      </w:r>
      <w:r>
        <w:rPr>
          <w:bCs/>
          <w:lang w:val="en-US"/>
        </w:rPr>
        <w:t>, Ed. 1, cet. 3. (Ja</w:t>
      </w:r>
      <w:r>
        <w:rPr>
          <w:bCs/>
        </w:rPr>
        <w:t>k</w:t>
      </w:r>
      <w:r>
        <w:rPr>
          <w:bCs/>
          <w:lang w:val="en-US"/>
        </w:rPr>
        <w:t>arta:Sinar Grafi</w:t>
      </w:r>
      <w:r>
        <w:rPr>
          <w:bCs/>
        </w:rPr>
        <w:t>k</w:t>
      </w:r>
      <w:r>
        <w:rPr>
          <w:bCs/>
          <w:lang w:val="en-US"/>
        </w:rPr>
        <w:t>a, 2017), 223-224</w:t>
      </w:r>
    </w:p>
  </w:footnote>
  <w:footnote w:id="55">
    <w:p w:rsidR="003F1C37" w:rsidRDefault="003F1C37">
      <w:pPr>
        <w:pStyle w:val="FootnoteText"/>
        <w:ind w:firstLine="720"/>
      </w:pPr>
      <w:r>
        <w:rPr>
          <w:rStyle w:val="FootnoteReference"/>
        </w:rPr>
        <w:footnoteRef/>
      </w:r>
      <w:r>
        <w:rPr>
          <w:lang w:val="en-US"/>
        </w:rPr>
        <w:t xml:space="preserve">Dr. Abdul Aziz, </w:t>
      </w:r>
      <w:r>
        <w:rPr>
          <w:i/>
          <w:lang w:val="en-US"/>
        </w:rPr>
        <w:t>Fiqh Muamalat Sistem Transa</w:t>
      </w:r>
      <w:r>
        <w:rPr>
          <w:bCs/>
          <w:i/>
        </w:rPr>
        <w:t>k</w:t>
      </w:r>
      <w:r>
        <w:rPr>
          <w:bCs/>
          <w:i/>
          <w:lang w:val="en-US"/>
        </w:rPr>
        <w:t>si Dalam Islam</w:t>
      </w:r>
      <w:r>
        <w:rPr>
          <w:bCs/>
          <w:lang w:val="en-US"/>
        </w:rPr>
        <w:t>, Ed. 1, cet. 3. (Ja</w:t>
      </w:r>
      <w:r>
        <w:rPr>
          <w:bCs/>
        </w:rPr>
        <w:t>k</w:t>
      </w:r>
      <w:r>
        <w:rPr>
          <w:bCs/>
          <w:lang w:val="en-US"/>
        </w:rPr>
        <w:t>arta:Sinar Grafi</w:t>
      </w:r>
      <w:r>
        <w:rPr>
          <w:bCs/>
        </w:rPr>
        <w:t>k</w:t>
      </w:r>
      <w:r>
        <w:rPr>
          <w:bCs/>
          <w:lang w:val="en-US"/>
        </w:rPr>
        <w:t>a, 2017), 223-224..</w:t>
      </w:r>
    </w:p>
    <w:p w:rsidR="003F1C37" w:rsidRDefault="003F1C37">
      <w:pPr>
        <w:pStyle w:val="FootnoteText"/>
        <w:rPr>
          <w:lang w:val="en-US"/>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C37" w:rsidRDefault="003F1C3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C37" w:rsidRDefault="003F1C3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C37" w:rsidRDefault="003F1C37">
    <w:pPr>
      <w:pStyle w:val="Header"/>
      <w:jc w:val="right"/>
      <w:rPr>
        <w:rFonts w:ascii="SimSun" w:hAnsi="SimSun" w:cs="SimSun"/>
        <w:sz w:val="24"/>
        <w:szCs w:val="24"/>
      </w:rPr>
    </w:pPr>
    <w:r>
      <w:rPr>
        <w:rFonts w:ascii="SimSun" w:hAnsi="SimSun" w:cs="SimSun"/>
        <w:sz w:val="24"/>
        <w:szCs w:val="24"/>
      </w:rPr>
      <w:fldChar w:fldCharType="begin"/>
    </w:r>
    <w:r>
      <w:rPr>
        <w:rFonts w:ascii="SimSun" w:hAnsi="SimSun" w:cs="SimSun"/>
        <w:sz w:val="24"/>
        <w:szCs w:val="24"/>
      </w:rPr>
      <w:instrText xml:space="preserve"> PAGE   \* MERGEFORMAT </w:instrText>
    </w:r>
    <w:r>
      <w:rPr>
        <w:rFonts w:ascii="SimSun" w:hAnsi="SimSun" w:cs="SimSun"/>
        <w:sz w:val="24"/>
        <w:szCs w:val="24"/>
      </w:rPr>
      <w:fldChar w:fldCharType="separate"/>
    </w:r>
    <w:r w:rsidR="004A76D1">
      <w:rPr>
        <w:rFonts w:ascii="SimSun" w:hAnsi="SimSun" w:cs="SimSun"/>
        <w:noProof/>
        <w:sz w:val="24"/>
        <w:szCs w:val="24"/>
      </w:rPr>
      <w:t>8</w:t>
    </w:r>
    <w:r>
      <w:rPr>
        <w:rFonts w:ascii="SimSun" w:hAnsi="SimSun" w:cs="SimSun"/>
        <w:noProof/>
        <w:sz w:val="24"/>
        <w:szCs w:val="24"/>
      </w:rPr>
      <w:fldChar w:fldCharType="end"/>
    </w:r>
  </w:p>
  <w:p w:rsidR="003F1C37" w:rsidRDefault="003F1C37">
    <w:pPr>
      <w:pStyle w:val="Header"/>
      <w:rPr>
        <w:rFonts w:ascii="SimSun" w:hAnsi="SimSun" w:cs="SimSun"/>
        <w:sz w:val="24"/>
        <w:szCs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C37" w:rsidRDefault="003F1C37">
    <w:pPr>
      <w:pStyle w:val="Header"/>
      <w:jc w:val="right"/>
    </w:pPr>
  </w:p>
  <w:p w:rsidR="003F1C37" w:rsidRDefault="003F1C37">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C37" w:rsidRPr="00C668EB" w:rsidRDefault="003F1C37">
    <w:pPr>
      <w:pStyle w:val="Header"/>
      <w:jc w:val="right"/>
      <w:rPr>
        <w:rFonts w:ascii="Times New Roman" w:hAnsi="Times New Roman" w:cs="Times New Roman"/>
        <w:sz w:val="24"/>
        <w:szCs w:val="24"/>
      </w:rPr>
    </w:pPr>
    <w:r w:rsidRPr="00C668EB">
      <w:rPr>
        <w:rFonts w:ascii="Times New Roman" w:hAnsi="Times New Roman" w:cs="Times New Roman"/>
        <w:sz w:val="24"/>
        <w:szCs w:val="24"/>
      </w:rPr>
      <w:fldChar w:fldCharType="begin"/>
    </w:r>
    <w:r w:rsidRPr="00C668EB">
      <w:rPr>
        <w:rFonts w:ascii="Times New Roman" w:hAnsi="Times New Roman" w:cs="Times New Roman"/>
        <w:sz w:val="24"/>
        <w:szCs w:val="24"/>
      </w:rPr>
      <w:instrText xml:space="preserve"> PAGE   \* MERGEFORMAT </w:instrText>
    </w:r>
    <w:r w:rsidRPr="00C668EB">
      <w:rPr>
        <w:rFonts w:ascii="Times New Roman" w:hAnsi="Times New Roman" w:cs="Times New Roman"/>
        <w:sz w:val="24"/>
        <w:szCs w:val="24"/>
      </w:rPr>
      <w:fldChar w:fldCharType="separate"/>
    </w:r>
    <w:r>
      <w:rPr>
        <w:rFonts w:ascii="Times New Roman" w:hAnsi="Times New Roman" w:cs="Times New Roman"/>
        <w:noProof/>
        <w:sz w:val="24"/>
        <w:szCs w:val="24"/>
      </w:rPr>
      <w:t>41</w:t>
    </w:r>
    <w:r w:rsidRPr="00C668EB">
      <w:rPr>
        <w:rFonts w:ascii="Times New Roman" w:hAnsi="Times New Roman" w:cs="Times New Roman"/>
        <w:noProof/>
        <w:sz w:val="24"/>
        <w:szCs w:val="24"/>
      </w:rPr>
      <w:fldChar w:fldCharType="end"/>
    </w:r>
  </w:p>
  <w:p w:rsidR="003F1C37" w:rsidRDefault="003F1C37">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7549"/>
      <w:docPartObj>
        <w:docPartGallery w:val="Page Numbers (Top of Page)"/>
        <w:docPartUnique/>
      </w:docPartObj>
    </w:sdtPr>
    <w:sdtContent>
      <w:p w:rsidR="003F1C37" w:rsidRDefault="003F1C37">
        <w:pPr>
          <w:pStyle w:val="Header"/>
          <w:jc w:val="right"/>
        </w:pPr>
        <w:r w:rsidRPr="00813A0B">
          <w:rPr>
            <w:rFonts w:ascii="Times New Roman" w:hAnsi="Times New Roman" w:cs="Times New Roman"/>
            <w:noProof/>
            <w:sz w:val="24"/>
            <w:szCs w:val="24"/>
          </w:rPr>
          <w:pict>
            <v:shapetype id="_x0000_t109" coordsize="21600,21600" o:spt="109" path="m,l,21600r21600,l21600,xe">
              <v:stroke joinstyle="miter"/>
              <v:path gradientshapeok="t" o:connecttype="rect"/>
            </v:shapetype>
            <v:shape id="_x0000_s2058" type="#_x0000_t109" style="position:absolute;left:0;text-align:left;margin-left:366.6pt;margin-top:-9.75pt;width:1in;height:48pt;z-index:251661312;mso-position-horizontal-relative:text;mso-position-vertical-relative:text" strokecolor="white [3212]"/>
          </w:pict>
        </w:r>
        <w:r w:rsidRPr="00813A0B">
          <w:rPr>
            <w:rFonts w:ascii="Times New Roman" w:hAnsi="Times New Roman" w:cs="Times New Roman"/>
            <w:noProof/>
            <w:sz w:val="24"/>
            <w:szCs w:val="24"/>
          </w:rPr>
          <w:pict>
            <v:shape id="_x0000_s2052" type="#_x0000_t109" style="position:absolute;left:0;text-align:left;margin-left:375.2pt;margin-top:-9.75pt;width:1in;height:48pt;z-index:251660288;mso-position-horizontal-relative:text;mso-position-vertical-relative:text" strokecolor="white [3212]">
              <v:textbox>
                <w:txbxContent>
                  <w:p w:rsidR="003F1C37" w:rsidRPr="00A15BC7" w:rsidRDefault="003F1C37" w:rsidP="00A15BC7">
                    <w:pPr>
                      <w:rPr>
                        <w:rFonts w:ascii="Times New Roman" w:hAnsi="Times New Roman" w:cs="Times New Roman"/>
                        <w:sz w:val="24"/>
                        <w:szCs w:val="24"/>
                      </w:rPr>
                    </w:pPr>
                    <w:r>
                      <w:rPr>
                        <w:rFonts w:ascii="Times New Roman" w:hAnsi="Times New Roman" w:cs="Times New Roman"/>
                        <w:sz w:val="24"/>
                        <w:szCs w:val="24"/>
                      </w:rPr>
                      <w:t xml:space="preserve">  </w:t>
                    </w:r>
                    <w:r w:rsidRPr="00A15BC7">
                      <w:rPr>
                        <w:rFonts w:ascii="Times New Roman" w:hAnsi="Times New Roman" w:cs="Times New Roman"/>
                        <w:sz w:val="24"/>
                        <w:szCs w:val="24"/>
                      </w:rPr>
                      <w:t>34</w:t>
                    </w:r>
                  </w:p>
                </w:txbxContent>
              </v:textbox>
            </v:shape>
          </w:pict>
        </w:r>
        <w:r w:rsidRPr="004434D7">
          <w:rPr>
            <w:rFonts w:ascii="Times New Roman" w:hAnsi="Times New Roman" w:cs="Times New Roman"/>
            <w:sz w:val="24"/>
            <w:szCs w:val="24"/>
          </w:rPr>
          <w:fldChar w:fldCharType="begin"/>
        </w:r>
        <w:r w:rsidRPr="004434D7">
          <w:rPr>
            <w:rFonts w:ascii="Times New Roman" w:hAnsi="Times New Roman" w:cs="Times New Roman"/>
            <w:sz w:val="24"/>
            <w:szCs w:val="24"/>
          </w:rPr>
          <w:instrText xml:space="preserve"> PAGE   \* MERGEFORMAT </w:instrText>
        </w:r>
        <w:r w:rsidRPr="004434D7">
          <w:rPr>
            <w:rFonts w:ascii="Times New Roman" w:hAnsi="Times New Roman" w:cs="Times New Roman"/>
            <w:sz w:val="24"/>
            <w:szCs w:val="24"/>
          </w:rPr>
          <w:fldChar w:fldCharType="separate"/>
        </w:r>
        <w:r>
          <w:rPr>
            <w:rFonts w:ascii="Times New Roman" w:hAnsi="Times New Roman" w:cs="Times New Roman"/>
            <w:noProof/>
            <w:sz w:val="24"/>
            <w:szCs w:val="24"/>
          </w:rPr>
          <w:t>28</w:t>
        </w:r>
        <w:r w:rsidRPr="004434D7">
          <w:rPr>
            <w:rFonts w:ascii="Times New Roman" w:hAnsi="Times New Roman" w:cs="Times New Roman"/>
            <w:sz w:val="24"/>
            <w:szCs w:val="24"/>
          </w:rPr>
          <w:fldChar w:fldCharType="end"/>
        </w:r>
      </w:p>
    </w:sdtContent>
  </w:sdt>
  <w:p w:rsidR="003F1C37" w:rsidRDefault="003F1C37">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7567"/>
      <w:docPartObj>
        <w:docPartGallery w:val="Page Numbers (Top of Page)"/>
        <w:docPartUnique/>
      </w:docPartObj>
    </w:sdtPr>
    <w:sdtContent>
      <w:p w:rsidR="003F1C37" w:rsidRDefault="003F1C37">
        <w:pPr>
          <w:pStyle w:val="Header"/>
          <w:jc w:val="right"/>
        </w:pPr>
        <w:r w:rsidRPr="00813A0B">
          <w:rPr>
            <w:rFonts w:ascii="Times New Roman" w:hAnsi="Times New Roman" w:cs="Times New Roman"/>
            <w:noProof/>
            <w:sz w:val="24"/>
            <w:szCs w:val="24"/>
          </w:rPr>
          <w:pict>
            <v:shapetype id="_x0000_t109" coordsize="21600,21600" o:spt="109" path="m,l,21600r21600,l21600,xe">
              <v:stroke joinstyle="miter"/>
              <v:path gradientshapeok="t" o:connecttype="rect"/>
            </v:shapetype>
            <v:shape id="_x0000_s2060" type="#_x0000_t109" style="position:absolute;left:0;text-align:left;margin-left:366.6pt;margin-top:-9.75pt;width:1in;height:48pt;z-index:251663360;mso-position-horizontal-relative:text;mso-position-vertical-relative:text" strokecolor="white [3212]"/>
          </w:pict>
        </w:r>
        <w:r w:rsidRPr="00813A0B">
          <w:rPr>
            <w:rFonts w:ascii="Times New Roman" w:hAnsi="Times New Roman" w:cs="Times New Roman"/>
            <w:noProof/>
            <w:sz w:val="24"/>
            <w:szCs w:val="24"/>
          </w:rPr>
          <w:pict>
            <v:shape id="_x0000_s2059" type="#_x0000_t109" style="position:absolute;left:0;text-align:left;margin-left:375.2pt;margin-top:-9.75pt;width:1in;height:48pt;z-index:251664384;mso-position-horizontal-relative:text;mso-position-vertical-relative:text" strokecolor="white [3212]">
              <v:textbox>
                <w:txbxContent>
                  <w:p w:rsidR="003F1C37" w:rsidRPr="00A15BC7" w:rsidRDefault="003F1C37" w:rsidP="00A15BC7">
                    <w:pPr>
                      <w:rPr>
                        <w:rFonts w:ascii="Times New Roman" w:hAnsi="Times New Roman" w:cs="Times New Roman"/>
                        <w:sz w:val="24"/>
                        <w:szCs w:val="24"/>
                      </w:rPr>
                    </w:pPr>
                    <w:r>
                      <w:rPr>
                        <w:rFonts w:ascii="Times New Roman" w:hAnsi="Times New Roman" w:cs="Times New Roman"/>
                        <w:sz w:val="24"/>
                        <w:szCs w:val="24"/>
                      </w:rPr>
                      <w:t xml:space="preserve">  </w:t>
                    </w:r>
                    <w:r w:rsidRPr="00A15BC7">
                      <w:rPr>
                        <w:rFonts w:ascii="Times New Roman" w:hAnsi="Times New Roman" w:cs="Times New Roman"/>
                        <w:sz w:val="24"/>
                        <w:szCs w:val="24"/>
                      </w:rPr>
                      <w:t>34</w:t>
                    </w:r>
                  </w:p>
                </w:txbxContent>
              </v:textbox>
            </v:shape>
          </w:pict>
        </w:r>
        <w:r w:rsidRPr="004434D7">
          <w:rPr>
            <w:rFonts w:ascii="Times New Roman" w:hAnsi="Times New Roman" w:cs="Times New Roman"/>
            <w:sz w:val="24"/>
            <w:szCs w:val="24"/>
          </w:rPr>
          <w:fldChar w:fldCharType="begin"/>
        </w:r>
        <w:r w:rsidRPr="004434D7">
          <w:rPr>
            <w:rFonts w:ascii="Times New Roman" w:hAnsi="Times New Roman" w:cs="Times New Roman"/>
            <w:sz w:val="24"/>
            <w:szCs w:val="24"/>
          </w:rPr>
          <w:instrText xml:space="preserve"> PAGE   \* MERGEFORMAT </w:instrText>
        </w:r>
        <w:r w:rsidRPr="004434D7">
          <w:rPr>
            <w:rFonts w:ascii="Times New Roman" w:hAnsi="Times New Roman" w:cs="Times New Roman"/>
            <w:sz w:val="24"/>
            <w:szCs w:val="24"/>
          </w:rPr>
          <w:fldChar w:fldCharType="separate"/>
        </w:r>
        <w:r>
          <w:rPr>
            <w:rFonts w:ascii="Times New Roman" w:hAnsi="Times New Roman" w:cs="Times New Roman"/>
            <w:noProof/>
            <w:sz w:val="24"/>
            <w:szCs w:val="24"/>
          </w:rPr>
          <w:t>35</w:t>
        </w:r>
        <w:r w:rsidRPr="004434D7">
          <w:rPr>
            <w:rFonts w:ascii="Times New Roman" w:hAnsi="Times New Roman" w:cs="Times New Roman"/>
            <w:sz w:val="24"/>
            <w:szCs w:val="24"/>
          </w:rPr>
          <w:fldChar w:fldCharType="end"/>
        </w:r>
      </w:p>
    </w:sdtContent>
  </w:sdt>
  <w:p w:rsidR="003F1C37" w:rsidRDefault="003F1C37">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C37" w:rsidRDefault="003F1C37">
    <w:pPr>
      <w:pStyle w:val="Header"/>
      <w:jc w:val="right"/>
    </w:pPr>
  </w:p>
  <w:p w:rsidR="003F1C37" w:rsidRDefault="003F1C37">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C37" w:rsidRDefault="003F1C37">
    <w:pPr>
      <w:pStyle w:val="Header"/>
      <w:jc w:val="right"/>
    </w:pPr>
  </w:p>
  <w:p w:rsidR="003F1C37" w:rsidRDefault="003F1C3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FC0E3828"/>
    <w:lvl w:ilvl="0" w:tplc="E6FAB686">
      <w:start w:val="1"/>
      <w:numFmt w:val="lowerLetter"/>
      <w:lvlText w:val="%1."/>
      <w:lvlJc w:val="left"/>
      <w:pPr>
        <w:ind w:left="1440" w:hanging="360"/>
      </w:pPr>
      <w:rPr>
        <w:rFonts w:cs="Times New Roman"/>
        <w:b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
    <w:nsid w:val="00000002"/>
    <w:multiLevelType w:val="hybridMultilevel"/>
    <w:tmpl w:val="68E0F868"/>
    <w:lvl w:ilvl="0" w:tplc="79AC403A">
      <w:start w:val="1"/>
      <w:numFmt w:val="decimal"/>
      <w:lvlText w:val="%1)"/>
      <w:lvlJc w:val="left"/>
      <w:pPr>
        <w:ind w:left="1440" w:hanging="360"/>
      </w:pPr>
      <w:rPr>
        <w:rFonts w:cs="Times New Roman"/>
        <w:b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
    <w:nsid w:val="00000003"/>
    <w:multiLevelType w:val="hybridMultilevel"/>
    <w:tmpl w:val="682004F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0000004"/>
    <w:multiLevelType w:val="hybridMultilevel"/>
    <w:tmpl w:val="BFF0E874"/>
    <w:lvl w:ilvl="0" w:tplc="04090019">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nsid w:val="00000005"/>
    <w:multiLevelType w:val="hybridMultilevel"/>
    <w:tmpl w:val="287C716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0000006"/>
    <w:multiLevelType w:val="hybridMultilevel"/>
    <w:tmpl w:val="86ACDF42"/>
    <w:lvl w:ilvl="0" w:tplc="6BC49F0E">
      <w:start w:val="1"/>
      <w:numFmt w:val="lowerLetter"/>
      <w:lvlText w:val="%1."/>
      <w:lvlJc w:val="left"/>
      <w:pPr>
        <w:ind w:left="1440" w:hanging="360"/>
      </w:pPr>
      <w:rPr>
        <w:rFonts w:cs="Times New Roman"/>
        <w:b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
    <w:nsid w:val="00000007"/>
    <w:multiLevelType w:val="hybridMultilevel"/>
    <w:tmpl w:val="E5E40D64"/>
    <w:lvl w:ilvl="0" w:tplc="2736C8E6">
      <w:start w:val="1"/>
      <w:numFmt w:val="decimal"/>
      <w:lvlText w:val="%1."/>
      <w:lvlJc w:val="left"/>
      <w:pPr>
        <w:ind w:left="1800" w:hanging="360"/>
      </w:pPr>
      <w:rPr>
        <w:rFonts w:cs="Times New Roman"/>
        <w:b w:val="0"/>
        <w:i w:val="0"/>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7">
    <w:nsid w:val="00000008"/>
    <w:multiLevelType w:val="hybridMultilevel"/>
    <w:tmpl w:val="A378B210"/>
    <w:lvl w:ilvl="0" w:tplc="04090011">
      <w:start w:val="1"/>
      <w:numFmt w:val="decimal"/>
      <w:lvlText w:val="%1)"/>
      <w:lvlJc w:val="left"/>
      <w:pPr>
        <w:ind w:left="1800" w:hanging="360"/>
      </w:pPr>
      <w:rPr>
        <w:rFonts w:cs="Times New Roman"/>
        <w:b w:val="0"/>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8">
    <w:nsid w:val="00000009"/>
    <w:multiLevelType w:val="hybridMultilevel"/>
    <w:tmpl w:val="12A8F67E"/>
    <w:lvl w:ilvl="0" w:tplc="E320F848">
      <w:start w:val="1"/>
      <w:numFmt w:val="lowerLetter"/>
      <w:lvlText w:val="%1."/>
      <w:lvlJc w:val="left"/>
      <w:pPr>
        <w:ind w:left="1440" w:hanging="360"/>
      </w:pPr>
      <w:rPr>
        <w:rFonts w:ascii="Times New Roman" w:hAnsi="Times New Roman" w:cs="Times New Roman" w:hint="default"/>
        <w:b/>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
    <w:nsid w:val="0000000A"/>
    <w:multiLevelType w:val="hybridMultilevel"/>
    <w:tmpl w:val="8F8A3CCC"/>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0">
    <w:nsid w:val="0000000B"/>
    <w:multiLevelType w:val="hybridMultilevel"/>
    <w:tmpl w:val="85BE3582"/>
    <w:lvl w:ilvl="0" w:tplc="04090019">
      <w:start w:val="1"/>
      <w:numFmt w:val="lowerLetter"/>
      <w:lvlText w:val="%1."/>
      <w:lvlJc w:val="left"/>
      <w:pPr>
        <w:ind w:left="1800" w:hanging="360"/>
      </w:pPr>
      <w:rPr>
        <w:rFonts w:cs="Times New Roman"/>
        <w:b w:val="0"/>
      </w:rPr>
    </w:lvl>
    <w:lvl w:ilvl="1" w:tplc="04090019">
      <w:start w:val="1"/>
      <w:numFmt w:val="lowerLetter"/>
      <w:lvlText w:val="%2."/>
      <w:lvlJc w:val="left"/>
      <w:pPr>
        <w:ind w:left="2520" w:hanging="360"/>
      </w:pPr>
      <w:rPr>
        <w:rFonts w:cs="Times New Roman"/>
        <w:b w:val="0"/>
        <w:i w:val="0"/>
      </w:rPr>
    </w:lvl>
    <w:lvl w:ilvl="2" w:tplc="3D2402AC">
      <w:start w:val="1"/>
      <w:numFmt w:val="upperLetter"/>
      <w:lvlText w:val="%3."/>
      <w:lvlJc w:val="left"/>
      <w:pPr>
        <w:ind w:left="3420" w:hanging="360"/>
      </w:pPr>
      <w:rPr>
        <w:rFonts w:hint="default"/>
        <w:color w:val="000000"/>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1">
    <w:nsid w:val="0000000C"/>
    <w:multiLevelType w:val="hybridMultilevel"/>
    <w:tmpl w:val="1DF239A0"/>
    <w:lvl w:ilvl="0" w:tplc="350A258A">
      <w:start w:val="1"/>
      <w:numFmt w:val="lowerLetter"/>
      <w:lvlText w:val="%1."/>
      <w:lvlJc w:val="left"/>
      <w:pPr>
        <w:ind w:left="1800" w:hanging="360"/>
      </w:pPr>
      <w:rPr>
        <w:rFonts w:cs="Times New Roman"/>
        <w:b w:val="0"/>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2">
    <w:nsid w:val="0000000D"/>
    <w:multiLevelType w:val="hybridMultilevel"/>
    <w:tmpl w:val="0C52E0D4"/>
    <w:lvl w:ilvl="0" w:tplc="F2F405A4">
      <w:start w:val="1"/>
      <w:numFmt w:val="decimal"/>
      <w:lvlText w:val="%1."/>
      <w:lvlJc w:val="left"/>
      <w:pPr>
        <w:ind w:left="1080" w:hanging="360"/>
      </w:pPr>
      <w:rPr>
        <w:rFonts w:cs="Times New Roman"/>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nsid w:val="0000000E"/>
    <w:multiLevelType w:val="hybridMultilevel"/>
    <w:tmpl w:val="9B905A12"/>
    <w:lvl w:ilvl="0" w:tplc="CA78EFB8">
      <w:start w:val="1"/>
      <w:numFmt w:val="lowerLetter"/>
      <w:lvlText w:val="%1."/>
      <w:lvlJc w:val="left"/>
      <w:pPr>
        <w:ind w:left="1800" w:hanging="360"/>
      </w:pPr>
      <w:rPr>
        <w:rFonts w:cs="Times New Roman"/>
        <w:b w:val="0"/>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4">
    <w:nsid w:val="0000000F"/>
    <w:multiLevelType w:val="hybridMultilevel"/>
    <w:tmpl w:val="1C66CFB2"/>
    <w:lvl w:ilvl="0" w:tplc="9ADC5106">
      <w:start w:val="1"/>
      <w:numFmt w:val="lowerLetter"/>
      <w:lvlText w:val="%1."/>
      <w:lvlJc w:val="left"/>
      <w:pPr>
        <w:ind w:left="1800" w:hanging="360"/>
      </w:pPr>
      <w:rPr>
        <w:rFonts w:cs="Times New Roman"/>
        <w:b w:val="0"/>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5">
    <w:nsid w:val="00000010"/>
    <w:multiLevelType w:val="hybridMultilevel"/>
    <w:tmpl w:val="3BA0B39A"/>
    <w:lvl w:ilvl="0" w:tplc="B8D07D62">
      <w:start w:val="1"/>
      <w:numFmt w:val="lowerLetter"/>
      <w:lvlText w:val="%1."/>
      <w:lvlJc w:val="left"/>
      <w:pPr>
        <w:ind w:left="1440" w:hanging="360"/>
      </w:pPr>
      <w:rPr>
        <w:rFonts w:cs="Times New Roman"/>
        <w:b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6">
    <w:nsid w:val="00000011"/>
    <w:multiLevelType w:val="hybridMultilevel"/>
    <w:tmpl w:val="AE36FA40"/>
    <w:lvl w:ilvl="0" w:tplc="2976000E">
      <w:start w:val="1"/>
      <w:numFmt w:val="lowerLetter"/>
      <w:lvlText w:val="%1."/>
      <w:lvlJc w:val="left"/>
      <w:pPr>
        <w:ind w:left="2520" w:hanging="360"/>
      </w:pPr>
      <w:rPr>
        <w:rFonts w:cs="Times New Roman"/>
        <w:b w:val="0"/>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17">
    <w:nsid w:val="00000012"/>
    <w:multiLevelType w:val="hybridMultilevel"/>
    <w:tmpl w:val="536EF8A0"/>
    <w:lvl w:ilvl="0" w:tplc="BECC1EB8">
      <w:start w:val="1"/>
      <w:numFmt w:val="decimal"/>
      <w:lvlText w:val="%1)"/>
      <w:lvlJc w:val="left"/>
      <w:pPr>
        <w:ind w:left="1440" w:hanging="360"/>
      </w:pPr>
      <w:rPr>
        <w:rFonts w:cs="Times New Roman"/>
        <w:b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8">
    <w:nsid w:val="00000013"/>
    <w:multiLevelType w:val="hybridMultilevel"/>
    <w:tmpl w:val="421A4DC4"/>
    <w:lvl w:ilvl="0" w:tplc="04090019">
      <w:start w:val="1"/>
      <w:numFmt w:val="lowerLetter"/>
      <w:lvlText w:val="%1."/>
      <w:lvlJc w:val="left"/>
      <w:pPr>
        <w:ind w:left="1080" w:hanging="360"/>
      </w:pPr>
      <w:rPr>
        <w:rFonts w:cs="Times New Roman"/>
        <w:b w:val="0"/>
      </w:rPr>
    </w:lvl>
    <w:lvl w:ilvl="1" w:tplc="55283746">
      <w:start w:val="1"/>
      <w:numFmt w:val="lowerLetter"/>
      <w:lvlText w:val="%2."/>
      <w:lvlJc w:val="left"/>
      <w:pPr>
        <w:ind w:left="1800" w:hanging="360"/>
      </w:pPr>
      <w:rPr>
        <w:rFonts w:cs="Times New Roman"/>
        <w:b w:val="0"/>
        <w:i w:val="0"/>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nsid w:val="00000014"/>
    <w:multiLevelType w:val="hybridMultilevel"/>
    <w:tmpl w:val="9ED82B1A"/>
    <w:lvl w:ilvl="0" w:tplc="EB581BEE">
      <w:start w:val="1"/>
      <w:numFmt w:val="lowerLetter"/>
      <w:lvlText w:val="%1."/>
      <w:lvlJc w:val="left"/>
      <w:pPr>
        <w:ind w:left="1440" w:hanging="360"/>
      </w:pPr>
      <w:rPr>
        <w:rFonts w:cs="Times New Roman"/>
        <w:b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0">
    <w:nsid w:val="00000015"/>
    <w:multiLevelType w:val="hybridMultilevel"/>
    <w:tmpl w:val="20829288"/>
    <w:lvl w:ilvl="0" w:tplc="0B2AC98C">
      <w:start w:val="1"/>
      <w:numFmt w:val="decimal"/>
      <w:lvlText w:val="%1)"/>
      <w:lvlJc w:val="left"/>
      <w:pPr>
        <w:ind w:left="1080" w:hanging="360"/>
      </w:pPr>
      <w:rPr>
        <w:rFonts w:cs="Times New Roman"/>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nsid w:val="00000016"/>
    <w:multiLevelType w:val="hybridMultilevel"/>
    <w:tmpl w:val="6004ED48"/>
    <w:lvl w:ilvl="0" w:tplc="7DD837F6">
      <w:start w:val="1"/>
      <w:numFmt w:val="lowerLetter"/>
      <w:lvlText w:val="%1."/>
      <w:lvlJc w:val="left"/>
      <w:pPr>
        <w:ind w:left="1440" w:hanging="360"/>
      </w:pPr>
      <w:rPr>
        <w:rFonts w:cs="Times New Roman"/>
        <w:b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2">
    <w:nsid w:val="00000017"/>
    <w:multiLevelType w:val="hybridMultilevel"/>
    <w:tmpl w:val="926CE512"/>
    <w:lvl w:ilvl="0" w:tplc="73AC1B26">
      <w:start w:val="1"/>
      <w:numFmt w:val="lowerLetter"/>
      <w:lvlText w:val="%1."/>
      <w:lvlJc w:val="left"/>
      <w:pPr>
        <w:ind w:left="2520" w:hanging="360"/>
      </w:pPr>
      <w:rPr>
        <w:rFonts w:cs="Times New Roman"/>
        <w:b w:val="0"/>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23">
    <w:nsid w:val="00000018"/>
    <w:multiLevelType w:val="hybridMultilevel"/>
    <w:tmpl w:val="C992819A"/>
    <w:lvl w:ilvl="0" w:tplc="90127BB2">
      <w:start w:val="1"/>
      <w:numFmt w:val="lowerLetter"/>
      <w:lvlText w:val="%1."/>
      <w:lvlJc w:val="left"/>
      <w:pPr>
        <w:ind w:left="1440" w:hanging="360"/>
      </w:pPr>
      <w:rPr>
        <w:rFonts w:cs="Times New Roman"/>
        <w:b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4">
    <w:nsid w:val="00000019"/>
    <w:multiLevelType w:val="hybridMultilevel"/>
    <w:tmpl w:val="ABB6D2C4"/>
    <w:lvl w:ilvl="0" w:tplc="20BE8D92">
      <w:start w:val="1"/>
      <w:numFmt w:val="decimal"/>
      <w:lvlText w:val="%1."/>
      <w:lvlJc w:val="left"/>
      <w:pPr>
        <w:ind w:left="1440" w:hanging="360"/>
      </w:pPr>
      <w:rPr>
        <w:rFonts w:cs="Times New Roman"/>
        <w:b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5">
    <w:nsid w:val="0000001A"/>
    <w:multiLevelType w:val="hybridMultilevel"/>
    <w:tmpl w:val="41025EAC"/>
    <w:lvl w:ilvl="0" w:tplc="7D50FF2A">
      <w:start w:val="1"/>
      <w:numFmt w:val="lowerLetter"/>
      <w:lvlText w:val="%1."/>
      <w:lvlJc w:val="left"/>
      <w:pPr>
        <w:ind w:left="1440" w:hanging="360"/>
      </w:pPr>
      <w:rPr>
        <w:rFonts w:cs="Times New Roman"/>
        <w:b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6">
    <w:nsid w:val="0000001B"/>
    <w:multiLevelType w:val="hybridMultilevel"/>
    <w:tmpl w:val="D0D88BA4"/>
    <w:lvl w:ilvl="0" w:tplc="A72240F0">
      <w:start w:val="1"/>
      <w:numFmt w:val="decimal"/>
      <w:lvlText w:val="%1)"/>
      <w:lvlJc w:val="left"/>
      <w:pPr>
        <w:ind w:left="1080" w:hanging="360"/>
      </w:pPr>
      <w:rPr>
        <w:rFonts w:cs="Times New Roman"/>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7">
    <w:nsid w:val="0000001C"/>
    <w:multiLevelType w:val="hybridMultilevel"/>
    <w:tmpl w:val="C1A0B882"/>
    <w:lvl w:ilvl="0" w:tplc="18FE1BD0">
      <w:start w:val="1"/>
      <w:numFmt w:val="decimal"/>
      <w:lvlText w:val="%1)"/>
      <w:lvlJc w:val="left"/>
      <w:pPr>
        <w:ind w:left="2520" w:hanging="360"/>
      </w:pPr>
      <w:rPr>
        <w:rFonts w:cs="Times New Roman"/>
        <w:b w:val="0"/>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28">
    <w:nsid w:val="0000001D"/>
    <w:multiLevelType w:val="hybridMultilevel"/>
    <w:tmpl w:val="3806A76A"/>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9">
    <w:nsid w:val="0000001E"/>
    <w:multiLevelType w:val="hybridMultilevel"/>
    <w:tmpl w:val="E438D04A"/>
    <w:lvl w:ilvl="0" w:tplc="5BA2D0E6">
      <w:start w:val="1"/>
      <w:numFmt w:val="lowerLetter"/>
      <w:lvlText w:val="%1."/>
      <w:lvlJc w:val="left"/>
      <w:pPr>
        <w:ind w:left="1440" w:hanging="360"/>
      </w:pPr>
      <w:rPr>
        <w:rFonts w:cs="Times New Roman"/>
        <w:b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0">
    <w:nsid w:val="0000001F"/>
    <w:multiLevelType w:val="hybridMultilevel"/>
    <w:tmpl w:val="F80C6FA6"/>
    <w:lvl w:ilvl="0" w:tplc="942AB0A0">
      <w:start w:val="1"/>
      <w:numFmt w:val="lowerLetter"/>
      <w:lvlText w:val="%1."/>
      <w:lvlJc w:val="left"/>
      <w:pPr>
        <w:ind w:left="1800" w:hanging="360"/>
      </w:pPr>
      <w:rPr>
        <w:rFonts w:cs="Times New Roman"/>
        <w:b w:val="0"/>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1">
    <w:nsid w:val="00000020"/>
    <w:multiLevelType w:val="hybridMultilevel"/>
    <w:tmpl w:val="F6E2C23C"/>
    <w:lvl w:ilvl="0" w:tplc="04090015">
      <w:start w:val="1"/>
      <w:numFmt w:val="upperLetter"/>
      <w:lvlText w:val="%1."/>
      <w:lvlJc w:val="left"/>
      <w:pPr>
        <w:ind w:left="940" w:hanging="360"/>
      </w:p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32">
    <w:nsid w:val="00000021"/>
    <w:multiLevelType w:val="hybridMultilevel"/>
    <w:tmpl w:val="27507578"/>
    <w:lvl w:ilvl="0" w:tplc="64D48904">
      <w:start w:val="1"/>
      <w:numFmt w:val="decimal"/>
      <w:lvlText w:val="%1."/>
      <w:lvlJc w:val="left"/>
      <w:pPr>
        <w:ind w:left="1146" w:hanging="360"/>
      </w:pPr>
      <w:rPr>
        <w:rFonts w:cs="Times New Roman"/>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3">
    <w:nsid w:val="00000022"/>
    <w:multiLevelType w:val="hybridMultilevel"/>
    <w:tmpl w:val="72DCC254"/>
    <w:lvl w:ilvl="0" w:tplc="04090019">
      <w:start w:val="1"/>
      <w:numFmt w:val="decimal"/>
      <w:lvlText w:val="%1."/>
      <w:lvlJc w:val="left"/>
      <w:pPr>
        <w:ind w:left="1080" w:hanging="360"/>
      </w:p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4">
    <w:nsid w:val="00000023"/>
    <w:multiLevelType w:val="hybridMultilevel"/>
    <w:tmpl w:val="A66E4334"/>
    <w:lvl w:ilvl="0" w:tplc="A88A66C2">
      <w:start w:val="1"/>
      <w:numFmt w:val="decimal"/>
      <w:lvlText w:val="%1."/>
      <w:lvlJc w:val="left"/>
      <w:pPr>
        <w:ind w:left="1080" w:hanging="360"/>
      </w:pPr>
      <w:rPr>
        <w:rFonts w:cs="Times New Roman" w:hint="default"/>
        <w:b w:val="0"/>
        <w:i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5">
    <w:nsid w:val="00000024"/>
    <w:multiLevelType w:val="hybridMultilevel"/>
    <w:tmpl w:val="5600B5F8"/>
    <w:lvl w:ilvl="0" w:tplc="04090019">
      <w:start w:val="1"/>
      <w:numFmt w:val="decimal"/>
      <w:lvlText w:val="%1."/>
      <w:lvlJc w:val="left"/>
      <w:pPr>
        <w:ind w:left="1160" w:hanging="360"/>
      </w:p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36">
    <w:nsid w:val="00000025"/>
    <w:multiLevelType w:val="hybridMultilevel"/>
    <w:tmpl w:val="3E666414"/>
    <w:lvl w:ilvl="0" w:tplc="00E6AE5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0000026"/>
    <w:multiLevelType w:val="hybridMultilevel"/>
    <w:tmpl w:val="904ACAA6"/>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8">
    <w:nsid w:val="00000027"/>
    <w:multiLevelType w:val="hybridMultilevel"/>
    <w:tmpl w:val="56E29E88"/>
    <w:lvl w:ilvl="0" w:tplc="04090019">
      <w:start w:val="1"/>
      <w:numFmt w:val="decimal"/>
      <w:lvlText w:val="%1."/>
      <w:lvlJc w:val="left"/>
      <w:pPr>
        <w:ind w:left="940" w:hanging="360"/>
      </w:p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39">
    <w:nsid w:val="00000028"/>
    <w:multiLevelType w:val="hybridMultilevel"/>
    <w:tmpl w:val="142E69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00000029"/>
    <w:multiLevelType w:val="hybridMultilevel"/>
    <w:tmpl w:val="540487C8"/>
    <w:lvl w:ilvl="0" w:tplc="F2F405A4">
      <w:start w:val="1"/>
      <w:numFmt w:val="decimal"/>
      <w:lvlText w:val="%1."/>
      <w:lvlJc w:val="left"/>
      <w:pPr>
        <w:ind w:left="720" w:hanging="360"/>
      </w:pPr>
      <w:rPr>
        <w:rFonts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0000002A"/>
    <w:multiLevelType w:val="hybridMultilevel"/>
    <w:tmpl w:val="F35C99CA"/>
    <w:lvl w:ilvl="0" w:tplc="04090019">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2">
    <w:nsid w:val="0000002B"/>
    <w:multiLevelType w:val="hybridMultilevel"/>
    <w:tmpl w:val="78C229B6"/>
    <w:lvl w:ilvl="0" w:tplc="04090019">
      <w:start w:val="1"/>
      <w:numFmt w:val="decimal"/>
      <w:lvlText w:val="%1."/>
      <w:lvlJc w:val="left"/>
      <w:pPr>
        <w:ind w:left="1160" w:hanging="360"/>
      </w:p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43">
    <w:nsid w:val="0000002C"/>
    <w:multiLevelType w:val="hybridMultilevel"/>
    <w:tmpl w:val="E4CE688C"/>
    <w:lvl w:ilvl="0" w:tplc="1910CC64">
      <w:start w:val="1"/>
      <w:numFmt w:val="lowerLetter"/>
      <w:lvlText w:val="%1."/>
      <w:lvlJc w:val="left"/>
      <w:pPr>
        <w:ind w:left="786" w:hanging="360"/>
      </w:pPr>
      <w:rPr>
        <w:b w:val="0"/>
        <w:bCs w:val="0"/>
      </w:rPr>
    </w:lvl>
    <w:lvl w:ilvl="1" w:tplc="04090019">
      <w:start w:val="1"/>
      <w:numFmt w:val="decimal"/>
      <w:lvlText w:val="%2."/>
      <w:lvlJc w:val="left"/>
      <w:pPr>
        <w:tabs>
          <w:tab w:val="left" w:pos="1440"/>
        </w:tabs>
        <w:ind w:left="1440" w:hanging="360"/>
      </w:pPr>
    </w:lvl>
    <w:lvl w:ilvl="2" w:tplc="0409001B">
      <w:start w:val="1"/>
      <w:numFmt w:val="decimal"/>
      <w:lvlText w:val="%3."/>
      <w:lvlJc w:val="left"/>
      <w:pPr>
        <w:tabs>
          <w:tab w:val="left" w:pos="2160"/>
        </w:tabs>
        <w:ind w:left="2160" w:hanging="360"/>
      </w:pPr>
    </w:lvl>
    <w:lvl w:ilvl="3" w:tplc="0409000F">
      <w:start w:val="1"/>
      <w:numFmt w:val="decimal"/>
      <w:lvlText w:val="%4."/>
      <w:lvlJc w:val="left"/>
      <w:pPr>
        <w:tabs>
          <w:tab w:val="left" w:pos="2880"/>
        </w:tabs>
        <w:ind w:left="2880" w:hanging="360"/>
      </w:pPr>
    </w:lvl>
    <w:lvl w:ilvl="4" w:tplc="04090019">
      <w:start w:val="1"/>
      <w:numFmt w:val="decimal"/>
      <w:lvlText w:val="%5."/>
      <w:lvlJc w:val="left"/>
      <w:pPr>
        <w:tabs>
          <w:tab w:val="left" w:pos="3600"/>
        </w:tabs>
        <w:ind w:left="3600" w:hanging="360"/>
      </w:pPr>
    </w:lvl>
    <w:lvl w:ilvl="5" w:tplc="0409001B">
      <w:start w:val="1"/>
      <w:numFmt w:val="decimal"/>
      <w:lvlText w:val="%6."/>
      <w:lvlJc w:val="left"/>
      <w:pPr>
        <w:tabs>
          <w:tab w:val="left" w:pos="4320"/>
        </w:tabs>
        <w:ind w:left="4320" w:hanging="360"/>
      </w:pPr>
    </w:lvl>
    <w:lvl w:ilvl="6" w:tplc="0409000F">
      <w:start w:val="1"/>
      <w:numFmt w:val="decimal"/>
      <w:lvlText w:val="%7."/>
      <w:lvlJc w:val="left"/>
      <w:pPr>
        <w:tabs>
          <w:tab w:val="left" w:pos="5040"/>
        </w:tabs>
        <w:ind w:left="5040" w:hanging="360"/>
      </w:pPr>
    </w:lvl>
    <w:lvl w:ilvl="7" w:tplc="04090019">
      <w:start w:val="1"/>
      <w:numFmt w:val="decimal"/>
      <w:lvlText w:val="%8."/>
      <w:lvlJc w:val="left"/>
      <w:pPr>
        <w:tabs>
          <w:tab w:val="left" w:pos="5760"/>
        </w:tabs>
        <w:ind w:left="5760" w:hanging="360"/>
      </w:pPr>
    </w:lvl>
    <w:lvl w:ilvl="8" w:tplc="0409001B">
      <w:start w:val="1"/>
      <w:numFmt w:val="decimal"/>
      <w:lvlText w:val="%9."/>
      <w:lvlJc w:val="left"/>
      <w:pPr>
        <w:tabs>
          <w:tab w:val="left" w:pos="6480"/>
        </w:tabs>
        <w:ind w:left="6480" w:hanging="360"/>
      </w:pPr>
    </w:lvl>
  </w:abstractNum>
  <w:abstractNum w:abstractNumId="44">
    <w:nsid w:val="0000002D"/>
    <w:multiLevelType w:val="hybridMultilevel"/>
    <w:tmpl w:val="16A041EE"/>
    <w:lvl w:ilvl="0" w:tplc="0409000F">
      <w:start w:val="1"/>
      <w:numFmt w:val="decimal"/>
      <w:lvlText w:val="%1."/>
      <w:lvlJc w:val="left"/>
      <w:pPr>
        <w:ind w:left="1080" w:hanging="360"/>
      </w:pPr>
      <w:rPr>
        <w:rFonts w:cs="Times New Roman"/>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5">
    <w:nsid w:val="0000002E"/>
    <w:multiLevelType w:val="hybridMultilevel"/>
    <w:tmpl w:val="2DF80E70"/>
    <w:lvl w:ilvl="0" w:tplc="04090019">
      <w:start w:val="1"/>
      <w:numFmt w:val="decimal"/>
      <w:lvlText w:val="%1."/>
      <w:lvlJc w:val="left"/>
      <w:pPr>
        <w:ind w:left="940" w:hanging="360"/>
      </w:p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46">
    <w:nsid w:val="0000002F"/>
    <w:multiLevelType w:val="hybridMultilevel"/>
    <w:tmpl w:val="AD1C7D92"/>
    <w:lvl w:ilvl="0" w:tplc="04210015">
      <w:start w:val="1"/>
      <w:numFmt w:val="upperLetter"/>
      <w:lvlText w:val="%1."/>
      <w:lvlJc w:val="left"/>
      <w:pPr>
        <w:ind w:left="720" w:hanging="360"/>
      </w:pPr>
      <w:rPr>
        <w:b/>
      </w:rPr>
    </w:lvl>
    <w:lvl w:ilvl="1" w:tplc="04090019">
      <w:start w:val="1"/>
      <w:numFmt w:val="decimal"/>
      <w:lvlText w:val="%2."/>
      <w:lvlJc w:val="left"/>
      <w:pPr>
        <w:tabs>
          <w:tab w:val="left" w:pos="1440"/>
        </w:tabs>
        <w:ind w:left="1440" w:hanging="360"/>
      </w:pPr>
    </w:lvl>
    <w:lvl w:ilvl="2" w:tplc="0409001B">
      <w:start w:val="1"/>
      <w:numFmt w:val="decimal"/>
      <w:lvlText w:val="%3."/>
      <w:lvlJc w:val="left"/>
      <w:pPr>
        <w:tabs>
          <w:tab w:val="left" w:pos="2160"/>
        </w:tabs>
        <w:ind w:left="2160" w:hanging="360"/>
      </w:pPr>
    </w:lvl>
    <w:lvl w:ilvl="3" w:tplc="0409000F">
      <w:start w:val="1"/>
      <w:numFmt w:val="decimal"/>
      <w:lvlText w:val="%4."/>
      <w:lvlJc w:val="left"/>
      <w:pPr>
        <w:tabs>
          <w:tab w:val="left" w:pos="2880"/>
        </w:tabs>
        <w:ind w:left="2880" w:hanging="360"/>
      </w:pPr>
    </w:lvl>
    <w:lvl w:ilvl="4" w:tplc="04090019">
      <w:start w:val="1"/>
      <w:numFmt w:val="decimal"/>
      <w:lvlText w:val="%5."/>
      <w:lvlJc w:val="left"/>
      <w:pPr>
        <w:tabs>
          <w:tab w:val="left" w:pos="3600"/>
        </w:tabs>
        <w:ind w:left="3600" w:hanging="360"/>
      </w:pPr>
    </w:lvl>
    <w:lvl w:ilvl="5" w:tplc="0409001B">
      <w:start w:val="1"/>
      <w:numFmt w:val="decimal"/>
      <w:lvlText w:val="%6."/>
      <w:lvlJc w:val="left"/>
      <w:pPr>
        <w:tabs>
          <w:tab w:val="left" w:pos="4320"/>
        </w:tabs>
        <w:ind w:left="4320" w:hanging="360"/>
      </w:pPr>
    </w:lvl>
    <w:lvl w:ilvl="6" w:tplc="0409000F">
      <w:start w:val="1"/>
      <w:numFmt w:val="decimal"/>
      <w:lvlText w:val="%7."/>
      <w:lvlJc w:val="left"/>
      <w:pPr>
        <w:tabs>
          <w:tab w:val="left" w:pos="5040"/>
        </w:tabs>
        <w:ind w:left="5040" w:hanging="360"/>
      </w:pPr>
    </w:lvl>
    <w:lvl w:ilvl="7" w:tplc="04090019">
      <w:start w:val="1"/>
      <w:numFmt w:val="decimal"/>
      <w:lvlText w:val="%8."/>
      <w:lvlJc w:val="left"/>
      <w:pPr>
        <w:tabs>
          <w:tab w:val="left" w:pos="5760"/>
        </w:tabs>
        <w:ind w:left="5760" w:hanging="360"/>
      </w:pPr>
    </w:lvl>
    <w:lvl w:ilvl="8" w:tplc="0409001B">
      <w:start w:val="1"/>
      <w:numFmt w:val="decimal"/>
      <w:lvlText w:val="%9."/>
      <w:lvlJc w:val="left"/>
      <w:pPr>
        <w:tabs>
          <w:tab w:val="left" w:pos="6480"/>
        </w:tabs>
        <w:ind w:left="6480" w:hanging="360"/>
      </w:pPr>
    </w:lvl>
  </w:abstractNum>
  <w:abstractNum w:abstractNumId="47">
    <w:nsid w:val="00000030"/>
    <w:multiLevelType w:val="hybridMultilevel"/>
    <w:tmpl w:val="CC960E4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nsid w:val="00000031"/>
    <w:multiLevelType w:val="hybridMultilevel"/>
    <w:tmpl w:val="FAE48BFE"/>
    <w:lvl w:ilvl="0" w:tplc="F2F405A4">
      <w:start w:val="1"/>
      <w:numFmt w:val="decimal"/>
      <w:lvlText w:val="%1."/>
      <w:lvlJc w:val="left"/>
      <w:pPr>
        <w:ind w:left="720" w:hanging="360"/>
      </w:pPr>
      <w:rPr>
        <w:rFonts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00000033"/>
    <w:multiLevelType w:val="hybridMultilevel"/>
    <w:tmpl w:val="92F2E5D2"/>
    <w:lvl w:ilvl="0" w:tplc="04090019">
      <w:start w:val="1"/>
      <w:numFmt w:val="decimal"/>
      <w:lvlText w:val="%1."/>
      <w:lvlJc w:val="left"/>
      <w:pPr>
        <w:ind w:left="1080" w:hanging="360"/>
      </w:p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0">
    <w:nsid w:val="00000034"/>
    <w:multiLevelType w:val="hybridMultilevel"/>
    <w:tmpl w:val="99E46054"/>
    <w:lvl w:ilvl="0" w:tplc="1C5698FC">
      <w:start w:val="1"/>
      <w:numFmt w:val="lowerLetter"/>
      <w:lvlText w:val="%1."/>
      <w:lvlJc w:val="left"/>
      <w:pPr>
        <w:ind w:left="786" w:hanging="360"/>
      </w:pPr>
    </w:lvl>
    <w:lvl w:ilvl="1" w:tplc="04090019">
      <w:start w:val="1"/>
      <w:numFmt w:val="decimal"/>
      <w:lvlText w:val="%2."/>
      <w:lvlJc w:val="left"/>
      <w:pPr>
        <w:tabs>
          <w:tab w:val="left" w:pos="1440"/>
        </w:tabs>
        <w:ind w:left="1440" w:hanging="360"/>
      </w:pPr>
    </w:lvl>
    <w:lvl w:ilvl="2" w:tplc="0409001B">
      <w:start w:val="1"/>
      <w:numFmt w:val="decimal"/>
      <w:lvlText w:val="%3."/>
      <w:lvlJc w:val="left"/>
      <w:pPr>
        <w:tabs>
          <w:tab w:val="left" w:pos="2160"/>
        </w:tabs>
        <w:ind w:left="2160" w:hanging="360"/>
      </w:pPr>
    </w:lvl>
    <w:lvl w:ilvl="3" w:tplc="0409000F">
      <w:start w:val="1"/>
      <w:numFmt w:val="decimal"/>
      <w:lvlText w:val="%4."/>
      <w:lvlJc w:val="left"/>
      <w:pPr>
        <w:tabs>
          <w:tab w:val="left" w:pos="2880"/>
        </w:tabs>
        <w:ind w:left="2880" w:hanging="360"/>
      </w:pPr>
    </w:lvl>
    <w:lvl w:ilvl="4" w:tplc="04090019">
      <w:start w:val="1"/>
      <w:numFmt w:val="decimal"/>
      <w:lvlText w:val="%5."/>
      <w:lvlJc w:val="left"/>
      <w:pPr>
        <w:tabs>
          <w:tab w:val="left" w:pos="3600"/>
        </w:tabs>
        <w:ind w:left="3600" w:hanging="360"/>
      </w:pPr>
    </w:lvl>
    <w:lvl w:ilvl="5" w:tplc="0409001B">
      <w:start w:val="1"/>
      <w:numFmt w:val="decimal"/>
      <w:lvlText w:val="%6."/>
      <w:lvlJc w:val="left"/>
      <w:pPr>
        <w:tabs>
          <w:tab w:val="left" w:pos="4320"/>
        </w:tabs>
        <w:ind w:left="4320" w:hanging="360"/>
      </w:pPr>
    </w:lvl>
    <w:lvl w:ilvl="6" w:tplc="0409000F">
      <w:start w:val="1"/>
      <w:numFmt w:val="decimal"/>
      <w:lvlText w:val="%7."/>
      <w:lvlJc w:val="left"/>
      <w:pPr>
        <w:tabs>
          <w:tab w:val="left" w:pos="5040"/>
        </w:tabs>
        <w:ind w:left="5040" w:hanging="360"/>
      </w:pPr>
    </w:lvl>
    <w:lvl w:ilvl="7" w:tplc="04090019">
      <w:start w:val="1"/>
      <w:numFmt w:val="decimal"/>
      <w:lvlText w:val="%8."/>
      <w:lvlJc w:val="left"/>
      <w:pPr>
        <w:tabs>
          <w:tab w:val="left" w:pos="5760"/>
        </w:tabs>
        <w:ind w:left="5760" w:hanging="360"/>
      </w:pPr>
    </w:lvl>
    <w:lvl w:ilvl="8" w:tplc="0409001B">
      <w:start w:val="1"/>
      <w:numFmt w:val="decimal"/>
      <w:lvlText w:val="%9."/>
      <w:lvlJc w:val="left"/>
      <w:pPr>
        <w:tabs>
          <w:tab w:val="left" w:pos="6480"/>
        </w:tabs>
        <w:ind w:left="6480" w:hanging="360"/>
      </w:pPr>
    </w:lvl>
  </w:abstractNum>
  <w:abstractNum w:abstractNumId="51">
    <w:nsid w:val="00000035"/>
    <w:multiLevelType w:val="hybridMultilevel"/>
    <w:tmpl w:val="ADCAAB76"/>
    <w:lvl w:ilvl="0" w:tplc="982EAFC0">
      <w:start w:val="1"/>
      <w:numFmt w:val="decimal"/>
      <w:lvlText w:val="%1."/>
      <w:lvlJc w:val="left"/>
      <w:pPr>
        <w:ind w:left="1080" w:hanging="360"/>
      </w:pPr>
      <w:rPr>
        <w:rFonts w:cs="Times New Roman"/>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2">
    <w:nsid w:val="00000036"/>
    <w:multiLevelType w:val="hybridMultilevel"/>
    <w:tmpl w:val="D1DA17B0"/>
    <w:lvl w:ilvl="0" w:tplc="1A1E6B32">
      <w:start w:val="1"/>
      <w:numFmt w:val="lowerLetter"/>
      <w:lvlText w:val="%1."/>
      <w:lvlJc w:val="left"/>
      <w:pPr>
        <w:ind w:left="786" w:hanging="360"/>
      </w:pPr>
    </w:lvl>
    <w:lvl w:ilvl="1" w:tplc="04090019">
      <w:start w:val="1"/>
      <w:numFmt w:val="decimal"/>
      <w:lvlText w:val="%2."/>
      <w:lvlJc w:val="left"/>
      <w:pPr>
        <w:tabs>
          <w:tab w:val="left" w:pos="1440"/>
        </w:tabs>
        <w:ind w:left="1440" w:hanging="360"/>
      </w:pPr>
    </w:lvl>
    <w:lvl w:ilvl="2" w:tplc="0409001B">
      <w:start w:val="1"/>
      <w:numFmt w:val="decimal"/>
      <w:lvlText w:val="%3."/>
      <w:lvlJc w:val="left"/>
      <w:pPr>
        <w:tabs>
          <w:tab w:val="left" w:pos="2160"/>
        </w:tabs>
        <w:ind w:left="2160" w:hanging="360"/>
      </w:pPr>
    </w:lvl>
    <w:lvl w:ilvl="3" w:tplc="0409000F">
      <w:start w:val="1"/>
      <w:numFmt w:val="decimal"/>
      <w:lvlText w:val="%4."/>
      <w:lvlJc w:val="left"/>
      <w:pPr>
        <w:tabs>
          <w:tab w:val="left" w:pos="2880"/>
        </w:tabs>
        <w:ind w:left="2880" w:hanging="360"/>
      </w:pPr>
    </w:lvl>
    <w:lvl w:ilvl="4" w:tplc="04090019">
      <w:start w:val="1"/>
      <w:numFmt w:val="decimal"/>
      <w:lvlText w:val="%5."/>
      <w:lvlJc w:val="left"/>
      <w:pPr>
        <w:tabs>
          <w:tab w:val="left" w:pos="3600"/>
        </w:tabs>
        <w:ind w:left="3600" w:hanging="360"/>
      </w:pPr>
    </w:lvl>
    <w:lvl w:ilvl="5" w:tplc="0409001B">
      <w:start w:val="1"/>
      <w:numFmt w:val="decimal"/>
      <w:lvlText w:val="%6."/>
      <w:lvlJc w:val="left"/>
      <w:pPr>
        <w:tabs>
          <w:tab w:val="left" w:pos="4320"/>
        </w:tabs>
        <w:ind w:left="4320" w:hanging="360"/>
      </w:pPr>
    </w:lvl>
    <w:lvl w:ilvl="6" w:tplc="0409000F">
      <w:start w:val="1"/>
      <w:numFmt w:val="decimal"/>
      <w:lvlText w:val="%7."/>
      <w:lvlJc w:val="left"/>
      <w:pPr>
        <w:tabs>
          <w:tab w:val="left" w:pos="5040"/>
        </w:tabs>
        <w:ind w:left="5040" w:hanging="360"/>
      </w:pPr>
    </w:lvl>
    <w:lvl w:ilvl="7" w:tplc="04090019">
      <w:start w:val="1"/>
      <w:numFmt w:val="decimal"/>
      <w:lvlText w:val="%8."/>
      <w:lvlJc w:val="left"/>
      <w:pPr>
        <w:tabs>
          <w:tab w:val="left" w:pos="5760"/>
        </w:tabs>
        <w:ind w:left="5760" w:hanging="360"/>
      </w:pPr>
    </w:lvl>
    <w:lvl w:ilvl="8" w:tplc="0409001B">
      <w:start w:val="1"/>
      <w:numFmt w:val="decimal"/>
      <w:lvlText w:val="%9."/>
      <w:lvlJc w:val="left"/>
      <w:pPr>
        <w:tabs>
          <w:tab w:val="left" w:pos="6480"/>
        </w:tabs>
        <w:ind w:left="6480" w:hanging="360"/>
      </w:pPr>
    </w:lvl>
  </w:abstractNum>
  <w:abstractNum w:abstractNumId="53">
    <w:nsid w:val="00000039"/>
    <w:multiLevelType w:val="hybridMultilevel"/>
    <w:tmpl w:val="DDAE166C"/>
    <w:lvl w:ilvl="0" w:tplc="7D70D6A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0000003A"/>
    <w:multiLevelType w:val="hybridMultilevel"/>
    <w:tmpl w:val="6A7442DA"/>
    <w:lvl w:ilvl="0" w:tplc="F2F405A4">
      <w:start w:val="1"/>
      <w:numFmt w:val="decimal"/>
      <w:lvlText w:val="%1."/>
      <w:lvlJc w:val="left"/>
      <w:pPr>
        <w:ind w:left="720" w:hanging="360"/>
      </w:pPr>
      <w:rPr>
        <w:rFonts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0000003B"/>
    <w:multiLevelType w:val="hybridMultilevel"/>
    <w:tmpl w:val="9348B932"/>
    <w:lvl w:ilvl="0" w:tplc="04090019">
      <w:start w:val="1"/>
      <w:numFmt w:val="decimal"/>
      <w:lvlText w:val="%1."/>
      <w:lvlJc w:val="left"/>
      <w:pPr>
        <w:ind w:left="940" w:hanging="360"/>
      </w:p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56">
    <w:nsid w:val="0000003C"/>
    <w:multiLevelType w:val="hybridMultilevel"/>
    <w:tmpl w:val="45462046"/>
    <w:lvl w:ilvl="0" w:tplc="04090019">
      <w:start w:val="1"/>
      <w:numFmt w:val="decimal"/>
      <w:lvlText w:val="%1."/>
      <w:lvlJc w:val="left"/>
      <w:pPr>
        <w:ind w:left="1160" w:hanging="360"/>
      </w:p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57">
    <w:nsid w:val="0000003D"/>
    <w:multiLevelType w:val="hybridMultilevel"/>
    <w:tmpl w:val="48CAD1B2"/>
    <w:lvl w:ilvl="0" w:tplc="04090019">
      <w:start w:val="1"/>
      <w:numFmt w:val="decimal"/>
      <w:lvlText w:val="%1."/>
      <w:lvlJc w:val="left"/>
      <w:pPr>
        <w:ind w:left="940" w:hanging="360"/>
      </w:p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58">
    <w:nsid w:val="0000003E"/>
    <w:multiLevelType w:val="hybridMultilevel"/>
    <w:tmpl w:val="F6E8D382"/>
    <w:lvl w:ilvl="0" w:tplc="C58617E4">
      <w:start w:val="1"/>
      <w:numFmt w:val="decimal"/>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nsid w:val="0000003F"/>
    <w:multiLevelType w:val="hybridMultilevel"/>
    <w:tmpl w:val="A50436C6"/>
    <w:lvl w:ilvl="0" w:tplc="04090019">
      <w:start w:val="1"/>
      <w:numFmt w:val="decimal"/>
      <w:lvlText w:val="%1."/>
      <w:lvlJc w:val="left"/>
      <w:pPr>
        <w:ind w:left="1080" w:hanging="360"/>
      </w:p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0">
    <w:nsid w:val="00000040"/>
    <w:multiLevelType w:val="hybridMultilevel"/>
    <w:tmpl w:val="DB8C4DFE"/>
    <w:lvl w:ilvl="0" w:tplc="83665858">
      <w:start w:val="1"/>
      <w:numFmt w:val="decimal"/>
      <w:lvlText w:val="%1."/>
      <w:lvlJc w:val="left"/>
      <w:pPr>
        <w:ind w:left="1080" w:hanging="360"/>
      </w:pPr>
      <w:rPr>
        <w:i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1">
    <w:nsid w:val="00000041"/>
    <w:multiLevelType w:val="hybridMultilevel"/>
    <w:tmpl w:val="D632D4EE"/>
    <w:lvl w:ilvl="0" w:tplc="516274D6">
      <w:start w:val="1"/>
      <w:numFmt w:val="upp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00FD2B7D"/>
    <w:multiLevelType w:val="hybridMultilevel"/>
    <w:tmpl w:val="92A69054"/>
    <w:lvl w:ilvl="0" w:tplc="04090019">
      <w:start w:val="1"/>
      <w:numFmt w:val="decimal"/>
      <w:lvlText w:val="%1."/>
      <w:lvlJc w:val="left"/>
      <w:pPr>
        <w:ind w:left="1080" w:hanging="360"/>
      </w:pPr>
      <w:rPr>
        <w:b w:val="0"/>
      </w:rPr>
    </w:lvl>
    <w:lvl w:ilvl="1" w:tplc="55283746">
      <w:start w:val="1"/>
      <w:numFmt w:val="lowerLetter"/>
      <w:lvlText w:val="%2."/>
      <w:lvlJc w:val="left"/>
      <w:pPr>
        <w:ind w:left="1800" w:hanging="360"/>
      </w:pPr>
      <w:rPr>
        <w:rFonts w:cs="Times New Roman"/>
        <w:b w:val="0"/>
        <w:i w:val="0"/>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3">
    <w:nsid w:val="52762D42"/>
    <w:multiLevelType w:val="hybridMultilevel"/>
    <w:tmpl w:val="D67865F0"/>
    <w:lvl w:ilvl="0" w:tplc="30769DE8">
      <w:start w:val="1"/>
      <w:numFmt w:val="decimal"/>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nsid w:val="543711B9"/>
    <w:multiLevelType w:val="hybridMultilevel"/>
    <w:tmpl w:val="89FE57FE"/>
    <w:lvl w:ilvl="0" w:tplc="23C6A7EC">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nsid w:val="5C207C34"/>
    <w:multiLevelType w:val="hybridMultilevel"/>
    <w:tmpl w:val="A300A02A"/>
    <w:lvl w:ilvl="0" w:tplc="0CAC861A">
      <w:start w:val="1"/>
      <w:numFmt w:val="decimal"/>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2"/>
  </w:num>
  <w:num w:numId="2">
    <w:abstractNumId w:val="46"/>
  </w:num>
  <w:num w:numId="3">
    <w:abstractNumId w:val="43"/>
  </w:num>
  <w:num w:numId="4">
    <w:abstractNumId w:val="50"/>
  </w:num>
  <w:num w:numId="5">
    <w:abstractNumId w:val="52"/>
  </w:num>
  <w:num w:numId="6">
    <w:abstractNumId w:val="58"/>
  </w:num>
  <w:num w:numId="7">
    <w:abstractNumId w:val="9"/>
  </w:num>
  <w:num w:numId="8">
    <w:abstractNumId w:val="28"/>
  </w:num>
  <w:num w:numId="9">
    <w:abstractNumId w:val="2"/>
  </w:num>
  <w:num w:numId="10">
    <w:abstractNumId w:val="4"/>
  </w:num>
  <w:num w:numId="11">
    <w:abstractNumId w:val="19"/>
  </w:num>
  <w:num w:numId="12">
    <w:abstractNumId w:val="3"/>
  </w:num>
  <w:num w:numId="13">
    <w:abstractNumId w:val="59"/>
  </w:num>
  <w:num w:numId="14">
    <w:abstractNumId w:val="15"/>
  </w:num>
  <w:num w:numId="15">
    <w:abstractNumId w:val="18"/>
  </w:num>
  <w:num w:numId="16">
    <w:abstractNumId w:val="25"/>
  </w:num>
  <w:num w:numId="17">
    <w:abstractNumId w:val="20"/>
  </w:num>
  <w:num w:numId="18">
    <w:abstractNumId w:val="17"/>
  </w:num>
  <w:num w:numId="19">
    <w:abstractNumId w:val="14"/>
  </w:num>
  <w:num w:numId="20">
    <w:abstractNumId w:val="13"/>
  </w:num>
  <w:num w:numId="21">
    <w:abstractNumId w:val="11"/>
  </w:num>
  <w:num w:numId="22">
    <w:abstractNumId w:val="1"/>
  </w:num>
  <w:num w:numId="23">
    <w:abstractNumId w:val="0"/>
  </w:num>
  <w:num w:numId="24">
    <w:abstractNumId w:val="5"/>
  </w:num>
  <w:num w:numId="25">
    <w:abstractNumId w:val="29"/>
  </w:num>
  <w:num w:numId="26">
    <w:abstractNumId w:val="21"/>
  </w:num>
  <w:num w:numId="27">
    <w:abstractNumId w:val="8"/>
  </w:num>
  <w:num w:numId="28">
    <w:abstractNumId w:val="23"/>
  </w:num>
  <w:num w:numId="29">
    <w:abstractNumId w:val="6"/>
  </w:num>
  <w:num w:numId="30">
    <w:abstractNumId w:val="34"/>
  </w:num>
  <w:num w:numId="31">
    <w:abstractNumId w:val="37"/>
  </w:num>
  <w:num w:numId="32">
    <w:abstractNumId w:val="26"/>
  </w:num>
  <w:num w:numId="33">
    <w:abstractNumId w:val="10"/>
  </w:num>
  <w:num w:numId="34">
    <w:abstractNumId w:val="27"/>
  </w:num>
  <w:num w:numId="35">
    <w:abstractNumId w:val="7"/>
  </w:num>
  <w:num w:numId="36">
    <w:abstractNumId w:val="22"/>
  </w:num>
  <w:num w:numId="37">
    <w:abstractNumId w:val="16"/>
  </w:num>
  <w:num w:numId="38">
    <w:abstractNumId w:val="12"/>
  </w:num>
  <w:num w:numId="39">
    <w:abstractNumId w:val="30"/>
  </w:num>
  <w:num w:numId="40">
    <w:abstractNumId w:val="24"/>
  </w:num>
  <w:num w:numId="41">
    <w:abstractNumId w:val="62"/>
  </w:num>
  <w:num w:numId="42">
    <w:abstractNumId w:val="41"/>
  </w:num>
  <w:num w:numId="43">
    <w:abstractNumId w:val="47"/>
  </w:num>
  <w:num w:numId="44">
    <w:abstractNumId w:val="51"/>
  </w:num>
  <w:num w:numId="45">
    <w:abstractNumId w:val="44"/>
  </w:num>
  <w:num w:numId="46">
    <w:abstractNumId w:val="36"/>
  </w:num>
  <w:num w:numId="47">
    <w:abstractNumId w:val="53"/>
  </w:num>
  <w:num w:numId="48">
    <w:abstractNumId w:val="31"/>
  </w:num>
  <w:num w:numId="49">
    <w:abstractNumId w:val="56"/>
  </w:num>
  <w:num w:numId="50">
    <w:abstractNumId w:val="35"/>
  </w:num>
  <w:num w:numId="51">
    <w:abstractNumId w:val="55"/>
  </w:num>
  <w:num w:numId="52">
    <w:abstractNumId w:val="38"/>
  </w:num>
  <w:num w:numId="53">
    <w:abstractNumId w:val="45"/>
  </w:num>
  <w:num w:numId="54">
    <w:abstractNumId w:val="57"/>
  </w:num>
  <w:num w:numId="55">
    <w:abstractNumId w:val="42"/>
  </w:num>
  <w:num w:numId="56">
    <w:abstractNumId w:val="39"/>
  </w:num>
  <w:num w:numId="57">
    <w:abstractNumId w:val="61"/>
  </w:num>
  <w:num w:numId="58">
    <w:abstractNumId w:val="33"/>
  </w:num>
  <w:num w:numId="59">
    <w:abstractNumId w:val="49"/>
  </w:num>
  <w:num w:numId="60">
    <w:abstractNumId w:val="60"/>
  </w:num>
  <w:num w:numId="61">
    <w:abstractNumId w:val="54"/>
  </w:num>
  <w:num w:numId="62">
    <w:abstractNumId w:val="48"/>
  </w:num>
  <w:num w:numId="63">
    <w:abstractNumId w:val="40"/>
  </w:num>
  <w:num w:numId="64">
    <w:abstractNumId w:val="63"/>
  </w:num>
  <w:num w:numId="65">
    <w:abstractNumId w:val="64"/>
  </w:num>
  <w:num w:numId="66">
    <w:abstractNumId w:val="65"/>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defaultTabStop w:val="720"/>
  <w:characterSpacingControl w:val="doNotCompress"/>
  <w:hdrShapeDefaults>
    <o:shapedefaults v:ext="edit" spidmax="11266">
      <o:colormenu v:ext="edit" fillcolor="none [3212]" strokecolor="none [3212]"/>
    </o:shapedefaults>
    <o:shapelayout v:ext="edit">
      <o:idmap v:ext="edit" data="2"/>
    </o:shapelayout>
  </w:hdrShapeDefaults>
  <w:footnotePr>
    <w:footnote w:id="0"/>
    <w:footnote w:id="1"/>
  </w:footnotePr>
  <w:endnotePr>
    <w:endnote w:id="0"/>
    <w:endnote w:id="1"/>
  </w:endnotePr>
  <w:compat/>
  <w:rsids>
    <w:rsidRoot w:val="00952203"/>
    <w:rsid w:val="00064566"/>
    <w:rsid w:val="000801FD"/>
    <w:rsid w:val="000B0F05"/>
    <w:rsid w:val="000C6D7D"/>
    <w:rsid w:val="000F1E69"/>
    <w:rsid w:val="001A5D92"/>
    <w:rsid w:val="0029299F"/>
    <w:rsid w:val="002F1E5A"/>
    <w:rsid w:val="003836E2"/>
    <w:rsid w:val="00393891"/>
    <w:rsid w:val="003F1C37"/>
    <w:rsid w:val="004434D7"/>
    <w:rsid w:val="004A141E"/>
    <w:rsid w:val="004A76D1"/>
    <w:rsid w:val="004D635D"/>
    <w:rsid w:val="005325CE"/>
    <w:rsid w:val="0060493A"/>
    <w:rsid w:val="0062353A"/>
    <w:rsid w:val="006775C8"/>
    <w:rsid w:val="006830B2"/>
    <w:rsid w:val="006A2DFD"/>
    <w:rsid w:val="006A3189"/>
    <w:rsid w:val="006B3D9E"/>
    <w:rsid w:val="006C0793"/>
    <w:rsid w:val="007D619A"/>
    <w:rsid w:val="0080193B"/>
    <w:rsid w:val="00813A0B"/>
    <w:rsid w:val="00853A02"/>
    <w:rsid w:val="00865C0A"/>
    <w:rsid w:val="00875F82"/>
    <w:rsid w:val="008C452C"/>
    <w:rsid w:val="00917882"/>
    <w:rsid w:val="00952203"/>
    <w:rsid w:val="00962DF8"/>
    <w:rsid w:val="009A5724"/>
    <w:rsid w:val="00A10DCF"/>
    <w:rsid w:val="00A15BC7"/>
    <w:rsid w:val="00A764C6"/>
    <w:rsid w:val="00B2155C"/>
    <w:rsid w:val="00B335B7"/>
    <w:rsid w:val="00BD70ED"/>
    <w:rsid w:val="00C27AA7"/>
    <w:rsid w:val="00C668EB"/>
    <w:rsid w:val="00C7502B"/>
    <w:rsid w:val="00C821D9"/>
    <w:rsid w:val="00CA10DE"/>
    <w:rsid w:val="00D3347A"/>
    <w:rsid w:val="00DA398F"/>
    <w:rsid w:val="00DE78D0"/>
    <w:rsid w:val="00E044DE"/>
    <w:rsid w:val="00E23432"/>
    <w:rsid w:val="00F02620"/>
    <w:rsid w:val="00F07CE7"/>
    <w:rsid w:val="00F12CDB"/>
    <w:rsid w:val="00FA286C"/>
    <w:rsid w:val="00FE24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imSun"/>
        <w:kern w:val="2"/>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5B7"/>
    <w:pPr>
      <w:spacing w:after="200" w:line="276" w:lineRule="auto"/>
    </w:pPr>
    <w:rPr>
      <w:rFonts w:cs="Arial"/>
      <w:kern w:val="0"/>
      <w:lang w:val="en-US"/>
    </w:rPr>
  </w:style>
  <w:style w:type="paragraph" w:styleId="Heading1">
    <w:name w:val="heading 1"/>
    <w:basedOn w:val="Normal"/>
    <w:next w:val="Normal"/>
    <w:link w:val="Heading1Char"/>
    <w:uiPriority w:val="9"/>
    <w:qFormat/>
    <w:rsid w:val="00B335B7"/>
    <w:pPr>
      <w:keepNext/>
      <w:keepLines/>
      <w:spacing w:before="480" w:after="0"/>
      <w:outlineLvl w:val="0"/>
    </w:pPr>
    <w:rPr>
      <w:rFonts w:ascii="Calibri Light" w:eastAsia="SimSun" w:hAnsi="Calibri Light" w:cs="SimSun"/>
      <w:b/>
      <w:bCs/>
      <w:color w:val="2F5496"/>
      <w:sz w:val="28"/>
      <w:szCs w:val="28"/>
    </w:rPr>
  </w:style>
  <w:style w:type="paragraph" w:styleId="Heading2">
    <w:name w:val="heading 2"/>
    <w:basedOn w:val="Normal"/>
    <w:next w:val="Normal"/>
    <w:link w:val="Heading2Char"/>
    <w:uiPriority w:val="9"/>
    <w:unhideWhenUsed/>
    <w:qFormat/>
    <w:rsid w:val="00B335B7"/>
    <w:pPr>
      <w:keepNext/>
      <w:keepLines/>
      <w:spacing w:before="200" w:after="0"/>
      <w:outlineLvl w:val="1"/>
    </w:pPr>
    <w:rPr>
      <w:rFonts w:ascii="Calibri Light" w:eastAsia="SimSun" w:hAnsi="Calibri Light" w:cs="SimSun"/>
      <w:b/>
      <w:bCs/>
      <w:color w:val="4472C4"/>
      <w:sz w:val="26"/>
      <w:szCs w:val="26"/>
      <w:lang w:val="id-ID"/>
    </w:rPr>
  </w:style>
  <w:style w:type="paragraph" w:styleId="Heading3">
    <w:name w:val="heading 3"/>
    <w:basedOn w:val="Normal"/>
    <w:next w:val="Normal"/>
    <w:link w:val="Heading3Char"/>
    <w:uiPriority w:val="9"/>
    <w:semiHidden/>
    <w:unhideWhenUsed/>
    <w:qFormat/>
    <w:rsid w:val="00B335B7"/>
    <w:pPr>
      <w:keepNext/>
      <w:keepLines/>
      <w:spacing w:before="200" w:after="0"/>
      <w:outlineLvl w:val="2"/>
    </w:pPr>
    <w:rPr>
      <w:rFonts w:ascii="Calibri Light" w:eastAsia="SimSun" w:hAnsi="Calibri Light" w:cs="SimSun"/>
      <w:b/>
      <w:bCs/>
      <w:color w:val="4472C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35B7"/>
    <w:rPr>
      <w:rFonts w:ascii="Calibri Light" w:eastAsia="SimSun" w:hAnsi="Calibri Light" w:cs="SimSun"/>
      <w:b/>
      <w:bCs/>
      <w:color w:val="2F5496"/>
      <w:kern w:val="0"/>
      <w:sz w:val="28"/>
      <w:szCs w:val="28"/>
      <w:lang w:val="en-US"/>
    </w:rPr>
  </w:style>
  <w:style w:type="paragraph" w:styleId="ListParagraph">
    <w:name w:val="List Paragraph"/>
    <w:basedOn w:val="Normal"/>
    <w:link w:val="ListParagraphChar"/>
    <w:uiPriority w:val="34"/>
    <w:qFormat/>
    <w:rsid w:val="00B335B7"/>
    <w:pPr>
      <w:ind w:left="720"/>
      <w:contextualSpacing/>
    </w:pPr>
  </w:style>
  <w:style w:type="paragraph" w:styleId="FootnoteText">
    <w:name w:val="footnote text"/>
    <w:basedOn w:val="Normal"/>
    <w:link w:val="FootnoteTextChar"/>
    <w:uiPriority w:val="99"/>
    <w:rsid w:val="00B335B7"/>
    <w:pPr>
      <w:spacing w:after="0" w:line="240" w:lineRule="auto"/>
    </w:pPr>
    <w:rPr>
      <w:rFonts w:ascii="Times New Roman" w:hAnsi="Times New Roman" w:cs="Times New Roman"/>
      <w:color w:val="000000"/>
      <w:sz w:val="20"/>
      <w:szCs w:val="20"/>
      <w:lang w:val="id-ID"/>
    </w:rPr>
  </w:style>
  <w:style w:type="character" w:customStyle="1" w:styleId="FootnoteTextChar">
    <w:name w:val="Footnote Text Char"/>
    <w:basedOn w:val="DefaultParagraphFont"/>
    <w:link w:val="FootnoteText"/>
    <w:uiPriority w:val="99"/>
    <w:rsid w:val="00B335B7"/>
    <w:rPr>
      <w:rFonts w:ascii="Times New Roman" w:hAnsi="Times New Roman" w:cs="Times New Roman"/>
      <w:color w:val="000000"/>
      <w:kern w:val="0"/>
      <w:sz w:val="20"/>
      <w:szCs w:val="20"/>
      <w:lang w:val="id-ID"/>
    </w:rPr>
  </w:style>
  <w:style w:type="character" w:styleId="FootnoteReference">
    <w:name w:val="footnote reference"/>
    <w:basedOn w:val="DefaultParagraphFont"/>
    <w:uiPriority w:val="99"/>
    <w:rsid w:val="00B335B7"/>
    <w:rPr>
      <w:vertAlign w:val="superscript"/>
    </w:rPr>
  </w:style>
  <w:style w:type="paragraph" w:customStyle="1" w:styleId="arabic">
    <w:name w:val="arabic"/>
    <w:basedOn w:val="Normal"/>
    <w:rsid w:val="00B335B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B335B7"/>
    <w:pPr>
      <w:spacing w:after="0" w:line="240" w:lineRule="auto"/>
    </w:pPr>
    <w:rPr>
      <w:rFonts w:ascii="Times New Roman" w:eastAsia="Times New Roman" w:hAnsi="Times New Roman" w:cs="Times New Roman"/>
      <w:kern w:val="0"/>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335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35B7"/>
    <w:rPr>
      <w:rFonts w:ascii="Calibri" w:eastAsia="Calibri" w:hAnsi="Calibri" w:cs="Arial"/>
      <w:kern w:val="0"/>
      <w:lang w:val="en-US"/>
    </w:rPr>
  </w:style>
  <w:style w:type="paragraph" w:styleId="Footer">
    <w:name w:val="footer"/>
    <w:basedOn w:val="Normal"/>
    <w:link w:val="FooterChar"/>
    <w:uiPriority w:val="99"/>
    <w:rsid w:val="00B335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35B7"/>
    <w:rPr>
      <w:rFonts w:ascii="Calibri" w:eastAsia="Calibri" w:hAnsi="Calibri" w:cs="Arial"/>
      <w:kern w:val="0"/>
      <w:lang w:val="en-US"/>
    </w:rPr>
  </w:style>
  <w:style w:type="paragraph" w:styleId="BalloonText">
    <w:name w:val="Balloon Text"/>
    <w:basedOn w:val="Normal"/>
    <w:link w:val="BalloonTextChar"/>
    <w:uiPriority w:val="99"/>
    <w:rsid w:val="00B335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335B7"/>
    <w:rPr>
      <w:rFonts w:ascii="Tahoma" w:eastAsia="Calibri" w:hAnsi="Tahoma" w:cs="Tahoma"/>
      <w:kern w:val="0"/>
      <w:sz w:val="16"/>
      <w:szCs w:val="16"/>
      <w:lang w:val="en-US"/>
    </w:rPr>
  </w:style>
  <w:style w:type="paragraph" w:styleId="NoSpacing">
    <w:name w:val="No Spacing"/>
    <w:uiPriority w:val="1"/>
    <w:qFormat/>
    <w:rsid w:val="00B335B7"/>
    <w:pPr>
      <w:spacing w:after="0" w:line="240" w:lineRule="auto"/>
    </w:pPr>
    <w:rPr>
      <w:rFonts w:cs="Arial"/>
      <w:kern w:val="0"/>
      <w:lang w:val="en-US"/>
    </w:rPr>
  </w:style>
  <w:style w:type="paragraph" w:styleId="BodyText">
    <w:name w:val="Body Text"/>
    <w:basedOn w:val="Normal"/>
    <w:link w:val="BodyTextChar"/>
    <w:uiPriority w:val="1"/>
    <w:qFormat/>
    <w:rsid w:val="00B335B7"/>
    <w:pPr>
      <w:widowControl w:val="0"/>
      <w:autoSpaceDE w:val="0"/>
      <w:autoSpaceDN w:val="0"/>
      <w:spacing w:after="0" w:line="240" w:lineRule="auto"/>
    </w:pPr>
    <w:rPr>
      <w:rFonts w:ascii="Arial" w:eastAsia="Arial" w:hAnsi="Arial"/>
      <w:sz w:val="24"/>
      <w:szCs w:val="24"/>
    </w:rPr>
  </w:style>
  <w:style w:type="character" w:customStyle="1" w:styleId="BodyTextChar">
    <w:name w:val="Body Text Char"/>
    <w:basedOn w:val="DefaultParagraphFont"/>
    <w:link w:val="BodyText"/>
    <w:uiPriority w:val="1"/>
    <w:rsid w:val="00B335B7"/>
    <w:rPr>
      <w:rFonts w:ascii="Arial" w:eastAsia="Arial" w:hAnsi="Arial" w:cs="Arial"/>
      <w:kern w:val="0"/>
      <w:sz w:val="24"/>
      <w:szCs w:val="24"/>
      <w:lang w:val="en-US"/>
    </w:rPr>
  </w:style>
  <w:style w:type="character" w:customStyle="1" w:styleId="ListParagraphChar">
    <w:name w:val="List Paragraph Char"/>
    <w:link w:val="ListParagraph"/>
    <w:uiPriority w:val="34"/>
    <w:qFormat/>
    <w:rsid w:val="00B335B7"/>
    <w:rPr>
      <w:rFonts w:ascii="Calibri" w:eastAsia="Calibri" w:hAnsi="Calibri" w:cs="Arial"/>
      <w:kern w:val="0"/>
      <w:lang w:val="en-US"/>
    </w:rPr>
  </w:style>
  <w:style w:type="character" w:styleId="Hyperlink">
    <w:name w:val="Hyperlink"/>
    <w:basedOn w:val="DefaultParagraphFont"/>
    <w:uiPriority w:val="99"/>
    <w:rsid w:val="00B335B7"/>
    <w:rPr>
      <w:rFonts w:cs="Times New Roman"/>
      <w:color w:val="0000FF"/>
      <w:u w:val="single"/>
    </w:rPr>
  </w:style>
  <w:style w:type="character" w:customStyle="1" w:styleId="Heading2Char">
    <w:name w:val="Heading 2 Char"/>
    <w:basedOn w:val="DefaultParagraphFont"/>
    <w:link w:val="Heading2"/>
    <w:uiPriority w:val="9"/>
    <w:rsid w:val="00B335B7"/>
    <w:rPr>
      <w:rFonts w:ascii="Calibri Light" w:eastAsia="SimSun" w:hAnsi="Calibri Light" w:cs="SimSun"/>
      <w:b/>
      <w:bCs/>
      <w:color w:val="4472C4"/>
      <w:kern w:val="0"/>
      <w:sz w:val="26"/>
      <w:szCs w:val="26"/>
      <w:lang w:val="id-ID"/>
    </w:rPr>
  </w:style>
  <w:style w:type="character" w:customStyle="1" w:styleId="Heading3Char">
    <w:name w:val="Heading 3 Char"/>
    <w:basedOn w:val="DefaultParagraphFont"/>
    <w:link w:val="Heading3"/>
    <w:uiPriority w:val="9"/>
    <w:rsid w:val="00B335B7"/>
    <w:rPr>
      <w:rFonts w:ascii="Calibri Light" w:eastAsia="SimSun" w:hAnsi="Calibri Light" w:cs="SimSun"/>
      <w:b/>
      <w:bCs/>
      <w:color w:val="4472C4"/>
      <w:kern w:val="0"/>
      <w:lang w:val="en-US"/>
    </w:rPr>
  </w:style>
  <w:style w:type="paragraph" w:styleId="TOCHeading">
    <w:name w:val="TOC Heading"/>
    <w:basedOn w:val="Heading1"/>
    <w:next w:val="Normal"/>
    <w:uiPriority w:val="39"/>
    <w:qFormat/>
    <w:rsid w:val="00B335B7"/>
    <w:pPr>
      <w:outlineLvl w:val="9"/>
    </w:pPr>
  </w:style>
  <w:style w:type="paragraph" w:styleId="TOC1">
    <w:name w:val="toc 1"/>
    <w:basedOn w:val="Normal"/>
    <w:next w:val="Normal"/>
    <w:uiPriority w:val="39"/>
    <w:rsid w:val="00B335B7"/>
    <w:pPr>
      <w:tabs>
        <w:tab w:val="right" w:leader="dot" w:pos="7927"/>
      </w:tabs>
      <w:spacing w:after="100"/>
    </w:pPr>
    <w:rPr>
      <w:rFonts w:ascii="Times New Roman" w:hAnsi="Times New Roman"/>
      <w:b/>
      <w:noProof/>
      <w:sz w:val="24"/>
      <w:szCs w:val="24"/>
    </w:rPr>
  </w:style>
  <w:style w:type="paragraph" w:styleId="TOC2">
    <w:name w:val="toc 2"/>
    <w:basedOn w:val="Normal"/>
    <w:next w:val="Normal"/>
    <w:uiPriority w:val="39"/>
    <w:rsid w:val="00B335B7"/>
    <w:pPr>
      <w:tabs>
        <w:tab w:val="right" w:leader="dot" w:pos="7927"/>
      </w:tabs>
      <w:spacing w:after="100"/>
      <w:ind w:left="220"/>
    </w:pPr>
  </w:style>
  <w:style w:type="paragraph" w:styleId="TOC3">
    <w:name w:val="toc 3"/>
    <w:basedOn w:val="Normal"/>
    <w:next w:val="Normal"/>
    <w:uiPriority w:val="39"/>
    <w:rsid w:val="00B335B7"/>
    <w:pPr>
      <w:tabs>
        <w:tab w:val="right" w:leader="dot" w:pos="7927"/>
      </w:tabs>
      <w:spacing w:after="100"/>
      <w:ind w:left="440"/>
    </w:pPr>
  </w:style>
  <w:style w:type="paragraph" w:styleId="Caption">
    <w:name w:val="caption"/>
    <w:basedOn w:val="Normal"/>
    <w:next w:val="Normal"/>
    <w:uiPriority w:val="35"/>
    <w:qFormat/>
    <w:rsid w:val="00B335B7"/>
    <w:pPr>
      <w:spacing w:line="240" w:lineRule="auto"/>
    </w:pPr>
    <w:rPr>
      <w:b/>
      <w:bCs/>
      <w:color w:val="4472C4"/>
      <w:sz w:val="18"/>
      <w:szCs w:val="18"/>
    </w:rPr>
  </w:style>
  <w:style w:type="paragraph" w:styleId="TableofFigures">
    <w:name w:val="table of figures"/>
    <w:basedOn w:val="Normal"/>
    <w:next w:val="Normal"/>
    <w:uiPriority w:val="99"/>
    <w:rsid w:val="00B335B7"/>
    <w:pPr>
      <w:spacing w:after="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diagramColors" Target="diagrams/colors1.xml"/><Relationship Id="rId39" Type="http://schemas.openxmlformats.org/officeDocument/2006/relationships/image" Target="media/image10.jpeg"/><Relationship Id="rId21" Type="http://schemas.openxmlformats.org/officeDocument/2006/relationships/header" Target="header6.xml"/><Relationship Id="rId34" Type="http://schemas.openxmlformats.org/officeDocument/2006/relationships/image" Target="media/image5.jpeg"/><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diagramQuickStyle" Target="diagrams/quickStyle1.xml"/><Relationship Id="rId33" Type="http://schemas.openxmlformats.org/officeDocument/2006/relationships/image" Target="media/image4.jpeg"/><Relationship Id="rId38" Type="http://schemas.openxmlformats.org/officeDocument/2006/relationships/image" Target="media/image9.jpeg"/><Relationship Id="rId46"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header" Target="header8.xml"/><Relationship Id="rId41" Type="http://schemas.openxmlformats.org/officeDocument/2006/relationships/image" Target="media/image12.jpeg"/><Relationship Id="rId54"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diagramLayout" Target="diagrams/layout1.xml"/><Relationship Id="rId32" Type="http://schemas.openxmlformats.org/officeDocument/2006/relationships/image" Target="media/image3.jpeg"/><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diagramData" Target="diagrams/data1.xml"/><Relationship Id="rId28" Type="http://schemas.openxmlformats.org/officeDocument/2006/relationships/footer" Target="footer9.xml"/><Relationship Id="rId36" Type="http://schemas.openxmlformats.org/officeDocument/2006/relationships/image" Target="media/image7.jpeg"/><Relationship Id="rId49" Type="http://schemas.openxmlformats.org/officeDocument/2006/relationships/image" Target="media/image20.jpeg"/><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image" Target="media/image2.jpeg"/><Relationship Id="rId44" Type="http://schemas.openxmlformats.org/officeDocument/2006/relationships/image" Target="media/image15.jpeg"/><Relationship Id="rId52"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header" Target="header7.xml"/><Relationship Id="rId30" Type="http://schemas.openxmlformats.org/officeDocument/2006/relationships/footer" Target="footer10.xml"/><Relationship Id="rId35" Type="http://schemas.openxmlformats.org/officeDocument/2006/relationships/image" Target="media/image6.jpeg"/><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2.jpe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730F12-1746-42B5-9ED2-8544333B2F7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B8CFB7A2-F9E3-4F6D-A095-9B0F83F340F3}">
      <dgm:prSet phldrT="[Text]"/>
      <dgm:spPr/>
      <dgm:t>
        <a:bodyPr/>
        <a:lstStyle/>
        <a:p>
          <a:r>
            <a:rPr lang="id-ID">
              <a:latin typeface="Times New Roman" pitchFamily="18" charset="0"/>
              <a:cs typeface="Times New Roman" pitchFamily="18" charset="0"/>
            </a:rPr>
            <a:t>K</a:t>
          </a:r>
          <a:r>
            <a:rPr lang="en-US">
              <a:latin typeface="Times New Roman" pitchFamily="18" charset="0"/>
              <a:cs typeface="Times New Roman" pitchFamily="18" charset="0"/>
            </a:rPr>
            <a:t>EPALA DESA MUTATHOHHIRIIN</a:t>
          </a:r>
        </a:p>
      </dgm:t>
    </dgm:pt>
    <dgm:pt modelId="{A2994C74-45A4-4D35-B3C1-AC9F6F70D9D5}" type="parTrans" cxnId="{BDA6432A-6DA2-44F0-BB70-BFDE89A77FE9}">
      <dgm:prSet/>
      <dgm:spPr/>
      <dgm:t>
        <a:bodyPr/>
        <a:lstStyle/>
        <a:p>
          <a:endParaRPr lang="en-US"/>
        </a:p>
      </dgm:t>
    </dgm:pt>
    <dgm:pt modelId="{D3202C87-B779-4F62-BB32-CF426110B0AA}" type="sibTrans" cxnId="{BDA6432A-6DA2-44F0-BB70-BFDE89A77FE9}">
      <dgm:prSet/>
      <dgm:spPr/>
      <dgm:t>
        <a:bodyPr/>
        <a:lstStyle/>
        <a:p>
          <a:endParaRPr lang="en-US"/>
        </a:p>
      </dgm:t>
    </dgm:pt>
    <dgm:pt modelId="{4B2E585C-1684-4C69-AA1F-7B365451B784}">
      <dgm:prSet/>
      <dgm:spPr/>
      <dgm:t>
        <a:bodyPr/>
        <a:lstStyle/>
        <a:p>
          <a:r>
            <a:rPr lang="id-ID">
              <a:latin typeface="Times New Roman" pitchFamily="18" charset="0"/>
              <a:cs typeface="Times New Roman" pitchFamily="18" charset="0"/>
            </a:rPr>
            <a:t>K</a:t>
          </a:r>
          <a:r>
            <a:rPr lang="en-US">
              <a:latin typeface="Times New Roman" pitchFamily="18" charset="0"/>
              <a:cs typeface="Times New Roman" pitchFamily="18" charset="0"/>
            </a:rPr>
            <a:t>AUR </a:t>
          </a:r>
          <a:r>
            <a:rPr lang="id-ID">
              <a:latin typeface="Times New Roman" pitchFamily="18" charset="0"/>
              <a:cs typeface="Times New Roman" pitchFamily="18" charset="0"/>
            </a:rPr>
            <a:t>K</a:t>
          </a:r>
          <a:r>
            <a:rPr lang="en-US">
              <a:latin typeface="Times New Roman" pitchFamily="18" charset="0"/>
              <a:cs typeface="Times New Roman" pitchFamily="18" charset="0"/>
            </a:rPr>
            <a:t>EUANGAN WANI MARLINI</a:t>
          </a:r>
        </a:p>
      </dgm:t>
    </dgm:pt>
    <dgm:pt modelId="{3B51338F-3BAA-466D-96CB-42E4C0F87B6A}" type="parTrans" cxnId="{E0919EF1-1C2F-402F-876B-ED72F5CFA4A3}">
      <dgm:prSet/>
      <dgm:spPr/>
      <dgm:t>
        <a:bodyPr/>
        <a:lstStyle/>
        <a:p>
          <a:endParaRPr lang="en-US"/>
        </a:p>
      </dgm:t>
    </dgm:pt>
    <dgm:pt modelId="{B8441202-CDD6-4FC6-A9CB-D766F47F9DAB}" type="sibTrans" cxnId="{E0919EF1-1C2F-402F-876B-ED72F5CFA4A3}">
      <dgm:prSet/>
      <dgm:spPr/>
      <dgm:t>
        <a:bodyPr/>
        <a:lstStyle/>
        <a:p>
          <a:endParaRPr lang="en-US"/>
        </a:p>
      </dgm:t>
    </dgm:pt>
    <dgm:pt modelId="{EFAB48D8-8DEA-4956-BFCE-F5F7750B7691}">
      <dgm:prSet/>
      <dgm:spPr/>
      <dgm:t>
        <a:bodyPr/>
        <a:lstStyle/>
        <a:p>
          <a:r>
            <a:rPr lang="en-US">
              <a:latin typeface="Times New Roman" pitchFamily="18" charset="0"/>
              <a:cs typeface="Times New Roman" pitchFamily="18" charset="0"/>
            </a:rPr>
            <a:t>SE</a:t>
          </a:r>
          <a:r>
            <a:rPr lang="id-ID">
              <a:latin typeface="Times New Roman" pitchFamily="18" charset="0"/>
              <a:cs typeface="Times New Roman" pitchFamily="18" charset="0"/>
            </a:rPr>
            <a:t>K</a:t>
          </a:r>
          <a:r>
            <a:rPr lang="en-US">
              <a:latin typeface="Times New Roman" pitchFamily="18" charset="0"/>
              <a:cs typeface="Times New Roman" pitchFamily="18" charset="0"/>
            </a:rPr>
            <a:t>RETARIS DESA  YUDI NOPIANSYAH</a:t>
          </a:r>
        </a:p>
      </dgm:t>
    </dgm:pt>
    <dgm:pt modelId="{CB6FD3DD-D086-4ED8-A3DB-AEBAB1EB06BA}" type="parTrans" cxnId="{17E6179C-6EE1-4413-B86E-A6203AF566A9}">
      <dgm:prSet/>
      <dgm:spPr/>
      <dgm:t>
        <a:bodyPr/>
        <a:lstStyle/>
        <a:p>
          <a:endParaRPr lang="en-US"/>
        </a:p>
      </dgm:t>
    </dgm:pt>
    <dgm:pt modelId="{A53F9AF6-FEB4-4D72-AC28-0BBB8AB17C2D}" type="sibTrans" cxnId="{17E6179C-6EE1-4413-B86E-A6203AF566A9}">
      <dgm:prSet/>
      <dgm:spPr/>
      <dgm:t>
        <a:bodyPr/>
        <a:lstStyle/>
        <a:p>
          <a:endParaRPr lang="en-US"/>
        </a:p>
      </dgm:t>
    </dgm:pt>
    <dgm:pt modelId="{884A5EBF-8589-4005-96E2-24B94BE6440C}">
      <dgm:prSet/>
      <dgm:spPr/>
      <dgm:t>
        <a:bodyPr/>
        <a:lstStyle/>
        <a:p>
          <a:r>
            <a:rPr lang="id-ID">
              <a:latin typeface="Times New Roman" pitchFamily="18" charset="0"/>
              <a:cs typeface="Times New Roman" pitchFamily="18" charset="0"/>
            </a:rPr>
            <a:t>K</a:t>
          </a:r>
          <a:r>
            <a:rPr lang="en-US">
              <a:latin typeface="Times New Roman" pitchFamily="18" charset="0"/>
              <a:cs typeface="Times New Roman" pitchFamily="18" charset="0"/>
            </a:rPr>
            <a:t>ASI PEMERINTAHAN  ESI</a:t>
          </a:r>
        </a:p>
      </dgm:t>
    </dgm:pt>
    <dgm:pt modelId="{153EDB31-7655-4941-B970-EB138FA93E19}" type="parTrans" cxnId="{CD77F207-B26E-4668-A499-C56B4607BD29}">
      <dgm:prSet/>
      <dgm:spPr/>
      <dgm:t>
        <a:bodyPr/>
        <a:lstStyle/>
        <a:p>
          <a:endParaRPr lang="en-US"/>
        </a:p>
      </dgm:t>
    </dgm:pt>
    <dgm:pt modelId="{37975BC7-2901-4AF4-90A6-0F61D2EE5FB8}" type="sibTrans" cxnId="{CD77F207-B26E-4668-A499-C56B4607BD29}">
      <dgm:prSet/>
      <dgm:spPr/>
      <dgm:t>
        <a:bodyPr/>
        <a:lstStyle/>
        <a:p>
          <a:endParaRPr lang="en-US"/>
        </a:p>
      </dgm:t>
    </dgm:pt>
    <dgm:pt modelId="{699D0AE0-9746-4A23-BE6D-D74784E445B2}">
      <dgm:prSet/>
      <dgm:spPr/>
      <dgm:t>
        <a:bodyPr/>
        <a:lstStyle/>
        <a:p>
          <a:r>
            <a:rPr lang="id-ID">
              <a:latin typeface="Times New Roman" pitchFamily="18" charset="0"/>
              <a:cs typeface="Times New Roman" pitchFamily="18" charset="0"/>
            </a:rPr>
            <a:t>K</a:t>
          </a:r>
          <a:r>
            <a:rPr lang="en-US">
              <a:latin typeface="Times New Roman" pitchFamily="18" charset="0"/>
              <a:cs typeface="Times New Roman" pitchFamily="18" charset="0"/>
            </a:rPr>
            <a:t>ASI </a:t>
          </a:r>
          <a:r>
            <a:rPr lang="id-ID">
              <a:latin typeface="Times New Roman" pitchFamily="18" charset="0"/>
              <a:cs typeface="Times New Roman" pitchFamily="18" charset="0"/>
            </a:rPr>
            <a:t>K</a:t>
          </a:r>
          <a:r>
            <a:rPr lang="en-US">
              <a:latin typeface="Times New Roman" pitchFamily="18" charset="0"/>
              <a:cs typeface="Times New Roman" pitchFamily="18" charset="0"/>
            </a:rPr>
            <a:t>ESEJAHTERAAN HERA</a:t>
          </a:r>
        </a:p>
      </dgm:t>
    </dgm:pt>
    <dgm:pt modelId="{2C223B7D-EC2E-4194-AB3C-8D73697C1915}" type="parTrans" cxnId="{8AAE67F7-3103-48B0-BAF2-873794882733}">
      <dgm:prSet/>
      <dgm:spPr/>
      <dgm:t>
        <a:bodyPr/>
        <a:lstStyle/>
        <a:p>
          <a:endParaRPr lang="en-US"/>
        </a:p>
      </dgm:t>
    </dgm:pt>
    <dgm:pt modelId="{0066DF7E-0E9B-490D-A18F-02E6AC8AD7EB}" type="sibTrans" cxnId="{8AAE67F7-3103-48B0-BAF2-873794882733}">
      <dgm:prSet/>
      <dgm:spPr/>
      <dgm:t>
        <a:bodyPr/>
        <a:lstStyle/>
        <a:p>
          <a:endParaRPr lang="en-US"/>
        </a:p>
      </dgm:t>
    </dgm:pt>
    <dgm:pt modelId="{46AE42F2-2D2D-4AC6-95D3-86D53DE67635}">
      <dgm:prSet/>
      <dgm:spPr/>
      <dgm:t>
        <a:bodyPr/>
        <a:lstStyle/>
        <a:p>
          <a:r>
            <a:rPr lang="id-ID">
              <a:latin typeface="Times New Roman" pitchFamily="18" charset="0"/>
              <a:cs typeface="Times New Roman" pitchFamily="18" charset="0"/>
            </a:rPr>
            <a:t>K</a:t>
          </a:r>
          <a:r>
            <a:rPr lang="en-US">
              <a:latin typeface="Times New Roman" pitchFamily="18" charset="0"/>
              <a:cs typeface="Times New Roman" pitchFamily="18" charset="0"/>
            </a:rPr>
            <a:t>ASI PELAYANAN ME</a:t>
          </a:r>
          <a:r>
            <a:rPr lang="id-ID">
              <a:latin typeface="Times New Roman" pitchFamily="18" charset="0"/>
              <a:cs typeface="Times New Roman" pitchFamily="18" charset="0"/>
            </a:rPr>
            <a:t>K</a:t>
          </a:r>
          <a:r>
            <a:rPr lang="en-US">
              <a:latin typeface="Times New Roman" pitchFamily="18" charset="0"/>
              <a:cs typeface="Times New Roman" pitchFamily="18" charset="0"/>
            </a:rPr>
            <a:t>I</a:t>
          </a:r>
        </a:p>
      </dgm:t>
    </dgm:pt>
    <dgm:pt modelId="{AA0F7450-A7C4-486A-856E-ADBC57FEF709}" type="parTrans" cxnId="{B285528A-1196-4762-9EB1-DA391516F5D0}">
      <dgm:prSet/>
      <dgm:spPr/>
      <dgm:t>
        <a:bodyPr/>
        <a:lstStyle/>
        <a:p>
          <a:endParaRPr lang="en-US"/>
        </a:p>
      </dgm:t>
    </dgm:pt>
    <dgm:pt modelId="{B2C08D80-484A-4021-8CC0-172EE96B2015}" type="sibTrans" cxnId="{B285528A-1196-4762-9EB1-DA391516F5D0}">
      <dgm:prSet/>
      <dgm:spPr/>
      <dgm:t>
        <a:bodyPr/>
        <a:lstStyle/>
        <a:p>
          <a:endParaRPr lang="en-US"/>
        </a:p>
      </dgm:t>
    </dgm:pt>
    <dgm:pt modelId="{6A15892B-276B-411B-80E6-5B4CA739099A}">
      <dgm:prSet/>
      <dgm:spPr/>
      <dgm:t>
        <a:bodyPr/>
        <a:lstStyle/>
        <a:p>
          <a:r>
            <a:rPr lang="id-ID">
              <a:latin typeface="Times New Roman" pitchFamily="18" charset="0"/>
              <a:cs typeface="Times New Roman" pitchFamily="18" charset="0"/>
            </a:rPr>
            <a:t>K</a:t>
          </a:r>
          <a:r>
            <a:rPr lang="en-US">
              <a:latin typeface="Times New Roman" pitchFamily="18" charset="0"/>
              <a:cs typeface="Times New Roman" pitchFamily="18" charset="0"/>
            </a:rPr>
            <a:t>A. DUSUN 1 </a:t>
          </a:r>
        </a:p>
        <a:p>
          <a:r>
            <a:rPr lang="en-US">
              <a:latin typeface="Times New Roman" pitchFamily="18" charset="0"/>
              <a:cs typeface="Times New Roman" pitchFamily="18" charset="0"/>
            </a:rPr>
            <a:t>RITA</a:t>
          </a:r>
        </a:p>
      </dgm:t>
    </dgm:pt>
    <dgm:pt modelId="{1257E5AD-17E4-49DC-ACF0-1013F8DBB970}" type="parTrans" cxnId="{53B332BE-0A44-4BFC-8F32-C1C7DC8DFA80}">
      <dgm:prSet/>
      <dgm:spPr/>
      <dgm:t>
        <a:bodyPr/>
        <a:lstStyle/>
        <a:p>
          <a:endParaRPr lang="en-US"/>
        </a:p>
      </dgm:t>
    </dgm:pt>
    <dgm:pt modelId="{F9AFF899-BFF0-4B7C-836E-25457D2D255F}" type="sibTrans" cxnId="{53B332BE-0A44-4BFC-8F32-C1C7DC8DFA80}">
      <dgm:prSet/>
      <dgm:spPr/>
      <dgm:t>
        <a:bodyPr/>
        <a:lstStyle/>
        <a:p>
          <a:endParaRPr lang="en-US"/>
        </a:p>
      </dgm:t>
    </dgm:pt>
    <dgm:pt modelId="{D68798E8-5AA3-4F63-ACF2-43AC499B9E20}">
      <dgm:prSet/>
      <dgm:spPr/>
      <dgm:t>
        <a:bodyPr/>
        <a:lstStyle/>
        <a:p>
          <a:r>
            <a:rPr lang="id-ID">
              <a:latin typeface="Times New Roman" pitchFamily="18" charset="0"/>
              <a:cs typeface="Times New Roman" pitchFamily="18" charset="0"/>
            </a:rPr>
            <a:t>K</a:t>
          </a:r>
          <a:r>
            <a:rPr lang="en-US">
              <a:latin typeface="Times New Roman" pitchFamily="18" charset="0"/>
              <a:cs typeface="Times New Roman" pitchFamily="18" charset="0"/>
            </a:rPr>
            <a:t>A. DUSUN 2 SADAM</a:t>
          </a:r>
        </a:p>
      </dgm:t>
    </dgm:pt>
    <dgm:pt modelId="{56E74148-D5C0-4184-B72C-A4D2AEE1D09A}" type="parTrans" cxnId="{0CD0C2EA-3E80-47C6-970B-E946F4640A22}">
      <dgm:prSet/>
      <dgm:spPr/>
      <dgm:t>
        <a:bodyPr/>
        <a:lstStyle/>
        <a:p>
          <a:endParaRPr lang="en-US"/>
        </a:p>
      </dgm:t>
    </dgm:pt>
    <dgm:pt modelId="{69DDC40C-CC97-4723-8EAB-7D79EC57468B}" type="sibTrans" cxnId="{0CD0C2EA-3E80-47C6-970B-E946F4640A22}">
      <dgm:prSet/>
      <dgm:spPr/>
      <dgm:t>
        <a:bodyPr/>
        <a:lstStyle/>
        <a:p>
          <a:endParaRPr lang="en-US"/>
        </a:p>
      </dgm:t>
    </dgm:pt>
    <dgm:pt modelId="{8E9EBC8B-8990-451F-912B-DB3FD71DB127}">
      <dgm:prSet/>
      <dgm:spPr/>
      <dgm:t>
        <a:bodyPr/>
        <a:lstStyle/>
        <a:p>
          <a:r>
            <a:rPr lang="id-ID">
              <a:latin typeface="Times New Roman" pitchFamily="18" charset="0"/>
              <a:cs typeface="Times New Roman" pitchFamily="18" charset="0"/>
            </a:rPr>
            <a:t>K</a:t>
          </a:r>
          <a:r>
            <a:rPr lang="en-US">
              <a:latin typeface="Times New Roman" pitchFamily="18" charset="0"/>
              <a:cs typeface="Times New Roman" pitchFamily="18" charset="0"/>
            </a:rPr>
            <a:t>A. DUSUN 3 </a:t>
          </a:r>
        </a:p>
        <a:p>
          <a:r>
            <a:rPr lang="en-US">
              <a:latin typeface="Times New Roman" pitchFamily="18" charset="0"/>
              <a:cs typeface="Times New Roman" pitchFamily="18" charset="0"/>
            </a:rPr>
            <a:t>NAIN</a:t>
          </a:r>
        </a:p>
      </dgm:t>
    </dgm:pt>
    <dgm:pt modelId="{91E14604-C4C3-4DFA-A010-215680DF97A4}" type="parTrans" cxnId="{3BC44AFA-D825-4CA8-8CA8-782D4A7E1F53}">
      <dgm:prSet/>
      <dgm:spPr/>
      <dgm:t>
        <a:bodyPr/>
        <a:lstStyle/>
        <a:p>
          <a:endParaRPr lang="en-US"/>
        </a:p>
      </dgm:t>
    </dgm:pt>
    <dgm:pt modelId="{F32FAF2E-4115-4F8D-B798-D9A8C4F56522}" type="sibTrans" cxnId="{3BC44AFA-D825-4CA8-8CA8-782D4A7E1F53}">
      <dgm:prSet/>
      <dgm:spPr/>
      <dgm:t>
        <a:bodyPr/>
        <a:lstStyle/>
        <a:p>
          <a:endParaRPr lang="en-US"/>
        </a:p>
      </dgm:t>
    </dgm:pt>
    <dgm:pt modelId="{AE50B734-B802-4A1E-96F9-8FEF72FD8523}">
      <dgm:prSet/>
      <dgm:spPr/>
      <dgm:t>
        <a:bodyPr/>
        <a:lstStyle/>
        <a:p>
          <a:r>
            <a:rPr lang="id-ID">
              <a:latin typeface="Times New Roman" pitchFamily="18" charset="0"/>
              <a:cs typeface="Times New Roman" pitchFamily="18" charset="0"/>
            </a:rPr>
            <a:t>K</a:t>
          </a:r>
          <a:r>
            <a:rPr lang="en-US">
              <a:latin typeface="Times New Roman" pitchFamily="18" charset="0"/>
              <a:cs typeface="Times New Roman" pitchFamily="18" charset="0"/>
            </a:rPr>
            <a:t>A. DUSUN 4 </a:t>
          </a:r>
        </a:p>
        <a:p>
          <a:r>
            <a:rPr lang="en-US">
              <a:latin typeface="Times New Roman" pitchFamily="18" charset="0"/>
              <a:cs typeface="Times New Roman" pitchFamily="18" charset="0"/>
            </a:rPr>
            <a:t>DODI</a:t>
          </a:r>
        </a:p>
      </dgm:t>
    </dgm:pt>
    <dgm:pt modelId="{F5255C13-4103-4844-9F43-92934B5DC9C6}" type="parTrans" cxnId="{D6051E55-3EEC-4A43-BDF6-C321D16D53C4}">
      <dgm:prSet/>
      <dgm:spPr/>
      <dgm:t>
        <a:bodyPr/>
        <a:lstStyle/>
        <a:p>
          <a:endParaRPr lang="en-US"/>
        </a:p>
      </dgm:t>
    </dgm:pt>
    <dgm:pt modelId="{4F547C32-2B25-4B15-8D1D-60AF6355DDC0}" type="sibTrans" cxnId="{D6051E55-3EEC-4A43-BDF6-C321D16D53C4}">
      <dgm:prSet/>
      <dgm:spPr/>
      <dgm:t>
        <a:bodyPr/>
        <a:lstStyle/>
        <a:p>
          <a:endParaRPr lang="en-US"/>
        </a:p>
      </dgm:t>
    </dgm:pt>
    <dgm:pt modelId="{340DC25E-2AD5-4BDA-AA40-9AF803E42774}">
      <dgm:prSet/>
      <dgm:spPr/>
      <dgm:t>
        <a:bodyPr/>
        <a:lstStyle/>
        <a:p>
          <a:r>
            <a:rPr lang="id-ID">
              <a:latin typeface="Times New Roman" pitchFamily="18" charset="0"/>
              <a:cs typeface="Times New Roman" pitchFamily="18" charset="0"/>
            </a:rPr>
            <a:t>K</a:t>
          </a:r>
          <a:r>
            <a:rPr lang="en-US">
              <a:latin typeface="Times New Roman" pitchFamily="18" charset="0"/>
              <a:cs typeface="Times New Roman" pitchFamily="18" charset="0"/>
            </a:rPr>
            <a:t>A. DUSUN 5 </a:t>
          </a:r>
        </a:p>
        <a:p>
          <a:r>
            <a:rPr lang="en-US">
              <a:latin typeface="Times New Roman" pitchFamily="18" charset="0"/>
              <a:cs typeface="Times New Roman" pitchFamily="18" charset="0"/>
            </a:rPr>
            <a:t>DIDI</a:t>
          </a:r>
        </a:p>
      </dgm:t>
    </dgm:pt>
    <dgm:pt modelId="{51F8FB3E-3E30-486E-8CE1-7814D162EF15}" type="parTrans" cxnId="{2AECBC74-F6CA-4F50-B429-6893FCF7C84A}">
      <dgm:prSet/>
      <dgm:spPr/>
      <dgm:t>
        <a:bodyPr/>
        <a:lstStyle/>
        <a:p>
          <a:endParaRPr lang="en-US"/>
        </a:p>
      </dgm:t>
    </dgm:pt>
    <dgm:pt modelId="{39056977-1885-4BD3-B096-1C05AE6B705A}" type="sibTrans" cxnId="{2AECBC74-F6CA-4F50-B429-6893FCF7C84A}">
      <dgm:prSet/>
      <dgm:spPr/>
      <dgm:t>
        <a:bodyPr/>
        <a:lstStyle/>
        <a:p>
          <a:endParaRPr lang="en-US"/>
        </a:p>
      </dgm:t>
    </dgm:pt>
    <dgm:pt modelId="{02880181-AFED-448C-8E04-D1E422176121}">
      <dgm:prSet/>
      <dgm:spPr/>
      <dgm:t>
        <a:bodyPr/>
        <a:lstStyle/>
        <a:p>
          <a:r>
            <a:rPr lang="id-ID">
              <a:latin typeface="Times New Roman" pitchFamily="18" charset="0"/>
              <a:cs typeface="Times New Roman" pitchFamily="18" charset="0"/>
            </a:rPr>
            <a:t>K</a:t>
          </a:r>
          <a:r>
            <a:rPr lang="en-US">
              <a:latin typeface="Times New Roman" pitchFamily="18" charset="0"/>
              <a:cs typeface="Times New Roman" pitchFamily="18" charset="0"/>
            </a:rPr>
            <a:t>A. DUSUN 6 MUZA</a:t>
          </a:r>
          <a:r>
            <a:rPr lang="id-ID">
              <a:latin typeface="Times New Roman" pitchFamily="18" charset="0"/>
              <a:cs typeface="Times New Roman" pitchFamily="18" charset="0"/>
            </a:rPr>
            <a:t>K</a:t>
          </a:r>
          <a:r>
            <a:rPr lang="en-US">
              <a:latin typeface="Times New Roman" pitchFamily="18" charset="0"/>
              <a:cs typeface="Times New Roman" pitchFamily="18" charset="0"/>
            </a:rPr>
            <a:t>IR</a:t>
          </a:r>
        </a:p>
      </dgm:t>
    </dgm:pt>
    <dgm:pt modelId="{2D8F6CBF-060F-4D4E-8F00-927B1FFE71F7}" type="parTrans" cxnId="{9FA70B99-360D-4305-845B-1C2C56A16267}">
      <dgm:prSet/>
      <dgm:spPr/>
      <dgm:t>
        <a:bodyPr/>
        <a:lstStyle/>
        <a:p>
          <a:endParaRPr lang="en-US"/>
        </a:p>
      </dgm:t>
    </dgm:pt>
    <dgm:pt modelId="{668FEAF1-E60F-4626-8D2F-38F932E1F3DB}" type="sibTrans" cxnId="{9FA70B99-360D-4305-845B-1C2C56A16267}">
      <dgm:prSet/>
      <dgm:spPr/>
      <dgm:t>
        <a:bodyPr/>
        <a:lstStyle/>
        <a:p>
          <a:endParaRPr lang="en-US"/>
        </a:p>
      </dgm:t>
    </dgm:pt>
    <dgm:pt modelId="{69647F44-8746-4306-955F-0FB48235A111}">
      <dgm:prSet/>
      <dgm:spPr/>
      <dgm:t>
        <a:bodyPr/>
        <a:lstStyle/>
        <a:p>
          <a:r>
            <a:rPr lang="id-ID">
              <a:latin typeface="Times New Roman" pitchFamily="18" charset="0"/>
              <a:cs typeface="Times New Roman" pitchFamily="18" charset="0"/>
            </a:rPr>
            <a:t>K</a:t>
          </a:r>
          <a:r>
            <a:rPr lang="en-US">
              <a:latin typeface="Times New Roman" pitchFamily="18" charset="0"/>
              <a:cs typeface="Times New Roman" pitchFamily="18" charset="0"/>
            </a:rPr>
            <a:t>A. DUSUN 7 </a:t>
          </a:r>
        </a:p>
        <a:p>
          <a:r>
            <a:rPr lang="en-US">
              <a:latin typeface="Times New Roman" pitchFamily="18" charset="0"/>
              <a:cs typeface="Times New Roman" pitchFamily="18" charset="0"/>
            </a:rPr>
            <a:t>DI</a:t>
          </a:r>
          <a:r>
            <a:rPr lang="id-ID">
              <a:latin typeface="Times New Roman" pitchFamily="18" charset="0"/>
              <a:cs typeface="Times New Roman" pitchFamily="18" charset="0"/>
            </a:rPr>
            <a:t>K</a:t>
          </a:r>
          <a:r>
            <a:rPr lang="en-US">
              <a:latin typeface="Times New Roman" pitchFamily="18" charset="0"/>
              <a:cs typeface="Times New Roman" pitchFamily="18" charset="0"/>
            </a:rPr>
            <a:t>A</a:t>
          </a:r>
        </a:p>
      </dgm:t>
    </dgm:pt>
    <dgm:pt modelId="{E7270973-7D07-4EF8-9D8C-C8B8849BB023}" type="parTrans" cxnId="{412A3790-E5D9-4F90-B1A3-6898A24C9571}">
      <dgm:prSet/>
      <dgm:spPr/>
      <dgm:t>
        <a:bodyPr/>
        <a:lstStyle/>
        <a:p>
          <a:endParaRPr lang="en-US"/>
        </a:p>
      </dgm:t>
    </dgm:pt>
    <dgm:pt modelId="{BE83F070-5DAF-429A-A4B7-63DA6227CEE0}" type="sibTrans" cxnId="{412A3790-E5D9-4F90-B1A3-6898A24C9571}">
      <dgm:prSet/>
      <dgm:spPr/>
      <dgm:t>
        <a:bodyPr/>
        <a:lstStyle/>
        <a:p>
          <a:endParaRPr lang="en-US"/>
        </a:p>
      </dgm:t>
    </dgm:pt>
    <dgm:pt modelId="{EAEB6CCB-28D8-44F9-9672-454EDB5077B8}" type="pres">
      <dgm:prSet presAssocID="{95730F12-1746-42B5-9ED2-8544333B2F77}" presName="hierChild1" presStyleCnt="0">
        <dgm:presLayoutVars>
          <dgm:chPref val="1"/>
          <dgm:dir/>
          <dgm:animOne val="branch"/>
          <dgm:animLvl val="lvl"/>
          <dgm:resizeHandles/>
        </dgm:presLayoutVars>
      </dgm:prSet>
      <dgm:spPr/>
      <dgm:t>
        <a:bodyPr/>
        <a:lstStyle/>
        <a:p>
          <a:endParaRPr lang="en-US"/>
        </a:p>
      </dgm:t>
    </dgm:pt>
    <dgm:pt modelId="{6D7A557A-9D41-458F-BD99-15148C604F27}" type="pres">
      <dgm:prSet presAssocID="{B8CFB7A2-F9E3-4F6D-A095-9B0F83F340F3}" presName="hierRoot1" presStyleCnt="0"/>
      <dgm:spPr/>
    </dgm:pt>
    <dgm:pt modelId="{065C76CE-BDE1-4DB1-8DB8-2CAF47FCC9F5}" type="pres">
      <dgm:prSet presAssocID="{B8CFB7A2-F9E3-4F6D-A095-9B0F83F340F3}" presName="composite" presStyleCnt="0"/>
      <dgm:spPr/>
    </dgm:pt>
    <dgm:pt modelId="{34EAECFA-3E7B-4834-8B58-032D2B3D4AC9}" type="pres">
      <dgm:prSet presAssocID="{B8CFB7A2-F9E3-4F6D-A095-9B0F83F340F3}" presName="background" presStyleLbl="node0" presStyleIdx="0" presStyleCnt="1"/>
      <dgm:spPr/>
    </dgm:pt>
    <dgm:pt modelId="{62209E16-CBDD-4955-9038-E483D823E893}" type="pres">
      <dgm:prSet presAssocID="{B8CFB7A2-F9E3-4F6D-A095-9B0F83F340F3}" presName="text" presStyleLbl="fgAcc0" presStyleIdx="0" presStyleCnt="1">
        <dgm:presLayoutVars>
          <dgm:chPref val="3"/>
        </dgm:presLayoutVars>
      </dgm:prSet>
      <dgm:spPr/>
      <dgm:t>
        <a:bodyPr/>
        <a:lstStyle/>
        <a:p>
          <a:endParaRPr lang="en-US"/>
        </a:p>
      </dgm:t>
    </dgm:pt>
    <dgm:pt modelId="{A0A090A5-D4FD-4200-B887-5521174AB1DD}" type="pres">
      <dgm:prSet presAssocID="{B8CFB7A2-F9E3-4F6D-A095-9B0F83F340F3}" presName="hierChild2" presStyleCnt="0"/>
      <dgm:spPr/>
    </dgm:pt>
    <dgm:pt modelId="{990AF5F8-A2AC-4213-BA90-B986C5052554}" type="pres">
      <dgm:prSet presAssocID="{CB6FD3DD-D086-4ED8-A3DB-AEBAB1EB06BA}" presName="Name10" presStyleLbl="parChTrans1D2" presStyleIdx="0" presStyleCnt="2"/>
      <dgm:spPr/>
      <dgm:t>
        <a:bodyPr/>
        <a:lstStyle/>
        <a:p>
          <a:endParaRPr lang="en-US"/>
        </a:p>
      </dgm:t>
    </dgm:pt>
    <dgm:pt modelId="{6B2B6F1D-1711-48BA-9C16-4799A6C1605A}" type="pres">
      <dgm:prSet presAssocID="{EFAB48D8-8DEA-4956-BFCE-F5F7750B7691}" presName="hierRoot2" presStyleCnt="0"/>
      <dgm:spPr/>
    </dgm:pt>
    <dgm:pt modelId="{0E5D3933-D104-40DA-A8C5-D1B52282435B}" type="pres">
      <dgm:prSet presAssocID="{EFAB48D8-8DEA-4956-BFCE-F5F7750B7691}" presName="composite2" presStyleCnt="0"/>
      <dgm:spPr/>
    </dgm:pt>
    <dgm:pt modelId="{6EEB4239-F402-4DFB-85AD-1C1E9065CCF3}" type="pres">
      <dgm:prSet presAssocID="{EFAB48D8-8DEA-4956-BFCE-F5F7750B7691}" presName="background2" presStyleLbl="node2" presStyleIdx="0" presStyleCnt="2"/>
      <dgm:spPr/>
    </dgm:pt>
    <dgm:pt modelId="{BC4616FE-CDE0-48AD-9EB3-C9BD28C1A161}" type="pres">
      <dgm:prSet presAssocID="{EFAB48D8-8DEA-4956-BFCE-F5F7750B7691}" presName="text2" presStyleLbl="fgAcc2" presStyleIdx="0" presStyleCnt="2">
        <dgm:presLayoutVars>
          <dgm:chPref val="3"/>
        </dgm:presLayoutVars>
      </dgm:prSet>
      <dgm:spPr/>
      <dgm:t>
        <a:bodyPr/>
        <a:lstStyle/>
        <a:p>
          <a:endParaRPr lang="en-US"/>
        </a:p>
      </dgm:t>
    </dgm:pt>
    <dgm:pt modelId="{A15A8F2E-D27F-488F-BB27-4AA944BE0AD9}" type="pres">
      <dgm:prSet presAssocID="{EFAB48D8-8DEA-4956-BFCE-F5F7750B7691}" presName="hierChild3" presStyleCnt="0"/>
      <dgm:spPr/>
    </dgm:pt>
    <dgm:pt modelId="{C97AA8BB-29CC-49F0-A155-7D2610DF1D2C}" type="pres">
      <dgm:prSet presAssocID="{153EDB31-7655-4941-B970-EB138FA93E19}" presName="Name17" presStyleLbl="parChTrans1D3" presStyleIdx="0" presStyleCnt="3"/>
      <dgm:spPr/>
      <dgm:t>
        <a:bodyPr/>
        <a:lstStyle/>
        <a:p>
          <a:endParaRPr lang="en-US"/>
        </a:p>
      </dgm:t>
    </dgm:pt>
    <dgm:pt modelId="{E9B7B475-22C5-4D22-848B-DE34C3D34B44}" type="pres">
      <dgm:prSet presAssocID="{884A5EBF-8589-4005-96E2-24B94BE6440C}" presName="hierRoot3" presStyleCnt="0"/>
      <dgm:spPr/>
    </dgm:pt>
    <dgm:pt modelId="{7119C68C-B063-4A53-9430-EDAE073DD12B}" type="pres">
      <dgm:prSet presAssocID="{884A5EBF-8589-4005-96E2-24B94BE6440C}" presName="composite3" presStyleCnt="0"/>
      <dgm:spPr/>
    </dgm:pt>
    <dgm:pt modelId="{CCE9A21B-68F5-4F71-A67D-F51D0D84C24C}" type="pres">
      <dgm:prSet presAssocID="{884A5EBF-8589-4005-96E2-24B94BE6440C}" presName="background3" presStyleLbl="node3" presStyleIdx="0" presStyleCnt="3"/>
      <dgm:spPr/>
    </dgm:pt>
    <dgm:pt modelId="{B67641D0-D5E9-4108-AFAE-FF810121A68E}" type="pres">
      <dgm:prSet presAssocID="{884A5EBF-8589-4005-96E2-24B94BE6440C}" presName="text3" presStyleLbl="fgAcc3" presStyleIdx="0" presStyleCnt="3">
        <dgm:presLayoutVars>
          <dgm:chPref val="3"/>
        </dgm:presLayoutVars>
      </dgm:prSet>
      <dgm:spPr/>
      <dgm:t>
        <a:bodyPr/>
        <a:lstStyle/>
        <a:p>
          <a:endParaRPr lang="en-US"/>
        </a:p>
      </dgm:t>
    </dgm:pt>
    <dgm:pt modelId="{B7E046FD-DE9F-457D-AD72-9007F201447C}" type="pres">
      <dgm:prSet presAssocID="{884A5EBF-8589-4005-96E2-24B94BE6440C}" presName="hierChild4" presStyleCnt="0"/>
      <dgm:spPr/>
    </dgm:pt>
    <dgm:pt modelId="{C8A9D837-18E1-4488-8F80-97A7505A5C80}" type="pres">
      <dgm:prSet presAssocID="{2C223B7D-EC2E-4194-AB3C-8D73697C1915}" presName="Name17" presStyleLbl="parChTrans1D3" presStyleIdx="1" presStyleCnt="3"/>
      <dgm:spPr/>
      <dgm:t>
        <a:bodyPr/>
        <a:lstStyle/>
        <a:p>
          <a:endParaRPr lang="en-US"/>
        </a:p>
      </dgm:t>
    </dgm:pt>
    <dgm:pt modelId="{C38CCEF6-873F-4586-A1DE-0EBD58491F01}" type="pres">
      <dgm:prSet presAssocID="{699D0AE0-9746-4A23-BE6D-D74784E445B2}" presName="hierRoot3" presStyleCnt="0"/>
      <dgm:spPr/>
    </dgm:pt>
    <dgm:pt modelId="{10D9D992-B877-49ED-A436-62982A74B5AA}" type="pres">
      <dgm:prSet presAssocID="{699D0AE0-9746-4A23-BE6D-D74784E445B2}" presName="composite3" presStyleCnt="0"/>
      <dgm:spPr/>
    </dgm:pt>
    <dgm:pt modelId="{E2B0B0AB-F431-41F6-B6C7-1CA5C8A0A59E}" type="pres">
      <dgm:prSet presAssocID="{699D0AE0-9746-4A23-BE6D-D74784E445B2}" presName="background3" presStyleLbl="node3" presStyleIdx="1" presStyleCnt="3"/>
      <dgm:spPr/>
    </dgm:pt>
    <dgm:pt modelId="{8A7431C0-4C2A-4852-B8EC-75AAA19B0D82}" type="pres">
      <dgm:prSet presAssocID="{699D0AE0-9746-4A23-BE6D-D74784E445B2}" presName="text3" presStyleLbl="fgAcc3" presStyleIdx="1" presStyleCnt="3">
        <dgm:presLayoutVars>
          <dgm:chPref val="3"/>
        </dgm:presLayoutVars>
      </dgm:prSet>
      <dgm:spPr/>
      <dgm:t>
        <a:bodyPr/>
        <a:lstStyle/>
        <a:p>
          <a:endParaRPr lang="en-US"/>
        </a:p>
      </dgm:t>
    </dgm:pt>
    <dgm:pt modelId="{2F35E484-BC4E-4048-B154-7BCC73B75408}" type="pres">
      <dgm:prSet presAssocID="{699D0AE0-9746-4A23-BE6D-D74784E445B2}" presName="hierChild4" presStyleCnt="0"/>
      <dgm:spPr/>
    </dgm:pt>
    <dgm:pt modelId="{46668DCA-31EF-4846-A2CA-9ACAE66B1D1B}" type="pres">
      <dgm:prSet presAssocID="{AA0F7450-A7C4-486A-856E-ADBC57FEF709}" presName="Name17" presStyleLbl="parChTrans1D3" presStyleIdx="2" presStyleCnt="3"/>
      <dgm:spPr/>
      <dgm:t>
        <a:bodyPr/>
        <a:lstStyle/>
        <a:p>
          <a:endParaRPr lang="en-US"/>
        </a:p>
      </dgm:t>
    </dgm:pt>
    <dgm:pt modelId="{19AE55B2-6300-44EC-BDB7-337B6D402FB8}" type="pres">
      <dgm:prSet presAssocID="{46AE42F2-2D2D-4AC6-95D3-86D53DE67635}" presName="hierRoot3" presStyleCnt="0"/>
      <dgm:spPr/>
    </dgm:pt>
    <dgm:pt modelId="{DC8E395B-1887-45A2-86F6-0939E4A46C3A}" type="pres">
      <dgm:prSet presAssocID="{46AE42F2-2D2D-4AC6-95D3-86D53DE67635}" presName="composite3" presStyleCnt="0"/>
      <dgm:spPr/>
    </dgm:pt>
    <dgm:pt modelId="{0411C935-0394-47A7-83CB-FCA45BEB991A}" type="pres">
      <dgm:prSet presAssocID="{46AE42F2-2D2D-4AC6-95D3-86D53DE67635}" presName="background3" presStyleLbl="node3" presStyleIdx="2" presStyleCnt="3"/>
      <dgm:spPr/>
    </dgm:pt>
    <dgm:pt modelId="{0C24C455-4AA4-4059-9773-1F17C5E343B3}" type="pres">
      <dgm:prSet presAssocID="{46AE42F2-2D2D-4AC6-95D3-86D53DE67635}" presName="text3" presStyleLbl="fgAcc3" presStyleIdx="2" presStyleCnt="3">
        <dgm:presLayoutVars>
          <dgm:chPref val="3"/>
        </dgm:presLayoutVars>
      </dgm:prSet>
      <dgm:spPr/>
      <dgm:t>
        <a:bodyPr/>
        <a:lstStyle/>
        <a:p>
          <a:endParaRPr lang="en-US"/>
        </a:p>
      </dgm:t>
    </dgm:pt>
    <dgm:pt modelId="{FB108C93-F399-45A1-B8CC-CB4B5C422C90}" type="pres">
      <dgm:prSet presAssocID="{46AE42F2-2D2D-4AC6-95D3-86D53DE67635}" presName="hierChild4" presStyleCnt="0"/>
      <dgm:spPr/>
    </dgm:pt>
    <dgm:pt modelId="{1908A219-541D-4180-B905-46DFA2C996BA}" type="pres">
      <dgm:prSet presAssocID="{1257E5AD-17E4-49DC-ACF0-1013F8DBB970}" presName="Name23" presStyleLbl="parChTrans1D4" presStyleIdx="0" presStyleCnt="7"/>
      <dgm:spPr/>
      <dgm:t>
        <a:bodyPr/>
        <a:lstStyle/>
        <a:p>
          <a:endParaRPr lang="en-US"/>
        </a:p>
      </dgm:t>
    </dgm:pt>
    <dgm:pt modelId="{9172CA84-CBAC-499D-B227-4C07D7ECBD1A}" type="pres">
      <dgm:prSet presAssocID="{6A15892B-276B-411B-80E6-5B4CA739099A}" presName="hierRoot4" presStyleCnt="0"/>
      <dgm:spPr/>
    </dgm:pt>
    <dgm:pt modelId="{F769CB6C-03CF-41ED-B7EC-D3BB376DAC8D}" type="pres">
      <dgm:prSet presAssocID="{6A15892B-276B-411B-80E6-5B4CA739099A}" presName="composite4" presStyleCnt="0"/>
      <dgm:spPr/>
    </dgm:pt>
    <dgm:pt modelId="{280B35CD-9485-4311-BD27-590ABAF107E4}" type="pres">
      <dgm:prSet presAssocID="{6A15892B-276B-411B-80E6-5B4CA739099A}" presName="background4" presStyleLbl="node4" presStyleIdx="0" presStyleCnt="7"/>
      <dgm:spPr/>
    </dgm:pt>
    <dgm:pt modelId="{079AEEB7-7697-46F8-887E-99C2D1D205CA}" type="pres">
      <dgm:prSet presAssocID="{6A15892B-276B-411B-80E6-5B4CA739099A}" presName="text4" presStyleLbl="fgAcc4" presStyleIdx="0" presStyleCnt="7">
        <dgm:presLayoutVars>
          <dgm:chPref val="3"/>
        </dgm:presLayoutVars>
      </dgm:prSet>
      <dgm:spPr/>
      <dgm:t>
        <a:bodyPr/>
        <a:lstStyle/>
        <a:p>
          <a:endParaRPr lang="en-US"/>
        </a:p>
      </dgm:t>
    </dgm:pt>
    <dgm:pt modelId="{D501B13E-88C5-41D2-AD52-3184A6DD9692}" type="pres">
      <dgm:prSet presAssocID="{6A15892B-276B-411B-80E6-5B4CA739099A}" presName="hierChild5" presStyleCnt="0"/>
      <dgm:spPr/>
    </dgm:pt>
    <dgm:pt modelId="{6E2051A1-4672-4F75-835C-534B3837F84E}" type="pres">
      <dgm:prSet presAssocID="{56E74148-D5C0-4184-B72C-A4D2AEE1D09A}" presName="Name23" presStyleLbl="parChTrans1D4" presStyleIdx="1" presStyleCnt="7"/>
      <dgm:spPr/>
      <dgm:t>
        <a:bodyPr/>
        <a:lstStyle/>
        <a:p>
          <a:endParaRPr lang="en-US"/>
        </a:p>
      </dgm:t>
    </dgm:pt>
    <dgm:pt modelId="{FE0301D2-8CE3-4EDE-9614-BD755DA38F24}" type="pres">
      <dgm:prSet presAssocID="{D68798E8-5AA3-4F63-ACF2-43AC499B9E20}" presName="hierRoot4" presStyleCnt="0"/>
      <dgm:spPr/>
    </dgm:pt>
    <dgm:pt modelId="{6A746736-99AE-4C88-BA30-931121B92976}" type="pres">
      <dgm:prSet presAssocID="{D68798E8-5AA3-4F63-ACF2-43AC499B9E20}" presName="composite4" presStyleCnt="0"/>
      <dgm:spPr/>
    </dgm:pt>
    <dgm:pt modelId="{821D42CE-595F-4553-B417-3AD4AC9F3045}" type="pres">
      <dgm:prSet presAssocID="{D68798E8-5AA3-4F63-ACF2-43AC499B9E20}" presName="background4" presStyleLbl="node4" presStyleIdx="1" presStyleCnt="7"/>
      <dgm:spPr/>
    </dgm:pt>
    <dgm:pt modelId="{9D2A1AE0-BB7C-45C9-91F0-A43AB06BA052}" type="pres">
      <dgm:prSet presAssocID="{D68798E8-5AA3-4F63-ACF2-43AC499B9E20}" presName="text4" presStyleLbl="fgAcc4" presStyleIdx="1" presStyleCnt="7">
        <dgm:presLayoutVars>
          <dgm:chPref val="3"/>
        </dgm:presLayoutVars>
      </dgm:prSet>
      <dgm:spPr/>
      <dgm:t>
        <a:bodyPr/>
        <a:lstStyle/>
        <a:p>
          <a:endParaRPr lang="en-US"/>
        </a:p>
      </dgm:t>
    </dgm:pt>
    <dgm:pt modelId="{24EA1CA9-6A14-4A76-9121-FDF5F2688DA0}" type="pres">
      <dgm:prSet presAssocID="{D68798E8-5AA3-4F63-ACF2-43AC499B9E20}" presName="hierChild5" presStyleCnt="0"/>
      <dgm:spPr/>
    </dgm:pt>
    <dgm:pt modelId="{FC4363AD-E782-4CBA-993B-7B481B2F7F64}" type="pres">
      <dgm:prSet presAssocID="{91E14604-C4C3-4DFA-A010-215680DF97A4}" presName="Name23" presStyleLbl="parChTrans1D4" presStyleIdx="2" presStyleCnt="7"/>
      <dgm:spPr/>
      <dgm:t>
        <a:bodyPr/>
        <a:lstStyle/>
        <a:p>
          <a:endParaRPr lang="en-US"/>
        </a:p>
      </dgm:t>
    </dgm:pt>
    <dgm:pt modelId="{B60537A1-2E83-460E-B5DD-5EC391C7E141}" type="pres">
      <dgm:prSet presAssocID="{8E9EBC8B-8990-451F-912B-DB3FD71DB127}" presName="hierRoot4" presStyleCnt="0"/>
      <dgm:spPr/>
    </dgm:pt>
    <dgm:pt modelId="{A0B479DB-3495-4602-AC8F-CC59E71E79C1}" type="pres">
      <dgm:prSet presAssocID="{8E9EBC8B-8990-451F-912B-DB3FD71DB127}" presName="composite4" presStyleCnt="0"/>
      <dgm:spPr/>
    </dgm:pt>
    <dgm:pt modelId="{E20CDFA0-C2E5-46FF-929A-8B882F6AA9D1}" type="pres">
      <dgm:prSet presAssocID="{8E9EBC8B-8990-451F-912B-DB3FD71DB127}" presName="background4" presStyleLbl="node4" presStyleIdx="2" presStyleCnt="7"/>
      <dgm:spPr/>
    </dgm:pt>
    <dgm:pt modelId="{3AB2D790-22D8-4F5D-8E42-1A578153DCFA}" type="pres">
      <dgm:prSet presAssocID="{8E9EBC8B-8990-451F-912B-DB3FD71DB127}" presName="text4" presStyleLbl="fgAcc4" presStyleIdx="2" presStyleCnt="7">
        <dgm:presLayoutVars>
          <dgm:chPref val="3"/>
        </dgm:presLayoutVars>
      </dgm:prSet>
      <dgm:spPr/>
      <dgm:t>
        <a:bodyPr/>
        <a:lstStyle/>
        <a:p>
          <a:endParaRPr lang="en-US"/>
        </a:p>
      </dgm:t>
    </dgm:pt>
    <dgm:pt modelId="{CB7C998B-BB3B-4C55-B9FA-A223A018535C}" type="pres">
      <dgm:prSet presAssocID="{8E9EBC8B-8990-451F-912B-DB3FD71DB127}" presName="hierChild5" presStyleCnt="0"/>
      <dgm:spPr/>
    </dgm:pt>
    <dgm:pt modelId="{130C575B-0078-4019-A859-29973B6F2C74}" type="pres">
      <dgm:prSet presAssocID="{F5255C13-4103-4844-9F43-92934B5DC9C6}" presName="Name23" presStyleLbl="parChTrans1D4" presStyleIdx="3" presStyleCnt="7"/>
      <dgm:spPr/>
      <dgm:t>
        <a:bodyPr/>
        <a:lstStyle/>
        <a:p>
          <a:endParaRPr lang="en-US"/>
        </a:p>
      </dgm:t>
    </dgm:pt>
    <dgm:pt modelId="{39CA20F6-EB1A-4AD0-A1C9-C7E0BDF8E96A}" type="pres">
      <dgm:prSet presAssocID="{AE50B734-B802-4A1E-96F9-8FEF72FD8523}" presName="hierRoot4" presStyleCnt="0"/>
      <dgm:spPr/>
    </dgm:pt>
    <dgm:pt modelId="{3B6E7648-12FF-4E66-A832-1BCF85509550}" type="pres">
      <dgm:prSet presAssocID="{AE50B734-B802-4A1E-96F9-8FEF72FD8523}" presName="composite4" presStyleCnt="0"/>
      <dgm:spPr/>
    </dgm:pt>
    <dgm:pt modelId="{1774F372-28EB-4689-84E0-F431EF42C418}" type="pres">
      <dgm:prSet presAssocID="{AE50B734-B802-4A1E-96F9-8FEF72FD8523}" presName="background4" presStyleLbl="node4" presStyleIdx="3" presStyleCnt="7"/>
      <dgm:spPr/>
    </dgm:pt>
    <dgm:pt modelId="{35B6CB0C-02A2-49BB-BC06-60CB148B24A9}" type="pres">
      <dgm:prSet presAssocID="{AE50B734-B802-4A1E-96F9-8FEF72FD8523}" presName="text4" presStyleLbl="fgAcc4" presStyleIdx="3" presStyleCnt="7">
        <dgm:presLayoutVars>
          <dgm:chPref val="3"/>
        </dgm:presLayoutVars>
      </dgm:prSet>
      <dgm:spPr/>
      <dgm:t>
        <a:bodyPr/>
        <a:lstStyle/>
        <a:p>
          <a:endParaRPr lang="en-US"/>
        </a:p>
      </dgm:t>
    </dgm:pt>
    <dgm:pt modelId="{031F75EA-F5A3-4F7D-A410-97B8634D09B6}" type="pres">
      <dgm:prSet presAssocID="{AE50B734-B802-4A1E-96F9-8FEF72FD8523}" presName="hierChild5" presStyleCnt="0"/>
      <dgm:spPr/>
    </dgm:pt>
    <dgm:pt modelId="{B72BEB9D-AD0B-4F1B-A4F7-4DA19B5F1C59}" type="pres">
      <dgm:prSet presAssocID="{51F8FB3E-3E30-486E-8CE1-7814D162EF15}" presName="Name23" presStyleLbl="parChTrans1D4" presStyleIdx="4" presStyleCnt="7"/>
      <dgm:spPr/>
      <dgm:t>
        <a:bodyPr/>
        <a:lstStyle/>
        <a:p>
          <a:endParaRPr lang="en-US"/>
        </a:p>
      </dgm:t>
    </dgm:pt>
    <dgm:pt modelId="{D6063E09-48C9-4F7E-B7C7-444B6077D8D3}" type="pres">
      <dgm:prSet presAssocID="{340DC25E-2AD5-4BDA-AA40-9AF803E42774}" presName="hierRoot4" presStyleCnt="0"/>
      <dgm:spPr/>
    </dgm:pt>
    <dgm:pt modelId="{E5C936C9-B672-4FC7-9B76-A84D823D2822}" type="pres">
      <dgm:prSet presAssocID="{340DC25E-2AD5-4BDA-AA40-9AF803E42774}" presName="composite4" presStyleCnt="0"/>
      <dgm:spPr/>
    </dgm:pt>
    <dgm:pt modelId="{5E62CA07-91C1-499C-A8C1-0DE908C184E1}" type="pres">
      <dgm:prSet presAssocID="{340DC25E-2AD5-4BDA-AA40-9AF803E42774}" presName="background4" presStyleLbl="node4" presStyleIdx="4" presStyleCnt="7"/>
      <dgm:spPr/>
    </dgm:pt>
    <dgm:pt modelId="{235BBF0D-06EB-4EB0-AD0F-64C9A5B17AF3}" type="pres">
      <dgm:prSet presAssocID="{340DC25E-2AD5-4BDA-AA40-9AF803E42774}" presName="text4" presStyleLbl="fgAcc4" presStyleIdx="4" presStyleCnt="7">
        <dgm:presLayoutVars>
          <dgm:chPref val="3"/>
        </dgm:presLayoutVars>
      </dgm:prSet>
      <dgm:spPr/>
      <dgm:t>
        <a:bodyPr/>
        <a:lstStyle/>
        <a:p>
          <a:endParaRPr lang="en-US"/>
        </a:p>
      </dgm:t>
    </dgm:pt>
    <dgm:pt modelId="{75578208-B583-4D13-ABBB-BB8B41A40B4B}" type="pres">
      <dgm:prSet presAssocID="{340DC25E-2AD5-4BDA-AA40-9AF803E42774}" presName="hierChild5" presStyleCnt="0"/>
      <dgm:spPr/>
    </dgm:pt>
    <dgm:pt modelId="{FA4CE992-C664-4D52-BB67-19F6D49F5100}" type="pres">
      <dgm:prSet presAssocID="{2D8F6CBF-060F-4D4E-8F00-927B1FFE71F7}" presName="Name23" presStyleLbl="parChTrans1D4" presStyleIdx="5" presStyleCnt="7"/>
      <dgm:spPr/>
      <dgm:t>
        <a:bodyPr/>
        <a:lstStyle/>
        <a:p>
          <a:endParaRPr lang="en-US"/>
        </a:p>
      </dgm:t>
    </dgm:pt>
    <dgm:pt modelId="{BA77D9AB-3C3E-4CE2-AAB9-11D76F09407A}" type="pres">
      <dgm:prSet presAssocID="{02880181-AFED-448C-8E04-D1E422176121}" presName="hierRoot4" presStyleCnt="0"/>
      <dgm:spPr/>
    </dgm:pt>
    <dgm:pt modelId="{88C535CE-4C63-4C47-9929-2ECEF6EEDF04}" type="pres">
      <dgm:prSet presAssocID="{02880181-AFED-448C-8E04-D1E422176121}" presName="composite4" presStyleCnt="0"/>
      <dgm:spPr/>
    </dgm:pt>
    <dgm:pt modelId="{958189C8-56FB-418D-95F8-A6AA2E949A13}" type="pres">
      <dgm:prSet presAssocID="{02880181-AFED-448C-8E04-D1E422176121}" presName="background4" presStyleLbl="node4" presStyleIdx="5" presStyleCnt="7"/>
      <dgm:spPr/>
    </dgm:pt>
    <dgm:pt modelId="{17516681-DAE0-4890-A892-98372B59DF79}" type="pres">
      <dgm:prSet presAssocID="{02880181-AFED-448C-8E04-D1E422176121}" presName="text4" presStyleLbl="fgAcc4" presStyleIdx="5" presStyleCnt="7">
        <dgm:presLayoutVars>
          <dgm:chPref val="3"/>
        </dgm:presLayoutVars>
      </dgm:prSet>
      <dgm:spPr/>
      <dgm:t>
        <a:bodyPr/>
        <a:lstStyle/>
        <a:p>
          <a:endParaRPr lang="en-US"/>
        </a:p>
      </dgm:t>
    </dgm:pt>
    <dgm:pt modelId="{A1D23BA0-3D3F-4B34-90B9-7112214750FA}" type="pres">
      <dgm:prSet presAssocID="{02880181-AFED-448C-8E04-D1E422176121}" presName="hierChild5" presStyleCnt="0"/>
      <dgm:spPr/>
    </dgm:pt>
    <dgm:pt modelId="{0C08D416-7501-47AF-B09A-E70975F68C10}" type="pres">
      <dgm:prSet presAssocID="{E7270973-7D07-4EF8-9D8C-C8B8849BB023}" presName="Name23" presStyleLbl="parChTrans1D4" presStyleIdx="6" presStyleCnt="7"/>
      <dgm:spPr/>
      <dgm:t>
        <a:bodyPr/>
        <a:lstStyle/>
        <a:p>
          <a:endParaRPr lang="en-US"/>
        </a:p>
      </dgm:t>
    </dgm:pt>
    <dgm:pt modelId="{29C29D2F-73AD-4A36-B5C6-B65FBB014709}" type="pres">
      <dgm:prSet presAssocID="{69647F44-8746-4306-955F-0FB48235A111}" presName="hierRoot4" presStyleCnt="0"/>
      <dgm:spPr/>
    </dgm:pt>
    <dgm:pt modelId="{0C71F8EE-EABB-41ED-BB43-6C03165812D6}" type="pres">
      <dgm:prSet presAssocID="{69647F44-8746-4306-955F-0FB48235A111}" presName="composite4" presStyleCnt="0"/>
      <dgm:spPr/>
    </dgm:pt>
    <dgm:pt modelId="{F3EE8264-EA78-443C-8A77-AF8D270FE906}" type="pres">
      <dgm:prSet presAssocID="{69647F44-8746-4306-955F-0FB48235A111}" presName="background4" presStyleLbl="node4" presStyleIdx="6" presStyleCnt="7"/>
      <dgm:spPr/>
    </dgm:pt>
    <dgm:pt modelId="{0BD0ACFB-81F9-4FFC-9618-5FAC2647998C}" type="pres">
      <dgm:prSet presAssocID="{69647F44-8746-4306-955F-0FB48235A111}" presName="text4" presStyleLbl="fgAcc4" presStyleIdx="6" presStyleCnt="7">
        <dgm:presLayoutVars>
          <dgm:chPref val="3"/>
        </dgm:presLayoutVars>
      </dgm:prSet>
      <dgm:spPr/>
      <dgm:t>
        <a:bodyPr/>
        <a:lstStyle/>
        <a:p>
          <a:endParaRPr lang="en-US"/>
        </a:p>
      </dgm:t>
    </dgm:pt>
    <dgm:pt modelId="{EBEAB5E5-755B-4A12-A6CE-54F5EC33B1D9}" type="pres">
      <dgm:prSet presAssocID="{69647F44-8746-4306-955F-0FB48235A111}" presName="hierChild5" presStyleCnt="0"/>
      <dgm:spPr/>
    </dgm:pt>
    <dgm:pt modelId="{B5858EA6-6783-437F-B836-3D9EC990FE9F}" type="pres">
      <dgm:prSet presAssocID="{3B51338F-3BAA-466D-96CB-42E4C0F87B6A}" presName="Name10" presStyleLbl="parChTrans1D2" presStyleIdx="1" presStyleCnt="2"/>
      <dgm:spPr/>
      <dgm:t>
        <a:bodyPr/>
        <a:lstStyle/>
        <a:p>
          <a:endParaRPr lang="en-US"/>
        </a:p>
      </dgm:t>
    </dgm:pt>
    <dgm:pt modelId="{9E325FE9-2E00-42B5-A64B-CF28DC114F45}" type="pres">
      <dgm:prSet presAssocID="{4B2E585C-1684-4C69-AA1F-7B365451B784}" presName="hierRoot2" presStyleCnt="0"/>
      <dgm:spPr/>
    </dgm:pt>
    <dgm:pt modelId="{0E70BF1F-1107-47D7-8B04-7C89D4ED4660}" type="pres">
      <dgm:prSet presAssocID="{4B2E585C-1684-4C69-AA1F-7B365451B784}" presName="composite2" presStyleCnt="0"/>
      <dgm:spPr/>
    </dgm:pt>
    <dgm:pt modelId="{ABAB9E50-3DD6-490C-BFD9-8B77F7F830EB}" type="pres">
      <dgm:prSet presAssocID="{4B2E585C-1684-4C69-AA1F-7B365451B784}" presName="background2" presStyleLbl="node2" presStyleIdx="1" presStyleCnt="2"/>
      <dgm:spPr/>
    </dgm:pt>
    <dgm:pt modelId="{E0FEE9A4-B404-4F55-A92A-CC0445E16356}" type="pres">
      <dgm:prSet presAssocID="{4B2E585C-1684-4C69-AA1F-7B365451B784}" presName="text2" presStyleLbl="fgAcc2" presStyleIdx="1" presStyleCnt="2">
        <dgm:presLayoutVars>
          <dgm:chPref val="3"/>
        </dgm:presLayoutVars>
      </dgm:prSet>
      <dgm:spPr/>
      <dgm:t>
        <a:bodyPr/>
        <a:lstStyle/>
        <a:p>
          <a:endParaRPr lang="en-US"/>
        </a:p>
      </dgm:t>
    </dgm:pt>
    <dgm:pt modelId="{A1F91663-A5D5-4060-A44C-FD8BB9F85C4B}" type="pres">
      <dgm:prSet presAssocID="{4B2E585C-1684-4C69-AA1F-7B365451B784}" presName="hierChild3" presStyleCnt="0"/>
      <dgm:spPr/>
    </dgm:pt>
  </dgm:ptLst>
  <dgm:cxnLst>
    <dgm:cxn modelId="{3BC44AFA-D825-4CA8-8CA8-782D4A7E1F53}" srcId="{46AE42F2-2D2D-4AC6-95D3-86D53DE67635}" destId="{8E9EBC8B-8990-451F-912B-DB3FD71DB127}" srcOrd="2" destOrd="0" parTransId="{91E14604-C4C3-4DFA-A010-215680DF97A4}" sibTransId="{F32FAF2E-4115-4F8D-B798-D9A8C4F56522}"/>
    <dgm:cxn modelId="{609BD8D7-58A8-40FB-99DD-71DAA167AA1E}" type="presOf" srcId="{02880181-AFED-448C-8E04-D1E422176121}" destId="{17516681-DAE0-4890-A892-98372B59DF79}" srcOrd="0" destOrd="0" presId="urn:microsoft.com/office/officeart/2005/8/layout/hierarchy1"/>
    <dgm:cxn modelId="{E0919EF1-1C2F-402F-876B-ED72F5CFA4A3}" srcId="{B8CFB7A2-F9E3-4F6D-A095-9B0F83F340F3}" destId="{4B2E585C-1684-4C69-AA1F-7B365451B784}" srcOrd="1" destOrd="0" parTransId="{3B51338F-3BAA-466D-96CB-42E4C0F87B6A}" sibTransId="{B8441202-CDD6-4FC6-A9CB-D766F47F9DAB}"/>
    <dgm:cxn modelId="{53B332BE-0A44-4BFC-8F32-C1C7DC8DFA80}" srcId="{46AE42F2-2D2D-4AC6-95D3-86D53DE67635}" destId="{6A15892B-276B-411B-80E6-5B4CA739099A}" srcOrd="0" destOrd="0" parTransId="{1257E5AD-17E4-49DC-ACF0-1013F8DBB970}" sibTransId="{F9AFF899-BFF0-4B7C-836E-25457D2D255F}"/>
    <dgm:cxn modelId="{2458AE30-DF84-4EEC-BA3D-2636C6AE1B29}" type="presOf" srcId="{153EDB31-7655-4941-B970-EB138FA93E19}" destId="{C97AA8BB-29CC-49F0-A155-7D2610DF1D2C}" srcOrd="0" destOrd="0" presId="urn:microsoft.com/office/officeart/2005/8/layout/hierarchy1"/>
    <dgm:cxn modelId="{FAD91225-3687-42E1-ACD2-026D07C5A0CD}" type="presOf" srcId="{4B2E585C-1684-4C69-AA1F-7B365451B784}" destId="{E0FEE9A4-B404-4F55-A92A-CC0445E16356}" srcOrd="0" destOrd="0" presId="urn:microsoft.com/office/officeart/2005/8/layout/hierarchy1"/>
    <dgm:cxn modelId="{55C72103-3495-44F3-AB65-63E34BB935E6}" type="presOf" srcId="{2C223B7D-EC2E-4194-AB3C-8D73697C1915}" destId="{C8A9D837-18E1-4488-8F80-97A7505A5C80}" srcOrd="0" destOrd="0" presId="urn:microsoft.com/office/officeart/2005/8/layout/hierarchy1"/>
    <dgm:cxn modelId="{0CD0C2EA-3E80-47C6-970B-E946F4640A22}" srcId="{46AE42F2-2D2D-4AC6-95D3-86D53DE67635}" destId="{D68798E8-5AA3-4F63-ACF2-43AC499B9E20}" srcOrd="1" destOrd="0" parTransId="{56E74148-D5C0-4184-B72C-A4D2AEE1D09A}" sibTransId="{69DDC40C-CC97-4723-8EAB-7D79EC57468B}"/>
    <dgm:cxn modelId="{497B8E41-8324-46FB-B0F7-6EAB033EC4E6}" type="presOf" srcId="{1257E5AD-17E4-49DC-ACF0-1013F8DBB970}" destId="{1908A219-541D-4180-B905-46DFA2C996BA}" srcOrd="0" destOrd="0" presId="urn:microsoft.com/office/officeart/2005/8/layout/hierarchy1"/>
    <dgm:cxn modelId="{17E6179C-6EE1-4413-B86E-A6203AF566A9}" srcId="{B8CFB7A2-F9E3-4F6D-A095-9B0F83F340F3}" destId="{EFAB48D8-8DEA-4956-BFCE-F5F7750B7691}" srcOrd="0" destOrd="0" parTransId="{CB6FD3DD-D086-4ED8-A3DB-AEBAB1EB06BA}" sibTransId="{A53F9AF6-FEB4-4D72-AC28-0BBB8AB17C2D}"/>
    <dgm:cxn modelId="{412A3790-E5D9-4F90-B1A3-6898A24C9571}" srcId="{46AE42F2-2D2D-4AC6-95D3-86D53DE67635}" destId="{69647F44-8746-4306-955F-0FB48235A111}" srcOrd="6" destOrd="0" parTransId="{E7270973-7D07-4EF8-9D8C-C8B8849BB023}" sibTransId="{BE83F070-5DAF-429A-A4B7-63DA6227CEE0}"/>
    <dgm:cxn modelId="{83FD2851-0AFD-4698-8EB1-AECE7FB75A40}" type="presOf" srcId="{69647F44-8746-4306-955F-0FB48235A111}" destId="{0BD0ACFB-81F9-4FFC-9618-5FAC2647998C}" srcOrd="0" destOrd="0" presId="urn:microsoft.com/office/officeart/2005/8/layout/hierarchy1"/>
    <dgm:cxn modelId="{C5690B4C-3607-4CA0-82CD-C95916A80CEC}" type="presOf" srcId="{EFAB48D8-8DEA-4956-BFCE-F5F7750B7691}" destId="{BC4616FE-CDE0-48AD-9EB3-C9BD28C1A161}" srcOrd="0" destOrd="0" presId="urn:microsoft.com/office/officeart/2005/8/layout/hierarchy1"/>
    <dgm:cxn modelId="{468EB9DA-802B-4054-847A-C91B752399B7}" type="presOf" srcId="{8E9EBC8B-8990-451F-912B-DB3FD71DB127}" destId="{3AB2D790-22D8-4F5D-8E42-1A578153DCFA}" srcOrd="0" destOrd="0" presId="urn:microsoft.com/office/officeart/2005/8/layout/hierarchy1"/>
    <dgm:cxn modelId="{BDA6432A-6DA2-44F0-BB70-BFDE89A77FE9}" srcId="{95730F12-1746-42B5-9ED2-8544333B2F77}" destId="{B8CFB7A2-F9E3-4F6D-A095-9B0F83F340F3}" srcOrd="0" destOrd="0" parTransId="{A2994C74-45A4-4D35-B3C1-AC9F6F70D9D5}" sibTransId="{D3202C87-B779-4F62-BB32-CF426110B0AA}"/>
    <dgm:cxn modelId="{CD77F207-B26E-4668-A499-C56B4607BD29}" srcId="{EFAB48D8-8DEA-4956-BFCE-F5F7750B7691}" destId="{884A5EBF-8589-4005-96E2-24B94BE6440C}" srcOrd="0" destOrd="0" parTransId="{153EDB31-7655-4941-B970-EB138FA93E19}" sibTransId="{37975BC7-2901-4AF4-90A6-0F61D2EE5FB8}"/>
    <dgm:cxn modelId="{4FDD7B53-F140-433C-ABE4-50A6A49D26B6}" type="presOf" srcId="{6A15892B-276B-411B-80E6-5B4CA739099A}" destId="{079AEEB7-7697-46F8-887E-99C2D1D205CA}" srcOrd="0" destOrd="0" presId="urn:microsoft.com/office/officeart/2005/8/layout/hierarchy1"/>
    <dgm:cxn modelId="{8C853268-5090-42C5-8283-EE2A3A300F28}" type="presOf" srcId="{AE50B734-B802-4A1E-96F9-8FEF72FD8523}" destId="{35B6CB0C-02A2-49BB-BC06-60CB148B24A9}" srcOrd="0" destOrd="0" presId="urn:microsoft.com/office/officeart/2005/8/layout/hierarchy1"/>
    <dgm:cxn modelId="{1EB2F0AE-68C8-44C8-BDC7-4D91BB9B438E}" type="presOf" srcId="{95730F12-1746-42B5-9ED2-8544333B2F77}" destId="{EAEB6CCB-28D8-44F9-9672-454EDB5077B8}" srcOrd="0" destOrd="0" presId="urn:microsoft.com/office/officeart/2005/8/layout/hierarchy1"/>
    <dgm:cxn modelId="{9FA70B99-360D-4305-845B-1C2C56A16267}" srcId="{46AE42F2-2D2D-4AC6-95D3-86D53DE67635}" destId="{02880181-AFED-448C-8E04-D1E422176121}" srcOrd="5" destOrd="0" parTransId="{2D8F6CBF-060F-4D4E-8F00-927B1FFE71F7}" sibTransId="{668FEAF1-E60F-4626-8D2F-38F932E1F3DB}"/>
    <dgm:cxn modelId="{29318833-F9D2-4A51-A7D2-64B5B4C37206}" type="presOf" srcId="{56E74148-D5C0-4184-B72C-A4D2AEE1D09A}" destId="{6E2051A1-4672-4F75-835C-534B3837F84E}" srcOrd="0" destOrd="0" presId="urn:microsoft.com/office/officeart/2005/8/layout/hierarchy1"/>
    <dgm:cxn modelId="{BC064647-8783-49CA-8E00-DB59BA623B7B}" type="presOf" srcId="{340DC25E-2AD5-4BDA-AA40-9AF803E42774}" destId="{235BBF0D-06EB-4EB0-AD0F-64C9A5B17AF3}" srcOrd="0" destOrd="0" presId="urn:microsoft.com/office/officeart/2005/8/layout/hierarchy1"/>
    <dgm:cxn modelId="{08895B3B-18C6-4B86-A262-CF8D95DFEA7A}" type="presOf" srcId="{46AE42F2-2D2D-4AC6-95D3-86D53DE67635}" destId="{0C24C455-4AA4-4059-9773-1F17C5E343B3}" srcOrd="0" destOrd="0" presId="urn:microsoft.com/office/officeart/2005/8/layout/hierarchy1"/>
    <dgm:cxn modelId="{8AAE67F7-3103-48B0-BAF2-873794882733}" srcId="{EFAB48D8-8DEA-4956-BFCE-F5F7750B7691}" destId="{699D0AE0-9746-4A23-BE6D-D74784E445B2}" srcOrd="1" destOrd="0" parTransId="{2C223B7D-EC2E-4194-AB3C-8D73697C1915}" sibTransId="{0066DF7E-0E9B-490D-A18F-02E6AC8AD7EB}"/>
    <dgm:cxn modelId="{17086044-79CD-463E-8A8B-DB18566C10E0}" type="presOf" srcId="{B8CFB7A2-F9E3-4F6D-A095-9B0F83F340F3}" destId="{62209E16-CBDD-4955-9038-E483D823E893}" srcOrd="0" destOrd="0" presId="urn:microsoft.com/office/officeart/2005/8/layout/hierarchy1"/>
    <dgm:cxn modelId="{C5918E45-7394-46A4-8FB4-12894A0FBD70}" type="presOf" srcId="{AA0F7450-A7C4-486A-856E-ADBC57FEF709}" destId="{46668DCA-31EF-4846-A2CA-9ACAE66B1D1B}" srcOrd="0" destOrd="0" presId="urn:microsoft.com/office/officeart/2005/8/layout/hierarchy1"/>
    <dgm:cxn modelId="{A0405AA0-48F2-4379-8B01-5F67E426BB8E}" type="presOf" srcId="{884A5EBF-8589-4005-96E2-24B94BE6440C}" destId="{B67641D0-D5E9-4108-AFAE-FF810121A68E}" srcOrd="0" destOrd="0" presId="urn:microsoft.com/office/officeart/2005/8/layout/hierarchy1"/>
    <dgm:cxn modelId="{6240559F-E6BC-4B0A-A82A-1EE57CB4E6D3}" type="presOf" srcId="{699D0AE0-9746-4A23-BE6D-D74784E445B2}" destId="{8A7431C0-4C2A-4852-B8EC-75AAA19B0D82}" srcOrd="0" destOrd="0" presId="urn:microsoft.com/office/officeart/2005/8/layout/hierarchy1"/>
    <dgm:cxn modelId="{CC9D9FBC-C0C9-49FC-8AB8-A4DB4C397A93}" type="presOf" srcId="{3B51338F-3BAA-466D-96CB-42E4C0F87B6A}" destId="{B5858EA6-6783-437F-B836-3D9EC990FE9F}" srcOrd="0" destOrd="0" presId="urn:microsoft.com/office/officeart/2005/8/layout/hierarchy1"/>
    <dgm:cxn modelId="{D6051E55-3EEC-4A43-BDF6-C321D16D53C4}" srcId="{46AE42F2-2D2D-4AC6-95D3-86D53DE67635}" destId="{AE50B734-B802-4A1E-96F9-8FEF72FD8523}" srcOrd="3" destOrd="0" parTransId="{F5255C13-4103-4844-9F43-92934B5DC9C6}" sibTransId="{4F547C32-2B25-4B15-8D1D-60AF6355DDC0}"/>
    <dgm:cxn modelId="{B285528A-1196-4762-9EB1-DA391516F5D0}" srcId="{EFAB48D8-8DEA-4956-BFCE-F5F7750B7691}" destId="{46AE42F2-2D2D-4AC6-95D3-86D53DE67635}" srcOrd="2" destOrd="0" parTransId="{AA0F7450-A7C4-486A-856E-ADBC57FEF709}" sibTransId="{B2C08D80-484A-4021-8CC0-172EE96B2015}"/>
    <dgm:cxn modelId="{18FAC5AA-57D2-4200-9D45-C62C1FD1C20C}" type="presOf" srcId="{CB6FD3DD-D086-4ED8-A3DB-AEBAB1EB06BA}" destId="{990AF5F8-A2AC-4213-BA90-B986C5052554}" srcOrd="0" destOrd="0" presId="urn:microsoft.com/office/officeart/2005/8/layout/hierarchy1"/>
    <dgm:cxn modelId="{390D9DB0-9F3C-4CEE-AAED-606F8B75E3AA}" type="presOf" srcId="{E7270973-7D07-4EF8-9D8C-C8B8849BB023}" destId="{0C08D416-7501-47AF-B09A-E70975F68C10}" srcOrd="0" destOrd="0" presId="urn:microsoft.com/office/officeart/2005/8/layout/hierarchy1"/>
    <dgm:cxn modelId="{8E92DCF0-841C-4A08-B84A-598D4089DF63}" type="presOf" srcId="{51F8FB3E-3E30-486E-8CE1-7814D162EF15}" destId="{B72BEB9D-AD0B-4F1B-A4F7-4DA19B5F1C59}" srcOrd="0" destOrd="0" presId="urn:microsoft.com/office/officeart/2005/8/layout/hierarchy1"/>
    <dgm:cxn modelId="{EF03AA8A-0FFF-4352-BA43-05784EF877B6}" type="presOf" srcId="{2D8F6CBF-060F-4D4E-8F00-927B1FFE71F7}" destId="{FA4CE992-C664-4D52-BB67-19F6D49F5100}" srcOrd="0" destOrd="0" presId="urn:microsoft.com/office/officeart/2005/8/layout/hierarchy1"/>
    <dgm:cxn modelId="{BE046D0F-24F5-4AA0-9AE1-C19676FAFB02}" type="presOf" srcId="{91E14604-C4C3-4DFA-A010-215680DF97A4}" destId="{FC4363AD-E782-4CBA-993B-7B481B2F7F64}" srcOrd="0" destOrd="0" presId="urn:microsoft.com/office/officeart/2005/8/layout/hierarchy1"/>
    <dgm:cxn modelId="{2AECBC74-F6CA-4F50-B429-6893FCF7C84A}" srcId="{46AE42F2-2D2D-4AC6-95D3-86D53DE67635}" destId="{340DC25E-2AD5-4BDA-AA40-9AF803E42774}" srcOrd="4" destOrd="0" parTransId="{51F8FB3E-3E30-486E-8CE1-7814D162EF15}" sibTransId="{39056977-1885-4BD3-B096-1C05AE6B705A}"/>
    <dgm:cxn modelId="{CFDCC0FC-A4C4-49A2-8BD5-0EAD40132366}" type="presOf" srcId="{F5255C13-4103-4844-9F43-92934B5DC9C6}" destId="{130C575B-0078-4019-A859-29973B6F2C74}" srcOrd="0" destOrd="0" presId="urn:microsoft.com/office/officeart/2005/8/layout/hierarchy1"/>
    <dgm:cxn modelId="{00EB8B32-A0AF-49A1-AEE5-33A6A1D4BE41}" type="presOf" srcId="{D68798E8-5AA3-4F63-ACF2-43AC499B9E20}" destId="{9D2A1AE0-BB7C-45C9-91F0-A43AB06BA052}" srcOrd="0" destOrd="0" presId="urn:microsoft.com/office/officeart/2005/8/layout/hierarchy1"/>
    <dgm:cxn modelId="{88173EB1-92E2-48DB-B85A-280A06B3342B}" type="presParOf" srcId="{EAEB6CCB-28D8-44F9-9672-454EDB5077B8}" destId="{6D7A557A-9D41-458F-BD99-15148C604F27}" srcOrd="0" destOrd="0" presId="urn:microsoft.com/office/officeart/2005/8/layout/hierarchy1"/>
    <dgm:cxn modelId="{9410A367-DCFC-48CA-927C-83B75898DF80}" type="presParOf" srcId="{6D7A557A-9D41-458F-BD99-15148C604F27}" destId="{065C76CE-BDE1-4DB1-8DB8-2CAF47FCC9F5}" srcOrd="0" destOrd="0" presId="urn:microsoft.com/office/officeart/2005/8/layout/hierarchy1"/>
    <dgm:cxn modelId="{4FAEC7F0-2D12-4E19-9666-5DBF1009D74F}" type="presParOf" srcId="{065C76CE-BDE1-4DB1-8DB8-2CAF47FCC9F5}" destId="{34EAECFA-3E7B-4834-8B58-032D2B3D4AC9}" srcOrd="0" destOrd="0" presId="urn:microsoft.com/office/officeart/2005/8/layout/hierarchy1"/>
    <dgm:cxn modelId="{8687D7DA-3A31-4656-891A-61705B05911B}" type="presParOf" srcId="{065C76CE-BDE1-4DB1-8DB8-2CAF47FCC9F5}" destId="{62209E16-CBDD-4955-9038-E483D823E893}" srcOrd="1" destOrd="0" presId="urn:microsoft.com/office/officeart/2005/8/layout/hierarchy1"/>
    <dgm:cxn modelId="{FA8BE317-7106-4C1F-ACE8-0FC73C09967F}" type="presParOf" srcId="{6D7A557A-9D41-458F-BD99-15148C604F27}" destId="{A0A090A5-D4FD-4200-B887-5521174AB1DD}" srcOrd="1" destOrd="0" presId="urn:microsoft.com/office/officeart/2005/8/layout/hierarchy1"/>
    <dgm:cxn modelId="{C9580511-A720-46BA-A1AF-B20E50E27AC6}" type="presParOf" srcId="{A0A090A5-D4FD-4200-B887-5521174AB1DD}" destId="{990AF5F8-A2AC-4213-BA90-B986C5052554}" srcOrd="0" destOrd="0" presId="urn:microsoft.com/office/officeart/2005/8/layout/hierarchy1"/>
    <dgm:cxn modelId="{199C332B-8FE5-47C5-915A-A640A4B4392D}" type="presParOf" srcId="{A0A090A5-D4FD-4200-B887-5521174AB1DD}" destId="{6B2B6F1D-1711-48BA-9C16-4799A6C1605A}" srcOrd="1" destOrd="0" presId="urn:microsoft.com/office/officeart/2005/8/layout/hierarchy1"/>
    <dgm:cxn modelId="{91585796-CD1F-45E6-8305-F29169CB445F}" type="presParOf" srcId="{6B2B6F1D-1711-48BA-9C16-4799A6C1605A}" destId="{0E5D3933-D104-40DA-A8C5-D1B52282435B}" srcOrd="0" destOrd="0" presId="urn:microsoft.com/office/officeart/2005/8/layout/hierarchy1"/>
    <dgm:cxn modelId="{0B119889-ADA7-4083-B1DE-AC1D822D6EB8}" type="presParOf" srcId="{0E5D3933-D104-40DA-A8C5-D1B52282435B}" destId="{6EEB4239-F402-4DFB-85AD-1C1E9065CCF3}" srcOrd="0" destOrd="0" presId="urn:microsoft.com/office/officeart/2005/8/layout/hierarchy1"/>
    <dgm:cxn modelId="{80BA6215-7127-429C-89AC-36F24ADAD4CB}" type="presParOf" srcId="{0E5D3933-D104-40DA-A8C5-D1B52282435B}" destId="{BC4616FE-CDE0-48AD-9EB3-C9BD28C1A161}" srcOrd="1" destOrd="0" presId="urn:microsoft.com/office/officeart/2005/8/layout/hierarchy1"/>
    <dgm:cxn modelId="{C8BBDE5D-99F9-4B0E-BD73-3D0C77CDD566}" type="presParOf" srcId="{6B2B6F1D-1711-48BA-9C16-4799A6C1605A}" destId="{A15A8F2E-D27F-488F-BB27-4AA944BE0AD9}" srcOrd="1" destOrd="0" presId="urn:microsoft.com/office/officeart/2005/8/layout/hierarchy1"/>
    <dgm:cxn modelId="{EA215088-A8C1-41CD-AB90-E17191290D36}" type="presParOf" srcId="{A15A8F2E-D27F-488F-BB27-4AA944BE0AD9}" destId="{C97AA8BB-29CC-49F0-A155-7D2610DF1D2C}" srcOrd="0" destOrd="0" presId="urn:microsoft.com/office/officeart/2005/8/layout/hierarchy1"/>
    <dgm:cxn modelId="{DDDD2971-045A-4D7F-9B48-BBB3CF86035F}" type="presParOf" srcId="{A15A8F2E-D27F-488F-BB27-4AA944BE0AD9}" destId="{E9B7B475-22C5-4D22-848B-DE34C3D34B44}" srcOrd="1" destOrd="0" presId="urn:microsoft.com/office/officeart/2005/8/layout/hierarchy1"/>
    <dgm:cxn modelId="{14ADA3AA-7FA3-4759-98BE-57C36A16989C}" type="presParOf" srcId="{E9B7B475-22C5-4D22-848B-DE34C3D34B44}" destId="{7119C68C-B063-4A53-9430-EDAE073DD12B}" srcOrd="0" destOrd="0" presId="urn:microsoft.com/office/officeart/2005/8/layout/hierarchy1"/>
    <dgm:cxn modelId="{F0E30CC4-58A7-47CC-86E2-996C1E79481A}" type="presParOf" srcId="{7119C68C-B063-4A53-9430-EDAE073DD12B}" destId="{CCE9A21B-68F5-4F71-A67D-F51D0D84C24C}" srcOrd="0" destOrd="0" presId="urn:microsoft.com/office/officeart/2005/8/layout/hierarchy1"/>
    <dgm:cxn modelId="{95C33D2D-4A3C-4BA4-BA32-223BF0287F89}" type="presParOf" srcId="{7119C68C-B063-4A53-9430-EDAE073DD12B}" destId="{B67641D0-D5E9-4108-AFAE-FF810121A68E}" srcOrd="1" destOrd="0" presId="urn:microsoft.com/office/officeart/2005/8/layout/hierarchy1"/>
    <dgm:cxn modelId="{18FB12E5-7E87-4F46-B430-645896846231}" type="presParOf" srcId="{E9B7B475-22C5-4D22-848B-DE34C3D34B44}" destId="{B7E046FD-DE9F-457D-AD72-9007F201447C}" srcOrd="1" destOrd="0" presId="urn:microsoft.com/office/officeart/2005/8/layout/hierarchy1"/>
    <dgm:cxn modelId="{29099A83-78BF-4166-A83F-1DB33E3AB7E6}" type="presParOf" srcId="{A15A8F2E-D27F-488F-BB27-4AA944BE0AD9}" destId="{C8A9D837-18E1-4488-8F80-97A7505A5C80}" srcOrd="2" destOrd="0" presId="urn:microsoft.com/office/officeart/2005/8/layout/hierarchy1"/>
    <dgm:cxn modelId="{7F9CC2C1-E42D-4EF0-AFB2-724FEE6EEC97}" type="presParOf" srcId="{A15A8F2E-D27F-488F-BB27-4AA944BE0AD9}" destId="{C38CCEF6-873F-4586-A1DE-0EBD58491F01}" srcOrd="3" destOrd="0" presId="urn:microsoft.com/office/officeart/2005/8/layout/hierarchy1"/>
    <dgm:cxn modelId="{D398B67C-1027-4E51-AF2B-2B9AF26917A5}" type="presParOf" srcId="{C38CCEF6-873F-4586-A1DE-0EBD58491F01}" destId="{10D9D992-B877-49ED-A436-62982A74B5AA}" srcOrd="0" destOrd="0" presId="urn:microsoft.com/office/officeart/2005/8/layout/hierarchy1"/>
    <dgm:cxn modelId="{3986D696-622E-4C99-B869-FC3E518AEE66}" type="presParOf" srcId="{10D9D992-B877-49ED-A436-62982A74B5AA}" destId="{E2B0B0AB-F431-41F6-B6C7-1CA5C8A0A59E}" srcOrd="0" destOrd="0" presId="urn:microsoft.com/office/officeart/2005/8/layout/hierarchy1"/>
    <dgm:cxn modelId="{6421C393-F337-4432-9C42-D4595B23AB77}" type="presParOf" srcId="{10D9D992-B877-49ED-A436-62982A74B5AA}" destId="{8A7431C0-4C2A-4852-B8EC-75AAA19B0D82}" srcOrd="1" destOrd="0" presId="urn:microsoft.com/office/officeart/2005/8/layout/hierarchy1"/>
    <dgm:cxn modelId="{2D7DBEBC-E82D-4DF8-A759-1BE880BF9DE6}" type="presParOf" srcId="{C38CCEF6-873F-4586-A1DE-0EBD58491F01}" destId="{2F35E484-BC4E-4048-B154-7BCC73B75408}" srcOrd="1" destOrd="0" presId="urn:microsoft.com/office/officeart/2005/8/layout/hierarchy1"/>
    <dgm:cxn modelId="{17389382-0976-4EE2-89FC-87B852FF0CF7}" type="presParOf" srcId="{A15A8F2E-D27F-488F-BB27-4AA944BE0AD9}" destId="{46668DCA-31EF-4846-A2CA-9ACAE66B1D1B}" srcOrd="4" destOrd="0" presId="urn:microsoft.com/office/officeart/2005/8/layout/hierarchy1"/>
    <dgm:cxn modelId="{1D1EFBA7-118F-423A-A64D-5C9BB49511D4}" type="presParOf" srcId="{A15A8F2E-D27F-488F-BB27-4AA944BE0AD9}" destId="{19AE55B2-6300-44EC-BDB7-337B6D402FB8}" srcOrd="5" destOrd="0" presId="urn:microsoft.com/office/officeart/2005/8/layout/hierarchy1"/>
    <dgm:cxn modelId="{003E6D2C-7A0B-4038-AE97-4E5596882EA0}" type="presParOf" srcId="{19AE55B2-6300-44EC-BDB7-337B6D402FB8}" destId="{DC8E395B-1887-45A2-86F6-0939E4A46C3A}" srcOrd="0" destOrd="0" presId="urn:microsoft.com/office/officeart/2005/8/layout/hierarchy1"/>
    <dgm:cxn modelId="{D22B179B-3F5A-4E7F-BAE5-75D0D8CDFC07}" type="presParOf" srcId="{DC8E395B-1887-45A2-86F6-0939E4A46C3A}" destId="{0411C935-0394-47A7-83CB-FCA45BEB991A}" srcOrd="0" destOrd="0" presId="urn:microsoft.com/office/officeart/2005/8/layout/hierarchy1"/>
    <dgm:cxn modelId="{1B07A0BF-8074-4C41-B589-04FCB2865D58}" type="presParOf" srcId="{DC8E395B-1887-45A2-86F6-0939E4A46C3A}" destId="{0C24C455-4AA4-4059-9773-1F17C5E343B3}" srcOrd="1" destOrd="0" presId="urn:microsoft.com/office/officeart/2005/8/layout/hierarchy1"/>
    <dgm:cxn modelId="{0BC06E90-ED69-471C-98EF-4C6F48DCB892}" type="presParOf" srcId="{19AE55B2-6300-44EC-BDB7-337B6D402FB8}" destId="{FB108C93-F399-45A1-B8CC-CB4B5C422C90}" srcOrd="1" destOrd="0" presId="urn:microsoft.com/office/officeart/2005/8/layout/hierarchy1"/>
    <dgm:cxn modelId="{109B9E8D-2723-465A-BAF9-B6A37BC2A14B}" type="presParOf" srcId="{FB108C93-F399-45A1-B8CC-CB4B5C422C90}" destId="{1908A219-541D-4180-B905-46DFA2C996BA}" srcOrd="0" destOrd="0" presId="urn:microsoft.com/office/officeart/2005/8/layout/hierarchy1"/>
    <dgm:cxn modelId="{2549D908-F4E3-4989-9A74-BB5F48AE2566}" type="presParOf" srcId="{FB108C93-F399-45A1-B8CC-CB4B5C422C90}" destId="{9172CA84-CBAC-499D-B227-4C07D7ECBD1A}" srcOrd="1" destOrd="0" presId="urn:microsoft.com/office/officeart/2005/8/layout/hierarchy1"/>
    <dgm:cxn modelId="{2CC42DE0-0B7F-4D40-8D02-F23F9AE09A90}" type="presParOf" srcId="{9172CA84-CBAC-499D-B227-4C07D7ECBD1A}" destId="{F769CB6C-03CF-41ED-B7EC-D3BB376DAC8D}" srcOrd="0" destOrd="0" presId="urn:microsoft.com/office/officeart/2005/8/layout/hierarchy1"/>
    <dgm:cxn modelId="{B5AC982E-6971-46FA-B2D4-6CB6605F1903}" type="presParOf" srcId="{F769CB6C-03CF-41ED-B7EC-D3BB376DAC8D}" destId="{280B35CD-9485-4311-BD27-590ABAF107E4}" srcOrd="0" destOrd="0" presId="urn:microsoft.com/office/officeart/2005/8/layout/hierarchy1"/>
    <dgm:cxn modelId="{F7A5E9BC-E27A-40FC-AAB3-0628C6A8447A}" type="presParOf" srcId="{F769CB6C-03CF-41ED-B7EC-D3BB376DAC8D}" destId="{079AEEB7-7697-46F8-887E-99C2D1D205CA}" srcOrd="1" destOrd="0" presId="urn:microsoft.com/office/officeart/2005/8/layout/hierarchy1"/>
    <dgm:cxn modelId="{389F0764-B4F5-4C87-A65A-B854099AE2F7}" type="presParOf" srcId="{9172CA84-CBAC-499D-B227-4C07D7ECBD1A}" destId="{D501B13E-88C5-41D2-AD52-3184A6DD9692}" srcOrd="1" destOrd="0" presId="urn:microsoft.com/office/officeart/2005/8/layout/hierarchy1"/>
    <dgm:cxn modelId="{129B7AEE-B152-4A59-A5F4-F679FB9C193C}" type="presParOf" srcId="{FB108C93-F399-45A1-B8CC-CB4B5C422C90}" destId="{6E2051A1-4672-4F75-835C-534B3837F84E}" srcOrd="2" destOrd="0" presId="urn:microsoft.com/office/officeart/2005/8/layout/hierarchy1"/>
    <dgm:cxn modelId="{8C551359-F9BD-467D-A18A-74F704E2F354}" type="presParOf" srcId="{FB108C93-F399-45A1-B8CC-CB4B5C422C90}" destId="{FE0301D2-8CE3-4EDE-9614-BD755DA38F24}" srcOrd="3" destOrd="0" presId="urn:microsoft.com/office/officeart/2005/8/layout/hierarchy1"/>
    <dgm:cxn modelId="{CF6E5740-C3B3-4CCE-AEC7-EA3CD00C5029}" type="presParOf" srcId="{FE0301D2-8CE3-4EDE-9614-BD755DA38F24}" destId="{6A746736-99AE-4C88-BA30-931121B92976}" srcOrd="0" destOrd="0" presId="urn:microsoft.com/office/officeart/2005/8/layout/hierarchy1"/>
    <dgm:cxn modelId="{E924894B-F2B3-4468-B294-C2CC337510F8}" type="presParOf" srcId="{6A746736-99AE-4C88-BA30-931121B92976}" destId="{821D42CE-595F-4553-B417-3AD4AC9F3045}" srcOrd="0" destOrd="0" presId="urn:microsoft.com/office/officeart/2005/8/layout/hierarchy1"/>
    <dgm:cxn modelId="{A7A467FB-3DB8-4F59-9960-F944E6A6DD40}" type="presParOf" srcId="{6A746736-99AE-4C88-BA30-931121B92976}" destId="{9D2A1AE0-BB7C-45C9-91F0-A43AB06BA052}" srcOrd="1" destOrd="0" presId="urn:microsoft.com/office/officeart/2005/8/layout/hierarchy1"/>
    <dgm:cxn modelId="{2D163032-2A9D-4666-B8AA-7A9CD9B1543C}" type="presParOf" srcId="{FE0301D2-8CE3-4EDE-9614-BD755DA38F24}" destId="{24EA1CA9-6A14-4A76-9121-FDF5F2688DA0}" srcOrd="1" destOrd="0" presId="urn:microsoft.com/office/officeart/2005/8/layout/hierarchy1"/>
    <dgm:cxn modelId="{268B51BC-3A81-469D-9BDA-FE74323CF2C3}" type="presParOf" srcId="{FB108C93-F399-45A1-B8CC-CB4B5C422C90}" destId="{FC4363AD-E782-4CBA-993B-7B481B2F7F64}" srcOrd="4" destOrd="0" presId="urn:microsoft.com/office/officeart/2005/8/layout/hierarchy1"/>
    <dgm:cxn modelId="{AABD94E4-15B3-4337-B3B8-ECB629A6FA32}" type="presParOf" srcId="{FB108C93-F399-45A1-B8CC-CB4B5C422C90}" destId="{B60537A1-2E83-460E-B5DD-5EC391C7E141}" srcOrd="5" destOrd="0" presId="urn:microsoft.com/office/officeart/2005/8/layout/hierarchy1"/>
    <dgm:cxn modelId="{3E9BC075-64B6-4B99-826B-468007A82399}" type="presParOf" srcId="{B60537A1-2E83-460E-B5DD-5EC391C7E141}" destId="{A0B479DB-3495-4602-AC8F-CC59E71E79C1}" srcOrd="0" destOrd="0" presId="urn:microsoft.com/office/officeart/2005/8/layout/hierarchy1"/>
    <dgm:cxn modelId="{15E8C73C-9B08-4289-A9F5-C5C80435F34E}" type="presParOf" srcId="{A0B479DB-3495-4602-AC8F-CC59E71E79C1}" destId="{E20CDFA0-C2E5-46FF-929A-8B882F6AA9D1}" srcOrd="0" destOrd="0" presId="urn:microsoft.com/office/officeart/2005/8/layout/hierarchy1"/>
    <dgm:cxn modelId="{542672AC-F561-4AC1-9621-EDF00D5AD888}" type="presParOf" srcId="{A0B479DB-3495-4602-AC8F-CC59E71E79C1}" destId="{3AB2D790-22D8-4F5D-8E42-1A578153DCFA}" srcOrd="1" destOrd="0" presId="urn:microsoft.com/office/officeart/2005/8/layout/hierarchy1"/>
    <dgm:cxn modelId="{AC1A488C-FCA7-4A46-B26F-7905D4FBB6F3}" type="presParOf" srcId="{B60537A1-2E83-460E-B5DD-5EC391C7E141}" destId="{CB7C998B-BB3B-4C55-B9FA-A223A018535C}" srcOrd="1" destOrd="0" presId="urn:microsoft.com/office/officeart/2005/8/layout/hierarchy1"/>
    <dgm:cxn modelId="{7BF906A3-5562-4D2B-AED1-A6507F37FC02}" type="presParOf" srcId="{FB108C93-F399-45A1-B8CC-CB4B5C422C90}" destId="{130C575B-0078-4019-A859-29973B6F2C74}" srcOrd="6" destOrd="0" presId="urn:microsoft.com/office/officeart/2005/8/layout/hierarchy1"/>
    <dgm:cxn modelId="{5761E02E-D390-4673-9D9B-FE76A196F375}" type="presParOf" srcId="{FB108C93-F399-45A1-B8CC-CB4B5C422C90}" destId="{39CA20F6-EB1A-4AD0-A1C9-C7E0BDF8E96A}" srcOrd="7" destOrd="0" presId="urn:microsoft.com/office/officeart/2005/8/layout/hierarchy1"/>
    <dgm:cxn modelId="{724CA1B5-A656-45EC-8D35-2A4109970A78}" type="presParOf" srcId="{39CA20F6-EB1A-4AD0-A1C9-C7E0BDF8E96A}" destId="{3B6E7648-12FF-4E66-A832-1BCF85509550}" srcOrd="0" destOrd="0" presId="urn:microsoft.com/office/officeart/2005/8/layout/hierarchy1"/>
    <dgm:cxn modelId="{AEA6FE4C-B2BF-4CB0-A0AE-F9B611307814}" type="presParOf" srcId="{3B6E7648-12FF-4E66-A832-1BCF85509550}" destId="{1774F372-28EB-4689-84E0-F431EF42C418}" srcOrd="0" destOrd="0" presId="urn:microsoft.com/office/officeart/2005/8/layout/hierarchy1"/>
    <dgm:cxn modelId="{BEED9BA9-E508-4502-B581-3C759975EF15}" type="presParOf" srcId="{3B6E7648-12FF-4E66-A832-1BCF85509550}" destId="{35B6CB0C-02A2-49BB-BC06-60CB148B24A9}" srcOrd="1" destOrd="0" presId="urn:microsoft.com/office/officeart/2005/8/layout/hierarchy1"/>
    <dgm:cxn modelId="{E3064C27-5BE0-40D5-A7F4-F6D659EA2D00}" type="presParOf" srcId="{39CA20F6-EB1A-4AD0-A1C9-C7E0BDF8E96A}" destId="{031F75EA-F5A3-4F7D-A410-97B8634D09B6}" srcOrd="1" destOrd="0" presId="urn:microsoft.com/office/officeart/2005/8/layout/hierarchy1"/>
    <dgm:cxn modelId="{14DDBA0B-1F80-484A-9F04-631E51BA22EC}" type="presParOf" srcId="{FB108C93-F399-45A1-B8CC-CB4B5C422C90}" destId="{B72BEB9D-AD0B-4F1B-A4F7-4DA19B5F1C59}" srcOrd="8" destOrd="0" presId="urn:microsoft.com/office/officeart/2005/8/layout/hierarchy1"/>
    <dgm:cxn modelId="{E4C93563-CE36-44D2-A142-23B4D177A47A}" type="presParOf" srcId="{FB108C93-F399-45A1-B8CC-CB4B5C422C90}" destId="{D6063E09-48C9-4F7E-B7C7-444B6077D8D3}" srcOrd="9" destOrd="0" presId="urn:microsoft.com/office/officeart/2005/8/layout/hierarchy1"/>
    <dgm:cxn modelId="{E7B345E7-E094-4F08-A481-B2BFD5C3F429}" type="presParOf" srcId="{D6063E09-48C9-4F7E-B7C7-444B6077D8D3}" destId="{E5C936C9-B672-4FC7-9B76-A84D823D2822}" srcOrd="0" destOrd="0" presId="urn:microsoft.com/office/officeart/2005/8/layout/hierarchy1"/>
    <dgm:cxn modelId="{C2BECE6B-FFA6-4936-AF80-152791A492D9}" type="presParOf" srcId="{E5C936C9-B672-4FC7-9B76-A84D823D2822}" destId="{5E62CA07-91C1-499C-A8C1-0DE908C184E1}" srcOrd="0" destOrd="0" presId="urn:microsoft.com/office/officeart/2005/8/layout/hierarchy1"/>
    <dgm:cxn modelId="{97821304-515E-4DCE-90D5-C7E983EC5C1D}" type="presParOf" srcId="{E5C936C9-B672-4FC7-9B76-A84D823D2822}" destId="{235BBF0D-06EB-4EB0-AD0F-64C9A5B17AF3}" srcOrd="1" destOrd="0" presId="urn:microsoft.com/office/officeart/2005/8/layout/hierarchy1"/>
    <dgm:cxn modelId="{23AA1E5C-4371-4CCE-947B-E40B9D74C391}" type="presParOf" srcId="{D6063E09-48C9-4F7E-B7C7-444B6077D8D3}" destId="{75578208-B583-4D13-ABBB-BB8B41A40B4B}" srcOrd="1" destOrd="0" presId="urn:microsoft.com/office/officeart/2005/8/layout/hierarchy1"/>
    <dgm:cxn modelId="{D5623F3B-EABA-4E83-9D8B-2E95D252CAB2}" type="presParOf" srcId="{FB108C93-F399-45A1-B8CC-CB4B5C422C90}" destId="{FA4CE992-C664-4D52-BB67-19F6D49F5100}" srcOrd="10" destOrd="0" presId="urn:microsoft.com/office/officeart/2005/8/layout/hierarchy1"/>
    <dgm:cxn modelId="{9960A56D-5F2B-4A26-80B8-BC4F9D5E96F4}" type="presParOf" srcId="{FB108C93-F399-45A1-B8CC-CB4B5C422C90}" destId="{BA77D9AB-3C3E-4CE2-AAB9-11D76F09407A}" srcOrd="11" destOrd="0" presId="urn:microsoft.com/office/officeart/2005/8/layout/hierarchy1"/>
    <dgm:cxn modelId="{76648894-4DBC-4F10-A9DA-7BC28537C946}" type="presParOf" srcId="{BA77D9AB-3C3E-4CE2-AAB9-11D76F09407A}" destId="{88C535CE-4C63-4C47-9929-2ECEF6EEDF04}" srcOrd="0" destOrd="0" presId="urn:microsoft.com/office/officeart/2005/8/layout/hierarchy1"/>
    <dgm:cxn modelId="{86A11A34-CA51-4F28-91D3-40D6A84A3F5C}" type="presParOf" srcId="{88C535CE-4C63-4C47-9929-2ECEF6EEDF04}" destId="{958189C8-56FB-418D-95F8-A6AA2E949A13}" srcOrd="0" destOrd="0" presId="urn:microsoft.com/office/officeart/2005/8/layout/hierarchy1"/>
    <dgm:cxn modelId="{08802382-A26E-4D61-B372-2660F9284E38}" type="presParOf" srcId="{88C535CE-4C63-4C47-9929-2ECEF6EEDF04}" destId="{17516681-DAE0-4890-A892-98372B59DF79}" srcOrd="1" destOrd="0" presId="urn:microsoft.com/office/officeart/2005/8/layout/hierarchy1"/>
    <dgm:cxn modelId="{F1869B36-5019-4DA4-B769-D399464A2D45}" type="presParOf" srcId="{BA77D9AB-3C3E-4CE2-AAB9-11D76F09407A}" destId="{A1D23BA0-3D3F-4B34-90B9-7112214750FA}" srcOrd="1" destOrd="0" presId="urn:microsoft.com/office/officeart/2005/8/layout/hierarchy1"/>
    <dgm:cxn modelId="{586C1D23-022D-40AC-8696-63182C181C27}" type="presParOf" srcId="{FB108C93-F399-45A1-B8CC-CB4B5C422C90}" destId="{0C08D416-7501-47AF-B09A-E70975F68C10}" srcOrd="12" destOrd="0" presId="urn:microsoft.com/office/officeart/2005/8/layout/hierarchy1"/>
    <dgm:cxn modelId="{E1845A14-A445-4C1D-AA64-98EF2DE42618}" type="presParOf" srcId="{FB108C93-F399-45A1-B8CC-CB4B5C422C90}" destId="{29C29D2F-73AD-4A36-B5C6-B65FBB014709}" srcOrd="13" destOrd="0" presId="urn:microsoft.com/office/officeart/2005/8/layout/hierarchy1"/>
    <dgm:cxn modelId="{65443915-EEDA-43FE-9FF7-D6C8336B76D1}" type="presParOf" srcId="{29C29D2F-73AD-4A36-B5C6-B65FBB014709}" destId="{0C71F8EE-EABB-41ED-BB43-6C03165812D6}" srcOrd="0" destOrd="0" presId="urn:microsoft.com/office/officeart/2005/8/layout/hierarchy1"/>
    <dgm:cxn modelId="{54616F45-4CF3-498F-906C-AC311E9D84F4}" type="presParOf" srcId="{0C71F8EE-EABB-41ED-BB43-6C03165812D6}" destId="{F3EE8264-EA78-443C-8A77-AF8D270FE906}" srcOrd="0" destOrd="0" presId="urn:microsoft.com/office/officeart/2005/8/layout/hierarchy1"/>
    <dgm:cxn modelId="{FED30C47-B27F-4EB7-846B-4404F5B548A2}" type="presParOf" srcId="{0C71F8EE-EABB-41ED-BB43-6C03165812D6}" destId="{0BD0ACFB-81F9-4FFC-9618-5FAC2647998C}" srcOrd="1" destOrd="0" presId="urn:microsoft.com/office/officeart/2005/8/layout/hierarchy1"/>
    <dgm:cxn modelId="{B5A4352B-1909-497A-AF37-9D393D83592A}" type="presParOf" srcId="{29C29D2F-73AD-4A36-B5C6-B65FBB014709}" destId="{EBEAB5E5-755B-4A12-A6CE-54F5EC33B1D9}" srcOrd="1" destOrd="0" presId="urn:microsoft.com/office/officeart/2005/8/layout/hierarchy1"/>
    <dgm:cxn modelId="{517D21C7-9FFB-44F3-A6B6-4BF1F6BA4A06}" type="presParOf" srcId="{A0A090A5-D4FD-4200-B887-5521174AB1DD}" destId="{B5858EA6-6783-437F-B836-3D9EC990FE9F}" srcOrd="2" destOrd="0" presId="urn:microsoft.com/office/officeart/2005/8/layout/hierarchy1"/>
    <dgm:cxn modelId="{C2E69351-F727-408B-9672-512D94115D36}" type="presParOf" srcId="{A0A090A5-D4FD-4200-B887-5521174AB1DD}" destId="{9E325FE9-2E00-42B5-A64B-CF28DC114F45}" srcOrd="3" destOrd="0" presId="urn:microsoft.com/office/officeart/2005/8/layout/hierarchy1"/>
    <dgm:cxn modelId="{D1AAE6A6-E229-45C7-AB30-8EBC321DA294}" type="presParOf" srcId="{9E325FE9-2E00-42B5-A64B-CF28DC114F45}" destId="{0E70BF1F-1107-47D7-8B04-7C89D4ED4660}" srcOrd="0" destOrd="0" presId="urn:microsoft.com/office/officeart/2005/8/layout/hierarchy1"/>
    <dgm:cxn modelId="{A664CBCA-AE06-415D-97D5-4979C5D2F4CD}" type="presParOf" srcId="{0E70BF1F-1107-47D7-8B04-7C89D4ED4660}" destId="{ABAB9E50-3DD6-490C-BFD9-8B77F7F830EB}" srcOrd="0" destOrd="0" presId="urn:microsoft.com/office/officeart/2005/8/layout/hierarchy1"/>
    <dgm:cxn modelId="{BA5BFE27-6B5C-43E3-8765-36ED581F1463}" type="presParOf" srcId="{0E70BF1F-1107-47D7-8B04-7C89D4ED4660}" destId="{E0FEE9A4-B404-4F55-A92A-CC0445E16356}" srcOrd="1" destOrd="0" presId="urn:microsoft.com/office/officeart/2005/8/layout/hierarchy1"/>
    <dgm:cxn modelId="{414289FA-4CA1-4A3E-B025-70D403AC6CAE}" type="presParOf" srcId="{9E325FE9-2E00-42B5-A64B-CF28DC114F45}" destId="{A1F91663-A5D5-4060-A44C-FD8BB9F85C4B}" srcOrd="1" destOrd="0" presId="urn:microsoft.com/office/officeart/2005/8/layout/hierarchy1"/>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53BDA-61AF-48E7-9A19-39260C9AD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14305</Words>
  <Characters>81544</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syahril1922@gmail.com</dc:creator>
  <cp:lastModifiedBy>User</cp:lastModifiedBy>
  <cp:revision>2</cp:revision>
  <cp:lastPrinted>2023-11-02T06:37:00Z</cp:lastPrinted>
  <dcterms:created xsi:type="dcterms:W3CDTF">2013-12-31T18:09:00Z</dcterms:created>
  <dcterms:modified xsi:type="dcterms:W3CDTF">2013-12-31T18:09:00Z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5c89787035084bacaaee82333cae4823</vt:lpwstr>
  </property>
</Properties>
</file>