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522" w:rsidRPr="00386688" w:rsidRDefault="00C22522" w:rsidP="00C22522">
      <w:pPr>
        <w:pStyle w:val="Heading1"/>
        <w:spacing w:after="240" w:line="276" w:lineRule="auto"/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  <w:bookmarkStart w:id="0" w:name="_Toc152141036"/>
      <w:r w:rsidRPr="00386688">
        <w:rPr>
          <w:rFonts w:ascii="Tahoma" w:eastAsia="Tahoma" w:hAnsi="Tahoma" w:cs="Tahoma"/>
          <w:b/>
          <w:color w:val="000000"/>
          <w:sz w:val="24"/>
          <w:szCs w:val="24"/>
        </w:rPr>
        <w:t>DAFTAR PUSTAKA</w:t>
      </w:r>
      <w:bookmarkEnd w:id="0"/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Al Gifari, R., &amp; Reza, I. F. (2022). Adversity Quotient on Moslem Entrepreneurs in Era Covid-19 Pandemic. </w:t>
      </w:r>
      <w:r w:rsidRPr="00D440EC">
        <w:rPr>
          <w:rFonts w:ascii="Tahoma" w:hAnsi="Tahoma" w:cs="Tahoma"/>
          <w:i/>
          <w:iCs/>
          <w:color w:val="000000" w:themeColor="text1"/>
        </w:rPr>
        <w:t>Jurnal Psikologi Islam</w:t>
      </w:r>
      <w:r w:rsidRPr="00D440EC">
        <w:rPr>
          <w:rFonts w:ascii="Tahoma" w:hAnsi="Tahoma" w:cs="Tahoma"/>
          <w:color w:val="000000" w:themeColor="text1"/>
        </w:rPr>
        <w:t xml:space="preserve">, 9(1). </w:t>
      </w:r>
      <w:hyperlink r:id="rId4" w:history="1">
        <w:r w:rsidRPr="00D440EC">
          <w:rPr>
            <w:rStyle w:val="Hyperlink"/>
            <w:rFonts w:ascii="Tahoma" w:eastAsiaTheme="majorEastAsia" w:hAnsi="Tahoma" w:cs="Tahoma"/>
            <w:color w:val="000000" w:themeColor="text1"/>
          </w:rPr>
          <w:t>https://doi.org/10.47399/jpi.v9i1.130</w:t>
        </w:r>
      </w:hyperlink>
      <w:r w:rsidRPr="00D440EC">
        <w:rPr>
          <w:rFonts w:ascii="Tahoma" w:hAnsi="Tahoma" w:cs="Tahoma"/>
          <w:color w:val="000000" w:themeColor="text1"/>
        </w:rPr>
        <w:t> 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Alhamdu. (2016). </w:t>
      </w:r>
      <w:r w:rsidRPr="00D440EC">
        <w:rPr>
          <w:rFonts w:ascii="Tahoma" w:hAnsi="Tahoma" w:cs="Tahoma"/>
          <w:i/>
          <w:iCs/>
          <w:color w:val="000000" w:themeColor="text1"/>
        </w:rPr>
        <w:t>Analisis Statistik Dengan Program SPSS</w:t>
      </w:r>
      <w:r w:rsidRPr="00D440EC">
        <w:rPr>
          <w:rFonts w:ascii="Tahoma" w:hAnsi="Tahoma" w:cs="Tahoma"/>
          <w:color w:val="000000" w:themeColor="text1"/>
        </w:rPr>
        <w:t>. CV. NoerFikri : Palembang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>Arta, D., Makduani, R., Rozi, F,. (2023). The Role Of Career Adaptability To Emotional Intelligence And Work Values: Literature Review.</w:t>
      </w:r>
      <w:r w:rsidRPr="00D440EC">
        <w:rPr>
          <w:rFonts w:ascii="Tahoma" w:hAnsi="Tahoma" w:cs="Tahoma"/>
          <w:i/>
          <w:iCs/>
          <w:color w:val="000000" w:themeColor="text1"/>
        </w:rPr>
        <w:t xml:space="preserve"> Journal Of Economic, Business And Accounting</w:t>
      </w:r>
      <w:r w:rsidRPr="00D440EC">
        <w:rPr>
          <w:rFonts w:ascii="Tahoma" w:hAnsi="Tahoma" w:cs="Tahoma"/>
          <w:color w:val="000000" w:themeColor="text1"/>
        </w:rPr>
        <w:t>. 6(2):1270-1279.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Azwar, S. (2016). </w:t>
      </w:r>
      <w:r w:rsidRPr="00D440EC">
        <w:rPr>
          <w:rFonts w:ascii="Tahoma" w:hAnsi="Tahoma" w:cs="Tahoma"/>
          <w:i/>
          <w:iCs/>
          <w:color w:val="000000" w:themeColor="text1"/>
        </w:rPr>
        <w:t>Metode Penelitian</w:t>
      </w:r>
      <w:r w:rsidRPr="00D440EC">
        <w:rPr>
          <w:rFonts w:ascii="Tahoma" w:hAnsi="Tahoma" w:cs="Tahoma"/>
          <w:color w:val="000000" w:themeColor="text1"/>
        </w:rPr>
        <w:t>. Yogyakarta: Pustaka Pelajar.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Bimrose, J,. Brown, A,. Barnes, S,. (2011). The Role Of Career Adaptability In Skills Supply. </w:t>
      </w:r>
      <w:r w:rsidRPr="00D440EC">
        <w:rPr>
          <w:rFonts w:ascii="Tahoma" w:hAnsi="Tahoma" w:cs="Tahoma"/>
          <w:i/>
          <w:iCs/>
          <w:color w:val="000000" w:themeColor="text1"/>
        </w:rPr>
        <w:t>UKCES (UK</w:t>
      </w:r>
      <w:r w:rsidRPr="00D440EC">
        <w:rPr>
          <w:rFonts w:ascii="Tahoma" w:hAnsi="Tahoma" w:cs="Tahoma"/>
          <w:color w:val="000000" w:themeColor="text1"/>
        </w:rPr>
        <w:t xml:space="preserve"> </w:t>
      </w:r>
      <w:r w:rsidRPr="00D440EC">
        <w:rPr>
          <w:rFonts w:ascii="Tahoma" w:hAnsi="Tahoma" w:cs="Tahoma"/>
          <w:i/>
          <w:iCs/>
          <w:color w:val="000000" w:themeColor="text1"/>
        </w:rPr>
        <w:t>Commission for Employment and Skills</w:t>
      </w:r>
      <w:r w:rsidRPr="00D440EC">
        <w:rPr>
          <w:rFonts w:ascii="Tahoma" w:hAnsi="Tahoma" w:cs="Tahoma"/>
          <w:color w:val="000000" w:themeColor="text1"/>
        </w:rPr>
        <w:t xml:space="preserve">). </w:t>
      </w:r>
      <w:hyperlink r:id="rId5" w:history="1">
        <w:r w:rsidRPr="00D440EC">
          <w:rPr>
            <w:rStyle w:val="Hyperlink"/>
            <w:rFonts w:ascii="Tahoma" w:eastAsiaTheme="majorEastAsia" w:hAnsi="Tahoma" w:cs="Tahoma"/>
            <w:color w:val="000000" w:themeColor="text1"/>
          </w:rPr>
          <w:t>Http://Wrap.Warwick.Ac.Uk/42878</w:t>
        </w:r>
      </w:hyperlink>
      <w:r w:rsidRPr="00D440EC">
        <w:rPr>
          <w:rFonts w:ascii="Tahoma" w:hAnsi="Tahoma" w:cs="Tahoma"/>
          <w:color w:val="000000" w:themeColor="text1"/>
          <w:u w:val="single"/>
        </w:rPr>
        <w:t xml:space="preserve"> </w:t>
      </w:r>
      <w:r w:rsidRPr="00D440EC">
        <w:rPr>
          <w:rFonts w:ascii="Tahoma" w:hAnsi="Tahoma" w:cs="Tahoma"/>
          <w:color w:val="000000" w:themeColor="text1"/>
        </w:rPr>
        <w:t> 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Brown, S,. &amp; Lent, R,. (2013). </w:t>
      </w:r>
      <w:r w:rsidRPr="00D440EC">
        <w:rPr>
          <w:rFonts w:ascii="Tahoma" w:hAnsi="Tahoma" w:cs="Tahoma"/>
          <w:i/>
          <w:iCs/>
          <w:color w:val="000000" w:themeColor="text1"/>
        </w:rPr>
        <w:t>Career Development And Counseling. In Putting Theory And Research To Work</w:t>
      </w:r>
      <w:r w:rsidRPr="00D440EC">
        <w:rPr>
          <w:rFonts w:ascii="Tahoma" w:hAnsi="Tahoma" w:cs="Tahoma"/>
          <w:color w:val="000000" w:themeColor="text1"/>
        </w:rPr>
        <w:t>. Canada: John Wiley &amp; Sons, Inc : Hoboken.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Cahyono, H. (2019). Peran Mahasiswa Di Masyarakat. De Banten-Bode: </w:t>
      </w:r>
      <w:r w:rsidRPr="00D440EC">
        <w:rPr>
          <w:rFonts w:ascii="Tahoma" w:hAnsi="Tahoma" w:cs="Tahoma"/>
          <w:i/>
          <w:iCs/>
          <w:color w:val="000000" w:themeColor="text1"/>
        </w:rPr>
        <w:t>Jurnal Pengabdian Kepada Masyarakat (PKM) Setia budhi.</w:t>
      </w:r>
      <w:r w:rsidRPr="00D440EC">
        <w:rPr>
          <w:rFonts w:ascii="Tahoma" w:hAnsi="Tahoma" w:cs="Tahoma"/>
          <w:color w:val="000000" w:themeColor="text1"/>
        </w:rPr>
        <w:t xml:space="preserve"> 1(1), 32–41.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>Candra, I., Bernhard, J., &amp; Kurniawan, H. (2021). Hubungan antara Kecerdasan Adversitas dengan Adaptabilitas Karir pada Karyawan BNI Cabang Rengat. </w:t>
      </w:r>
      <w:r w:rsidRPr="00D440EC">
        <w:rPr>
          <w:rFonts w:ascii="Tahoma" w:hAnsi="Tahoma" w:cs="Tahoma"/>
          <w:i/>
          <w:iCs/>
          <w:color w:val="000000" w:themeColor="text1"/>
        </w:rPr>
        <w:t>Psyche 165 Journal</w:t>
      </w:r>
      <w:r w:rsidRPr="00D440EC">
        <w:rPr>
          <w:rFonts w:ascii="Tahoma" w:hAnsi="Tahoma" w:cs="Tahoma"/>
          <w:color w:val="000000" w:themeColor="text1"/>
        </w:rPr>
        <w:t>, 79-87. 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>Creed, P. A., Fallon, T., &amp; Hood, M. (2009). The Relationship Between Career Adaptability, Person And Situation Variables, And Career Concerns In Young Adults.</w:t>
      </w:r>
      <w:r w:rsidRPr="00D440EC">
        <w:rPr>
          <w:rFonts w:ascii="Tahoma" w:hAnsi="Tahoma" w:cs="Tahoma"/>
          <w:i/>
          <w:iCs/>
          <w:color w:val="000000" w:themeColor="text1"/>
        </w:rPr>
        <w:t xml:space="preserve"> Journal Of Vocational Behavior</w:t>
      </w:r>
      <w:r w:rsidRPr="00D440EC">
        <w:rPr>
          <w:rFonts w:ascii="Tahoma" w:hAnsi="Tahoma" w:cs="Tahoma"/>
          <w:color w:val="000000" w:themeColor="text1"/>
        </w:rPr>
        <w:t xml:space="preserve">, 74(2), 219–229. </w:t>
      </w:r>
      <w:hyperlink r:id="rId6" w:history="1">
        <w:r w:rsidRPr="00D440EC">
          <w:rPr>
            <w:rStyle w:val="Hyperlink"/>
            <w:rFonts w:ascii="Tahoma" w:eastAsiaTheme="majorEastAsia" w:hAnsi="Tahoma" w:cs="Tahoma"/>
            <w:color w:val="000000" w:themeColor="text1"/>
          </w:rPr>
          <w:t>Https://Doi.Org/10.1016/J.Jvb.2008.12.004</w:t>
        </w:r>
      </w:hyperlink>
      <w:r w:rsidRPr="00D440EC">
        <w:rPr>
          <w:rFonts w:ascii="Tahoma" w:hAnsi="Tahoma" w:cs="Tahoma"/>
          <w:color w:val="000000" w:themeColor="text1"/>
          <w:u w:val="single"/>
        </w:rPr>
        <w:t> 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De Fer, T,. (2013) </w:t>
      </w:r>
      <w:r w:rsidRPr="00D440EC">
        <w:rPr>
          <w:rFonts w:ascii="Tahoma" w:hAnsi="Tahoma" w:cs="Tahoma"/>
          <w:i/>
          <w:iCs/>
          <w:color w:val="000000" w:themeColor="text1"/>
        </w:rPr>
        <w:t>The Washington Manual Internship Survival Guide.</w:t>
      </w:r>
      <w:r w:rsidRPr="00D440EC">
        <w:rPr>
          <w:rFonts w:ascii="Tahoma" w:hAnsi="Tahoma" w:cs="Tahoma"/>
          <w:b/>
          <w:bCs/>
          <w:color w:val="000000" w:themeColor="text1"/>
          <w:shd w:val="clear" w:color="auto" w:fill="FFFFFF"/>
        </w:rPr>
        <w:t xml:space="preserve"> </w:t>
      </w:r>
      <w:r w:rsidRPr="00D440EC">
        <w:rPr>
          <w:rFonts w:ascii="Tahoma" w:hAnsi="Tahoma" w:cs="Tahoma"/>
          <w:color w:val="000000" w:themeColor="text1"/>
        </w:rPr>
        <w:t>Lippincott Williams &amp; Wilkins : Washington</w:t>
      </w:r>
      <w:r w:rsidRPr="00D440EC">
        <w:rPr>
          <w:rStyle w:val="apple-tab-span"/>
          <w:rFonts w:ascii="Tahoma" w:eastAsiaTheme="majorEastAsia" w:hAnsi="Tahoma" w:cs="Tahoma"/>
          <w:color w:val="000000" w:themeColor="text1"/>
        </w:rPr>
        <w:tab/>
      </w:r>
      <w:r w:rsidRPr="00D440EC">
        <w:rPr>
          <w:rFonts w:ascii="Tahoma" w:hAnsi="Tahoma" w:cs="Tahoma"/>
          <w:color w:val="000000" w:themeColor="text1"/>
        </w:rPr>
        <w:t> 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Dluha, M. S., Suminar, D. R., &amp; Hendriyani, W. (2020). Pengaruh </w:t>
      </w:r>
      <w:r w:rsidRPr="00D440EC">
        <w:rPr>
          <w:rFonts w:ascii="Tahoma" w:hAnsi="Tahoma" w:cs="Tahoma"/>
          <w:i/>
          <w:iCs/>
          <w:color w:val="000000" w:themeColor="text1"/>
        </w:rPr>
        <w:t>adversity quotient</w:t>
      </w:r>
      <w:r w:rsidRPr="00D440EC">
        <w:rPr>
          <w:rFonts w:ascii="Tahoma" w:hAnsi="Tahoma" w:cs="Tahoma"/>
          <w:color w:val="000000" w:themeColor="text1"/>
        </w:rPr>
        <w:t xml:space="preserve"> dan dukungan sosial terhadap adaptabilitas karir siswa di SMK “X” Gresik. </w:t>
      </w:r>
      <w:r w:rsidRPr="00D440EC">
        <w:rPr>
          <w:rFonts w:ascii="Tahoma" w:hAnsi="Tahoma" w:cs="Tahoma"/>
          <w:i/>
          <w:iCs/>
          <w:color w:val="000000" w:themeColor="text1"/>
        </w:rPr>
        <w:t>Jurnal Psikologi: Media Ilmiah Psikologi</w:t>
      </w:r>
      <w:r w:rsidRPr="00D440EC">
        <w:rPr>
          <w:rFonts w:ascii="Tahoma" w:hAnsi="Tahoma" w:cs="Tahoma"/>
          <w:color w:val="000000" w:themeColor="text1"/>
        </w:rPr>
        <w:t>, 18(01).</w:t>
      </w:r>
    </w:p>
    <w:p w:rsidR="00C22522" w:rsidRPr="00D440EC" w:rsidRDefault="00C22522" w:rsidP="00C22522">
      <w:pPr>
        <w:pStyle w:val="NormalWeb"/>
        <w:spacing w:before="0" w:beforeAutospacing="0" w:after="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lastRenderedPageBreak/>
        <w:t xml:space="preserve">Farisuci, R. M., Budiman, B., &amp; Lukmawati, L. (2019). Motivasi Berprestasi Dengan Adversity Quotient Pada Siswa Madrasah Aliyah Di Kota Palembang. </w:t>
      </w:r>
      <w:r w:rsidRPr="00D440EC">
        <w:rPr>
          <w:rFonts w:ascii="Tahoma" w:hAnsi="Tahoma" w:cs="Tahoma"/>
          <w:i/>
          <w:iCs/>
          <w:color w:val="000000" w:themeColor="text1"/>
        </w:rPr>
        <w:t>Psikis: Jurnal Psikologi Islami</w:t>
      </w:r>
      <w:r w:rsidRPr="00D440EC">
        <w:rPr>
          <w:rFonts w:ascii="Tahoma" w:hAnsi="Tahoma" w:cs="Tahoma"/>
          <w:color w:val="000000" w:themeColor="text1"/>
        </w:rPr>
        <w:t>, 5(1), 74-82. 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jc w:val="both"/>
        <w:rPr>
          <w:rFonts w:ascii="Tahoma" w:hAnsi="Tahoma" w:cs="Tahoma"/>
          <w:color w:val="000000" w:themeColor="text1"/>
        </w:rPr>
      </w:pPr>
      <w:hyperlink r:id="rId7" w:history="1">
        <w:r w:rsidRPr="00D440EC">
          <w:rPr>
            <w:rStyle w:val="Hyperlink"/>
            <w:rFonts w:ascii="Tahoma" w:eastAsiaTheme="majorEastAsia" w:hAnsi="Tahoma" w:cs="Tahoma"/>
            <w:color w:val="000000" w:themeColor="text1"/>
          </w:rPr>
          <w:t>https://doi.org/10.19109/Psikis.v5i1.3195</w:t>
        </w:r>
      </w:hyperlink>
      <w:r w:rsidRPr="00D440EC">
        <w:rPr>
          <w:rFonts w:ascii="Tahoma" w:hAnsi="Tahoma" w:cs="Tahoma"/>
          <w:color w:val="000000" w:themeColor="text1"/>
        </w:rPr>
        <w:t> 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Hadinata, E. O. (2015). </w:t>
      </w:r>
      <w:r w:rsidRPr="00D440EC">
        <w:rPr>
          <w:rFonts w:ascii="Tahoma" w:hAnsi="Tahoma" w:cs="Tahoma"/>
          <w:i/>
          <w:iCs/>
          <w:color w:val="000000" w:themeColor="text1"/>
        </w:rPr>
        <w:t>Religiusitas &amp; Adversity Quotient: Studi Kasus Jama’ah Majelis Zikir Az-Zikra bogor</w:t>
      </w:r>
      <w:r w:rsidRPr="00D440EC">
        <w:rPr>
          <w:rFonts w:ascii="Tahoma" w:hAnsi="Tahoma" w:cs="Tahoma"/>
          <w:color w:val="000000" w:themeColor="text1"/>
        </w:rPr>
        <w:t xml:space="preserve"> (Master's thesis, Sekolah Pascasarjana UIN Syarif Hidayatullah Jakarta).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Handayani, Titik. (2015). Relevansi Lulusan Perguruan Tinggi Di Indonesia Dengan Kebutuhan Tenaga Kerja Di Era Global. </w:t>
      </w:r>
      <w:r w:rsidRPr="00D440EC">
        <w:rPr>
          <w:rFonts w:ascii="Tahoma" w:hAnsi="Tahoma" w:cs="Tahoma"/>
          <w:i/>
          <w:iCs/>
          <w:color w:val="000000" w:themeColor="text1"/>
        </w:rPr>
        <w:t>Jurnal Kependudukan Indonesia</w:t>
      </w:r>
      <w:r w:rsidRPr="00D440EC">
        <w:rPr>
          <w:rFonts w:ascii="Tahoma" w:hAnsi="Tahoma" w:cs="Tahoma"/>
          <w:color w:val="000000" w:themeColor="text1"/>
        </w:rPr>
        <w:t>, 10(1): 53-64.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Hardianto, Y,. &amp; Suci R,. (2018). Hubungan </w:t>
      </w:r>
      <w:r w:rsidRPr="00D440EC">
        <w:rPr>
          <w:rFonts w:ascii="Tahoma" w:hAnsi="Tahoma" w:cs="Tahoma"/>
          <w:i/>
          <w:iCs/>
          <w:color w:val="000000" w:themeColor="text1"/>
        </w:rPr>
        <w:t>Adversity Quotient</w:t>
      </w:r>
      <w:r w:rsidRPr="00D440EC">
        <w:rPr>
          <w:rFonts w:ascii="Tahoma" w:hAnsi="Tahoma" w:cs="Tahoma"/>
          <w:color w:val="000000" w:themeColor="text1"/>
        </w:rPr>
        <w:t xml:space="preserve"> Dengan </w:t>
      </w:r>
      <w:r w:rsidRPr="00D440EC">
        <w:rPr>
          <w:rFonts w:ascii="Tahoma" w:hAnsi="Tahoma" w:cs="Tahoma"/>
          <w:i/>
          <w:iCs/>
          <w:color w:val="000000" w:themeColor="text1"/>
        </w:rPr>
        <w:t>Career Adaptability</w:t>
      </w:r>
      <w:r w:rsidRPr="00D440EC">
        <w:rPr>
          <w:rFonts w:ascii="Tahoma" w:hAnsi="Tahoma" w:cs="Tahoma"/>
          <w:color w:val="000000" w:themeColor="text1"/>
        </w:rPr>
        <w:t xml:space="preserve"> Pada Koas Angkatan 2015 Fkg “X” Di Rsgm. </w:t>
      </w:r>
      <w:r w:rsidRPr="00D440EC">
        <w:rPr>
          <w:rFonts w:ascii="Tahoma" w:hAnsi="Tahoma" w:cs="Tahoma"/>
          <w:i/>
          <w:iCs/>
          <w:color w:val="000000" w:themeColor="text1"/>
        </w:rPr>
        <w:t>Jurnal Psibernetika</w:t>
      </w:r>
      <w:r w:rsidRPr="00D440EC">
        <w:rPr>
          <w:rFonts w:ascii="Tahoma" w:hAnsi="Tahoma" w:cs="Tahoma"/>
          <w:color w:val="000000" w:themeColor="text1"/>
        </w:rPr>
        <w:t>, 11(2): 79-90.</w:t>
      </w:r>
    </w:p>
    <w:p w:rsidR="00C22522" w:rsidRPr="00D440EC" w:rsidRDefault="00C22522" w:rsidP="00C22522">
      <w:pPr>
        <w:pStyle w:val="NormalWeb"/>
        <w:spacing w:before="0" w:beforeAutospacing="0" w:after="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>Hirschi, A. (2009)</w:t>
      </w:r>
      <w:r w:rsidRPr="00D440EC">
        <w:rPr>
          <w:rFonts w:ascii="Tahoma" w:hAnsi="Tahoma" w:cs="Tahoma"/>
          <w:i/>
          <w:iCs/>
          <w:color w:val="000000" w:themeColor="text1"/>
        </w:rPr>
        <w:t xml:space="preserve">. </w:t>
      </w:r>
      <w:r w:rsidRPr="00D440EC">
        <w:rPr>
          <w:rFonts w:ascii="Tahoma" w:hAnsi="Tahoma" w:cs="Tahoma"/>
          <w:color w:val="000000" w:themeColor="text1"/>
        </w:rPr>
        <w:t>Career Adaptability Development In Adolescence: Multiple Predictors And Effect On Sense Of Power And Life Satisfaction.</w:t>
      </w:r>
      <w:r w:rsidRPr="00D440EC">
        <w:rPr>
          <w:rFonts w:ascii="Tahoma" w:hAnsi="Tahoma" w:cs="Tahoma"/>
          <w:i/>
          <w:iCs/>
          <w:color w:val="000000" w:themeColor="text1"/>
        </w:rPr>
        <w:t xml:space="preserve"> Journal Of Vocational Behavior</w:t>
      </w:r>
      <w:r w:rsidRPr="00D440EC">
        <w:rPr>
          <w:rFonts w:ascii="Tahoma" w:hAnsi="Tahoma" w:cs="Tahoma"/>
          <w:color w:val="000000" w:themeColor="text1"/>
        </w:rPr>
        <w:t>, 74(2) : 145–155.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jc w:val="both"/>
        <w:rPr>
          <w:rFonts w:ascii="Tahoma" w:hAnsi="Tahoma" w:cs="Tahoma"/>
          <w:color w:val="000000" w:themeColor="text1"/>
        </w:rPr>
      </w:pPr>
      <w:hyperlink r:id="rId8" w:history="1">
        <w:r w:rsidRPr="00D440EC">
          <w:rPr>
            <w:rStyle w:val="Hyperlink"/>
            <w:rFonts w:ascii="Tahoma" w:eastAsiaTheme="majorEastAsia" w:hAnsi="Tahoma" w:cs="Tahoma"/>
            <w:color w:val="000000" w:themeColor="text1"/>
          </w:rPr>
          <w:t>http://journal-center.litpam.com/index.php/Sasambo_Abdimas</w:t>
        </w:r>
      </w:hyperlink>
      <w:r w:rsidRPr="00D440EC">
        <w:rPr>
          <w:rFonts w:ascii="Tahoma" w:hAnsi="Tahoma" w:cs="Tahoma"/>
          <w:color w:val="000000" w:themeColor="text1"/>
        </w:rPr>
        <w:t> 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Irzan &amp; Hadinata, E. O. (2022, December). Kemandirian Belajar Dengan Adversity Quotinet (AQ) Pada Siswa Smk Negeri 6 Palembang. </w:t>
      </w:r>
      <w:r w:rsidRPr="00D440EC">
        <w:rPr>
          <w:rFonts w:ascii="Tahoma" w:hAnsi="Tahoma" w:cs="Tahoma"/>
          <w:i/>
          <w:iCs/>
          <w:color w:val="000000" w:themeColor="text1"/>
        </w:rPr>
        <w:t>In Proceeding Conference on Genuine Psychology</w:t>
      </w:r>
      <w:r w:rsidRPr="00D440EC">
        <w:rPr>
          <w:rFonts w:ascii="Tahoma" w:hAnsi="Tahoma" w:cs="Tahoma"/>
          <w:color w:val="000000" w:themeColor="text1"/>
        </w:rPr>
        <w:t>. (2), 166-177.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Ismail, Hasan, &amp; Musdalifah. (2018). Pengembangan Kompetensi Mahasiswa Melalui Efektivitas Program Magang Kependidikan. </w:t>
      </w:r>
      <w:r w:rsidRPr="00D440EC">
        <w:rPr>
          <w:rFonts w:ascii="Tahoma" w:hAnsi="Tahoma" w:cs="Tahoma"/>
          <w:i/>
          <w:iCs/>
          <w:color w:val="000000" w:themeColor="text1"/>
        </w:rPr>
        <w:t>Jurnal Pendidikan</w:t>
      </w:r>
      <w:r w:rsidRPr="00D440EC">
        <w:rPr>
          <w:rFonts w:ascii="Tahoma" w:hAnsi="Tahoma" w:cs="Tahoma"/>
          <w:color w:val="000000" w:themeColor="text1"/>
        </w:rPr>
        <w:t>, 2(1) : 124-132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Kahfi, M,. (2020). </w:t>
      </w:r>
      <w:r w:rsidRPr="00D440EC">
        <w:rPr>
          <w:rStyle w:val="apple-tab-span"/>
          <w:rFonts w:ascii="Tahoma" w:eastAsiaTheme="majorEastAsia" w:hAnsi="Tahoma" w:cs="Tahoma"/>
          <w:color w:val="000000" w:themeColor="text1"/>
        </w:rPr>
        <w:tab/>
      </w:r>
      <w:r w:rsidRPr="00D440EC">
        <w:rPr>
          <w:rFonts w:ascii="Tahoma" w:hAnsi="Tahoma" w:cs="Tahoma"/>
          <w:color w:val="000000" w:themeColor="text1"/>
        </w:rPr>
        <w:t>Dimensi Kecerdasan Aq (</w:t>
      </w:r>
      <w:r w:rsidRPr="00D440EC">
        <w:rPr>
          <w:rFonts w:ascii="Tahoma" w:hAnsi="Tahoma" w:cs="Tahoma"/>
          <w:i/>
          <w:iCs/>
          <w:color w:val="000000" w:themeColor="text1"/>
        </w:rPr>
        <w:t>Adversity Quotient</w:t>
      </w:r>
      <w:r w:rsidRPr="00D440EC">
        <w:rPr>
          <w:rFonts w:ascii="Tahoma" w:hAnsi="Tahoma" w:cs="Tahoma"/>
          <w:color w:val="000000" w:themeColor="text1"/>
        </w:rPr>
        <w:t xml:space="preserve">) Anak Dalam Perspektif Kurikulum 2013 Pendidikan Anak Usia Dini. </w:t>
      </w:r>
      <w:r w:rsidRPr="00D440EC">
        <w:rPr>
          <w:rFonts w:ascii="Tahoma" w:hAnsi="Tahoma" w:cs="Tahoma"/>
          <w:i/>
          <w:iCs/>
          <w:color w:val="000000" w:themeColor="text1"/>
        </w:rPr>
        <w:t>Jurnal Dunia Anak Usia Dini.</w:t>
      </w:r>
      <w:r w:rsidRPr="00D440EC">
        <w:rPr>
          <w:rFonts w:ascii="Tahoma" w:hAnsi="Tahoma" w:cs="Tahoma"/>
          <w:color w:val="000000" w:themeColor="text1"/>
        </w:rPr>
        <w:t xml:space="preserve"> 2(2). Doi: 10.35473/Ijec.V2i2.569  </w:t>
      </w:r>
    </w:p>
    <w:p w:rsidR="00C22522" w:rsidRPr="00D440EC" w:rsidRDefault="00C22522" w:rsidP="00C22522">
      <w:pPr>
        <w:pStyle w:val="NormalWeb"/>
        <w:spacing w:before="280" w:beforeAutospacing="0" w:after="28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Lutfia, D,. Rahadi, D,. (2020). Analisis Intership Bagi Peningkatan Kompetensi Mahasiswa. </w:t>
      </w:r>
      <w:r w:rsidRPr="00D440EC">
        <w:rPr>
          <w:rFonts w:ascii="Tahoma" w:hAnsi="Tahoma" w:cs="Tahoma"/>
          <w:i/>
          <w:iCs/>
          <w:color w:val="000000" w:themeColor="text1"/>
        </w:rPr>
        <w:t>Jurnal Ilmiah Manajemen Kesatuan.</w:t>
      </w:r>
      <w:r w:rsidRPr="00D440EC">
        <w:rPr>
          <w:rFonts w:ascii="Tahoma" w:hAnsi="Tahoma" w:cs="Tahoma"/>
          <w:color w:val="000000" w:themeColor="text1"/>
        </w:rPr>
        <w:t xml:space="preserve"> 8(3) 199-204.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>Maggiori, C., Johnston, C. S., &amp; Krings, F.</w:t>
      </w:r>
      <w:r>
        <w:rPr>
          <w:rFonts w:ascii="Tahoma" w:hAnsi="Tahoma" w:cs="Tahoma"/>
          <w:color w:val="000000" w:themeColor="text1"/>
          <w:lang w:val="en-US"/>
        </w:rPr>
        <w:t xml:space="preserve"> </w:t>
      </w:r>
      <w:r w:rsidRPr="00D440EC">
        <w:rPr>
          <w:rFonts w:ascii="Tahoma" w:hAnsi="Tahoma" w:cs="Tahoma"/>
          <w:color w:val="000000" w:themeColor="text1"/>
        </w:rPr>
        <w:t>(2013). The Role Of Career Adaptability And Work Conditions On General And Professional Well-Being.</w:t>
      </w:r>
      <w:r w:rsidRPr="00D440EC">
        <w:rPr>
          <w:rFonts w:ascii="Tahoma" w:hAnsi="Tahoma" w:cs="Tahoma"/>
          <w:i/>
          <w:iCs/>
          <w:color w:val="000000" w:themeColor="text1"/>
        </w:rPr>
        <w:t xml:space="preserve"> Journal Of Vocational Behavior</w:t>
      </w:r>
      <w:r w:rsidRPr="00D440EC">
        <w:rPr>
          <w:rFonts w:ascii="Tahoma" w:hAnsi="Tahoma" w:cs="Tahoma"/>
          <w:color w:val="000000" w:themeColor="text1"/>
        </w:rPr>
        <w:t>, 83(3) : 437-449.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  <w:shd w:val="clear" w:color="auto" w:fill="FFFFFF"/>
        </w:rPr>
        <w:lastRenderedPageBreak/>
        <w:t>Mayudana, I. K. Y. (2020). Hubungan Kecemasan Maltematis Dan Adversity Quotient Terhadap Hasil Belajar Matematika Siswa Kelas X SMK TI Balli Globall Denpasar Tahun Pelajaran 2019/2020. </w:t>
      </w:r>
      <w:r w:rsidRPr="00D440EC">
        <w:rPr>
          <w:rFonts w:ascii="Tahoma" w:hAnsi="Tahoma" w:cs="Tahoma"/>
          <w:i/>
          <w:iCs/>
          <w:color w:val="000000" w:themeColor="text1"/>
          <w:shd w:val="clear" w:color="auto" w:fill="FFFFFF"/>
        </w:rPr>
        <w:t>Widyadari: Jurnal Pendidikan</w:t>
      </w:r>
      <w:r w:rsidRPr="00D440EC">
        <w:rPr>
          <w:rFonts w:ascii="Tahoma" w:hAnsi="Tahoma" w:cs="Tahoma"/>
          <w:color w:val="000000" w:themeColor="text1"/>
          <w:shd w:val="clear" w:color="auto" w:fill="FFFFFF"/>
        </w:rPr>
        <w:t>, </w:t>
      </w:r>
      <w:r w:rsidRPr="00D440EC">
        <w:rPr>
          <w:rFonts w:ascii="Tahoma" w:hAnsi="Tahoma" w:cs="Tahoma"/>
          <w:i/>
          <w:iCs/>
          <w:color w:val="000000" w:themeColor="text1"/>
          <w:shd w:val="clear" w:color="auto" w:fill="FFFFFF"/>
        </w:rPr>
        <w:t>21</w:t>
      </w:r>
      <w:r w:rsidRPr="00D440EC">
        <w:rPr>
          <w:rFonts w:ascii="Tahoma" w:hAnsi="Tahoma" w:cs="Tahoma"/>
          <w:color w:val="000000" w:themeColor="text1"/>
          <w:shd w:val="clear" w:color="auto" w:fill="FFFFFF"/>
        </w:rPr>
        <w:t>(2) : 544-555.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Noor, H,. &amp; Zuhriah, F,. (2021). </w:t>
      </w:r>
      <w:r w:rsidRPr="00D440EC">
        <w:rPr>
          <w:rFonts w:ascii="Tahoma" w:hAnsi="Tahoma" w:cs="Tahoma"/>
          <w:i/>
          <w:iCs/>
          <w:color w:val="000000" w:themeColor="text1"/>
        </w:rPr>
        <w:t>Adversity Quotient Dalam Pandangan Al-Qur’an Dan Hadist</w:t>
      </w:r>
      <w:r w:rsidRPr="00D440EC">
        <w:rPr>
          <w:rFonts w:ascii="Tahoma" w:hAnsi="Tahoma" w:cs="Tahoma"/>
          <w:color w:val="000000" w:themeColor="text1"/>
        </w:rPr>
        <w:t>. CV. Pustaka Learning Center :  Malang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Putra, L. P. A. D., Budiman, B., &amp; Reza, I. F. (2021). Adversity Quotient on Moslem Teens Drug Addicts. Indonesian Journal of Behavioral Studies, 1(3), 332-344. </w:t>
      </w:r>
      <w:hyperlink r:id="rId9" w:history="1">
        <w:r w:rsidRPr="00D440EC">
          <w:rPr>
            <w:rStyle w:val="Hyperlink"/>
            <w:rFonts w:ascii="Tahoma" w:eastAsiaTheme="majorEastAsia" w:hAnsi="Tahoma" w:cs="Tahoma"/>
            <w:color w:val="000000" w:themeColor="text1"/>
          </w:rPr>
          <w:t>https://doi.org/10.19109/ijobs.v1i3.11385</w:t>
        </w:r>
      </w:hyperlink>
      <w:r w:rsidRPr="00D440EC">
        <w:rPr>
          <w:rFonts w:ascii="Tahoma" w:hAnsi="Tahoma" w:cs="Tahoma"/>
          <w:color w:val="000000" w:themeColor="text1"/>
        </w:rPr>
        <w:t> </w:t>
      </w:r>
    </w:p>
    <w:p w:rsidR="00C22522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  <w:shd w:val="clear" w:color="auto" w:fill="FFFFFF"/>
        </w:rPr>
      </w:pPr>
      <w:r w:rsidRPr="00D440EC">
        <w:rPr>
          <w:rFonts w:ascii="Tahoma" w:hAnsi="Tahoma" w:cs="Tahoma"/>
          <w:color w:val="000000" w:themeColor="text1"/>
          <w:shd w:val="clear" w:color="auto" w:fill="FFFFFF"/>
        </w:rPr>
        <w:t>Putri, H. M., &amp; Febriyanti, D. A. (2020). Hubungan Dukungan Sosial Orangtua Dengan Kecemasan Menghadapi Dunia Kerja Pada Mahasiswa Tingkat Akhir Fakultas Psikologi Universitas Diponegoro. </w:t>
      </w:r>
      <w:r w:rsidRPr="00D440EC">
        <w:rPr>
          <w:rFonts w:ascii="Tahoma" w:hAnsi="Tahoma" w:cs="Tahoma"/>
          <w:i/>
          <w:iCs/>
          <w:color w:val="000000" w:themeColor="text1"/>
          <w:shd w:val="clear" w:color="auto" w:fill="FFFFFF"/>
        </w:rPr>
        <w:t>Jurnal Empati</w:t>
      </w:r>
      <w:r w:rsidRPr="00D440EC">
        <w:rPr>
          <w:rFonts w:ascii="Tahoma" w:hAnsi="Tahoma" w:cs="Tahoma"/>
          <w:color w:val="000000" w:themeColor="text1"/>
          <w:shd w:val="clear" w:color="auto" w:fill="FFFFFF"/>
        </w:rPr>
        <w:t>, 9(5) : 375-383</w:t>
      </w:r>
    </w:p>
    <w:p w:rsidR="00C22522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EC21AB">
        <w:rPr>
          <w:rFonts w:ascii="Tahoma" w:eastAsia="Calibri" w:hAnsi="Tahoma" w:cs="Tahoma"/>
        </w:rPr>
        <w:t>Puria</w:t>
      </w:r>
      <w:r w:rsidRPr="00EC21AB">
        <w:rPr>
          <w:rFonts w:ascii="Microsoft Uighur" w:eastAsia="Calibri" w:hAnsi="Microsoft Uighur" w:cs="Tahoma"/>
          <w:color w:val="BFBFBF"/>
          <w:spacing w:val="-20"/>
          <w:w w:val="1"/>
          <w:sz w:val="5"/>
        </w:rPr>
        <w:t>l</w:t>
      </w:r>
      <w:r w:rsidRPr="00EC21AB">
        <w:rPr>
          <w:rFonts w:ascii="Tahoma" w:eastAsia="Calibri" w:hAnsi="Tahoma" w:cs="Tahoma"/>
        </w:rPr>
        <w:t>ni, R, A</w:t>
      </w:r>
      <w:r w:rsidRPr="00EC21AB">
        <w:rPr>
          <w:rFonts w:ascii="Microsoft Uighur" w:eastAsia="Calibri" w:hAnsi="Microsoft Uighur" w:cs="Tahoma"/>
          <w:color w:val="BFBFBF"/>
          <w:spacing w:val="-20"/>
          <w:w w:val="1"/>
          <w:sz w:val="5"/>
        </w:rPr>
        <w:t>l</w:t>
      </w:r>
      <w:r w:rsidRPr="00EC21AB">
        <w:rPr>
          <w:rFonts w:ascii="Tahoma" w:eastAsia="Calibri" w:hAnsi="Tahoma" w:cs="Tahoma"/>
        </w:rPr>
        <w:t>., Dewi, R, S. (2020) Konsep A</w:t>
      </w:r>
      <w:r w:rsidRPr="00EC21AB">
        <w:rPr>
          <w:rFonts w:ascii="Microsoft Uighur" w:eastAsia="Calibri" w:hAnsi="Microsoft Uighur" w:cs="Tahoma"/>
          <w:color w:val="BFBFBF"/>
          <w:spacing w:val="-20"/>
          <w:w w:val="1"/>
          <w:sz w:val="5"/>
        </w:rPr>
        <w:t>l</w:t>
      </w:r>
      <w:r w:rsidRPr="00EC21AB">
        <w:rPr>
          <w:rFonts w:ascii="Tahoma" w:eastAsia="Calibri" w:hAnsi="Tahoma" w:cs="Tahoma"/>
        </w:rPr>
        <w:t>dversity &amp; Promblem Solving Skill. Pa</w:t>
      </w:r>
      <w:r w:rsidRPr="00EC21AB">
        <w:rPr>
          <w:rFonts w:ascii="Microsoft Uighur" w:eastAsia="Calibri" w:hAnsi="Microsoft Uighur" w:cs="Tahoma"/>
          <w:color w:val="BFBFBF"/>
          <w:spacing w:val="-20"/>
          <w:w w:val="1"/>
          <w:sz w:val="5"/>
        </w:rPr>
        <w:t>l</w:t>
      </w:r>
      <w:r w:rsidRPr="00EC21AB">
        <w:rPr>
          <w:rFonts w:ascii="Tahoma" w:eastAsia="Calibri" w:hAnsi="Tahoma" w:cs="Tahoma"/>
        </w:rPr>
        <w:t>lemba</w:t>
      </w:r>
      <w:r w:rsidRPr="00EC21AB">
        <w:rPr>
          <w:rFonts w:ascii="Microsoft Uighur" w:eastAsia="Calibri" w:hAnsi="Microsoft Uighur" w:cs="Tahoma"/>
          <w:color w:val="BFBFBF"/>
          <w:spacing w:val="-20"/>
          <w:w w:val="1"/>
          <w:sz w:val="5"/>
        </w:rPr>
        <w:t>l</w:t>
      </w:r>
      <w:r w:rsidRPr="00EC21AB">
        <w:rPr>
          <w:rFonts w:ascii="Tahoma" w:eastAsia="Calibri" w:hAnsi="Tahoma" w:cs="Tahoma"/>
        </w:rPr>
        <w:t>ng. Bening media</w:t>
      </w:r>
      <w:r w:rsidRPr="00EC21AB">
        <w:rPr>
          <w:rFonts w:ascii="Microsoft Uighur" w:eastAsia="Calibri" w:hAnsi="Microsoft Uighur" w:cs="Tahoma"/>
          <w:color w:val="BFBFBF"/>
          <w:spacing w:val="-20"/>
          <w:w w:val="1"/>
          <w:sz w:val="5"/>
        </w:rPr>
        <w:t>l</w:t>
      </w:r>
      <w:r w:rsidRPr="00EC21AB">
        <w:rPr>
          <w:rFonts w:ascii="Tahoma" w:eastAsia="Calibri" w:hAnsi="Tahoma" w:cs="Tahoma"/>
        </w:rPr>
        <w:t xml:space="preserve"> Publishing.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Rudolph, C. W., Lavigne, K. N., &amp; Zacher, H. (2017). Career Adaptability: A Meta-Analysis Of Relationships With Measures Of Adaptivity, Adapting Responses, And Adaptation Results. </w:t>
      </w:r>
      <w:r w:rsidRPr="00D440EC">
        <w:rPr>
          <w:rFonts w:ascii="Tahoma" w:hAnsi="Tahoma" w:cs="Tahoma"/>
          <w:i/>
          <w:iCs/>
          <w:color w:val="000000" w:themeColor="text1"/>
        </w:rPr>
        <w:t>Journal Of Vocational Behavior</w:t>
      </w:r>
      <w:r w:rsidRPr="00D440EC">
        <w:rPr>
          <w:rFonts w:ascii="Tahoma" w:hAnsi="Tahoma" w:cs="Tahoma"/>
          <w:color w:val="000000" w:themeColor="text1"/>
        </w:rPr>
        <w:t>, 9(8) :17-34.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>Salsabila, D,. Desmita, Irman</w:t>
      </w:r>
      <w:r>
        <w:rPr>
          <w:rFonts w:ascii="Tahoma" w:hAnsi="Tahoma" w:cs="Tahoma"/>
          <w:color w:val="000000" w:themeColor="text1"/>
          <w:lang w:val="en-US"/>
        </w:rPr>
        <w:t xml:space="preserve">. </w:t>
      </w:r>
      <w:r w:rsidRPr="00D440EC">
        <w:rPr>
          <w:rFonts w:ascii="Tahoma" w:hAnsi="Tahoma" w:cs="Tahoma"/>
          <w:color w:val="000000" w:themeColor="text1"/>
        </w:rPr>
        <w:t xml:space="preserve">(2022). Hubungan Antara </w:t>
      </w:r>
      <w:r w:rsidRPr="00D440EC">
        <w:rPr>
          <w:rFonts w:ascii="Tahoma" w:hAnsi="Tahoma" w:cs="Tahoma"/>
          <w:i/>
          <w:iCs/>
          <w:color w:val="000000" w:themeColor="text1"/>
        </w:rPr>
        <w:t>Adversity Quotient</w:t>
      </w:r>
      <w:r w:rsidRPr="00D440EC">
        <w:rPr>
          <w:rFonts w:ascii="Tahoma" w:hAnsi="Tahoma" w:cs="Tahoma"/>
          <w:color w:val="000000" w:themeColor="text1"/>
        </w:rPr>
        <w:t xml:space="preserve"> Dan </w:t>
      </w:r>
      <w:r w:rsidRPr="00D440EC">
        <w:rPr>
          <w:rFonts w:ascii="Tahoma" w:hAnsi="Tahoma" w:cs="Tahoma"/>
          <w:i/>
          <w:iCs/>
          <w:color w:val="000000" w:themeColor="text1"/>
        </w:rPr>
        <w:t>Career Adaptability</w:t>
      </w:r>
      <w:r w:rsidRPr="00D440EC">
        <w:rPr>
          <w:rFonts w:ascii="Tahoma" w:hAnsi="Tahoma" w:cs="Tahoma"/>
          <w:color w:val="000000" w:themeColor="text1"/>
        </w:rPr>
        <w:t xml:space="preserve"> Pada Mahasiswa Tingkat Akhir Prodi Psikologi Islam Iain Batusangkar. </w:t>
      </w:r>
      <w:r w:rsidRPr="00D440EC">
        <w:rPr>
          <w:rFonts w:ascii="Tahoma" w:hAnsi="Tahoma" w:cs="Tahoma"/>
          <w:i/>
          <w:iCs/>
          <w:color w:val="000000" w:themeColor="text1"/>
        </w:rPr>
        <w:t>Jurnal Psikologi Islam</w:t>
      </w:r>
      <w:r w:rsidRPr="00D440EC">
        <w:rPr>
          <w:rFonts w:ascii="Tahoma" w:hAnsi="Tahoma" w:cs="Tahoma"/>
          <w:color w:val="000000" w:themeColor="text1"/>
        </w:rPr>
        <w:t>, 1(1) : 1-10.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Savickas, M. L. (1997). Career adaptability: An integrative construct for ife-span, ife-space theory. </w:t>
      </w:r>
      <w:r w:rsidRPr="00D440EC">
        <w:rPr>
          <w:rFonts w:ascii="Tahoma" w:hAnsi="Tahoma" w:cs="Tahoma"/>
          <w:i/>
          <w:iCs/>
          <w:color w:val="000000" w:themeColor="text1"/>
        </w:rPr>
        <w:t>In Career Deveopment Quartery</w:t>
      </w:r>
      <w:r w:rsidRPr="00D440EC">
        <w:rPr>
          <w:rFonts w:ascii="Tahoma" w:hAnsi="Tahoma" w:cs="Tahoma"/>
          <w:color w:val="000000" w:themeColor="text1"/>
        </w:rPr>
        <w:t xml:space="preserve">. 45(3) 247–259. </w:t>
      </w:r>
      <w:hyperlink r:id="rId10" w:history="1">
        <w:r w:rsidRPr="00D440EC">
          <w:rPr>
            <w:rStyle w:val="Hyperlink"/>
            <w:rFonts w:ascii="Tahoma" w:eastAsiaTheme="majorEastAsia" w:hAnsi="Tahoma" w:cs="Tahoma"/>
            <w:color w:val="000000" w:themeColor="text1"/>
          </w:rPr>
          <w:t>https://doi.org/10.1002/j.2161-0045.1997.tb00469.x</w:t>
        </w:r>
      </w:hyperlink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Savickas, M. L., &amp; Porfeli, E. J. 2012. Career Adapt-Abilities Scale: Construction, Reliability, And Measurement Equivalence Across 13 Countries. </w:t>
      </w:r>
      <w:r w:rsidRPr="00D440EC">
        <w:rPr>
          <w:rFonts w:ascii="Tahoma" w:hAnsi="Tahoma" w:cs="Tahoma"/>
          <w:i/>
          <w:iCs/>
          <w:color w:val="000000" w:themeColor="text1"/>
        </w:rPr>
        <w:t>Journal Of Vocational Behavior</w:t>
      </w:r>
      <w:r w:rsidRPr="00D440EC">
        <w:rPr>
          <w:rFonts w:ascii="Tahoma" w:hAnsi="Tahoma" w:cs="Tahoma"/>
          <w:color w:val="000000" w:themeColor="text1"/>
        </w:rPr>
        <w:t xml:space="preserve">, 80(3) : 661–673. </w:t>
      </w:r>
      <w:hyperlink r:id="rId11" w:history="1">
        <w:r w:rsidRPr="00D440EC">
          <w:rPr>
            <w:rStyle w:val="Hyperlink"/>
            <w:rFonts w:ascii="Tahoma" w:eastAsiaTheme="majorEastAsia" w:hAnsi="Tahoma" w:cs="Tahoma"/>
            <w:color w:val="000000" w:themeColor="text1"/>
          </w:rPr>
          <w:t>Https://Doi.Org/10.1016/J.Jvb.2012.01.011</w:t>
        </w:r>
      </w:hyperlink>
      <w:r w:rsidRPr="00D440EC">
        <w:rPr>
          <w:rFonts w:ascii="Tahoma" w:hAnsi="Tahoma" w:cs="Tahoma"/>
          <w:color w:val="000000" w:themeColor="text1"/>
        </w:rPr>
        <w:t> 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>Shalihah, A. N., Yudianto, K., &amp; Hidayati, N. O. (2018). The relationship between adversity quotient and career adaptability of internship nursing students. </w:t>
      </w:r>
      <w:r w:rsidRPr="00D440EC">
        <w:rPr>
          <w:rFonts w:ascii="Tahoma" w:hAnsi="Tahoma" w:cs="Tahoma"/>
          <w:i/>
          <w:iCs/>
          <w:color w:val="000000" w:themeColor="text1"/>
        </w:rPr>
        <w:t>Journal of Nursing Care</w:t>
      </w:r>
      <w:r w:rsidRPr="00D440EC">
        <w:rPr>
          <w:rFonts w:ascii="Tahoma" w:hAnsi="Tahoma" w:cs="Tahoma"/>
          <w:color w:val="000000" w:themeColor="text1"/>
        </w:rPr>
        <w:t>, 1(1) : 24-33.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lastRenderedPageBreak/>
        <w:t xml:space="preserve">Shihab, Q. (2006). </w:t>
      </w:r>
      <w:r w:rsidRPr="00D440EC">
        <w:rPr>
          <w:rFonts w:ascii="Tahoma" w:hAnsi="Tahoma" w:cs="Tahoma"/>
          <w:i/>
          <w:iCs/>
          <w:color w:val="000000" w:themeColor="text1"/>
        </w:rPr>
        <w:t xml:space="preserve">Tafsir A-Misbah: Pesan, Kesan dan Keserasian Al-Qur’an. </w:t>
      </w:r>
      <w:r w:rsidRPr="00D440EC">
        <w:rPr>
          <w:rFonts w:ascii="Tahoma" w:hAnsi="Tahoma" w:cs="Tahoma"/>
          <w:color w:val="000000" w:themeColor="text1"/>
        </w:rPr>
        <w:t>Jakarta: Lentera Hatijil.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Stoltz, P.G. (2000). </w:t>
      </w:r>
      <w:r w:rsidRPr="00D440EC">
        <w:rPr>
          <w:rFonts w:ascii="Tahoma" w:hAnsi="Tahoma" w:cs="Tahoma"/>
          <w:i/>
          <w:iCs/>
          <w:color w:val="000000" w:themeColor="text1"/>
        </w:rPr>
        <w:t>Faktor Paling Penting Dalam Meraih Sukses: Adversity Quotient: Mengubah Hambatan Menjadi Peluang.</w:t>
      </w:r>
      <w:r w:rsidRPr="00D440EC">
        <w:rPr>
          <w:rFonts w:ascii="Tahoma" w:hAnsi="Tahoma" w:cs="Tahoma"/>
          <w:color w:val="000000" w:themeColor="text1"/>
        </w:rPr>
        <w:t xml:space="preserve"> (Hermaya, T., Terj.). Jakarta: Grasindo. 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  <w:shd w:val="clear" w:color="auto" w:fill="FFFFFF"/>
        </w:rPr>
        <w:t xml:space="preserve">Sulistiani, W., Suminar, D.R., &amp; Hendriani, W. (2019). The Career Adapt-Abilities Scale-Indonesian Form: Psychometric Properties And Construct Validity. </w:t>
      </w:r>
      <w:r w:rsidRPr="00D440EC">
        <w:rPr>
          <w:rFonts w:ascii="Tahoma" w:hAnsi="Tahoma" w:cs="Tahoma"/>
          <w:i/>
          <w:iCs/>
          <w:color w:val="000000" w:themeColor="text1"/>
          <w:shd w:val="clear" w:color="auto" w:fill="FFFFFF"/>
        </w:rPr>
        <w:t>International Conference on Education</w:t>
      </w:r>
      <w:r w:rsidRPr="00D440EC">
        <w:rPr>
          <w:rFonts w:ascii="Tahoma" w:hAnsi="Tahoma" w:cs="Tahoma"/>
          <w:color w:val="000000" w:themeColor="text1"/>
          <w:shd w:val="clear" w:color="auto" w:fill="FFFFFF"/>
        </w:rPr>
        <w:t>. 4(2). 1-9</w:t>
      </w:r>
      <w:r w:rsidRPr="00D440EC">
        <w:rPr>
          <w:rFonts w:ascii="Tahoma" w:hAnsi="Tahoma" w:cs="Tahoma"/>
          <w:color w:val="000000" w:themeColor="text1"/>
        </w:rPr>
        <w:t xml:space="preserve"> </w:t>
      </w:r>
      <w:hyperlink r:id="rId12" w:history="1">
        <w:r w:rsidRPr="00D440EC">
          <w:rPr>
            <w:rStyle w:val="Hyperlink"/>
            <w:rFonts w:ascii="Tahoma" w:eastAsiaTheme="majorEastAsia" w:hAnsi="Tahoma" w:cs="Tahoma"/>
            <w:color w:val="000000" w:themeColor="text1"/>
          </w:rPr>
          <w:t>https://doi.org/10.17501/24246700.2018.4201</w:t>
        </w:r>
      </w:hyperlink>
    </w:p>
    <w:p w:rsidR="00C22522" w:rsidRPr="00D440EC" w:rsidRDefault="00C22522" w:rsidP="00C22522">
      <w:pPr>
        <w:pStyle w:val="NormalWeb"/>
        <w:spacing w:before="0" w:beforeAutospacing="0" w:after="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Tian, Y,. &amp; Fan, X,. (2014). Adversity Quotients, Environmental Variables And Career Adaptability In Student Nurses. </w:t>
      </w:r>
      <w:r w:rsidRPr="00D440EC">
        <w:rPr>
          <w:rFonts w:ascii="Tahoma" w:hAnsi="Tahoma" w:cs="Tahoma"/>
          <w:i/>
          <w:iCs/>
          <w:color w:val="000000" w:themeColor="text1"/>
        </w:rPr>
        <w:t>Journal of Vocational Behavior.</w:t>
      </w:r>
      <w:r w:rsidRPr="00D440EC">
        <w:rPr>
          <w:rFonts w:ascii="Tahoma" w:hAnsi="Tahoma" w:cs="Tahoma"/>
          <w:color w:val="000000" w:themeColor="text1"/>
        </w:rPr>
        <w:t xml:space="preserve"> 85(3) : 251-257. </w:t>
      </w:r>
      <w:hyperlink r:id="rId13" w:history="1">
        <w:r w:rsidRPr="00D440EC">
          <w:rPr>
            <w:rStyle w:val="Hyperlink"/>
            <w:rFonts w:ascii="Tahoma" w:hAnsi="Tahoma" w:cs="Tahoma"/>
            <w:color w:val="000000" w:themeColor="text1"/>
          </w:rPr>
          <w:t>Https://Doi.Org/10.1016/J.Jvb.2014.07.006</w:t>
        </w:r>
      </w:hyperlink>
    </w:p>
    <w:p w:rsidR="00C22522" w:rsidRPr="00D440EC" w:rsidRDefault="00C22522" w:rsidP="00C22522">
      <w:pPr>
        <w:pStyle w:val="NormalWeb"/>
        <w:spacing w:before="0" w:beforeAutospacing="0" w:after="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Utomo, Y. (2021). </w:t>
      </w:r>
      <w:r w:rsidRPr="00D440EC">
        <w:rPr>
          <w:rFonts w:ascii="Tahoma" w:hAnsi="Tahoma" w:cs="Tahoma"/>
          <w:i/>
          <w:iCs/>
          <w:color w:val="000000" w:themeColor="text1"/>
        </w:rPr>
        <w:t>Pengaruh Adversity Quotient Berdasarkan Etnis Study Pada Perantau Di Kota Malang</w:t>
      </w:r>
      <w:r w:rsidRPr="00D440EC">
        <w:rPr>
          <w:rFonts w:ascii="Tahoma" w:hAnsi="Tahoma" w:cs="Tahoma"/>
          <w:color w:val="000000" w:themeColor="text1"/>
        </w:rPr>
        <w:t>. Skripsi; Fakultas Psikologi, Universitas Muhammadiyah Malang.</w:t>
      </w:r>
    </w:p>
    <w:p w:rsidR="00C22522" w:rsidRPr="00D440EC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>Venkatesh, J,. &amp; Shivaranjani, G. (2015). Adversity Quotient Profile: An Effective Psychometric Tool To Hire The Finest Aspirant For Contemporary Organizations.</w:t>
      </w:r>
      <w:r w:rsidRPr="00D440EC">
        <w:rPr>
          <w:rFonts w:ascii="Tahoma" w:hAnsi="Tahoma" w:cs="Tahoma"/>
          <w:i/>
          <w:iCs/>
          <w:color w:val="000000" w:themeColor="text1"/>
        </w:rPr>
        <w:t xml:space="preserve"> Journal Of Economics, Business And Management</w:t>
      </w:r>
      <w:r w:rsidRPr="00D440EC">
        <w:rPr>
          <w:rFonts w:ascii="Tahoma" w:hAnsi="Tahoma" w:cs="Tahoma"/>
          <w:color w:val="000000" w:themeColor="text1"/>
        </w:rPr>
        <w:t>. 2(12) : 1159-1164</w:t>
      </w:r>
    </w:p>
    <w:p w:rsidR="00C22522" w:rsidRPr="00D440EC" w:rsidRDefault="00C22522" w:rsidP="00C22522">
      <w:pPr>
        <w:pStyle w:val="NormalWeb"/>
        <w:spacing w:before="280" w:beforeAutospacing="0" w:after="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Waller, R. E., Lemoine, P. A., Mense, E. G., et al. (2019). Global higher education in a VUCA world: Concerns and projections. </w:t>
      </w:r>
      <w:r w:rsidRPr="00D440EC">
        <w:rPr>
          <w:rFonts w:ascii="Tahoma" w:hAnsi="Tahoma" w:cs="Tahoma"/>
          <w:i/>
          <w:iCs/>
          <w:color w:val="000000" w:themeColor="text1"/>
        </w:rPr>
        <w:t>Journal of Education and Development</w:t>
      </w:r>
      <w:r w:rsidRPr="00D440EC">
        <w:rPr>
          <w:rFonts w:ascii="Tahoma" w:hAnsi="Tahoma" w:cs="Tahoma"/>
          <w:color w:val="000000" w:themeColor="text1"/>
        </w:rPr>
        <w:t>, 3(2), 73. </w:t>
      </w:r>
      <w:hyperlink r:id="rId14" w:history="1">
        <w:r w:rsidRPr="00D440EC">
          <w:rPr>
            <w:rStyle w:val="Hyperlink"/>
            <w:rFonts w:ascii="Tahoma" w:eastAsiaTheme="majorEastAsia" w:hAnsi="Tahoma" w:cs="Tahoma"/>
            <w:color w:val="000000" w:themeColor="text1"/>
          </w:rPr>
          <w:t>https://doi.org/10.20849/jed.v3i2.613</w:t>
        </w:r>
      </w:hyperlink>
      <w:r w:rsidRPr="00D440EC">
        <w:rPr>
          <w:rFonts w:ascii="Tahoma" w:hAnsi="Tahoma" w:cs="Tahoma"/>
          <w:color w:val="000000" w:themeColor="text1"/>
        </w:rPr>
        <w:t> </w:t>
      </w:r>
    </w:p>
    <w:p w:rsidR="00C22522" w:rsidRPr="00D440EC" w:rsidRDefault="00C22522" w:rsidP="00C22522">
      <w:pPr>
        <w:pStyle w:val="NormalWeb"/>
        <w:spacing w:before="0" w:beforeAutospacing="0" w:after="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</w:p>
    <w:p w:rsidR="00C22522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Wibowo, M,. Mujib, &amp; M,. Kusuma, P. (2023). Peningkatan Kompetensi Diri untuk Kesiapan Memasuki Dunia Kerja Di Era Society 5.0 bagi Pelajar Nahdlatul Ulama. </w:t>
      </w:r>
      <w:r w:rsidRPr="00D440EC">
        <w:rPr>
          <w:rFonts w:ascii="Tahoma" w:hAnsi="Tahoma" w:cs="Tahoma"/>
          <w:i/>
          <w:iCs/>
          <w:color w:val="000000" w:themeColor="text1"/>
        </w:rPr>
        <w:t xml:space="preserve">Jurnal Abdimas (Journal of Community Service): Sasambo. </w:t>
      </w:r>
      <w:r w:rsidRPr="00D440EC">
        <w:rPr>
          <w:rFonts w:ascii="Tahoma" w:hAnsi="Tahoma" w:cs="Tahoma"/>
          <w:color w:val="000000" w:themeColor="text1"/>
        </w:rPr>
        <w:t>5(1) 85-93. </w:t>
      </w:r>
    </w:p>
    <w:p w:rsidR="00CC1972" w:rsidRPr="00C22522" w:rsidRDefault="00C22522" w:rsidP="00C22522">
      <w:pPr>
        <w:pStyle w:val="NormalWeb"/>
        <w:spacing w:before="0" w:beforeAutospacing="0" w:after="240" w:afterAutospacing="0" w:line="276" w:lineRule="auto"/>
        <w:ind w:hanging="720"/>
        <w:jc w:val="both"/>
        <w:rPr>
          <w:rFonts w:ascii="Tahoma" w:hAnsi="Tahoma" w:cs="Tahoma"/>
          <w:color w:val="000000" w:themeColor="text1"/>
        </w:rPr>
      </w:pPr>
      <w:r w:rsidRPr="00D440EC">
        <w:rPr>
          <w:rFonts w:ascii="Tahoma" w:hAnsi="Tahoma" w:cs="Tahoma"/>
          <w:color w:val="000000" w:themeColor="text1"/>
        </w:rPr>
        <w:t xml:space="preserve">Zaharuddin, Z. (2014). Stres Menghadapi Musibah Perspektif Islam ditinjau dari Adversity Quotient di Panti Asuhan di Kecamatan Plaju Palembang. </w:t>
      </w:r>
      <w:r w:rsidRPr="00D440EC">
        <w:rPr>
          <w:rFonts w:ascii="Tahoma" w:hAnsi="Tahoma" w:cs="Tahoma"/>
          <w:i/>
          <w:iCs/>
          <w:color w:val="000000" w:themeColor="text1"/>
        </w:rPr>
        <w:t>Jurnal Intizar</w:t>
      </w:r>
      <w:r w:rsidRPr="00D440EC">
        <w:rPr>
          <w:rFonts w:ascii="Tahoma" w:hAnsi="Tahoma" w:cs="Tahoma"/>
          <w:color w:val="000000" w:themeColor="text1"/>
        </w:rPr>
        <w:t>, 20(2), 285-302</w:t>
      </w:r>
    </w:p>
    <w:sectPr w:rsidR="00CC1972" w:rsidRPr="00C22522" w:rsidSect="00C22522">
      <w:pgSz w:w="11900" w:h="16840"/>
      <w:pgMar w:top="2268" w:right="1701" w:bottom="1701" w:left="22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22"/>
    <w:rsid w:val="002B36FF"/>
    <w:rsid w:val="003767EB"/>
    <w:rsid w:val="00C16B53"/>
    <w:rsid w:val="00C22522"/>
    <w:rsid w:val="00CC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8A8B90"/>
  <w15:chartTrackingRefBased/>
  <w15:docId w15:val="{54F47402-8D97-3B43-A77F-BD0E9500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22522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kern w:val="0"/>
      <w:sz w:val="28"/>
      <w:szCs w:val="2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522"/>
    <w:pPr>
      <w:keepNext/>
      <w:keepLines/>
      <w:autoSpaceDE/>
      <w:autoSpaceDN/>
      <w:adjustRightInd/>
      <w:spacing w:before="240" w:line="259" w:lineRule="auto"/>
      <w:ind w:left="370" w:right="2" w:hanging="1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52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225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2522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id-ID" w:eastAsia="id-ID"/>
    </w:rPr>
  </w:style>
  <w:style w:type="character" w:customStyle="1" w:styleId="apple-tab-span">
    <w:name w:val="apple-tab-span"/>
    <w:basedOn w:val="DefaultParagraphFont"/>
    <w:rsid w:val="00C22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-center.litpam.com/index.php/Sasambo_Abdimas" TargetMode="External"/><Relationship Id="rId13" Type="http://schemas.openxmlformats.org/officeDocument/2006/relationships/hyperlink" Target="Https://Doi.Org/10.1016/J.Jvb.2014.07.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9109/Psikis.v5i1.3195" TargetMode="External"/><Relationship Id="rId12" Type="http://schemas.openxmlformats.org/officeDocument/2006/relationships/hyperlink" Target="https://doi.org/10.17501/24246700.2018.420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1016/J.JVB.2008.12.004" TargetMode="External"/><Relationship Id="rId11" Type="http://schemas.openxmlformats.org/officeDocument/2006/relationships/hyperlink" Target="https://doi.org/10.1016/j.jvb.2012.01.011" TargetMode="External"/><Relationship Id="rId5" Type="http://schemas.openxmlformats.org/officeDocument/2006/relationships/hyperlink" Target="http://wrap.warwick.ac.uk/4287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i.org/10.1002/j.2161-0045.1997.tb00469.x" TargetMode="External"/><Relationship Id="rId4" Type="http://schemas.openxmlformats.org/officeDocument/2006/relationships/hyperlink" Target="https://doi.org/10.47399/jpi.v9i1.130" TargetMode="External"/><Relationship Id="rId9" Type="http://schemas.openxmlformats.org/officeDocument/2006/relationships/hyperlink" Target="https://doi.org/10.19109/ijobs.v1i3.11385" TargetMode="External"/><Relationship Id="rId14" Type="http://schemas.openxmlformats.org/officeDocument/2006/relationships/hyperlink" Target="https://doi.org/10.20849/jed.v3i2.6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destiagustin17@gmail.com</dc:creator>
  <cp:keywords/>
  <dc:description/>
  <cp:lastModifiedBy>destiagustin17@gmail.com</cp:lastModifiedBy>
  <cp:revision>1</cp:revision>
  <dcterms:created xsi:type="dcterms:W3CDTF">2024-03-20T08:38:00Z</dcterms:created>
  <dcterms:modified xsi:type="dcterms:W3CDTF">2024-03-20T08:39:00Z</dcterms:modified>
</cp:coreProperties>
</file>