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12" w:rsidRPr="00207900" w:rsidRDefault="007C4412" w:rsidP="007C4412">
      <w:pPr>
        <w:pStyle w:val="Heading1"/>
        <w:spacing w:before="0" w:line="480" w:lineRule="auto"/>
        <w:rPr>
          <w:noProof/>
          <w:lang w:val="id-ID"/>
        </w:rPr>
      </w:pPr>
      <w:bookmarkStart w:id="0" w:name="_Toc149938334"/>
      <w:bookmarkStart w:id="1" w:name="_Toc152580596"/>
      <w:bookmarkStart w:id="2" w:name="_GoBack"/>
      <w:r w:rsidRPr="00207900">
        <w:rPr>
          <w:noProof/>
          <w:lang w:val="id-ID"/>
        </w:rPr>
        <w:t>BAB I</w:t>
      </w:r>
      <w:bookmarkEnd w:id="0"/>
      <w:bookmarkEnd w:id="1"/>
    </w:p>
    <w:p w:rsidR="007C4412" w:rsidRPr="00207900" w:rsidRDefault="007C4412" w:rsidP="007C4412">
      <w:pPr>
        <w:pStyle w:val="Heading1"/>
        <w:spacing w:before="0" w:line="480" w:lineRule="auto"/>
        <w:rPr>
          <w:noProof/>
          <w:lang w:val="id-ID"/>
        </w:rPr>
      </w:pPr>
      <w:bookmarkStart w:id="3" w:name="_Toc132021571"/>
      <w:bookmarkStart w:id="4" w:name="_Toc132136920"/>
      <w:bookmarkStart w:id="5" w:name="_Toc149938335"/>
      <w:bookmarkStart w:id="6" w:name="_Toc152580597"/>
      <w:r w:rsidRPr="00207900">
        <w:rPr>
          <w:noProof/>
          <w:lang w:val="id-ID"/>
        </w:rPr>
        <w:t>PENDAHULUAN</w:t>
      </w:r>
      <w:bookmarkEnd w:id="3"/>
      <w:bookmarkEnd w:id="4"/>
      <w:bookmarkEnd w:id="5"/>
      <w:bookmarkEnd w:id="6"/>
    </w:p>
    <w:p w:rsidR="007C4412" w:rsidRPr="00207900" w:rsidRDefault="007C4412" w:rsidP="007C4412">
      <w:pPr>
        <w:pStyle w:val="Heading2"/>
        <w:numPr>
          <w:ilvl w:val="1"/>
          <w:numId w:val="1"/>
        </w:numPr>
        <w:spacing w:before="40" w:line="480" w:lineRule="auto"/>
        <w:rPr>
          <w:noProof/>
          <w:lang w:val="id-ID"/>
        </w:rPr>
      </w:pPr>
      <w:bookmarkStart w:id="7" w:name="_Toc132021572"/>
      <w:bookmarkStart w:id="8" w:name="_Toc132136921"/>
      <w:bookmarkStart w:id="9" w:name="_Toc149938336"/>
      <w:bookmarkStart w:id="10" w:name="_Toc152580598"/>
      <w:r w:rsidRPr="00207900">
        <w:rPr>
          <w:noProof/>
          <w:lang w:val="id-ID"/>
        </w:rPr>
        <w:t>Latar Belakang</w:t>
      </w:r>
      <w:bookmarkEnd w:id="7"/>
      <w:bookmarkEnd w:id="8"/>
      <w:bookmarkEnd w:id="9"/>
      <w:bookmarkEnd w:id="10"/>
    </w:p>
    <w:p w:rsidR="007C4412" w:rsidRPr="00207900" w:rsidRDefault="007C4412" w:rsidP="007C4412">
      <w:pPr>
        <w:spacing w:line="480" w:lineRule="auto"/>
        <w:ind w:left="360" w:firstLine="360"/>
        <w:rPr>
          <w:noProof/>
          <w:lang w:val="id-ID"/>
        </w:rPr>
      </w:pPr>
      <w:r w:rsidRPr="00207900">
        <w:rPr>
          <w:noProof/>
          <w:lang w:val="id-ID"/>
        </w:rPr>
        <w:t xml:space="preserve">TPA Jatiwaring merupakan tempat pembuangan akhir sampah aktif Kabupaten Tangerang yang wilayah nya dibangun di atas sebidang 20 ha Didirikan pada tahun 1992 dan ditugaskan pada tahun 1993 </w:t>
      </w:r>
      <w:r w:rsidRPr="00207900">
        <w:rPr>
          <w:noProof/>
          <w:lang w:val="id-ID"/>
        </w:rPr>
        <w:fldChar w:fldCharType="begin" w:fldLock="1"/>
      </w:r>
      <w:r>
        <w:rPr>
          <w:noProof/>
          <w:lang w:val="id-ID"/>
        </w:rPr>
        <w:instrText>ADDIN CSL_CITATION {"citationItems":[{"id":"ITEM-1","itemData":{"abstract":"Profil Pengepul Sampah Duar Ulang di Tempat Pemrosesan Akhir (TPA) Jatiwaringin Desa Jatiwaringin Kecamatan Mauk Kabupaten Tangerang”. Jurusan Pendidikan Geografi Fakultas Keguruan dan Ilmu Pendidikan Universitas Siliwangi Tasikmalaya. Tempat Pemrosesan Akhir (TPA) Jatiwaringin yang menampung sampah Kabupaten Tangerang masih menggunakan metode open dumping dengan fasilitas TPA yang sangat minim. Kondisi tersebut menyebabkan TPA Jatiwaringin mengalami over kapasitas dan menyabkan terjadinya timbulan sampah yang cukup parah. Hal tersebut terjadi karena keterbatasan pengetahuan petugas pengelola terhadap daur ulang dan keterbatasan anggaran yang diberikan dari pihak Dinas Lingkungan Hidup. Adanya pengepul sampah merupakan salah satu pendukung karena sampah-sampah yang tidak bernilai dapat disortir dan di distribusikan untuk di daur ulang menjadi barang-barang yang memiliki nilai guna. Pengepul juga berperan dalam pengurangan timbunan sampah yang terjadi di Tempat Pemrosesan Akhir (TPA) Jatiwaringin. Metode penelitian yang digunakan dalam penelitian ini adalah bersifat metode deskriptif kualitatif. TPA Jatiwaringin mempunyai 4 zona yang masingmasing zona tersebut menggunakan sistem open dumping yang digunakan untuk penampungan sampah, hal tersebut akan menyebabkan Timbunan sampah yang kemudian akan menghasilkan cairan yang dikenal dengan lindi. Air lindi mengandung bahan organik dan logam berat. Sebagai upaya untuk mengurangi dampak negatif tersebut diperlukan adanya sistem daur ulang sampah yang dilakukan oleh pengepul. Daur ulang sampah tersebut memiliki tahapan-tahapan yaitu tahap pengumpulan, pemilahan dan distribusi sampah. Sampah daur ulang tersebut nantinya akan di proses menjadi produk baru. Jumlah sampah yang masuk ke Tempat Pemrosesan Akhir (TPA) Jatiwaringin dalam kurun waktu satu bulan berkisar 39.000 ton. Jumlah keseluruhan sampah dalam satu bulan yang dihasilkan pengepul baik itu pengepul kecil, sedang, maupun besar yaitu berkisar 29.794 kilogram sampah yang setara dengan 29,794 ton sampah, dengan demikian jumlah pengurangan timbulan sampah yang dilakukan oleh pengepul dalam satu bulan di Tempat Pemrosesan Akhir (TPA) Jatiwaringin berkisar 29,794 ton sampah. Kata Kunci : Timbulan Sampah, Aktivitas Pengepul, Peran Pengepul, Tempat Pemrosesan Akhir","author":[{"dropping-particle":"","family":"LESTARI","given":"PUTRI AYU","non-dropping-particle":"","parse-names":false,"suffix":""}],"id":"ITEM-1","issued":{"date-parts":[["2022"]]},"number-of-pages":"1-7","publisher":"Universitas Siliwangi.","title":"PROFIL PENGEPUL SAMPAH DAUR ULANG DI TEMPAT PEMROSESAN AKHIR (TPA) JATIWARINGIN DESA JATIWARINGIN KECAMATAN MAUK KABUPATEN TANGERANG","type":"thesis"},"uris":["http://www.mendeley.com/documents/?uuid=edeed5c5-8569-4b64-a3df-d5858418505f","http://www.mendeley.com/documents/?uuid=03733a65-083c-4625-888f-36fc77b89a99"]}],"mendeley":{"formattedCitation":"(LESTARI, 2022)","manualFormatting":"(Lestari, 2022)","plainTextFormattedCitation":"(LESTARI, 2022)","previouslyFormattedCitation":"(LESTARI, 2022)"},"properties":{"noteIndex":0},"schema":"https://github.com/citation-style-language/schema/raw/master/csl-citation.json"}</w:instrText>
      </w:r>
      <w:r w:rsidRPr="00207900">
        <w:rPr>
          <w:noProof/>
          <w:lang w:val="id-ID"/>
        </w:rPr>
        <w:fldChar w:fldCharType="separate"/>
      </w:r>
      <w:r w:rsidRPr="00207900">
        <w:rPr>
          <w:noProof/>
          <w:lang w:val="id-ID"/>
        </w:rPr>
        <w:t>(Lestari, 2022)</w:t>
      </w:r>
      <w:r w:rsidRPr="00207900">
        <w:rPr>
          <w:noProof/>
          <w:lang w:val="id-ID"/>
        </w:rPr>
        <w:fldChar w:fldCharType="end"/>
      </w:r>
      <w:r w:rsidRPr="00207900">
        <w:rPr>
          <w:noProof/>
          <w:lang w:val="id-ID"/>
        </w:rPr>
        <w:t xml:space="preserve">. Sampah yang terkumpul di TPA merupakan sampah gabungan dari berbagai sektor seperti sampah organik, sampak anotganik, sampah industri, maupun sampah domestik. Jenis sampah dari industri seperti kabel dan baterai yang mengandung logam berat tembaga (Cu) yang kemudian akan meguap ataupun terurai melalui proses pengelolaan yang dilakukan TPA. </w:t>
      </w:r>
      <w:r>
        <w:rPr>
          <w:noProof/>
          <w:lang w:val="id-ID"/>
        </w:rPr>
        <w:t>Konsentrasi</w:t>
      </w:r>
      <w:r w:rsidRPr="00207900">
        <w:rPr>
          <w:noProof/>
          <w:lang w:val="id-ID"/>
        </w:rPr>
        <w:t xml:space="preserve"> logam berat yang ada dalam kabel maupun baterai tidak akan menghilang, namun akan menguap ke udara ataupun diserap oleh tanah yang. Logam berat biasanya merupakan zat beracun </w:t>
      </w:r>
      <w:r w:rsidRPr="00207900">
        <w:rPr>
          <w:noProof/>
          <w:lang w:val="id-ID"/>
        </w:rPr>
        <w:fldChar w:fldCharType="begin" w:fldLock="1"/>
      </w:r>
      <w:r>
        <w:rPr>
          <w:noProof/>
          <w:lang w:val="id-ID"/>
        </w:rPr>
        <w:instrText>ADDIN CSL_CITATION {"citationItems":[{"id":"ITEM-1","itemData":{"DOI":"10.14710/jil.17.3.408-415","ISSN":"1829-8907","abstract":"Tin exploration and exploitation activiy have caused damages and changes of ecosystem. The macroecosystem can caused to microecosystem changes directly. One of ecological effect was caused by tin mining, that heavy metal existence. The heavy metal accumulation can influenced chemical and physical structure of an ecosystem such as pH value and high level of heavy metal residue. The extrem of physical and chemical status impacted to ability of macro and microorganisms to survive in the environment. This articles review aims to describe the potential of heavy metals contamination like As, Cr, Cu, Pb, Zn, Fe, and Zn that found in tin mining locations, its toxicity, the machanisms of heavy metals accumulation in an organism, and treatments for decontaminant by bioremediation. This review’ expectancy can be an important information in a management of ex-tin mining for environment utilization and development in long lasting and sustainable.","author":[{"dropping-particle":"","family":"Kurniawan","given":"Andri","non-dropping-particle":"","parse-names":false,"suffix":""},{"dropping-particle":"","family":"Mustikasari","given":"Diah","non-dropping-particle":"","parse-names":false,"suffix":""}],"container-title":"Jurnal Ilmu Lingkungan","id":"ITEM-1","issue":"3","issued":{"date-parts":[["2019"]]},"page":"408","title":"Review: Mekanisme Akumulasi Logam Berat di Ekosistem Pascatambang Timah","type":"article-journal","volume":"17"},"uris":["http://www.mendeley.com/documents/?uuid=f5c5d8aa-ea21-47b2-9e3b-03354c2d8d11","http://www.mendeley.com/documents/?uuid=72f72eac-b69c-404e-8515-f12215aab654"]}],"mendeley":{"formattedCitation":"(Kurniawan &amp; Mustikasari, 2019)","plainTextFormattedCitation":"(Kurniawan &amp; Mustikasari, 2019)","previouslyFormattedCitation":"(Kurniawan &amp; Mustikasari, 2019)"},"properties":{"noteIndex":0},"schema":"https://github.com/citation-style-language/schema/raw/master/csl-citation.json"}</w:instrText>
      </w:r>
      <w:r w:rsidRPr="00207900">
        <w:rPr>
          <w:noProof/>
          <w:lang w:val="id-ID"/>
        </w:rPr>
        <w:fldChar w:fldCharType="separate"/>
      </w:r>
      <w:r w:rsidRPr="00207900">
        <w:rPr>
          <w:noProof/>
          <w:lang w:val="id-ID"/>
        </w:rPr>
        <w:t>(Kurniawan &amp; Mustikasari, 2019)</w:t>
      </w:r>
      <w:r w:rsidRPr="00207900">
        <w:rPr>
          <w:noProof/>
          <w:lang w:val="id-ID"/>
        </w:rPr>
        <w:fldChar w:fldCharType="end"/>
      </w:r>
      <w:r w:rsidRPr="00207900">
        <w:rPr>
          <w:noProof/>
          <w:lang w:val="id-ID"/>
        </w:rPr>
        <w:t>. Seperti yang diketahui jika sampah industri seperti kabel maupun bateria mengandung logam tembaga yang memiliki efek negatif.</w:t>
      </w:r>
    </w:p>
    <w:p w:rsidR="007C4412" w:rsidRPr="00207900" w:rsidRDefault="007C4412" w:rsidP="007C4412">
      <w:pPr>
        <w:spacing w:line="480" w:lineRule="auto"/>
        <w:ind w:left="360" w:firstLine="360"/>
        <w:rPr>
          <w:noProof/>
          <w:szCs w:val="24"/>
          <w:lang w:val="id-ID"/>
        </w:rPr>
      </w:pPr>
      <w:r w:rsidRPr="00207900">
        <w:rPr>
          <w:noProof/>
          <w:lang w:val="id-ID"/>
        </w:rPr>
        <w:t xml:space="preserve">Efek negatif dari unsur kimia dapat ditimbulkan oleh pencemaran logam berat yang ditimbulkan oleh limbah seperti cat bekas, aki bekas, ban bekas, pigmen plastik, aki. Pengolahan limbah di Kabupaten Tangerang diangkut dan diolah ke TPA Jatiwaringin di Kecamatan Mauk. Luas pedesaan TPA ini kurang lebih 58 ha, dimana kurang lebih 20 ha merupakan lahan baru </w:t>
      </w:r>
      <w:r w:rsidRPr="00207900">
        <w:rPr>
          <w:noProof/>
          <w:lang w:val="id-ID"/>
        </w:rPr>
        <w:fldChar w:fldCharType="begin" w:fldLock="1"/>
      </w:r>
      <w:r>
        <w:rPr>
          <w:noProof/>
          <w:lang w:val="id-ID"/>
        </w:rPr>
        <w:instrText>ADDIN CSL_CITATION {"citationItems":[{"id":"ITEM-1","itemData":{"abstract":"Research has been carried out on the analysis of lead (Pb), iron (Fe) and manganese (Mn) in groundwater around the Sukadiri landfill, Tangerang Regency. The purpose of the study was to determine the levels of Pb, Fe and Mn metals and then compared them with clean water quality standards. The sampling technique used purposive sampling method and analyzed descriptively numerically. Seven groundwater samples were taken with a radius of 300-1000 meters from the landfill. The levels of Pb, Fe and Mn were measured using the Indonesian National Standard (SNI) method by atomic absorption spectrophotometer (AAS). Based on laboratory research, it was found that theFe metal content was between 0,02-1,16 mg/L, theMn metal content was between 0,23-3,55 mg/L, and the Pbmetal content was not detected. The results showed that 5 samples exceeded the clean water quality standards","author":[{"dropping-particle":"","family":"Rosita","given":"Nita","non-dropping-particle":"","parse-names":false,"suffix":""}],"container-title":"ALOTROP,JurnalPendidikandanIlmuKimia","id":"ITEM-1","issued":{"date-parts":[["2023"]]},"page":"1-5","title":"ANALISIS LOGAM BERAT Pb, Fe DAN Mn AIR TANAH SEKITAR TEMPAT PEMBUANGAN AKHIR SAMPAH TANGERANG","type":"article-journal","volume":"7(1)"},"uris":["http://www.mendeley.com/documents/?uuid=c8730b30-706c-4802-9cef-7ccc0b2c7d55","http://www.mendeley.com/documents/?uuid=b67d3709-5a4f-405c-ae62-e7086dd8777e"]}],"mendeley":{"formattedCitation":"(Rosita, 2023)","plainTextFormattedCitation":"(Rosita, 2023)","previouslyFormattedCitation":"(Rosita, 2023)"},"properties":{"noteIndex":0},"schema":"https://github.com/citation-style-language/schema/raw/master/csl-citation.json"}</w:instrText>
      </w:r>
      <w:r w:rsidRPr="00207900">
        <w:rPr>
          <w:noProof/>
          <w:lang w:val="id-ID"/>
        </w:rPr>
        <w:fldChar w:fldCharType="separate"/>
      </w:r>
      <w:r w:rsidRPr="00207900">
        <w:rPr>
          <w:noProof/>
          <w:lang w:val="id-ID"/>
        </w:rPr>
        <w:t>(Rosita, 2023)</w:t>
      </w:r>
      <w:r w:rsidRPr="00207900">
        <w:rPr>
          <w:noProof/>
          <w:lang w:val="id-ID"/>
        </w:rPr>
        <w:fldChar w:fldCharType="end"/>
      </w:r>
      <w:r w:rsidRPr="00207900">
        <w:rPr>
          <w:noProof/>
          <w:lang w:val="id-ID"/>
        </w:rPr>
        <w:t xml:space="preserve">. Salah satu logam berat yang memiliki efek negatif yaitu Tembaga (Cu) yang mana </w:t>
      </w:r>
      <w:r w:rsidRPr="00207900">
        <w:rPr>
          <w:noProof/>
          <w:color w:val="000000"/>
          <w:szCs w:val="24"/>
          <w:shd w:val="clear" w:color="auto" w:fill="FFFFFF"/>
          <w:lang w:val="id-ID"/>
        </w:rPr>
        <w:t xml:space="preserve">Logam berat tembaga yang masuk dan mengendap dalam tubuh </w:t>
      </w:r>
      <w:r w:rsidRPr="00207900">
        <w:rPr>
          <w:noProof/>
          <w:color w:val="000000"/>
          <w:szCs w:val="24"/>
          <w:shd w:val="clear" w:color="auto" w:fill="FFFFFF"/>
          <w:lang w:val="id-ID"/>
        </w:rPr>
        <w:lastRenderedPageBreak/>
        <w:t>manusia dalam intensitas yang sangat tinggi dapat menimbulkan alergi gatal dan kemerahan yang tidak mudah disembuhkan</w:t>
      </w:r>
      <w:r w:rsidRPr="00207900">
        <w:rPr>
          <w:noProof/>
          <w:szCs w:val="24"/>
          <w:lang w:val="id-ID"/>
        </w:rPr>
        <w:t xml:space="preserve"> </w:t>
      </w:r>
      <w:r w:rsidRPr="00207900">
        <w:rPr>
          <w:noProof/>
          <w:szCs w:val="24"/>
          <w:lang w:val="id-ID"/>
        </w:rPr>
        <w:fldChar w:fldCharType="begin" w:fldLock="1"/>
      </w:r>
      <w:r>
        <w:rPr>
          <w:noProof/>
          <w:szCs w:val="24"/>
          <w:lang w:val="id-ID"/>
        </w:rPr>
        <w:instrText>ADDIN CSL_CITATION {"citationItems":[{"id":"ITEM-1","itemData":{"author":[{"dropping-particle":"","family":"Rosihan Adhani","given":"Husnaini","non-dropping-particle":"","parse-names":false,"suffix":""}],"edition":"CetakanII,","editor":[{"dropping-particle":"","family":"Kholishotunnisa","given":"Syarifah","non-dropping-particle":"","parse-names":false,"suffix":""}],"id":"ITEM-1","issued":{"date-parts":[["2017"]]},"publisher":"Lambung Mangkurat University Press","publisher-place":"Banjarmasin","title":"LOGAM BERAT SEKITAR MANUSIA","type":"book"},"uris":["http://www.mendeley.com/documents/?uuid=7fb5076a-5469-4490-a2c7-62edb55eb71c","http://www.mendeley.com/documents/?uuid=bbe93293-8d29-40c3-a551-0e0d3af5cc47"]}],"mendeley":{"formattedCitation":"(Rosihan Adhani, 2017)","manualFormatting":"(Rosihan, 2017)","plainTextFormattedCitation":"(Rosihan Adhani, 2017)","previouslyFormattedCitation":"(Rosihan Adhani, 2017)"},"properties":{"noteIndex":0},"schema":"https://github.com/citation-style-language/schema/raw/master/csl-citation.json"}</w:instrText>
      </w:r>
      <w:r w:rsidRPr="00207900">
        <w:rPr>
          <w:noProof/>
          <w:szCs w:val="24"/>
          <w:lang w:val="id-ID"/>
        </w:rPr>
        <w:fldChar w:fldCharType="separate"/>
      </w:r>
      <w:r w:rsidRPr="00207900">
        <w:rPr>
          <w:noProof/>
          <w:szCs w:val="24"/>
          <w:lang w:val="id-ID"/>
        </w:rPr>
        <w:t>(Rosihan, 2017)</w:t>
      </w:r>
      <w:r w:rsidRPr="00207900">
        <w:rPr>
          <w:noProof/>
          <w:szCs w:val="24"/>
          <w:lang w:val="id-ID"/>
        </w:rPr>
        <w:fldChar w:fldCharType="end"/>
      </w:r>
      <w:r w:rsidRPr="00207900">
        <w:rPr>
          <w:noProof/>
          <w:szCs w:val="24"/>
          <w:lang w:val="id-ID"/>
        </w:rPr>
        <w:t xml:space="preserve">. </w:t>
      </w:r>
    </w:p>
    <w:p w:rsidR="007C4412" w:rsidRPr="00207900" w:rsidRDefault="007C4412" w:rsidP="007C4412">
      <w:pPr>
        <w:spacing w:line="480" w:lineRule="auto"/>
        <w:ind w:left="360" w:firstLine="360"/>
        <w:rPr>
          <w:noProof/>
          <w:lang w:val="id-ID"/>
        </w:rPr>
      </w:pPr>
      <w:r w:rsidRPr="00207900">
        <w:rPr>
          <w:noProof/>
          <w:szCs w:val="24"/>
          <w:lang w:val="id-ID"/>
        </w:rPr>
        <w:t xml:space="preserve">Konsentrasi tembaga pada rambut kemungkinan besar ada di udara dalam bentuk Cu dapat dengan mudah menguap dan menempel pada rambut </w:t>
      </w:r>
      <w:r w:rsidRPr="00207900">
        <w:rPr>
          <w:noProof/>
          <w:szCs w:val="24"/>
          <w:lang w:val="id-ID"/>
        </w:rPr>
        <w:fldChar w:fldCharType="begin" w:fldLock="1"/>
      </w:r>
      <w:r>
        <w:rPr>
          <w:noProof/>
          <w:szCs w:val="24"/>
          <w:lang w:val="id-ID"/>
        </w:rPr>
        <w:instrText>ADDIN CSL_CITATION {"citationItems":[{"id":"ITEM-1","itemData":{"abstract":"Kromium (Cr) dapat menyebabkan gangguan fungsi organ metabolisme tubuh, dan dapat menyebabkan terjadinya kanker. Pada pekerja yang berada di lingkungan industri dan terpajan pada waktu yang lama, maka akan memiliki resiko yang tinggi mengalami masalah kesehatan. Pengukuran kadar (Cr) dapat menggunakan Spektrofotometri Serapan Atom (SSA) dengan preparasi sampel secara destruksi basah. Tujuan dari penelitian ini adalah untuk mengetahui kadar kromium dalam rambut pekerja pelapis logam. Desain yang digunakan pada penelitian ini yaitu survei deskriptif dengan metode cross sectional. Desain tersebut bertujuan menggambarkan suatu fenomena yang terjadi di dalam populasi yaitu masyarakat. Jumlah sampel yang di gunakan sebanyak 9 sampel secara total sampling. Hasil penelitian kadar kromium menggunakan alat Spektrofotometri Serapan Atom (SSA) pada rambut pekerja pelapis logam dengan beberapa periode lama bekerja 2-10 tahun sebanyak 6 sampel didapatkan hasil 0,522 ppm namun pada periode 2-4 tahun sebanyak 3 sampel yang tidak terdeksi adanya kadar kromium.","author":[{"dropping-particle":"","family":"Jourdhan, david &amp; Pujiono","given":"Fery Eko","non-dropping-particle":"","parse-names":false,"suffix":""}],"container-title":"Prosiding Seminar Nasional Kimia (SNK) 2021","id":"ITEM-1","issued":{"date-parts":[["2021"]]},"page":"6-10","title":"Analisis Kadar Kromium (Cr) Pada Rambut Pekerja Pelapis Logam Menggunakan Spektrofotometri Serapan Atom (SSA)","type":"article-journal"},"uris":["http://www.mendeley.com/documents/?uuid=e482284a-1197-4556-b6de-2514a1c079e4","http://www.mendeley.com/documents/?uuid=5af28623-44b0-4afa-b878-ac263a34eb5f"]}],"mendeley":{"formattedCitation":"(Jourdhan, david &amp; Pujiono, 2021)","manualFormatting":"(Jourdhan &amp; Pujiono, 2021)","plainTextFormattedCitation":"(Jourdhan, david &amp; Pujiono, 2021)","previouslyFormattedCitation":"(Jourdhan, david &amp; Pujiono, 2021)"},"properties":{"noteIndex":0},"schema":"https://github.com/citation-style-language/schema/raw/master/csl-citation.json"}</w:instrText>
      </w:r>
      <w:r w:rsidRPr="00207900">
        <w:rPr>
          <w:noProof/>
          <w:szCs w:val="24"/>
          <w:lang w:val="id-ID"/>
        </w:rPr>
        <w:fldChar w:fldCharType="separate"/>
      </w:r>
      <w:r w:rsidRPr="00207900">
        <w:rPr>
          <w:noProof/>
          <w:szCs w:val="24"/>
          <w:lang w:val="id-ID"/>
        </w:rPr>
        <w:t>(Jourdhan &amp; Pujiono, 2021)</w:t>
      </w:r>
      <w:r w:rsidRPr="00207900">
        <w:rPr>
          <w:noProof/>
          <w:szCs w:val="24"/>
          <w:lang w:val="id-ID"/>
        </w:rPr>
        <w:fldChar w:fldCharType="end"/>
      </w:r>
      <w:r w:rsidRPr="00207900">
        <w:rPr>
          <w:noProof/>
          <w:szCs w:val="24"/>
          <w:lang w:val="id-ID"/>
        </w:rPr>
        <w:t xml:space="preserve">. </w:t>
      </w:r>
      <w:r w:rsidRPr="00207900">
        <w:rPr>
          <w:noProof/>
          <w:lang w:val="id-ID"/>
        </w:rPr>
        <w:t xml:space="preserve">Toksisitas logam berat terpengaruh beberapa faktor, yaitu dosis,  rute paparan, jenis Bahan kimia dan kondisi manusia yang terkena Logam berat seperti usia, jenis kelamin, dan lama kerja </w:t>
      </w:r>
      <w:r w:rsidRPr="00207900">
        <w:rPr>
          <w:noProof/>
          <w:lang w:val="id-ID"/>
        </w:rPr>
        <w:fldChar w:fldCharType="begin" w:fldLock="1"/>
      </w:r>
      <w:r>
        <w:rPr>
          <w:noProof/>
          <w:lang w:val="id-ID"/>
        </w:rPr>
        <w:instrText>ADDIN CSL_CITATION {"citationItems":[{"id":"ITEM-1","itemData":{"DOI":"10.14710/jil.17.3.408-415","ISSN":"1829-8907","abstract":"Tin exploration and exploitation activiy have caused damages and changes of ecosystem. The macroecosystem can caused to microecosystem changes directly. One of ecological effect was caused by tin mining, that heavy metal existence. The heavy metal accumulation can influenced chemical and physical structure of an ecosystem such as pH value and high level of heavy metal residue. The extrem of physical and chemical status impacted to ability of macro and microorganisms to survive in the environment. This articles review aims to describe the potential of heavy metals contamination like As, Cr, Cu, Pb, Zn, Fe, and Zn that found in tin mining locations, its toxicity, the machanisms of heavy metals accumulation in an organism, and treatments for decontaminant by bioremediation. This review’ expectancy can be an important information in a management of ex-tin mining for environment utilization and development in long lasting and sustainable.","author":[{"dropping-particle":"","family":"Kurniawan","given":"Andri","non-dropping-particle":"","parse-names":false,"suffix":""},{"dropping-particle":"","family":"Mustikasari","given":"Diah","non-dropping-particle":"","parse-names":false,"suffix":""}],"container-title":"Jurnal Ilmu Lingkungan","id":"ITEM-1","issue":"3","issued":{"date-parts":[["2019"]]},"page":"408","title":"Review: Mekanisme Akumulasi Logam Berat di Ekosistem Pascatambang Timah","type":"article-journal","volume":"17"},"uris":["http://www.mendeley.com/documents/?uuid=72f72eac-b69c-404e-8515-f12215aab654","http://www.mendeley.com/documents/?uuid=f5c5d8aa-ea21-47b2-9e3b-03354c2d8d11"]}],"mendeley":{"formattedCitation":"(Kurniawan &amp; Mustikasari, 2019)","plainTextFormattedCitation":"(Kurniawan &amp; Mustikasari, 2019)","previouslyFormattedCitation":"(Kurniawan &amp; Mustikasari, 2019)"},"properties":{"noteIndex":0},"schema":"https://github.com/citation-style-language/schema/raw/master/csl-citation.json"}</w:instrText>
      </w:r>
      <w:r w:rsidRPr="00207900">
        <w:rPr>
          <w:noProof/>
          <w:lang w:val="id-ID"/>
        </w:rPr>
        <w:fldChar w:fldCharType="separate"/>
      </w:r>
      <w:r w:rsidRPr="00207900">
        <w:rPr>
          <w:noProof/>
          <w:lang w:val="id-ID"/>
        </w:rPr>
        <w:t>(Kurniawan &amp; Mustikasari, 2019)</w:t>
      </w:r>
      <w:r w:rsidRPr="00207900">
        <w:rPr>
          <w:noProof/>
          <w:lang w:val="id-ID"/>
        </w:rPr>
        <w:fldChar w:fldCharType="end"/>
      </w:r>
      <w:r w:rsidRPr="00207900">
        <w:rPr>
          <w:noProof/>
          <w:lang w:val="id-ID"/>
        </w:rPr>
        <w:t xml:space="preserve">. Selain itu juga </w:t>
      </w:r>
      <w:r>
        <w:rPr>
          <w:noProof/>
          <w:lang w:val="id-ID"/>
        </w:rPr>
        <w:t>konsentrasi</w:t>
      </w:r>
      <w:r w:rsidRPr="00207900">
        <w:rPr>
          <w:noProof/>
          <w:lang w:val="id-ID"/>
        </w:rPr>
        <w:t xml:space="preserve"> loham tembaga (Cu ) yang ada dalam udara juga akan menyebabkan terjadinya pencemaran dalam udara dilingkungan.</w:t>
      </w:r>
    </w:p>
    <w:p w:rsidR="007C4412" w:rsidRPr="00207900" w:rsidRDefault="007C4412" w:rsidP="007C4412">
      <w:pPr>
        <w:spacing w:line="480" w:lineRule="auto"/>
        <w:ind w:left="360" w:firstLine="360"/>
        <w:rPr>
          <w:noProof/>
          <w:lang w:val="id-ID"/>
        </w:rPr>
      </w:pPr>
      <w:r w:rsidRPr="00207900">
        <w:rPr>
          <w:noProof/>
          <w:lang w:val="id-ID"/>
        </w:rPr>
        <w:t xml:space="preserve">Islam sangat peduli terhadap lingkungan. Islam Mengajarkan masyarakat untuk selalu menjaga lingkungan. Manusia memiliki kewajiban untuk menggunakan, mengelola dan memeliharanya Semesta. Manusia merupakan makhluk individu yang memiliki tanggung jawab terhadap keberadaan lingkungan. Yang mana Allah menciptakan alam di alam semesta untuk kepentingan dan kesejahteraan semua makhluk-Nya, terkhusus untuk manusia </w:t>
      </w:r>
      <w:r w:rsidRPr="00207900">
        <w:rPr>
          <w:noProof/>
          <w:lang w:val="id-ID"/>
        </w:rPr>
        <w:fldChar w:fldCharType="begin" w:fldLock="1"/>
      </w:r>
      <w:r>
        <w:rPr>
          <w:noProof/>
          <w:lang w:val="id-ID"/>
        </w:rPr>
        <w:instrText>ADDIN CSL_CITATION {"citationItems":[{"id":"ITEM-1","itemData":{"ISBN":"6030011200","abstract":"Penelitian ini bertujuan untuk mengetahui kandungan logam berat timbal (Pb) yang terkandung pada ikan bandeng (Chanos-chanos) di beberapa pasar tradisional kota Makassar. Analisis kadar logam berat dilakukan dengan menggunakan metode AAS. Data yang diperoleh disajikan dalam bentuk tabel dan diagram. Hasil penelitian menunjukkan kandungan logam berat timbal (Pb) yang terkandung dalam tubuh ikan bandeng pada pasar 1 (Paotere) adalah 0 ppm pada semua organ yang diuji, pada pasar 2 (Rajawali) adalah 0,00052 ppm pada organ ginjal dan pada pasar 3 (Terong) adalah 0,00113 ppm pada organ ginjal. Semua organ yang terkandung pada ikan di tiga pasar masih dibawah standar SN","author":[{"dropping-particle":"","family":"Fadhlan","given":"Afnan","non-dropping-particle":"","parse-names":false,"suffix":""}],"id":"ITEM-1","issued":{"date-parts":[["2016"]]},"number-of-pages":"1-75","title":"ANALISIS KANDUNGAN LOGAM BERAT TIMBAL ( Pb ) PADA IKAN BANDENG ( Chanos-chanos ) DI BEBERAPA PASAR TRADISIONAL KOTA MAKASSAR","type":"book"},"uris":["http://www.mendeley.com/documents/?uuid=c6e13179-e447-4be3-9fca-2cd15fe8e4cc","http://www.mendeley.com/documents/?uuid=0d9a9b76-e1ec-47cc-8d1f-2eb69b17f838"]}],"mendeley":{"formattedCitation":"(Fadhlan, 2016)","plainTextFormattedCitation":"(Fadhlan, 2016)","previouslyFormattedCitation":"(Fadhlan, 2016)"},"properties":{"noteIndex":0},"schema":"https://github.com/citation-style-language/schema/raw/master/csl-citation.json"}</w:instrText>
      </w:r>
      <w:r w:rsidRPr="00207900">
        <w:rPr>
          <w:noProof/>
          <w:lang w:val="id-ID"/>
        </w:rPr>
        <w:fldChar w:fldCharType="separate"/>
      </w:r>
      <w:r w:rsidRPr="00207900">
        <w:rPr>
          <w:noProof/>
          <w:lang w:val="id-ID"/>
        </w:rPr>
        <w:t>(Fadhlan, 2016)</w:t>
      </w:r>
      <w:r w:rsidRPr="00207900">
        <w:rPr>
          <w:noProof/>
          <w:lang w:val="id-ID"/>
        </w:rPr>
        <w:fldChar w:fldCharType="end"/>
      </w:r>
      <w:r w:rsidRPr="00207900">
        <w:rPr>
          <w:noProof/>
          <w:lang w:val="id-ID"/>
        </w:rPr>
        <w:t xml:space="preserve">. Dalam Al-qur’an Q.S Ar-Rum/30: 41Allah SWT telah  berfirman :    </w:t>
      </w:r>
    </w:p>
    <w:p w:rsidR="007C4412" w:rsidRPr="00207900" w:rsidRDefault="007C4412" w:rsidP="007C4412">
      <w:pPr>
        <w:spacing w:line="480" w:lineRule="auto"/>
        <w:ind w:left="284"/>
        <w:rPr>
          <w:rFonts w:ascii="Traditional Arabic" w:hAnsi="Traditional Arabic"/>
          <w:noProof/>
          <w:color w:val="333333"/>
          <w:spacing w:val="15"/>
          <w:sz w:val="36"/>
          <w:szCs w:val="36"/>
          <w:shd w:val="clear" w:color="auto" w:fill="FFFFFF"/>
          <w:lang w:val="id-ID"/>
        </w:rPr>
      </w:pPr>
      <w:r w:rsidRPr="00207900">
        <w:rPr>
          <w:noProof/>
        </w:rPr>
        <w:drawing>
          <wp:inline distT="0" distB="0" distL="0" distR="0" wp14:anchorId="2EE8BAC4" wp14:editId="3151C6EC">
            <wp:extent cx="4865915" cy="1019955"/>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6764" t="39119" r="26764" b="44644"/>
                    <a:stretch/>
                  </pic:blipFill>
                  <pic:spPr bwMode="auto">
                    <a:xfrm>
                      <a:off x="0" y="0"/>
                      <a:ext cx="4863761" cy="1019503"/>
                    </a:xfrm>
                    <a:prstGeom prst="rect">
                      <a:avLst/>
                    </a:prstGeom>
                    <a:ln>
                      <a:noFill/>
                    </a:ln>
                    <a:extLst>
                      <a:ext uri="{53640926-AAD7-44D8-BBD7-CCE9431645EC}">
                        <a14:shadowObscured xmlns:a14="http://schemas.microsoft.com/office/drawing/2010/main"/>
                      </a:ext>
                    </a:extLst>
                  </pic:spPr>
                </pic:pic>
              </a:graphicData>
            </a:graphic>
          </wp:inline>
        </w:drawing>
      </w:r>
      <w:r w:rsidRPr="00207900">
        <w:rPr>
          <w:rFonts w:ascii="Traditional Arabic" w:hAnsi="Traditional Arabic"/>
          <w:noProof/>
          <w:color w:val="333333"/>
          <w:spacing w:val="15"/>
          <w:sz w:val="36"/>
          <w:szCs w:val="36"/>
          <w:shd w:val="clear" w:color="auto" w:fill="FFFFFF"/>
          <w:lang w:val="id-ID"/>
        </w:rPr>
        <w:tab/>
      </w:r>
      <w:r w:rsidRPr="00207900">
        <w:rPr>
          <w:noProof/>
          <w:lang w:val="id-ID"/>
        </w:rPr>
        <w:t>Artinya : “</w:t>
      </w:r>
      <w:r w:rsidRPr="00207900">
        <w:rPr>
          <w:i/>
          <w:noProof/>
          <w:lang w:val="id-ID"/>
        </w:rPr>
        <w:t xml:space="preserve">Telah nampak kerusakan di darat dan di laut disebabkan karena perbuatan tangan manusia, supaya Allah merasakan kepada mereka </w:t>
      </w:r>
      <w:r w:rsidRPr="00207900">
        <w:rPr>
          <w:i/>
          <w:noProof/>
          <w:lang w:val="id-ID"/>
        </w:rPr>
        <w:lastRenderedPageBreak/>
        <w:t>sebahagian dari (akibat) perbuatan mereka, agar mereka kembali (ke jalan yang benar</w:t>
      </w:r>
      <w:r w:rsidRPr="00207900">
        <w:rPr>
          <w:noProof/>
          <w:lang w:val="id-ID"/>
        </w:rPr>
        <w:t xml:space="preserve">)”  </w:t>
      </w:r>
      <w:r w:rsidRPr="00207900">
        <w:rPr>
          <w:noProof/>
          <w:lang w:val="id-ID"/>
        </w:rPr>
        <w:fldChar w:fldCharType="begin" w:fldLock="1"/>
      </w:r>
      <w:r>
        <w:rPr>
          <w:noProof/>
          <w:lang w:val="id-ID"/>
        </w:rPr>
        <w:instrText>ADDIN CSL_CITATION {"citationItems":[{"id":"ITEM-1","itemData":{"container-title":"Quran Kemenang","id":"ITEM-1","issued":{"date-parts":[["2023"]]},"page":"41","title":"Q.S Ar-Rum/30: 41","type":"webpage"},"uris":["http://www.mendeley.com/documents/?uuid=5ff0c372-dc51-49e0-b3fd-788c2c233162","http://www.mendeley.com/documents/?uuid=4d209a98-e8a3-4ac6-b7c2-9ef6dece5bd5"]}],"mendeley":{"formattedCitation":"(&lt;i&gt;Q.S Ar-Rum/30: 41&lt;/i&gt;, 2023)","plainTextFormattedCitation":"(Q.S Ar-Rum/30: 41, 2023)","previouslyFormattedCitation":"(&lt;i&gt;Q.S Ar-Rum/30: 41&lt;/i&gt;, 2023)"},"properties":{"noteIndex":0},"schema":"https://github.com/citation-style-language/schema/raw/master/csl-citation.json"}</w:instrText>
      </w:r>
      <w:r w:rsidRPr="00207900">
        <w:rPr>
          <w:noProof/>
          <w:lang w:val="id-ID"/>
        </w:rPr>
        <w:fldChar w:fldCharType="separate"/>
      </w:r>
      <w:r w:rsidRPr="00207900">
        <w:rPr>
          <w:noProof/>
          <w:lang w:val="id-ID"/>
        </w:rPr>
        <w:t>(</w:t>
      </w:r>
      <w:r w:rsidRPr="00207900">
        <w:rPr>
          <w:i/>
          <w:noProof/>
          <w:lang w:val="id-ID"/>
        </w:rPr>
        <w:t>Q.S Ar-Rum/30: 41</w:t>
      </w:r>
      <w:r w:rsidRPr="00207900">
        <w:rPr>
          <w:noProof/>
          <w:lang w:val="id-ID"/>
        </w:rPr>
        <w:t>, 2023)</w:t>
      </w:r>
      <w:r w:rsidRPr="00207900">
        <w:rPr>
          <w:noProof/>
          <w:lang w:val="id-ID"/>
        </w:rPr>
        <w:fldChar w:fldCharType="end"/>
      </w:r>
      <w:r w:rsidRPr="00207900">
        <w:rPr>
          <w:noProof/>
          <w:lang w:val="id-ID"/>
        </w:rPr>
        <w:t>.</w:t>
      </w:r>
    </w:p>
    <w:p w:rsidR="007C4412" w:rsidRPr="00207900" w:rsidRDefault="007C4412" w:rsidP="007C4412">
      <w:pPr>
        <w:spacing w:line="480" w:lineRule="auto"/>
        <w:ind w:left="360" w:firstLine="360"/>
        <w:rPr>
          <w:noProof/>
          <w:lang w:val="id-ID"/>
        </w:rPr>
      </w:pPr>
      <w:r w:rsidRPr="00207900">
        <w:rPr>
          <w:noProof/>
          <w:lang w:val="id-ID"/>
        </w:rPr>
        <w:t xml:space="preserve">Menurut  Q.S Ar-Rum/30: 41 yaitu menjelaskan bahwasanya terjadinya kerusakan dibumi dapat di akibatkan oleh.perbuatan atau aktivitas manusia. Dan segala perbuatan.manusia yang merusak alam akibatnya.akan di tanggung oleh manusia itu sendiri dan semua musibah merupakan peringatan dari Allah SWT agar manusia dapat menjaga dan melestarikan alam </w:t>
      </w:r>
      <w:r w:rsidRPr="00207900">
        <w:rPr>
          <w:noProof/>
          <w:lang w:val="id-ID"/>
        </w:rPr>
        <w:fldChar w:fldCharType="begin" w:fldLock="1"/>
      </w:r>
      <w:r>
        <w:rPr>
          <w:noProof/>
          <w:lang w:val="id-ID"/>
        </w:rPr>
        <w:instrText>ADDIN CSL_CITATION {"citationItems":[{"id":"ITEM-1","itemData":{"ISBN":"6030011200","abstract":"Penelitian ini bertujuan untuk mengetahui kandungan logam berat timbal (Pb) yang terkandung pada ikan bandeng (Chanos-chanos) di beberapa pasar tradisional kota Makassar. Analisis kadar logam berat dilakukan dengan menggunakan metode AAS. Data yang diperoleh disajikan dalam bentuk tabel dan diagram. Hasil penelitian menunjukkan kandungan logam berat timbal (Pb) yang terkandung dalam tubuh ikan bandeng pada pasar 1 (Paotere) adalah 0 ppm pada semua organ yang diuji, pada pasar 2 (Rajawali) adalah 0,00052 ppm pada organ ginjal dan pada pasar 3 (Terong) adalah 0,00113 ppm pada organ ginjal. Semua organ yang terkandung pada ikan di tiga pasar masih dibawah standar SN","author":[{"dropping-particle":"","family":"Fadhlan","given":"Afnan","non-dropping-particle":"","parse-names":false,"suffix":""}],"id":"ITEM-1","issued":{"date-parts":[["2016"]]},"number-of-pages":"1-75","title":"ANALISIS KANDUNGAN LOGAM BERAT TIMBAL ( Pb ) PADA IKAN BANDENG ( Chanos-chanos ) DI BEBERAPA PASAR TRADISIONAL KOTA MAKASSAR","type":"book"},"uris":["http://www.mendeley.com/documents/?uuid=0d9a9b76-e1ec-47cc-8d1f-2eb69b17f838","http://www.mendeley.com/documents/?uuid=c6e13179-e447-4be3-9fca-2cd15fe8e4cc"]}],"mendeley":{"formattedCitation":"(Fadhlan, 2016)","plainTextFormattedCitation":"(Fadhlan, 2016)","previouslyFormattedCitation":"(Fadhlan, 2016)"},"properties":{"noteIndex":0},"schema":"https://github.com/citation-style-language/schema/raw/master/csl-citation.json"}</w:instrText>
      </w:r>
      <w:r w:rsidRPr="00207900">
        <w:rPr>
          <w:noProof/>
          <w:lang w:val="id-ID"/>
        </w:rPr>
        <w:fldChar w:fldCharType="separate"/>
      </w:r>
      <w:r w:rsidRPr="00207900">
        <w:rPr>
          <w:noProof/>
          <w:lang w:val="id-ID"/>
        </w:rPr>
        <w:t>(Fadhlan, 2016)</w:t>
      </w:r>
      <w:r w:rsidRPr="00207900">
        <w:rPr>
          <w:noProof/>
          <w:lang w:val="id-ID"/>
        </w:rPr>
        <w:fldChar w:fldCharType="end"/>
      </w:r>
      <w:r w:rsidRPr="00207900">
        <w:rPr>
          <w:noProof/>
          <w:lang w:val="id-ID"/>
        </w:rPr>
        <w:t>. </w:t>
      </w:r>
    </w:p>
    <w:p w:rsidR="007C4412" w:rsidRPr="00207900" w:rsidRDefault="007C4412" w:rsidP="007C4412">
      <w:pPr>
        <w:spacing w:line="480" w:lineRule="auto"/>
        <w:ind w:left="360" w:firstLine="360"/>
        <w:rPr>
          <w:noProof/>
          <w:szCs w:val="24"/>
          <w:lang w:val="id-ID"/>
        </w:rPr>
      </w:pPr>
      <w:r w:rsidRPr="00207900">
        <w:rPr>
          <w:noProof/>
          <w:lang w:val="id-ID"/>
        </w:rPr>
        <w:t xml:space="preserve">Dari beberapa penelitian sebelumnya yang telah dilakukan di lokasi yang berbeda dapat memberikan informasi mengenai adanaya </w:t>
      </w:r>
      <w:r>
        <w:rPr>
          <w:noProof/>
          <w:lang w:val="id-ID"/>
        </w:rPr>
        <w:t>konsentrasi</w:t>
      </w:r>
      <w:r w:rsidRPr="00207900">
        <w:rPr>
          <w:noProof/>
          <w:lang w:val="id-ID"/>
        </w:rPr>
        <w:t xml:space="preserve"> logam berat yang teranalisis pada beberapa rambut penduduk yang ada di daerah kawasan TPA Gunung Tugel dinilai tidak melebihi dari nilai yang telah ditentukan untuk batas tercemarnya suatu kawasan. Dengan </w:t>
      </w:r>
      <w:r>
        <w:rPr>
          <w:noProof/>
          <w:lang w:val="id-ID"/>
        </w:rPr>
        <w:t>konsentrasi</w:t>
      </w:r>
      <w:r w:rsidRPr="00207900">
        <w:rPr>
          <w:noProof/>
          <w:lang w:val="id-ID"/>
        </w:rPr>
        <w:t xml:space="preserve"> logam berat Zn antara 0,039 – 1,275 ppm dan rata-rata 0,395 ppm saat menggunakan perangkat AAS. Sedangkan pada tingkatan  logam berat Cr berkisar diantara 0,081 – 4,557 ppm dan rata-rata 0,708 ppm menggunakan ICP-MS. Selain itu juga ada penelitian terdahulu dengan lokasi yang berbeda seperti di TPA Gunug Tugel yang mendapatkan hasil dimana </w:t>
      </w:r>
      <w:r w:rsidRPr="00207900">
        <w:rPr>
          <w:noProof/>
          <w:szCs w:val="24"/>
          <w:lang w:val="id-ID"/>
        </w:rPr>
        <w:t>Konsentrasi logam berat Fe berkisar antara 0,051 hingga 0,783 mg/L dan rata-rata 0,315 mg/L berdasarkan analisis dengan instrumen AAS. Konsentrasi logam berat Cd berkisar antara 0,0084 hingga 1,9779 mg/L dan rata-ratanya adalah 0,1697 mg/L berdasarkan analisis instrumen ICP-MS. </w:t>
      </w:r>
    </w:p>
    <w:p w:rsidR="007C4412" w:rsidRPr="00207900" w:rsidRDefault="007C4412" w:rsidP="007C4412">
      <w:pPr>
        <w:spacing w:line="480" w:lineRule="auto"/>
        <w:ind w:left="360" w:firstLine="360"/>
        <w:rPr>
          <w:noProof/>
          <w:szCs w:val="24"/>
          <w:lang w:val="id-ID"/>
        </w:rPr>
      </w:pPr>
      <w:r w:rsidRPr="00207900">
        <w:rPr>
          <w:noProof/>
          <w:lang w:val="id-ID"/>
        </w:rPr>
        <w:t xml:space="preserve">Dari penelitian Dwina 2020, konsentrasi logam berat yang ada pada rambut masyarakat sekitar TPA Gunung Tugel terbagi menjadi 2 yaitu  tidak </w:t>
      </w:r>
      <w:r w:rsidRPr="00207900">
        <w:rPr>
          <w:noProof/>
          <w:lang w:val="id-ID"/>
        </w:rPr>
        <w:lastRenderedPageBreak/>
        <w:t xml:space="preserve">melebihi dari ambang batas, namun ada juga beberapa responden yang melebihi ambang batas yang telah ditentukan menurut WHO.  Hal tersebut dilihat berdasakan observasi hubungan antara lama tinggal, sumber konsumsi air minum dan jumlah pemakaian air minum, semakin dekat jarak pemukiman masyarakat dengan TPA maka akan sering berdampak. Hal ini juga dapat disimpulkan jika hubungan lama tinggal dengan terkontaminasinya responden berhubungan erat dengan tingginya tingkat konsentrasi yang akan terjadi pada responden. </w:t>
      </w:r>
    </w:p>
    <w:p w:rsidR="007C4412" w:rsidRPr="00207900" w:rsidRDefault="007C4412" w:rsidP="007C4412">
      <w:pPr>
        <w:spacing w:line="480" w:lineRule="auto"/>
        <w:ind w:left="360" w:firstLine="360"/>
        <w:rPr>
          <w:noProof/>
          <w:lang w:val="id-ID"/>
        </w:rPr>
      </w:pPr>
      <w:r w:rsidRPr="00207900">
        <w:rPr>
          <w:noProof/>
          <w:lang w:val="id-ID"/>
        </w:rPr>
        <w:t xml:space="preserve">Berdasarkan dari latar belakang permasalahan yang telah dijabarkan maka peneliti tertarik untuk melakukan analisa mendalam terkait kadar logam berat Cu yang terdapat pada rambut penduduk daerah sekitar tempat pembuangan akhir sampah Jatiwaringin sebagai akibat dari faktor lingkungan. dan faktor lingkungannya ini adalah kondisi yang tercemar dan tidak tercemarnya oleh Tembaga (Cu). Pemilihan Cu sebagai logam berat yang akan di analisa adalah karena dari hasil uji pendahuluan pada air yang telah di lakukan, didapatkan logam Cu yang memiliki kadar melebihi baku mutu yang telah ditetapkan oleh PP RI No 22 Tahun 2021. </w:t>
      </w:r>
    </w:p>
    <w:p w:rsidR="007C4412" w:rsidRPr="00207900" w:rsidRDefault="007C4412" w:rsidP="007C4412">
      <w:pPr>
        <w:spacing w:line="480" w:lineRule="auto"/>
        <w:ind w:left="360" w:firstLine="360"/>
        <w:rPr>
          <w:noProof/>
          <w:lang w:val="id-ID"/>
        </w:rPr>
      </w:pPr>
      <w:r w:rsidRPr="00207900">
        <w:rPr>
          <w:noProof/>
          <w:lang w:val="id-ID"/>
        </w:rPr>
        <w:t>Hal tersebut karena jenis air yang diuji merupakan air tanah, air sumur dan juga air sungai. Dimana jenis air tersebut merupakan jenis air yang dibutuhkan manusia untuk melakukan aktivitas sehari-hari. Walapun seharusnya peneliti tidak bisa berpatok pada pengujian air, namun pengujian pendahuluan pada sampel air untuk mengetahui apakah terdapat logam berat pada daerah tersebut sebelum peneliti mengambil rambut responden sebagai sampel.</w:t>
      </w:r>
    </w:p>
    <w:p w:rsidR="007C4412" w:rsidRPr="00207900" w:rsidRDefault="007C4412" w:rsidP="007C4412">
      <w:pPr>
        <w:pStyle w:val="Heading2"/>
        <w:numPr>
          <w:ilvl w:val="1"/>
          <w:numId w:val="1"/>
        </w:numPr>
        <w:spacing w:before="40" w:line="480" w:lineRule="auto"/>
        <w:rPr>
          <w:noProof/>
          <w:lang w:val="id-ID"/>
        </w:rPr>
      </w:pPr>
      <w:bookmarkStart w:id="11" w:name="_Toc132021573"/>
      <w:bookmarkStart w:id="12" w:name="_Toc132136922"/>
      <w:bookmarkStart w:id="13" w:name="_Toc149938337"/>
      <w:bookmarkStart w:id="14" w:name="_Toc152580599"/>
      <w:r w:rsidRPr="00207900">
        <w:rPr>
          <w:noProof/>
          <w:lang w:val="id-ID"/>
        </w:rPr>
        <w:lastRenderedPageBreak/>
        <w:t>Rumusan Masalah</w:t>
      </w:r>
      <w:bookmarkEnd w:id="11"/>
      <w:bookmarkEnd w:id="12"/>
      <w:bookmarkEnd w:id="13"/>
      <w:bookmarkEnd w:id="14"/>
    </w:p>
    <w:p w:rsidR="007C4412" w:rsidRPr="00207900" w:rsidRDefault="007C4412" w:rsidP="007C4412">
      <w:pPr>
        <w:spacing w:line="480" w:lineRule="auto"/>
        <w:ind w:left="360" w:firstLine="360"/>
        <w:rPr>
          <w:noProof/>
          <w:lang w:val="id-ID"/>
        </w:rPr>
      </w:pPr>
      <w:r w:rsidRPr="00207900">
        <w:rPr>
          <w:noProof/>
          <w:lang w:val="id-ID"/>
        </w:rPr>
        <w:t>Dari latar belakang diatas dirumuskan masalah sebagai berikut bagaimana kah konsentrasi logam berat tembaga (Cu) pada rambut penduduk di daerah tempat pembuangan akhir (TPA) Jatiwaringin Kabupanetn Tangerang dan hubungannya dengan faktor resiko lainnya?</w:t>
      </w:r>
    </w:p>
    <w:p w:rsidR="007C4412" w:rsidRPr="00207900" w:rsidRDefault="007C4412" w:rsidP="007C4412">
      <w:pPr>
        <w:pStyle w:val="Heading2"/>
        <w:numPr>
          <w:ilvl w:val="1"/>
          <w:numId w:val="1"/>
        </w:numPr>
        <w:spacing w:before="40" w:line="480" w:lineRule="auto"/>
        <w:rPr>
          <w:noProof/>
          <w:lang w:val="id-ID"/>
        </w:rPr>
      </w:pPr>
      <w:bookmarkStart w:id="15" w:name="_Toc132021574"/>
      <w:bookmarkStart w:id="16" w:name="_Toc132136923"/>
      <w:bookmarkStart w:id="17" w:name="_Toc149938338"/>
      <w:bookmarkStart w:id="18" w:name="_Toc152580600"/>
      <w:r w:rsidRPr="00207900">
        <w:rPr>
          <w:noProof/>
          <w:lang w:val="id-ID"/>
        </w:rPr>
        <w:t>Batasan Masalah</w:t>
      </w:r>
      <w:bookmarkEnd w:id="15"/>
      <w:bookmarkEnd w:id="16"/>
      <w:bookmarkEnd w:id="17"/>
      <w:bookmarkEnd w:id="18"/>
    </w:p>
    <w:p w:rsidR="007C4412" w:rsidRPr="00207900" w:rsidRDefault="007C4412" w:rsidP="007C4412">
      <w:pPr>
        <w:spacing w:line="480" w:lineRule="auto"/>
        <w:ind w:left="360" w:firstLine="360"/>
        <w:rPr>
          <w:noProof/>
          <w:lang w:val="id-ID"/>
        </w:rPr>
      </w:pPr>
      <w:r w:rsidRPr="00207900">
        <w:rPr>
          <w:noProof/>
          <w:lang w:val="id-ID"/>
        </w:rPr>
        <w:t>Dalam penelitian ini peneliti hanya meneliti kadar logam berat tembaga (Cu) pada rambut penduduk di daerah tempat pembungan akhir Jatiwaringin kabupaten Tangerang dan faktor resiko yang dinilai hanya usia, jenis kelamin, jarak tempat tinggal, dan lama bekerja.</w:t>
      </w:r>
    </w:p>
    <w:p w:rsidR="007C4412" w:rsidRPr="00207900" w:rsidRDefault="007C4412" w:rsidP="007C4412">
      <w:pPr>
        <w:pStyle w:val="Heading2"/>
        <w:numPr>
          <w:ilvl w:val="1"/>
          <w:numId w:val="1"/>
        </w:numPr>
        <w:spacing w:before="0" w:line="480" w:lineRule="auto"/>
        <w:rPr>
          <w:noProof/>
          <w:lang w:val="id-ID"/>
        </w:rPr>
      </w:pPr>
      <w:bookmarkStart w:id="19" w:name="_Toc132021575"/>
      <w:bookmarkStart w:id="20" w:name="_Toc132136924"/>
      <w:bookmarkStart w:id="21" w:name="_Toc149938339"/>
      <w:bookmarkStart w:id="22" w:name="_Toc152580601"/>
      <w:r w:rsidRPr="00207900">
        <w:rPr>
          <w:noProof/>
          <w:lang w:val="id-ID"/>
        </w:rPr>
        <w:t>Tujuan Penelitian</w:t>
      </w:r>
      <w:bookmarkEnd w:id="19"/>
      <w:bookmarkEnd w:id="20"/>
      <w:bookmarkEnd w:id="21"/>
      <w:bookmarkEnd w:id="22"/>
    </w:p>
    <w:p w:rsidR="007C4412" w:rsidRPr="00207900" w:rsidRDefault="007C4412" w:rsidP="007C4412">
      <w:pPr>
        <w:pStyle w:val="Heading3"/>
        <w:numPr>
          <w:ilvl w:val="2"/>
          <w:numId w:val="1"/>
        </w:numPr>
        <w:spacing w:before="0" w:line="480" w:lineRule="auto"/>
        <w:ind w:left="1134"/>
        <w:rPr>
          <w:noProof/>
          <w:lang w:val="id-ID"/>
        </w:rPr>
      </w:pPr>
      <w:bookmarkStart w:id="23" w:name="_Toc152580602"/>
      <w:r w:rsidRPr="00207900">
        <w:rPr>
          <w:noProof/>
          <w:lang w:val="id-ID"/>
        </w:rPr>
        <w:t>Tujuan Umum</w:t>
      </w:r>
      <w:bookmarkEnd w:id="23"/>
    </w:p>
    <w:p w:rsidR="007C4412" w:rsidRPr="00207900" w:rsidRDefault="007C4412" w:rsidP="007C4412">
      <w:pPr>
        <w:spacing w:line="480" w:lineRule="auto"/>
        <w:ind w:left="1134" w:firstLine="306"/>
        <w:rPr>
          <w:noProof/>
          <w:lang w:val="id-ID"/>
        </w:rPr>
      </w:pPr>
      <w:r w:rsidRPr="00207900">
        <w:rPr>
          <w:noProof/>
          <w:lang w:val="id-ID"/>
        </w:rPr>
        <w:t>Untuk mengetahui gambaran konsentrasi logam berat tembaga (Cu) pada rambut penduduk di daerah tempat pembuangan Akhir Jatiwaringin dan hubungannya dengan faktor resiko yang di analisis.</w:t>
      </w:r>
    </w:p>
    <w:p w:rsidR="007C4412" w:rsidRPr="00207900" w:rsidRDefault="007C4412" w:rsidP="007C4412">
      <w:pPr>
        <w:pStyle w:val="Heading3"/>
        <w:numPr>
          <w:ilvl w:val="2"/>
          <w:numId w:val="1"/>
        </w:numPr>
        <w:spacing w:before="40" w:line="480" w:lineRule="auto"/>
        <w:ind w:left="1134"/>
        <w:rPr>
          <w:noProof/>
          <w:lang w:val="id-ID"/>
        </w:rPr>
      </w:pPr>
      <w:bookmarkStart w:id="24" w:name="_Toc152580603"/>
      <w:r w:rsidRPr="00207900">
        <w:rPr>
          <w:noProof/>
          <w:lang w:val="id-ID"/>
        </w:rPr>
        <w:t>Tujuan Khusus</w:t>
      </w:r>
      <w:bookmarkEnd w:id="24"/>
    </w:p>
    <w:p w:rsidR="007C4412" w:rsidRPr="00207900" w:rsidRDefault="007C4412" w:rsidP="007C4412">
      <w:pPr>
        <w:pStyle w:val="ListParagraph"/>
        <w:numPr>
          <w:ilvl w:val="0"/>
          <w:numId w:val="4"/>
        </w:numPr>
        <w:spacing w:line="480" w:lineRule="auto"/>
        <w:rPr>
          <w:noProof/>
          <w:lang w:val="id-ID"/>
        </w:rPr>
      </w:pPr>
      <w:r w:rsidRPr="00207900">
        <w:rPr>
          <w:noProof/>
          <w:lang w:val="id-ID"/>
        </w:rPr>
        <w:t>Diketahuinya konsentrasi logam berat tembaga (Cu) Pada Rambut Penduduk di daerah tempat pembuangan akhir Jati Waringing...</w:t>
      </w:r>
    </w:p>
    <w:p w:rsidR="007C4412" w:rsidRPr="00207900" w:rsidRDefault="007C4412" w:rsidP="007C4412">
      <w:pPr>
        <w:pStyle w:val="ListParagraph"/>
        <w:numPr>
          <w:ilvl w:val="0"/>
          <w:numId w:val="4"/>
        </w:numPr>
        <w:spacing w:line="480" w:lineRule="auto"/>
        <w:rPr>
          <w:noProof/>
          <w:lang w:val="id-ID"/>
        </w:rPr>
      </w:pPr>
      <w:r w:rsidRPr="00207900">
        <w:rPr>
          <w:noProof/>
          <w:lang w:val="id-ID"/>
        </w:rPr>
        <w:t>Diketahuinya Faktor risiko (usia, jenis kelamin, jarak termpat tinggal, dan lama waktu kerja) penduduk.</w:t>
      </w:r>
    </w:p>
    <w:p w:rsidR="007C4412" w:rsidRPr="00207900" w:rsidRDefault="007C4412" w:rsidP="007C4412">
      <w:pPr>
        <w:pStyle w:val="ListParagraph"/>
        <w:numPr>
          <w:ilvl w:val="0"/>
          <w:numId w:val="4"/>
        </w:numPr>
        <w:spacing w:line="480" w:lineRule="auto"/>
        <w:rPr>
          <w:noProof/>
          <w:lang w:val="id-ID"/>
        </w:rPr>
      </w:pPr>
      <w:r w:rsidRPr="00207900">
        <w:rPr>
          <w:noProof/>
          <w:lang w:val="id-ID"/>
        </w:rPr>
        <w:t xml:space="preserve">Diketahuinya hubungan antara konsentrasi logam berat dan factor risiko penduduk yang tinggal di daera Tempat Pembuangan Akhir Jatiwaringin </w:t>
      </w:r>
    </w:p>
    <w:p w:rsidR="007C4412" w:rsidRPr="00207900" w:rsidRDefault="007C4412" w:rsidP="007C4412">
      <w:pPr>
        <w:pStyle w:val="Heading2"/>
        <w:numPr>
          <w:ilvl w:val="1"/>
          <w:numId w:val="1"/>
        </w:numPr>
        <w:spacing w:before="40" w:line="480" w:lineRule="auto"/>
        <w:rPr>
          <w:noProof/>
          <w:lang w:val="id-ID"/>
        </w:rPr>
      </w:pPr>
      <w:bookmarkStart w:id="25" w:name="_Toc132021576"/>
      <w:bookmarkStart w:id="26" w:name="_Toc132136925"/>
      <w:bookmarkStart w:id="27" w:name="_Toc149938340"/>
      <w:bookmarkStart w:id="28" w:name="_Toc152580604"/>
      <w:r w:rsidRPr="00207900">
        <w:rPr>
          <w:noProof/>
          <w:lang w:val="id-ID"/>
        </w:rPr>
        <w:lastRenderedPageBreak/>
        <w:t>Manfaat Penelitian</w:t>
      </w:r>
      <w:bookmarkEnd w:id="25"/>
      <w:bookmarkEnd w:id="26"/>
      <w:bookmarkEnd w:id="27"/>
      <w:bookmarkEnd w:id="28"/>
    </w:p>
    <w:p w:rsidR="007C4412" w:rsidRPr="00207900" w:rsidRDefault="007C4412" w:rsidP="007C4412">
      <w:pPr>
        <w:pStyle w:val="Heading3"/>
        <w:numPr>
          <w:ilvl w:val="2"/>
          <w:numId w:val="1"/>
        </w:numPr>
        <w:spacing w:before="40" w:line="480" w:lineRule="auto"/>
        <w:ind w:left="1134"/>
        <w:rPr>
          <w:noProof/>
          <w:lang w:val="id-ID"/>
        </w:rPr>
      </w:pPr>
      <w:bookmarkStart w:id="29" w:name="_Toc132021577"/>
      <w:bookmarkStart w:id="30" w:name="_Toc132136926"/>
      <w:bookmarkStart w:id="31" w:name="_Toc149938341"/>
      <w:bookmarkStart w:id="32" w:name="_Toc152580605"/>
      <w:r w:rsidRPr="00207900">
        <w:rPr>
          <w:noProof/>
          <w:lang w:val="id-ID"/>
        </w:rPr>
        <w:t>Secara Teoritis</w:t>
      </w:r>
      <w:bookmarkEnd w:id="29"/>
      <w:bookmarkEnd w:id="30"/>
      <w:bookmarkEnd w:id="31"/>
      <w:bookmarkEnd w:id="32"/>
    </w:p>
    <w:p w:rsidR="007C4412" w:rsidRPr="004B6768" w:rsidRDefault="007C4412" w:rsidP="007C4412">
      <w:pPr>
        <w:pStyle w:val="ListParagraph"/>
        <w:numPr>
          <w:ilvl w:val="0"/>
          <w:numId w:val="2"/>
        </w:numPr>
        <w:spacing w:line="480" w:lineRule="auto"/>
        <w:ind w:left="1418"/>
        <w:rPr>
          <w:noProof/>
          <w:lang w:val="id-ID"/>
        </w:rPr>
      </w:pPr>
      <w:r w:rsidRPr="00207900">
        <w:rPr>
          <w:noProof/>
          <w:lang w:val="id-ID"/>
        </w:rPr>
        <w:t>Memberikan</w:t>
      </w:r>
      <w:r>
        <w:rPr>
          <w:noProof/>
        </w:rPr>
        <w:t xml:space="preserve"> sumbangsi pada bidang kajian ekologi mengenai interaksi organisme dengan lingkungannya. </w:t>
      </w:r>
    </w:p>
    <w:p w:rsidR="007C4412" w:rsidRPr="00207900" w:rsidRDefault="007C4412" w:rsidP="007C4412">
      <w:pPr>
        <w:pStyle w:val="ListParagraph"/>
        <w:numPr>
          <w:ilvl w:val="0"/>
          <w:numId w:val="2"/>
        </w:numPr>
        <w:spacing w:line="480" w:lineRule="auto"/>
        <w:ind w:left="1418"/>
        <w:rPr>
          <w:noProof/>
          <w:lang w:val="id-ID"/>
        </w:rPr>
      </w:pPr>
      <w:r>
        <w:rPr>
          <w:noProof/>
        </w:rPr>
        <w:t>Memberikan</w:t>
      </w:r>
      <w:r w:rsidRPr="00207900">
        <w:rPr>
          <w:noProof/>
          <w:lang w:val="id-ID"/>
        </w:rPr>
        <w:t xml:space="preserve"> sebuah informasi kepada masyarakat terkhusus yang bertempat tinggal di daerah atau bekerja di daerah TPA Jatiwaringin mengenai bahaya yang ditimbulkan akibar paparan logam berat.</w:t>
      </w:r>
    </w:p>
    <w:p w:rsidR="007C4412" w:rsidRDefault="007C4412" w:rsidP="007C4412">
      <w:pPr>
        <w:pStyle w:val="ListParagraph"/>
        <w:numPr>
          <w:ilvl w:val="0"/>
          <w:numId w:val="2"/>
        </w:numPr>
        <w:spacing w:line="480" w:lineRule="auto"/>
        <w:ind w:left="1418"/>
        <w:rPr>
          <w:noProof/>
          <w:lang w:val="id-ID"/>
        </w:rPr>
      </w:pPr>
      <w:r w:rsidRPr="00207900">
        <w:rPr>
          <w:noProof/>
          <w:lang w:val="id-ID"/>
        </w:rPr>
        <w:t>Sebagai sumber informasi mengenai kualitas lingkungan sekitar TPA Jatiwaringin.</w:t>
      </w:r>
    </w:p>
    <w:p w:rsidR="007C4412" w:rsidRPr="00207900" w:rsidRDefault="007C4412" w:rsidP="007C4412">
      <w:pPr>
        <w:pStyle w:val="ListParagraph"/>
        <w:numPr>
          <w:ilvl w:val="0"/>
          <w:numId w:val="2"/>
        </w:numPr>
        <w:spacing w:line="480" w:lineRule="auto"/>
        <w:ind w:left="1418"/>
        <w:rPr>
          <w:noProof/>
          <w:lang w:val="id-ID"/>
        </w:rPr>
      </w:pPr>
      <w:r>
        <w:rPr>
          <w:noProof/>
        </w:rPr>
        <w:t>Memberikan Sumbangsi keilmuan pada cabang pencemaran lingkungan bahwa kualitas lingkungan umumnya diakibatkan oleh akitivitas manusia</w:t>
      </w:r>
    </w:p>
    <w:p w:rsidR="007C4412" w:rsidRPr="00207900" w:rsidRDefault="007C4412" w:rsidP="007C4412">
      <w:pPr>
        <w:pStyle w:val="Heading3"/>
        <w:numPr>
          <w:ilvl w:val="2"/>
          <w:numId w:val="1"/>
        </w:numPr>
        <w:spacing w:before="40" w:line="480" w:lineRule="auto"/>
        <w:ind w:left="1134"/>
        <w:rPr>
          <w:noProof/>
          <w:lang w:val="id-ID"/>
        </w:rPr>
      </w:pPr>
      <w:bookmarkStart w:id="33" w:name="_Toc132021578"/>
      <w:bookmarkStart w:id="34" w:name="_Toc132136927"/>
      <w:bookmarkStart w:id="35" w:name="_Toc149938342"/>
      <w:bookmarkStart w:id="36" w:name="_Toc152580606"/>
      <w:r w:rsidRPr="00207900">
        <w:rPr>
          <w:noProof/>
          <w:lang w:val="id-ID"/>
        </w:rPr>
        <w:t>Secara Praktis</w:t>
      </w:r>
      <w:bookmarkEnd w:id="33"/>
      <w:bookmarkEnd w:id="34"/>
      <w:bookmarkEnd w:id="35"/>
      <w:bookmarkEnd w:id="36"/>
    </w:p>
    <w:p w:rsidR="007C4412" w:rsidRPr="00207900" w:rsidRDefault="007C4412" w:rsidP="007C4412">
      <w:pPr>
        <w:pStyle w:val="ListParagraph"/>
        <w:numPr>
          <w:ilvl w:val="0"/>
          <w:numId w:val="3"/>
        </w:numPr>
        <w:spacing w:line="480" w:lineRule="auto"/>
        <w:rPr>
          <w:noProof/>
          <w:lang w:val="id-ID"/>
        </w:rPr>
      </w:pPr>
      <w:r w:rsidRPr="00207900">
        <w:rPr>
          <w:noProof/>
          <w:lang w:val="id-ID"/>
        </w:rPr>
        <w:t>Bisa digunakan untuk bahan perbandingan dengan penelitian selanjutnya yang memiliki relevansi dengan penelitian ini.</w:t>
      </w:r>
    </w:p>
    <w:p w:rsidR="007C4412" w:rsidRPr="00207900" w:rsidRDefault="007C4412" w:rsidP="007C4412">
      <w:pPr>
        <w:pStyle w:val="ListParagraph"/>
        <w:numPr>
          <w:ilvl w:val="0"/>
          <w:numId w:val="3"/>
        </w:numPr>
        <w:spacing w:line="480" w:lineRule="auto"/>
        <w:rPr>
          <w:noProof/>
          <w:lang w:val="id-ID"/>
        </w:rPr>
      </w:pPr>
      <w:r w:rsidRPr="00207900">
        <w:rPr>
          <w:noProof/>
          <w:lang w:val="id-ID"/>
        </w:rPr>
        <w:t>Menghimbau kepada pemerintah untuk segera membuat peraturan dan juga sosialisasi edukasi kepada masyarakat mengenai bahaya nya efek dari logam bera</w:t>
      </w:r>
      <w:r>
        <w:rPr>
          <w:noProof/>
        </w:rPr>
        <w:t>t</w:t>
      </w:r>
      <w:r w:rsidRPr="00207900">
        <w:rPr>
          <w:noProof/>
          <w:lang w:val="id-ID"/>
        </w:rPr>
        <w:t>.</w:t>
      </w:r>
    </w:p>
    <w:p w:rsidR="007C4412" w:rsidRPr="00207900" w:rsidRDefault="007C4412" w:rsidP="007C4412">
      <w:pPr>
        <w:spacing w:line="480" w:lineRule="auto"/>
        <w:jc w:val="left"/>
        <w:rPr>
          <w:noProof/>
          <w:lang w:val="id-ID"/>
        </w:rPr>
      </w:pPr>
    </w:p>
    <w:bookmarkEnd w:id="2"/>
    <w:p w:rsidR="0033456A" w:rsidRDefault="0033456A"/>
    <w:sectPr w:rsidR="0033456A" w:rsidSect="002A2FE1">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27" w:rsidRDefault="00334A27" w:rsidP="007C4412">
      <w:pPr>
        <w:spacing w:after="0" w:line="240" w:lineRule="auto"/>
      </w:pPr>
      <w:r>
        <w:separator/>
      </w:r>
    </w:p>
  </w:endnote>
  <w:endnote w:type="continuationSeparator" w:id="0">
    <w:p w:rsidR="00334A27" w:rsidRDefault="00334A27" w:rsidP="007C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27" w:rsidRDefault="00334A27" w:rsidP="007C4412">
      <w:pPr>
        <w:spacing w:after="0" w:line="240" w:lineRule="auto"/>
      </w:pPr>
      <w:r>
        <w:separator/>
      </w:r>
    </w:p>
  </w:footnote>
  <w:footnote w:type="continuationSeparator" w:id="0">
    <w:p w:rsidR="00334A27" w:rsidRDefault="00334A27" w:rsidP="007C4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F41"/>
    <w:multiLevelType w:val="multilevel"/>
    <w:tmpl w:val="72A2139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27D69E7"/>
    <w:multiLevelType w:val="multilevel"/>
    <w:tmpl w:val="848C807A"/>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B182874"/>
    <w:multiLevelType w:val="multilevel"/>
    <w:tmpl w:val="B48AA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1403CB"/>
    <w:multiLevelType w:val="hybridMultilevel"/>
    <w:tmpl w:val="A00ECF4C"/>
    <w:lvl w:ilvl="0" w:tplc="73445ED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12"/>
    <w:rsid w:val="002A2FE1"/>
    <w:rsid w:val="0033456A"/>
    <w:rsid w:val="00334A27"/>
    <w:rsid w:val="007C4412"/>
    <w:rsid w:val="00A22C06"/>
    <w:rsid w:val="00B3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12"/>
    <w:pPr>
      <w:spacing w:after="160" w:line="259"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A22C06"/>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22C0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22C0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0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22C0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2C06"/>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7C4412"/>
    <w:pPr>
      <w:ind w:left="720"/>
      <w:contextualSpacing/>
    </w:pPr>
  </w:style>
  <w:style w:type="character" w:customStyle="1" w:styleId="ListParagraphChar">
    <w:name w:val="List Paragraph Char"/>
    <w:link w:val="ListParagraph"/>
    <w:uiPriority w:val="34"/>
    <w:locked/>
    <w:rsid w:val="007C441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C4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412"/>
    <w:rPr>
      <w:rFonts w:ascii="Tahoma" w:eastAsia="Calibri" w:hAnsi="Tahoma" w:cs="Tahoma"/>
      <w:sz w:val="16"/>
      <w:szCs w:val="16"/>
    </w:rPr>
  </w:style>
  <w:style w:type="paragraph" w:styleId="Header">
    <w:name w:val="header"/>
    <w:basedOn w:val="Normal"/>
    <w:link w:val="HeaderChar"/>
    <w:uiPriority w:val="99"/>
    <w:unhideWhenUsed/>
    <w:rsid w:val="007C4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12"/>
    <w:rPr>
      <w:rFonts w:ascii="Times New Roman" w:eastAsia="Calibri" w:hAnsi="Times New Roman" w:cs="Times New Roman"/>
      <w:sz w:val="24"/>
    </w:rPr>
  </w:style>
  <w:style w:type="paragraph" w:styleId="Footer">
    <w:name w:val="footer"/>
    <w:basedOn w:val="Normal"/>
    <w:link w:val="FooterChar"/>
    <w:uiPriority w:val="99"/>
    <w:unhideWhenUsed/>
    <w:rsid w:val="007C4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1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12"/>
    <w:pPr>
      <w:spacing w:after="160" w:line="259"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A22C06"/>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22C0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22C0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0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22C0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2C06"/>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7C4412"/>
    <w:pPr>
      <w:ind w:left="720"/>
      <w:contextualSpacing/>
    </w:pPr>
  </w:style>
  <w:style w:type="character" w:customStyle="1" w:styleId="ListParagraphChar">
    <w:name w:val="List Paragraph Char"/>
    <w:link w:val="ListParagraph"/>
    <w:uiPriority w:val="34"/>
    <w:locked/>
    <w:rsid w:val="007C441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C4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412"/>
    <w:rPr>
      <w:rFonts w:ascii="Tahoma" w:eastAsia="Calibri" w:hAnsi="Tahoma" w:cs="Tahoma"/>
      <w:sz w:val="16"/>
      <w:szCs w:val="16"/>
    </w:rPr>
  </w:style>
  <w:style w:type="paragraph" w:styleId="Header">
    <w:name w:val="header"/>
    <w:basedOn w:val="Normal"/>
    <w:link w:val="HeaderChar"/>
    <w:uiPriority w:val="99"/>
    <w:unhideWhenUsed/>
    <w:rsid w:val="007C4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12"/>
    <w:rPr>
      <w:rFonts w:ascii="Times New Roman" w:eastAsia="Calibri" w:hAnsi="Times New Roman" w:cs="Times New Roman"/>
      <w:sz w:val="24"/>
    </w:rPr>
  </w:style>
  <w:style w:type="paragraph" w:styleId="Footer">
    <w:name w:val="footer"/>
    <w:basedOn w:val="Normal"/>
    <w:link w:val="FooterChar"/>
    <w:uiPriority w:val="99"/>
    <w:unhideWhenUsed/>
    <w:rsid w:val="007C4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1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3574</Words>
  <Characters>20378</Characters>
  <Application>Microsoft Office Word</Application>
  <DocSecurity>0</DocSecurity>
  <Lines>169</Lines>
  <Paragraphs>47</Paragraphs>
  <ScaleCrop>false</ScaleCrop>
  <Company/>
  <LinksUpToDate>false</LinksUpToDate>
  <CharactersWithSpaces>23905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Lira Nurhaliza</cp:lastModifiedBy>
  <cp:revision>2</cp:revision>
  <dcterms:created xsi:type="dcterms:W3CDTF">2024-05-29T00:08:00Z</dcterms:created>
  <dcterms:modified xsi:type="dcterms:W3CDTF">2024-05-29T00:16:00Z</dcterms:modified>
</cp:coreProperties>
</file>