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5.xml" ContentType="application/vnd.openxmlformats-officedocument.wordprocessingml.header+xml"/>
  <Override PartName="/word/footer8.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footer10.xml" ContentType="application/vnd.openxmlformats-officedocument.wordprocessingml.footer+xml"/>
  <Override PartName="/word/header10.xml" ContentType="application/vnd.openxmlformats-officedocument.wordprocessingml.header+xml"/>
  <Override PartName="/word/footer11.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oter12.xml" ContentType="application/vnd.openxmlformats-officedocument.wordprocessingml.footer+xml"/>
  <Override PartName="/word/header1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AB44F1" w14:textId="64F47651" w:rsidR="00BC7FFC" w:rsidRPr="00C87A9F" w:rsidRDefault="00BC7FFC" w:rsidP="00BC7FFC">
      <w:pPr>
        <w:spacing w:after="0" w:line="240" w:lineRule="auto"/>
        <w:jc w:val="center"/>
        <w:rPr>
          <w:rFonts w:ascii="Times New Roman" w:hAnsi="Times New Roman" w:cs="Times New Roman"/>
          <w:b/>
          <w:bCs/>
          <w:noProof/>
          <w:color w:val="000000" w:themeColor="text1"/>
          <w:sz w:val="24"/>
          <w:szCs w:val="24"/>
        </w:rPr>
      </w:pPr>
      <w:bookmarkStart w:id="0" w:name="_Hlk154338947"/>
      <w:r w:rsidRPr="00C87A9F">
        <w:rPr>
          <w:rFonts w:ascii="Times New Roman" w:hAnsi="Times New Roman" w:cs="Times New Roman"/>
          <w:b/>
          <w:bCs/>
          <w:i/>
          <w:iCs/>
          <w:noProof/>
          <w:color w:val="000000" w:themeColor="text1"/>
          <w:sz w:val="24"/>
          <w:szCs w:val="24"/>
        </w:rPr>
        <w:t>UZLAH</w:t>
      </w:r>
      <w:r w:rsidRPr="00C87A9F">
        <w:rPr>
          <w:rFonts w:ascii="Times New Roman" w:hAnsi="Times New Roman" w:cs="Times New Roman"/>
          <w:b/>
          <w:bCs/>
          <w:noProof/>
          <w:color w:val="000000" w:themeColor="text1"/>
          <w:sz w:val="24"/>
          <w:szCs w:val="24"/>
        </w:rPr>
        <w:t xml:space="preserve"> DALAM </w:t>
      </w:r>
      <w:r w:rsidR="001155A2" w:rsidRPr="00C87A9F">
        <w:rPr>
          <w:rFonts w:ascii="Times New Roman" w:hAnsi="Times New Roman" w:cs="Times New Roman"/>
          <w:b/>
          <w:bCs/>
          <w:noProof/>
          <w:color w:val="000000" w:themeColor="text1"/>
          <w:sz w:val="24"/>
          <w:szCs w:val="24"/>
        </w:rPr>
        <w:t>AL-QUR’AN</w:t>
      </w:r>
    </w:p>
    <w:p w14:paraId="7880A372" w14:textId="01D936C7" w:rsidR="00BC7FFC" w:rsidRPr="00C87A9F" w:rsidRDefault="00BC7FFC" w:rsidP="00BC7FFC">
      <w:pPr>
        <w:spacing w:after="0" w:line="240" w:lineRule="auto"/>
        <w:jc w:val="center"/>
        <w:rPr>
          <w:rFonts w:ascii="Times New Roman" w:hAnsi="Times New Roman" w:cs="Times New Roman"/>
          <w:b/>
          <w:bCs/>
          <w:noProof/>
          <w:color w:val="000000" w:themeColor="text1"/>
          <w:spacing w:val="30"/>
          <w:sz w:val="24"/>
          <w:szCs w:val="24"/>
        </w:rPr>
      </w:pPr>
      <w:r w:rsidRPr="00C87A9F">
        <w:rPr>
          <w:rFonts w:ascii="Times New Roman" w:hAnsi="Times New Roman" w:cs="Times New Roman"/>
          <w:b/>
          <w:bCs/>
          <w:noProof/>
          <w:color w:val="000000" w:themeColor="text1"/>
          <w:sz w:val="24"/>
          <w:szCs w:val="24"/>
        </w:rPr>
        <w:t xml:space="preserve">(Studi Tafsir Tahlili </w:t>
      </w:r>
      <w:r w:rsidR="001155A2" w:rsidRPr="00C87A9F">
        <w:rPr>
          <w:rFonts w:ascii="Times New Roman" w:hAnsi="Times New Roman" w:cs="Times New Roman"/>
          <w:b/>
          <w:bCs/>
          <w:noProof/>
          <w:color w:val="000000" w:themeColor="text1"/>
          <w:sz w:val="24"/>
          <w:szCs w:val="24"/>
        </w:rPr>
        <w:t>Terhadap</w:t>
      </w:r>
      <w:r w:rsidRPr="00C87A9F">
        <w:rPr>
          <w:rFonts w:ascii="Times New Roman" w:hAnsi="Times New Roman" w:cs="Times New Roman"/>
          <w:b/>
          <w:bCs/>
          <w:noProof/>
          <w:color w:val="000000" w:themeColor="text1"/>
          <w:sz w:val="24"/>
          <w:szCs w:val="24"/>
        </w:rPr>
        <w:t xml:space="preserve"> QS</w:t>
      </w:r>
      <w:r w:rsidR="00E71E8F" w:rsidRPr="00C87A9F">
        <w:rPr>
          <w:rFonts w:ascii="Times New Roman" w:hAnsi="Times New Roman" w:cs="Times New Roman"/>
          <w:b/>
          <w:bCs/>
          <w:noProof/>
          <w:color w:val="000000" w:themeColor="text1"/>
          <w:sz w:val="24"/>
          <w:szCs w:val="24"/>
        </w:rPr>
        <w:t>.</w:t>
      </w:r>
      <w:r w:rsidRPr="00C87A9F">
        <w:rPr>
          <w:rFonts w:ascii="Times New Roman" w:hAnsi="Times New Roman" w:cs="Times New Roman"/>
          <w:b/>
          <w:bCs/>
          <w:noProof/>
          <w:color w:val="000000" w:themeColor="text1"/>
          <w:sz w:val="24"/>
          <w:szCs w:val="24"/>
        </w:rPr>
        <w:t xml:space="preserve"> Al-Kahfi Ayat 16)</w:t>
      </w:r>
      <w:r w:rsidRPr="00C87A9F">
        <w:rPr>
          <w:rFonts w:ascii="Times New Roman" w:hAnsi="Times New Roman" w:cs="Times New Roman"/>
          <w:b/>
          <w:bCs/>
          <w:noProof/>
          <w:color w:val="000000" w:themeColor="text1"/>
          <w:sz w:val="24"/>
          <w:szCs w:val="24"/>
        </w:rPr>
        <w:br/>
      </w:r>
      <w:r w:rsidRPr="00C87A9F">
        <w:rPr>
          <w:rFonts w:ascii="Times New Roman" w:hAnsi="Times New Roman" w:cs="Times New Roman"/>
          <w:b/>
          <w:bCs/>
          <w:noProof/>
          <w:color w:val="000000" w:themeColor="text1"/>
          <w:sz w:val="24"/>
          <w:szCs w:val="24"/>
        </w:rPr>
        <w:br/>
      </w:r>
      <w:r w:rsidRPr="00C87A9F">
        <w:rPr>
          <w:rFonts w:ascii="Times New Roman" w:hAnsi="Times New Roman" w:cs="Times New Roman"/>
          <w:b/>
          <w:bCs/>
          <w:noProof/>
          <w:color w:val="000000" w:themeColor="text1"/>
          <w:sz w:val="24"/>
          <w:szCs w:val="24"/>
        </w:rPr>
        <w:br/>
      </w:r>
      <w:r w:rsidRPr="00C87A9F">
        <w:rPr>
          <w:rFonts w:ascii="Times New Roman" w:hAnsi="Times New Roman" w:cs="Times New Roman"/>
          <w:b/>
          <w:bCs/>
          <w:noProof/>
          <w:color w:val="000000" w:themeColor="text1"/>
          <w:sz w:val="24"/>
          <w:szCs w:val="24"/>
        </w:rPr>
        <w:br/>
      </w:r>
      <w:r w:rsidRPr="00C87A9F">
        <w:rPr>
          <w:rFonts w:ascii="Times New Roman" w:hAnsi="Times New Roman" w:cs="Times New Roman"/>
          <w:b/>
          <w:bCs/>
          <w:noProof/>
          <w:color w:val="000000" w:themeColor="text1"/>
          <w:sz w:val="24"/>
          <w:szCs w:val="24"/>
        </w:rPr>
        <w:br/>
      </w:r>
      <w:r w:rsidRPr="00C87A9F">
        <w:rPr>
          <w:rFonts w:ascii="Times New Roman" w:hAnsi="Times New Roman" w:cs="Times New Roman"/>
          <w:b/>
          <w:bCs/>
          <w:noProof/>
          <w:color w:val="000000" w:themeColor="text1"/>
          <w:sz w:val="24"/>
          <w:szCs w:val="24"/>
        </w:rPr>
        <w:br/>
      </w:r>
      <w:r w:rsidRPr="00C87A9F">
        <w:rPr>
          <w:rFonts w:ascii="Times New Roman" w:hAnsi="Times New Roman" w:cs="Times New Roman"/>
          <w:b/>
          <w:bCs/>
          <w:noProof/>
          <w:color w:val="000000" w:themeColor="text1"/>
          <w:spacing w:val="30"/>
          <w:sz w:val="24"/>
          <w:szCs w:val="24"/>
        </w:rPr>
        <w:t>SKRIPSI</w:t>
      </w:r>
    </w:p>
    <w:p w14:paraId="7A0B3AB5" w14:textId="77777777" w:rsidR="00BC7FFC" w:rsidRPr="00C87A9F" w:rsidRDefault="00BC7FFC" w:rsidP="00BC7FFC">
      <w:pPr>
        <w:spacing w:after="0" w:line="240" w:lineRule="auto"/>
        <w:jc w:val="center"/>
        <w:rPr>
          <w:rFonts w:ascii="Times New Roman" w:hAnsi="Times New Roman" w:cs="Times New Roman"/>
          <w:b/>
          <w:bCs/>
          <w:noProof/>
          <w:color w:val="000000" w:themeColor="text1"/>
          <w:spacing w:val="30"/>
          <w:sz w:val="24"/>
          <w:szCs w:val="24"/>
        </w:rPr>
      </w:pPr>
    </w:p>
    <w:p w14:paraId="1BD819FB" w14:textId="77777777" w:rsidR="00BC7FFC" w:rsidRPr="00C87A9F" w:rsidRDefault="00BC7FFC" w:rsidP="00BC7FFC">
      <w:pPr>
        <w:spacing w:after="0" w:line="240" w:lineRule="auto"/>
        <w:jc w:val="center"/>
        <w:rPr>
          <w:rFonts w:ascii="Times New Roman" w:hAnsi="Times New Roman" w:cs="Times New Roman"/>
          <w:b/>
          <w:bCs/>
          <w:noProof/>
          <w:color w:val="000000" w:themeColor="text1"/>
          <w:sz w:val="24"/>
          <w:szCs w:val="24"/>
        </w:rPr>
      </w:pPr>
      <w:r w:rsidRPr="00C87A9F">
        <w:rPr>
          <w:rFonts w:ascii="Times New Roman" w:hAnsi="Times New Roman" w:cs="Times New Roman"/>
          <w:b/>
          <w:bCs/>
          <w:noProof/>
          <w:color w:val="000000" w:themeColor="text1"/>
          <w:sz w:val="24"/>
          <w:szCs w:val="24"/>
        </w:rPr>
        <w:br/>
        <w:t>Diajukan Untuk Memenuhi Sebagian Syarat</w:t>
      </w:r>
    </w:p>
    <w:p w14:paraId="4C697F22" w14:textId="77777777" w:rsidR="00BC7FFC" w:rsidRPr="00C87A9F" w:rsidRDefault="00BC7FFC" w:rsidP="00BC7FFC">
      <w:pPr>
        <w:spacing w:after="0" w:line="240" w:lineRule="auto"/>
        <w:jc w:val="center"/>
        <w:rPr>
          <w:rFonts w:ascii="Times New Roman" w:hAnsi="Times New Roman" w:cs="Times New Roman"/>
          <w:b/>
          <w:bCs/>
          <w:noProof/>
          <w:color w:val="000000" w:themeColor="text1"/>
          <w:sz w:val="24"/>
          <w:szCs w:val="24"/>
        </w:rPr>
      </w:pPr>
      <w:r w:rsidRPr="00C87A9F">
        <w:rPr>
          <w:rFonts w:ascii="Times New Roman" w:hAnsi="Times New Roman" w:cs="Times New Roman"/>
          <w:b/>
          <w:bCs/>
          <w:noProof/>
          <w:color w:val="000000" w:themeColor="text1"/>
          <w:sz w:val="24"/>
          <w:szCs w:val="24"/>
        </w:rPr>
        <w:t>Guna Memperoleh Gelar Sarjana Agama (S.Ag)</w:t>
      </w:r>
    </w:p>
    <w:p w14:paraId="063F2A19" w14:textId="77777777" w:rsidR="00BC7FFC" w:rsidRPr="00C87A9F" w:rsidRDefault="00BC7FFC" w:rsidP="00BC7FFC">
      <w:pPr>
        <w:spacing w:after="0" w:line="240" w:lineRule="auto"/>
        <w:jc w:val="center"/>
        <w:rPr>
          <w:rFonts w:ascii="Times New Roman" w:hAnsi="Times New Roman" w:cs="Times New Roman"/>
          <w:b/>
          <w:bCs/>
          <w:noProof/>
          <w:color w:val="000000" w:themeColor="text1"/>
          <w:sz w:val="24"/>
          <w:szCs w:val="24"/>
        </w:rPr>
      </w:pPr>
      <w:r w:rsidRPr="00C87A9F">
        <w:rPr>
          <w:rFonts w:ascii="Times New Roman" w:hAnsi="Times New Roman" w:cs="Times New Roman"/>
          <w:b/>
          <w:bCs/>
          <w:noProof/>
          <w:color w:val="000000" w:themeColor="text1"/>
          <w:sz w:val="24"/>
          <w:szCs w:val="24"/>
        </w:rPr>
        <w:t>Dalam Ilmu Alquran dan Tafsir</w:t>
      </w:r>
    </w:p>
    <w:p w14:paraId="3DACB32B" w14:textId="6AA418B2" w:rsidR="003B5620" w:rsidRPr="00C87A9F" w:rsidRDefault="00BC7FFC" w:rsidP="000C4AC1">
      <w:pPr>
        <w:spacing w:line="240" w:lineRule="auto"/>
        <w:jc w:val="center"/>
        <w:rPr>
          <w:rFonts w:ascii="Times New Roman" w:hAnsi="Times New Roman" w:cs="Times New Roman"/>
          <w:b/>
          <w:bCs/>
          <w:noProof/>
          <w:color w:val="000000" w:themeColor="text1"/>
          <w:sz w:val="24"/>
          <w:szCs w:val="24"/>
        </w:rPr>
      </w:pPr>
      <w:r w:rsidRPr="00C87A9F">
        <w:rPr>
          <w:rFonts w:ascii="Times New Roman" w:hAnsi="Times New Roman" w:cs="Times New Roman"/>
          <w:b/>
          <w:bCs/>
          <w:noProof/>
          <w:color w:val="000000" w:themeColor="text1"/>
          <w:sz w:val="24"/>
          <w:szCs w:val="24"/>
        </w:rPr>
        <w:br/>
      </w:r>
      <w:r w:rsidRPr="00C87A9F">
        <w:rPr>
          <w:rFonts w:ascii="Times New Roman" w:hAnsi="Times New Roman" w:cs="Times New Roman"/>
          <w:b/>
          <w:bCs/>
          <w:noProof/>
          <w:color w:val="000000" w:themeColor="text1"/>
          <w:sz w:val="24"/>
          <w:szCs w:val="24"/>
        </w:rPr>
        <w:br/>
      </w:r>
      <w:r w:rsidRPr="00C87A9F">
        <w:rPr>
          <w:rFonts w:ascii="Times New Roman" w:hAnsi="Times New Roman" w:cs="Times New Roman"/>
          <w:b/>
          <w:bCs/>
          <w:noProof/>
          <w:color w:val="000000" w:themeColor="text1"/>
          <w:sz w:val="24"/>
          <w:szCs w:val="24"/>
        </w:rPr>
        <w:br/>
      </w:r>
      <w:r w:rsidRPr="00C87A9F">
        <w:rPr>
          <w:rFonts w:ascii="Times New Roman" w:hAnsi="Times New Roman" w:cs="Times New Roman"/>
          <w:b/>
          <w:bCs/>
          <w:noProof/>
          <w:color w:val="000000" w:themeColor="text1"/>
          <w:sz w:val="24"/>
          <w:szCs w:val="24"/>
        </w:rPr>
        <w:br/>
      </w:r>
      <w:r w:rsidRPr="00C87A9F">
        <w:rPr>
          <w:rFonts w:ascii="Times New Roman" w:hAnsi="Times New Roman" w:cs="Times New Roman"/>
          <w:b/>
          <w:bCs/>
          <w:noProof/>
          <w:color w:val="000000" w:themeColor="text1"/>
          <w:sz w:val="24"/>
          <w:szCs w:val="24"/>
        </w:rPr>
        <w:br/>
        <w:t>Oleh</w:t>
      </w:r>
    </w:p>
    <w:p w14:paraId="758183B1" w14:textId="77777777" w:rsidR="000C4AC1" w:rsidRPr="00C87A9F" w:rsidRDefault="00BC7FFC" w:rsidP="000C4AC1">
      <w:pPr>
        <w:spacing w:line="240" w:lineRule="auto"/>
        <w:jc w:val="center"/>
        <w:rPr>
          <w:rFonts w:ascii="Times New Roman" w:hAnsi="Times New Roman" w:cs="Times New Roman"/>
          <w:b/>
          <w:bCs/>
          <w:noProof/>
          <w:color w:val="000000" w:themeColor="text1"/>
          <w:sz w:val="24"/>
          <w:szCs w:val="24"/>
        </w:rPr>
      </w:pPr>
      <w:r w:rsidRPr="00C87A9F">
        <w:rPr>
          <w:rFonts w:ascii="Times New Roman" w:hAnsi="Times New Roman" w:cs="Times New Roman"/>
          <w:b/>
          <w:bCs/>
          <w:noProof/>
          <w:color w:val="000000" w:themeColor="text1"/>
          <w:sz w:val="24"/>
          <w:szCs w:val="24"/>
        </w:rPr>
        <w:t>MAULANA AS SIDDIQ</w:t>
      </w:r>
    </w:p>
    <w:p w14:paraId="143C7EF9" w14:textId="630943F9" w:rsidR="00BC7FFC" w:rsidRPr="00C87A9F" w:rsidRDefault="003B5620" w:rsidP="003B5620">
      <w:pPr>
        <w:spacing w:after="0" w:line="240" w:lineRule="auto"/>
        <w:jc w:val="center"/>
        <w:rPr>
          <w:rFonts w:ascii="Times New Roman" w:hAnsi="Times New Roman" w:cs="Times New Roman"/>
          <w:b/>
          <w:bCs/>
          <w:noProof/>
          <w:color w:val="000000" w:themeColor="text1"/>
          <w:sz w:val="24"/>
          <w:szCs w:val="24"/>
        </w:rPr>
      </w:pPr>
      <w:r w:rsidRPr="00C87A9F">
        <w:rPr>
          <w:rFonts w:ascii="Times New Roman" w:hAnsi="Times New Roman" w:cs="Times New Roman"/>
          <w:b/>
          <w:bCs/>
          <w:noProof/>
          <w:color w:val="000000" w:themeColor="text1"/>
          <w:sz w:val="24"/>
          <w:szCs w:val="24"/>
        </w:rPr>
        <w:t xml:space="preserve">NIM: </w:t>
      </w:r>
      <w:r w:rsidR="00BC7FFC" w:rsidRPr="00C87A9F">
        <w:rPr>
          <w:rFonts w:ascii="Times New Roman" w:hAnsi="Times New Roman" w:cs="Times New Roman"/>
          <w:b/>
          <w:bCs/>
          <w:noProof/>
          <w:color w:val="000000" w:themeColor="text1"/>
          <w:sz w:val="24"/>
          <w:szCs w:val="24"/>
        </w:rPr>
        <w:t>17103042010</w:t>
      </w:r>
    </w:p>
    <w:p w14:paraId="6FDFE1D5" w14:textId="77777777" w:rsidR="00BC7FFC" w:rsidRPr="00C87A9F" w:rsidRDefault="00BC7FFC" w:rsidP="00BC7FFC">
      <w:pPr>
        <w:spacing w:after="0" w:line="240" w:lineRule="auto"/>
        <w:jc w:val="center"/>
        <w:rPr>
          <w:rFonts w:ascii="Times New Roman" w:hAnsi="Times New Roman" w:cs="Times New Roman"/>
          <w:b/>
          <w:bCs/>
          <w:noProof/>
          <w:color w:val="000000" w:themeColor="text1"/>
          <w:sz w:val="24"/>
          <w:szCs w:val="24"/>
        </w:rPr>
      </w:pPr>
    </w:p>
    <w:p w14:paraId="7AE79E3D" w14:textId="77777777" w:rsidR="00BC7FFC" w:rsidRPr="00C87A9F" w:rsidRDefault="00BC7FFC" w:rsidP="00BC7FFC">
      <w:pPr>
        <w:spacing w:after="0" w:line="240" w:lineRule="auto"/>
        <w:jc w:val="center"/>
        <w:rPr>
          <w:rFonts w:ascii="Times New Roman" w:hAnsi="Times New Roman" w:cs="Times New Roman"/>
          <w:b/>
          <w:bCs/>
          <w:noProof/>
          <w:color w:val="000000" w:themeColor="text1"/>
          <w:sz w:val="24"/>
          <w:szCs w:val="24"/>
        </w:rPr>
      </w:pPr>
    </w:p>
    <w:p w14:paraId="22AE7FBA" w14:textId="77777777" w:rsidR="00BC7FFC" w:rsidRPr="00C87A9F" w:rsidRDefault="00BC7FFC" w:rsidP="00BC7FFC">
      <w:pPr>
        <w:spacing w:after="0" w:line="240" w:lineRule="auto"/>
        <w:jc w:val="center"/>
        <w:rPr>
          <w:rFonts w:ascii="Times New Roman" w:hAnsi="Times New Roman" w:cs="Times New Roman"/>
          <w:b/>
          <w:bCs/>
          <w:noProof/>
          <w:color w:val="000000" w:themeColor="text1"/>
          <w:sz w:val="24"/>
          <w:szCs w:val="24"/>
        </w:rPr>
      </w:pPr>
      <w:r w:rsidRPr="00C87A9F">
        <w:rPr>
          <w:noProof/>
          <w:color w:val="000000" w:themeColor="text1"/>
        </w:rPr>
        <w:drawing>
          <wp:inline distT="0" distB="0" distL="0" distR="0" wp14:anchorId="0D3DAABF" wp14:editId="11CC0D99">
            <wp:extent cx="1568202" cy="13430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68952" cy="1343667"/>
                    </a:xfrm>
                    <a:prstGeom prst="rect">
                      <a:avLst/>
                    </a:prstGeom>
                    <a:noFill/>
                    <a:ln>
                      <a:noFill/>
                    </a:ln>
                  </pic:spPr>
                </pic:pic>
              </a:graphicData>
            </a:graphic>
          </wp:inline>
        </w:drawing>
      </w:r>
    </w:p>
    <w:p w14:paraId="1B66B5E6" w14:textId="77777777" w:rsidR="00BC7FFC" w:rsidRPr="00C87A9F" w:rsidRDefault="00BC7FFC" w:rsidP="00BC7FFC">
      <w:pPr>
        <w:spacing w:after="0" w:line="240" w:lineRule="auto"/>
        <w:jc w:val="center"/>
        <w:rPr>
          <w:rFonts w:ascii="Times New Roman" w:hAnsi="Times New Roman" w:cs="Times New Roman"/>
          <w:b/>
          <w:bCs/>
          <w:noProof/>
          <w:color w:val="000000" w:themeColor="text1"/>
          <w:sz w:val="24"/>
          <w:szCs w:val="24"/>
        </w:rPr>
      </w:pPr>
    </w:p>
    <w:p w14:paraId="4E5CFC4A" w14:textId="77777777" w:rsidR="00BC7FFC" w:rsidRPr="00C87A9F" w:rsidRDefault="00BC7FFC" w:rsidP="00BC7FFC">
      <w:pPr>
        <w:spacing w:after="0" w:line="240" w:lineRule="auto"/>
        <w:jc w:val="center"/>
        <w:rPr>
          <w:rFonts w:ascii="Times New Roman" w:hAnsi="Times New Roman" w:cs="Times New Roman"/>
          <w:b/>
          <w:bCs/>
          <w:noProof/>
          <w:color w:val="000000" w:themeColor="text1"/>
          <w:sz w:val="24"/>
          <w:szCs w:val="24"/>
        </w:rPr>
      </w:pPr>
    </w:p>
    <w:p w14:paraId="60478483" w14:textId="77777777" w:rsidR="00BC7FFC" w:rsidRPr="00C87A9F" w:rsidRDefault="00BC7FFC" w:rsidP="00BC7FFC">
      <w:pPr>
        <w:spacing w:after="0" w:line="240" w:lineRule="auto"/>
        <w:jc w:val="center"/>
        <w:rPr>
          <w:rFonts w:ascii="Times New Roman" w:hAnsi="Times New Roman" w:cs="Times New Roman"/>
          <w:b/>
          <w:bCs/>
          <w:noProof/>
          <w:color w:val="000000" w:themeColor="text1"/>
          <w:sz w:val="24"/>
          <w:szCs w:val="24"/>
        </w:rPr>
      </w:pPr>
    </w:p>
    <w:p w14:paraId="32B3896E" w14:textId="77777777" w:rsidR="00BC7FFC" w:rsidRPr="00C87A9F" w:rsidRDefault="00BC7FFC" w:rsidP="00BC7FFC">
      <w:pPr>
        <w:spacing w:after="0" w:line="360" w:lineRule="auto"/>
        <w:jc w:val="center"/>
        <w:rPr>
          <w:rFonts w:ascii="Times New Roman" w:hAnsi="Times New Roman" w:cs="Times New Roman"/>
          <w:b/>
          <w:bCs/>
          <w:noProof/>
          <w:color w:val="000000" w:themeColor="text1"/>
          <w:sz w:val="24"/>
          <w:szCs w:val="24"/>
        </w:rPr>
      </w:pPr>
      <w:r w:rsidRPr="00C87A9F">
        <w:rPr>
          <w:rFonts w:ascii="Times New Roman" w:hAnsi="Times New Roman" w:cs="Times New Roman"/>
          <w:b/>
          <w:bCs/>
          <w:noProof/>
          <w:color w:val="000000" w:themeColor="text1"/>
          <w:sz w:val="24"/>
          <w:szCs w:val="24"/>
        </w:rPr>
        <w:t>FAKULTAS USHULUDDIN DAN PEMIKIRAN ISLAM</w:t>
      </w:r>
    </w:p>
    <w:p w14:paraId="2CAC13C2" w14:textId="77777777" w:rsidR="00BC7FFC" w:rsidRPr="00C87A9F" w:rsidRDefault="00BC7FFC" w:rsidP="00BC7FFC">
      <w:pPr>
        <w:spacing w:after="0" w:line="360" w:lineRule="auto"/>
        <w:jc w:val="center"/>
        <w:rPr>
          <w:rFonts w:ascii="Times New Roman" w:hAnsi="Times New Roman" w:cs="Times New Roman"/>
          <w:b/>
          <w:bCs/>
          <w:noProof/>
          <w:color w:val="000000" w:themeColor="text1"/>
          <w:sz w:val="24"/>
          <w:szCs w:val="24"/>
        </w:rPr>
      </w:pPr>
      <w:r w:rsidRPr="00C87A9F">
        <w:rPr>
          <w:rFonts w:ascii="Times New Roman" w:hAnsi="Times New Roman" w:cs="Times New Roman"/>
          <w:b/>
          <w:bCs/>
          <w:noProof/>
          <w:color w:val="000000" w:themeColor="text1"/>
          <w:sz w:val="24"/>
          <w:szCs w:val="24"/>
        </w:rPr>
        <w:t>UNIVERSITAS ISLAM NEGERI RADEN FATAH</w:t>
      </w:r>
    </w:p>
    <w:p w14:paraId="607EC84D" w14:textId="77777777" w:rsidR="00BC7FFC" w:rsidRPr="00C87A9F" w:rsidRDefault="00BC7FFC" w:rsidP="00BC7FFC">
      <w:pPr>
        <w:spacing w:after="0" w:line="360" w:lineRule="auto"/>
        <w:jc w:val="center"/>
        <w:rPr>
          <w:rFonts w:ascii="Times New Roman" w:hAnsi="Times New Roman" w:cs="Times New Roman"/>
          <w:b/>
          <w:bCs/>
          <w:noProof/>
          <w:color w:val="000000" w:themeColor="text1"/>
          <w:sz w:val="24"/>
          <w:szCs w:val="24"/>
        </w:rPr>
      </w:pPr>
      <w:r w:rsidRPr="00C87A9F">
        <w:rPr>
          <w:rFonts w:ascii="Times New Roman" w:hAnsi="Times New Roman" w:cs="Times New Roman"/>
          <w:b/>
          <w:bCs/>
          <w:noProof/>
          <w:color w:val="000000" w:themeColor="text1"/>
          <w:sz w:val="24"/>
          <w:szCs w:val="24"/>
        </w:rPr>
        <w:t>PALEMBANG</w:t>
      </w:r>
    </w:p>
    <w:p w14:paraId="7AD70F1B" w14:textId="2873711B" w:rsidR="003B5620" w:rsidRPr="00C87A9F" w:rsidRDefault="00BC7FFC" w:rsidP="003B5620">
      <w:pPr>
        <w:spacing w:after="0" w:line="360" w:lineRule="auto"/>
        <w:jc w:val="center"/>
        <w:rPr>
          <w:rFonts w:ascii="Times New Roman" w:hAnsi="Times New Roman" w:cs="Times New Roman"/>
          <w:b/>
          <w:bCs/>
          <w:noProof/>
          <w:color w:val="000000" w:themeColor="text1"/>
          <w:sz w:val="24"/>
          <w:szCs w:val="24"/>
        </w:rPr>
        <w:sectPr w:rsidR="003B5620" w:rsidRPr="00C87A9F" w:rsidSect="00653A32">
          <w:footerReference w:type="default" r:id="rId9"/>
          <w:footerReference w:type="first" r:id="rId10"/>
          <w:pgSz w:w="11906" w:h="16838" w:code="9"/>
          <w:pgMar w:top="2835" w:right="1701" w:bottom="1701" w:left="2268" w:header="720" w:footer="720" w:gutter="0"/>
          <w:pgNumType w:fmt="lowerRoman" w:start="1"/>
          <w:cols w:space="720"/>
          <w:titlePg/>
          <w:docGrid w:linePitch="360"/>
        </w:sectPr>
      </w:pPr>
      <w:r w:rsidRPr="00C87A9F">
        <w:rPr>
          <w:rFonts w:ascii="Times New Roman" w:hAnsi="Times New Roman" w:cs="Times New Roman"/>
          <w:b/>
          <w:bCs/>
          <w:noProof/>
          <w:color w:val="000000" w:themeColor="text1"/>
          <w:sz w:val="24"/>
          <w:szCs w:val="24"/>
        </w:rPr>
        <w:t>202</w:t>
      </w:r>
      <w:r w:rsidR="000C3566" w:rsidRPr="00C87A9F">
        <w:rPr>
          <w:rFonts w:ascii="Times New Roman" w:hAnsi="Times New Roman" w:cs="Times New Roman"/>
          <w:b/>
          <w:bCs/>
          <w:noProof/>
          <w:color w:val="000000" w:themeColor="text1"/>
          <w:sz w:val="24"/>
          <w:szCs w:val="24"/>
        </w:rPr>
        <w:t>4</w:t>
      </w:r>
      <w:r w:rsidRPr="00C87A9F">
        <w:rPr>
          <w:rFonts w:ascii="Times New Roman" w:hAnsi="Times New Roman" w:cs="Times New Roman"/>
          <w:b/>
          <w:bCs/>
          <w:noProof/>
          <w:color w:val="000000" w:themeColor="text1"/>
          <w:sz w:val="24"/>
          <w:szCs w:val="24"/>
        </w:rPr>
        <w:t xml:space="preserve"> M/144</w:t>
      </w:r>
      <w:r w:rsidR="000C3566" w:rsidRPr="00C87A9F">
        <w:rPr>
          <w:rFonts w:ascii="Times New Roman" w:hAnsi="Times New Roman" w:cs="Times New Roman"/>
          <w:b/>
          <w:bCs/>
          <w:noProof/>
          <w:color w:val="000000" w:themeColor="text1"/>
          <w:sz w:val="24"/>
          <w:szCs w:val="24"/>
        </w:rPr>
        <w:t>5</w:t>
      </w:r>
      <w:r w:rsidRPr="00C87A9F">
        <w:rPr>
          <w:rFonts w:ascii="Times New Roman" w:hAnsi="Times New Roman" w:cs="Times New Roman"/>
          <w:b/>
          <w:bCs/>
          <w:noProof/>
          <w:color w:val="000000" w:themeColor="text1"/>
          <w:sz w:val="24"/>
          <w:szCs w:val="24"/>
        </w:rPr>
        <w:t xml:space="preserve"> H</w:t>
      </w:r>
    </w:p>
    <w:p w14:paraId="276B768C" w14:textId="491C9195" w:rsidR="00BC7FFC" w:rsidRPr="00C87A9F" w:rsidRDefault="00BC7FFC" w:rsidP="00803D78">
      <w:pPr>
        <w:pStyle w:val="Heading1"/>
        <w:spacing w:before="0"/>
        <w:jc w:val="center"/>
        <w:rPr>
          <w:rFonts w:ascii="Times New Roman" w:hAnsi="Times New Roman" w:cs="Times New Roman"/>
          <w:b/>
          <w:bCs/>
          <w:color w:val="000000" w:themeColor="text1"/>
          <w:sz w:val="24"/>
          <w:szCs w:val="24"/>
        </w:rPr>
      </w:pPr>
      <w:bookmarkStart w:id="1" w:name="_Toc154342987"/>
      <w:bookmarkStart w:id="2" w:name="_Toc154369839"/>
      <w:bookmarkStart w:id="3" w:name="_Hlk154338983"/>
      <w:bookmarkEnd w:id="0"/>
      <w:r w:rsidRPr="00C87A9F">
        <w:rPr>
          <w:rFonts w:ascii="Times New Roman" w:hAnsi="Times New Roman" w:cs="Times New Roman"/>
          <w:b/>
          <w:bCs/>
          <w:color w:val="000000" w:themeColor="text1"/>
          <w:sz w:val="24"/>
          <w:szCs w:val="24"/>
        </w:rPr>
        <w:lastRenderedPageBreak/>
        <w:t>PERNYATAAN KEASLIAN SKRIPSI</w:t>
      </w:r>
      <w:bookmarkEnd w:id="1"/>
      <w:bookmarkEnd w:id="2"/>
    </w:p>
    <w:p w14:paraId="60AF9686" w14:textId="77777777" w:rsidR="00BC7FFC" w:rsidRPr="00C87A9F" w:rsidRDefault="00BC7FFC" w:rsidP="00BC7FFC">
      <w:pPr>
        <w:spacing w:after="0" w:line="360" w:lineRule="auto"/>
        <w:jc w:val="center"/>
        <w:rPr>
          <w:rFonts w:ascii="Times New Roman" w:hAnsi="Times New Roman" w:cs="Times New Roman"/>
          <w:b/>
          <w:bCs/>
          <w:color w:val="000000" w:themeColor="text1"/>
          <w:sz w:val="24"/>
          <w:szCs w:val="24"/>
        </w:rPr>
      </w:pPr>
    </w:p>
    <w:p w14:paraId="4B2E7F53" w14:textId="77777777" w:rsidR="00BC7FFC" w:rsidRPr="00C87A9F" w:rsidRDefault="00BC7FFC" w:rsidP="00BC7FFC">
      <w:pPr>
        <w:spacing w:after="0" w:line="480" w:lineRule="auto"/>
        <w:jc w:val="both"/>
        <w:rPr>
          <w:rFonts w:ascii="Times New Roman" w:hAnsi="Times New Roman" w:cs="Times New Roman"/>
          <w:color w:val="000000" w:themeColor="text1"/>
          <w:sz w:val="24"/>
          <w:szCs w:val="24"/>
        </w:rPr>
      </w:pPr>
      <w:r w:rsidRPr="00C87A9F">
        <w:rPr>
          <w:rFonts w:ascii="Times New Roman" w:hAnsi="Times New Roman" w:cs="Times New Roman"/>
          <w:color w:val="000000" w:themeColor="text1"/>
          <w:sz w:val="24"/>
          <w:szCs w:val="24"/>
        </w:rPr>
        <w:t>Mahasiswa yang bertanda tangan di bawah ini:</w:t>
      </w:r>
    </w:p>
    <w:p w14:paraId="51D77B87" w14:textId="77777777" w:rsidR="00BC7FFC" w:rsidRPr="00C87A9F" w:rsidRDefault="00BC7FFC" w:rsidP="00BC7FFC">
      <w:pPr>
        <w:spacing w:after="0" w:line="480" w:lineRule="auto"/>
        <w:jc w:val="both"/>
        <w:rPr>
          <w:rFonts w:ascii="Times New Roman" w:hAnsi="Times New Roman" w:cs="Times New Roman"/>
          <w:color w:val="000000" w:themeColor="text1"/>
          <w:sz w:val="24"/>
          <w:szCs w:val="24"/>
        </w:rPr>
      </w:pPr>
      <w:r w:rsidRPr="00C87A9F">
        <w:rPr>
          <w:rFonts w:ascii="Times New Roman" w:hAnsi="Times New Roman" w:cs="Times New Roman"/>
          <w:color w:val="000000" w:themeColor="text1"/>
          <w:sz w:val="24"/>
          <w:szCs w:val="24"/>
        </w:rPr>
        <w:t>Nama</w:t>
      </w:r>
      <w:r w:rsidRPr="00C87A9F">
        <w:rPr>
          <w:rFonts w:ascii="Times New Roman" w:hAnsi="Times New Roman" w:cs="Times New Roman"/>
          <w:color w:val="000000" w:themeColor="text1"/>
          <w:sz w:val="24"/>
          <w:szCs w:val="24"/>
        </w:rPr>
        <w:tab/>
      </w:r>
      <w:r w:rsidRPr="00C87A9F">
        <w:rPr>
          <w:rFonts w:ascii="Times New Roman" w:hAnsi="Times New Roman" w:cs="Times New Roman"/>
          <w:color w:val="000000" w:themeColor="text1"/>
          <w:sz w:val="24"/>
          <w:szCs w:val="24"/>
        </w:rPr>
        <w:tab/>
      </w:r>
      <w:r w:rsidRPr="00C87A9F">
        <w:rPr>
          <w:rFonts w:ascii="Times New Roman" w:hAnsi="Times New Roman" w:cs="Times New Roman"/>
          <w:color w:val="000000" w:themeColor="text1"/>
          <w:sz w:val="24"/>
          <w:szCs w:val="24"/>
        </w:rPr>
        <w:tab/>
        <w:t>: Maulana As Siddiq</w:t>
      </w:r>
    </w:p>
    <w:p w14:paraId="52AAC4DB" w14:textId="77777777" w:rsidR="00BC7FFC" w:rsidRPr="00C87A9F" w:rsidRDefault="00BC7FFC" w:rsidP="00BC7FFC">
      <w:pPr>
        <w:spacing w:after="0" w:line="480" w:lineRule="auto"/>
        <w:jc w:val="both"/>
        <w:rPr>
          <w:rFonts w:ascii="Times New Roman" w:hAnsi="Times New Roman" w:cs="Times New Roman"/>
          <w:color w:val="000000" w:themeColor="text1"/>
          <w:sz w:val="24"/>
          <w:szCs w:val="24"/>
        </w:rPr>
      </w:pPr>
      <w:r w:rsidRPr="00C87A9F">
        <w:rPr>
          <w:rFonts w:ascii="Times New Roman" w:hAnsi="Times New Roman" w:cs="Times New Roman"/>
          <w:color w:val="000000" w:themeColor="text1"/>
          <w:sz w:val="24"/>
          <w:szCs w:val="24"/>
        </w:rPr>
        <w:t>NIM</w:t>
      </w:r>
      <w:r w:rsidRPr="00C87A9F">
        <w:rPr>
          <w:rFonts w:ascii="Times New Roman" w:hAnsi="Times New Roman" w:cs="Times New Roman"/>
          <w:color w:val="000000" w:themeColor="text1"/>
          <w:sz w:val="24"/>
          <w:szCs w:val="24"/>
        </w:rPr>
        <w:tab/>
      </w:r>
      <w:r w:rsidRPr="00C87A9F">
        <w:rPr>
          <w:rFonts w:ascii="Times New Roman" w:hAnsi="Times New Roman" w:cs="Times New Roman"/>
          <w:color w:val="000000" w:themeColor="text1"/>
          <w:sz w:val="24"/>
          <w:szCs w:val="24"/>
        </w:rPr>
        <w:tab/>
      </w:r>
      <w:r w:rsidRPr="00C87A9F">
        <w:rPr>
          <w:rFonts w:ascii="Times New Roman" w:hAnsi="Times New Roman" w:cs="Times New Roman"/>
          <w:color w:val="000000" w:themeColor="text1"/>
          <w:sz w:val="24"/>
          <w:szCs w:val="24"/>
        </w:rPr>
        <w:tab/>
        <w:t>: 17103042010</w:t>
      </w:r>
    </w:p>
    <w:p w14:paraId="7C4EE517" w14:textId="77777777" w:rsidR="00BC7FFC" w:rsidRPr="00C87A9F" w:rsidRDefault="00BC7FFC" w:rsidP="00BC7FFC">
      <w:pPr>
        <w:spacing w:after="0" w:line="480" w:lineRule="auto"/>
        <w:jc w:val="both"/>
        <w:rPr>
          <w:rFonts w:ascii="Times New Roman" w:hAnsi="Times New Roman" w:cs="Times New Roman"/>
          <w:color w:val="000000" w:themeColor="text1"/>
          <w:sz w:val="24"/>
          <w:szCs w:val="24"/>
        </w:rPr>
      </w:pPr>
      <w:r w:rsidRPr="00C87A9F">
        <w:rPr>
          <w:rFonts w:ascii="Times New Roman" w:hAnsi="Times New Roman" w:cs="Times New Roman"/>
          <w:color w:val="000000" w:themeColor="text1"/>
          <w:sz w:val="24"/>
          <w:szCs w:val="24"/>
        </w:rPr>
        <w:t>Tempat/Tgl. Lahir</w:t>
      </w:r>
      <w:r w:rsidRPr="00C87A9F">
        <w:rPr>
          <w:rFonts w:ascii="Times New Roman" w:hAnsi="Times New Roman" w:cs="Times New Roman"/>
          <w:color w:val="000000" w:themeColor="text1"/>
          <w:sz w:val="24"/>
          <w:szCs w:val="24"/>
        </w:rPr>
        <w:tab/>
        <w:t>: Palembang, 01 Desember 1999</w:t>
      </w:r>
    </w:p>
    <w:p w14:paraId="79B793E5" w14:textId="77777777" w:rsidR="00BC7FFC" w:rsidRPr="00C87A9F" w:rsidRDefault="00BC7FFC" w:rsidP="00BC7FFC">
      <w:pPr>
        <w:spacing w:after="0" w:line="480" w:lineRule="auto"/>
        <w:jc w:val="both"/>
        <w:rPr>
          <w:rFonts w:ascii="Times New Roman" w:hAnsi="Times New Roman" w:cs="Times New Roman"/>
          <w:color w:val="000000" w:themeColor="text1"/>
          <w:sz w:val="24"/>
          <w:szCs w:val="24"/>
        </w:rPr>
      </w:pPr>
      <w:r w:rsidRPr="00C87A9F">
        <w:rPr>
          <w:rFonts w:ascii="Times New Roman" w:hAnsi="Times New Roman" w:cs="Times New Roman"/>
          <w:color w:val="000000" w:themeColor="text1"/>
          <w:sz w:val="24"/>
          <w:szCs w:val="24"/>
        </w:rPr>
        <w:t>Jurusan/Prodi</w:t>
      </w:r>
      <w:r w:rsidRPr="00C87A9F">
        <w:rPr>
          <w:rFonts w:ascii="Times New Roman" w:hAnsi="Times New Roman" w:cs="Times New Roman"/>
          <w:color w:val="000000" w:themeColor="text1"/>
          <w:sz w:val="24"/>
          <w:szCs w:val="24"/>
        </w:rPr>
        <w:tab/>
      </w:r>
      <w:r w:rsidRPr="00C87A9F">
        <w:rPr>
          <w:rFonts w:ascii="Times New Roman" w:hAnsi="Times New Roman" w:cs="Times New Roman"/>
          <w:color w:val="000000" w:themeColor="text1"/>
          <w:sz w:val="24"/>
          <w:szCs w:val="24"/>
        </w:rPr>
        <w:tab/>
        <w:t>: Ilmu Alquran dan Tafsir</w:t>
      </w:r>
    </w:p>
    <w:p w14:paraId="12B1B1CE" w14:textId="77777777" w:rsidR="00BC7FFC" w:rsidRPr="00C87A9F" w:rsidRDefault="00BC7FFC" w:rsidP="00BC7FFC">
      <w:pPr>
        <w:spacing w:after="0" w:line="480" w:lineRule="auto"/>
        <w:jc w:val="both"/>
        <w:rPr>
          <w:rFonts w:ascii="Times New Roman" w:hAnsi="Times New Roman" w:cs="Times New Roman"/>
          <w:color w:val="000000" w:themeColor="text1"/>
          <w:sz w:val="24"/>
          <w:szCs w:val="24"/>
        </w:rPr>
      </w:pPr>
      <w:r w:rsidRPr="00C87A9F">
        <w:rPr>
          <w:rFonts w:ascii="Times New Roman" w:hAnsi="Times New Roman" w:cs="Times New Roman"/>
          <w:color w:val="000000" w:themeColor="text1"/>
          <w:sz w:val="24"/>
          <w:szCs w:val="24"/>
        </w:rPr>
        <w:t>Fakultas</w:t>
      </w:r>
      <w:r w:rsidRPr="00C87A9F">
        <w:rPr>
          <w:rFonts w:ascii="Times New Roman" w:hAnsi="Times New Roman" w:cs="Times New Roman"/>
          <w:color w:val="000000" w:themeColor="text1"/>
          <w:sz w:val="24"/>
          <w:szCs w:val="24"/>
        </w:rPr>
        <w:tab/>
      </w:r>
      <w:r w:rsidRPr="00C87A9F">
        <w:rPr>
          <w:rFonts w:ascii="Times New Roman" w:hAnsi="Times New Roman" w:cs="Times New Roman"/>
          <w:color w:val="000000" w:themeColor="text1"/>
          <w:sz w:val="24"/>
          <w:szCs w:val="24"/>
        </w:rPr>
        <w:tab/>
        <w:t>: Ushuluddin dan Pemikiran Islam</w:t>
      </w:r>
    </w:p>
    <w:p w14:paraId="45FED7D2" w14:textId="77777777" w:rsidR="00BC7FFC" w:rsidRPr="00C87A9F" w:rsidRDefault="00BC7FFC" w:rsidP="00BC7FFC">
      <w:pPr>
        <w:spacing w:after="0" w:line="480" w:lineRule="auto"/>
        <w:jc w:val="both"/>
        <w:rPr>
          <w:rFonts w:ascii="Times New Roman" w:hAnsi="Times New Roman" w:cs="Times New Roman"/>
          <w:color w:val="000000" w:themeColor="text1"/>
          <w:sz w:val="24"/>
          <w:szCs w:val="24"/>
        </w:rPr>
      </w:pPr>
      <w:r w:rsidRPr="00C87A9F">
        <w:rPr>
          <w:rFonts w:ascii="Times New Roman" w:hAnsi="Times New Roman" w:cs="Times New Roman"/>
          <w:color w:val="000000" w:themeColor="text1"/>
          <w:sz w:val="24"/>
          <w:szCs w:val="24"/>
        </w:rPr>
        <w:t>Alamat</w:t>
      </w:r>
      <w:r w:rsidRPr="00C87A9F">
        <w:rPr>
          <w:rFonts w:ascii="Times New Roman" w:hAnsi="Times New Roman" w:cs="Times New Roman"/>
          <w:color w:val="000000" w:themeColor="text1"/>
          <w:sz w:val="24"/>
          <w:szCs w:val="24"/>
        </w:rPr>
        <w:tab/>
      </w:r>
      <w:r w:rsidRPr="00C87A9F">
        <w:rPr>
          <w:rFonts w:ascii="Times New Roman" w:hAnsi="Times New Roman" w:cs="Times New Roman"/>
          <w:color w:val="000000" w:themeColor="text1"/>
          <w:sz w:val="24"/>
          <w:szCs w:val="24"/>
        </w:rPr>
        <w:tab/>
      </w:r>
      <w:r w:rsidRPr="00C87A9F">
        <w:rPr>
          <w:rFonts w:ascii="Times New Roman" w:hAnsi="Times New Roman" w:cs="Times New Roman"/>
          <w:color w:val="000000" w:themeColor="text1"/>
          <w:sz w:val="24"/>
          <w:szCs w:val="24"/>
        </w:rPr>
        <w:tab/>
        <w:t>: Jl. H. Abdullah Halim Sarjana LK. III</w:t>
      </w:r>
    </w:p>
    <w:p w14:paraId="5CAA5EAA" w14:textId="75CDF54F" w:rsidR="00BC7FFC" w:rsidRPr="00C87A9F" w:rsidRDefault="00BC7FFC" w:rsidP="00BC7FFC">
      <w:pPr>
        <w:spacing w:after="0" w:line="480" w:lineRule="auto"/>
        <w:jc w:val="both"/>
        <w:rPr>
          <w:rFonts w:ascii="Times New Roman" w:hAnsi="Times New Roman" w:cs="Times New Roman"/>
          <w:color w:val="000000" w:themeColor="text1"/>
          <w:sz w:val="24"/>
          <w:szCs w:val="24"/>
        </w:rPr>
      </w:pPr>
      <w:r w:rsidRPr="00C87A9F">
        <w:rPr>
          <w:rFonts w:ascii="Times New Roman" w:hAnsi="Times New Roman" w:cs="Times New Roman"/>
          <w:color w:val="000000" w:themeColor="text1"/>
          <w:sz w:val="24"/>
          <w:szCs w:val="24"/>
        </w:rPr>
        <w:tab/>
        <w:t>Menyatakan dengan sesungguhnya dan penuh kesadaran bahwa skripsi yang berjudul “</w:t>
      </w:r>
      <w:r w:rsidRPr="00C87A9F">
        <w:rPr>
          <w:rFonts w:ascii="Times New Roman" w:hAnsi="Times New Roman" w:cs="Times New Roman"/>
          <w:i/>
          <w:iCs/>
          <w:color w:val="000000" w:themeColor="text1"/>
          <w:sz w:val="24"/>
          <w:szCs w:val="24"/>
        </w:rPr>
        <w:t>Uzlah</w:t>
      </w:r>
      <w:r w:rsidRPr="00C87A9F">
        <w:rPr>
          <w:rFonts w:ascii="Times New Roman" w:hAnsi="Times New Roman" w:cs="Times New Roman"/>
          <w:color w:val="000000" w:themeColor="text1"/>
          <w:sz w:val="24"/>
          <w:szCs w:val="24"/>
        </w:rPr>
        <w:t xml:space="preserve"> Dalam </w:t>
      </w:r>
      <w:r w:rsidR="00953C6D" w:rsidRPr="00C87A9F">
        <w:rPr>
          <w:rFonts w:ascii="Times New Roman" w:hAnsi="Times New Roman" w:cs="Times New Roman"/>
          <w:color w:val="000000" w:themeColor="text1"/>
          <w:sz w:val="24"/>
          <w:szCs w:val="24"/>
          <w:lang w:val="en-US"/>
        </w:rPr>
        <w:t>Al-Qur’an</w:t>
      </w:r>
      <w:r w:rsidRPr="00C87A9F">
        <w:rPr>
          <w:rFonts w:ascii="Times New Roman" w:hAnsi="Times New Roman" w:cs="Times New Roman"/>
          <w:color w:val="000000" w:themeColor="text1"/>
          <w:sz w:val="24"/>
          <w:szCs w:val="24"/>
        </w:rPr>
        <w:t xml:space="preserve"> (Studi Tafsir Tahlili </w:t>
      </w:r>
      <w:r w:rsidR="00953C6D" w:rsidRPr="00C87A9F">
        <w:rPr>
          <w:rFonts w:ascii="Times New Roman" w:hAnsi="Times New Roman" w:cs="Times New Roman"/>
          <w:noProof/>
          <w:color w:val="000000" w:themeColor="text1"/>
          <w:sz w:val="24"/>
          <w:szCs w:val="24"/>
        </w:rPr>
        <w:t>Terhadap</w:t>
      </w:r>
      <w:r w:rsidR="00953C6D" w:rsidRPr="00C87A9F">
        <w:rPr>
          <w:rFonts w:ascii="Times New Roman" w:hAnsi="Times New Roman" w:cs="Times New Roman"/>
          <w:color w:val="000000" w:themeColor="text1"/>
          <w:sz w:val="24"/>
          <w:szCs w:val="24"/>
          <w:lang w:val="en-US"/>
        </w:rPr>
        <w:t xml:space="preserve"> </w:t>
      </w:r>
      <w:r w:rsidRPr="00C87A9F">
        <w:rPr>
          <w:rFonts w:ascii="Times New Roman" w:hAnsi="Times New Roman" w:cs="Times New Roman"/>
          <w:color w:val="000000" w:themeColor="text1"/>
          <w:sz w:val="24"/>
          <w:szCs w:val="24"/>
        </w:rPr>
        <w:t>QS. Al-Kahfi Ayat 16)” adalah benar hasil karya sendiri, kecuali kutipan-kutipan yang disebutkan sumbernya. Apabila di kemudian hari terbukti tidak benar atau merupakan hasil jiplakan dari karya orang lain, saya siap dan bersedia menerima sanksi berupa pencabutan gelar.</w:t>
      </w:r>
    </w:p>
    <w:p w14:paraId="0EFE95A0" w14:textId="77777777" w:rsidR="00BC7FFC" w:rsidRPr="00C87A9F" w:rsidRDefault="00BC7FFC" w:rsidP="00BC7FFC">
      <w:pPr>
        <w:spacing w:after="0" w:line="480" w:lineRule="auto"/>
        <w:jc w:val="both"/>
        <w:rPr>
          <w:rFonts w:ascii="Times New Roman" w:hAnsi="Times New Roman" w:cs="Times New Roman"/>
          <w:color w:val="000000" w:themeColor="text1"/>
          <w:sz w:val="24"/>
          <w:szCs w:val="24"/>
        </w:rPr>
      </w:pPr>
    </w:p>
    <w:p w14:paraId="57BEC3E3" w14:textId="1519F99E" w:rsidR="00BC7FFC" w:rsidRPr="00C87A9F" w:rsidRDefault="00BC7FFC" w:rsidP="00BC7FFC">
      <w:pPr>
        <w:spacing w:after="0" w:line="480" w:lineRule="auto"/>
        <w:jc w:val="both"/>
        <w:rPr>
          <w:rFonts w:ascii="Times New Roman" w:hAnsi="Times New Roman" w:cs="Times New Roman"/>
          <w:color w:val="000000" w:themeColor="text1"/>
          <w:sz w:val="24"/>
          <w:szCs w:val="24"/>
          <w:lang w:val="en-US"/>
        </w:rPr>
      </w:pPr>
      <w:r w:rsidRPr="00C87A9F">
        <w:rPr>
          <w:rFonts w:ascii="Times New Roman" w:hAnsi="Times New Roman" w:cs="Times New Roman"/>
          <w:color w:val="000000" w:themeColor="text1"/>
          <w:sz w:val="24"/>
          <w:szCs w:val="24"/>
        </w:rPr>
        <w:tab/>
      </w:r>
      <w:r w:rsidRPr="00C87A9F">
        <w:rPr>
          <w:rFonts w:ascii="Times New Roman" w:hAnsi="Times New Roman" w:cs="Times New Roman"/>
          <w:color w:val="000000" w:themeColor="text1"/>
          <w:sz w:val="24"/>
          <w:szCs w:val="24"/>
        </w:rPr>
        <w:tab/>
      </w:r>
      <w:r w:rsidRPr="00C87A9F">
        <w:rPr>
          <w:rFonts w:ascii="Times New Roman" w:hAnsi="Times New Roman" w:cs="Times New Roman"/>
          <w:color w:val="000000" w:themeColor="text1"/>
          <w:sz w:val="24"/>
          <w:szCs w:val="24"/>
        </w:rPr>
        <w:tab/>
      </w:r>
      <w:r w:rsidRPr="00C87A9F">
        <w:rPr>
          <w:rFonts w:ascii="Times New Roman" w:hAnsi="Times New Roman" w:cs="Times New Roman"/>
          <w:color w:val="000000" w:themeColor="text1"/>
          <w:sz w:val="24"/>
          <w:szCs w:val="24"/>
        </w:rPr>
        <w:tab/>
      </w:r>
      <w:r w:rsidRPr="00C87A9F">
        <w:rPr>
          <w:rFonts w:ascii="Times New Roman" w:hAnsi="Times New Roman" w:cs="Times New Roman"/>
          <w:color w:val="000000" w:themeColor="text1"/>
          <w:sz w:val="24"/>
          <w:szCs w:val="24"/>
        </w:rPr>
        <w:tab/>
      </w:r>
      <w:r w:rsidRPr="00C87A9F">
        <w:rPr>
          <w:rFonts w:ascii="Times New Roman" w:hAnsi="Times New Roman" w:cs="Times New Roman"/>
          <w:color w:val="000000" w:themeColor="text1"/>
          <w:sz w:val="24"/>
          <w:szCs w:val="24"/>
        </w:rPr>
        <w:tab/>
        <w:t>Palembang,</w:t>
      </w:r>
      <w:r w:rsidRPr="00C87A9F">
        <w:rPr>
          <w:rFonts w:ascii="Times New Roman" w:hAnsi="Times New Roman" w:cs="Times New Roman"/>
          <w:color w:val="000000" w:themeColor="text1"/>
          <w:sz w:val="24"/>
          <w:szCs w:val="24"/>
        </w:rPr>
        <w:tab/>
      </w:r>
      <w:r w:rsidRPr="00C87A9F">
        <w:rPr>
          <w:rFonts w:ascii="Times New Roman" w:hAnsi="Times New Roman" w:cs="Times New Roman"/>
          <w:color w:val="000000" w:themeColor="text1"/>
          <w:sz w:val="24"/>
          <w:szCs w:val="24"/>
        </w:rPr>
        <w:tab/>
      </w:r>
      <w:r w:rsidRPr="00C87A9F">
        <w:rPr>
          <w:rFonts w:ascii="Times New Roman" w:hAnsi="Times New Roman" w:cs="Times New Roman"/>
          <w:color w:val="000000" w:themeColor="text1"/>
          <w:sz w:val="24"/>
          <w:szCs w:val="24"/>
        </w:rPr>
        <w:tab/>
        <w:t>202</w:t>
      </w:r>
      <w:r w:rsidR="00A77F3B" w:rsidRPr="00C87A9F">
        <w:rPr>
          <w:rFonts w:ascii="Times New Roman" w:hAnsi="Times New Roman" w:cs="Times New Roman"/>
          <w:color w:val="000000" w:themeColor="text1"/>
          <w:sz w:val="24"/>
          <w:szCs w:val="24"/>
          <w:lang w:val="en-US"/>
        </w:rPr>
        <w:t>3</w:t>
      </w:r>
    </w:p>
    <w:p w14:paraId="4C6DAE1C" w14:textId="77777777" w:rsidR="00BC7FFC" w:rsidRPr="00C87A9F" w:rsidRDefault="00BC7FFC" w:rsidP="00BC7FFC">
      <w:pPr>
        <w:spacing w:after="0" w:line="480" w:lineRule="auto"/>
        <w:jc w:val="both"/>
        <w:rPr>
          <w:rFonts w:ascii="Times New Roman" w:hAnsi="Times New Roman" w:cs="Times New Roman"/>
          <w:color w:val="000000" w:themeColor="text1"/>
          <w:sz w:val="24"/>
          <w:szCs w:val="24"/>
        </w:rPr>
      </w:pPr>
      <w:r w:rsidRPr="00C87A9F">
        <w:rPr>
          <w:rFonts w:ascii="Times New Roman" w:hAnsi="Times New Roman" w:cs="Times New Roman"/>
          <w:color w:val="000000" w:themeColor="text1"/>
          <w:sz w:val="24"/>
          <w:szCs w:val="24"/>
        </w:rPr>
        <w:tab/>
      </w:r>
      <w:r w:rsidRPr="00C87A9F">
        <w:rPr>
          <w:rFonts w:ascii="Times New Roman" w:hAnsi="Times New Roman" w:cs="Times New Roman"/>
          <w:color w:val="000000" w:themeColor="text1"/>
          <w:sz w:val="24"/>
          <w:szCs w:val="24"/>
        </w:rPr>
        <w:tab/>
      </w:r>
      <w:r w:rsidRPr="00C87A9F">
        <w:rPr>
          <w:rFonts w:ascii="Times New Roman" w:hAnsi="Times New Roman" w:cs="Times New Roman"/>
          <w:color w:val="000000" w:themeColor="text1"/>
          <w:sz w:val="24"/>
          <w:szCs w:val="24"/>
        </w:rPr>
        <w:tab/>
      </w:r>
      <w:r w:rsidRPr="00C87A9F">
        <w:rPr>
          <w:rFonts w:ascii="Times New Roman" w:hAnsi="Times New Roman" w:cs="Times New Roman"/>
          <w:color w:val="000000" w:themeColor="text1"/>
          <w:sz w:val="24"/>
          <w:szCs w:val="24"/>
        </w:rPr>
        <w:tab/>
      </w:r>
      <w:r w:rsidRPr="00C87A9F">
        <w:rPr>
          <w:rFonts w:ascii="Times New Roman" w:hAnsi="Times New Roman" w:cs="Times New Roman"/>
          <w:color w:val="000000" w:themeColor="text1"/>
          <w:sz w:val="24"/>
          <w:szCs w:val="24"/>
        </w:rPr>
        <w:tab/>
      </w:r>
      <w:r w:rsidRPr="00C87A9F">
        <w:rPr>
          <w:rFonts w:ascii="Times New Roman" w:hAnsi="Times New Roman" w:cs="Times New Roman"/>
          <w:color w:val="000000" w:themeColor="text1"/>
          <w:sz w:val="24"/>
          <w:szCs w:val="24"/>
        </w:rPr>
        <w:tab/>
      </w:r>
    </w:p>
    <w:p w14:paraId="26BD4F6D" w14:textId="77777777" w:rsidR="00BC7FFC" w:rsidRPr="00C87A9F" w:rsidRDefault="00BC7FFC" w:rsidP="00BC7FFC">
      <w:pPr>
        <w:spacing w:after="0" w:line="480" w:lineRule="auto"/>
        <w:jc w:val="both"/>
        <w:rPr>
          <w:rFonts w:ascii="Times New Roman" w:hAnsi="Times New Roman" w:cs="Times New Roman"/>
          <w:color w:val="000000" w:themeColor="text1"/>
          <w:sz w:val="24"/>
          <w:szCs w:val="24"/>
          <w:u w:val="single"/>
        </w:rPr>
        <w:sectPr w:rsidR="00BC7FFC" w:rsidRPr="00C87A9F" w:rsidSect="00D13EE1">
          <w:headerReference w:type="default" r:id="rId11"/>
          <w:footerReference w:type="default" r:id="rId12"/>
          <w:headerReference w:type="first" r:id="rId13"/>
          <w:footerReference w:type="first" r:id="rId14"/>
          <w:pgSz w:w="11906" w:h="16838" w:code="9"/>
          <w:pgMar w:top="2275" w:right="1699" w:bottom="1699" w:left="2275" w:header="720" w:footer="720" w:gutter="0"/>
          <w:pgNumType w:fmt="lowerRoman" w:start="2" w:chapStyle="1"/>
          <w:cols w:space="720"/>
          <w:titlePg/>
          <w:docGrid w:linePitch="360"/>
        </w:sectPr>
      </w:pPr>
      <w:r w:rsidRPr="00C87A9F">
        <w:rPr>
          <w:rFonts w:ascii="Times New Roman" w:hAnsi="Times New Roman" w:cs="Times New Roman"/>
          <w:color w:val="000000" w:themeColor="text1"/>
          <w:sz w:val="24"/>
          <w:szCs w:val="24"/>
        </w:rPr>
        <w:tab/>
      </w:r>
      <w:r w:rsidRPr="00C87A9F">
        <w:rPr>
          <w:rFonts w:ascii="Times New Roman" w:hAnsi="Times New Roman" w:cs="Times New Roman"/>
          <w:color w:val="000000" w:themeColor="text1"/>
          <w:sz w:val="24"/>
          <w:szCs w:val="24"/>
        </w:rPr>
        <w:tab/>
      </w:r>
      <w:r w:rsidRPr="00C87A9F">
        <w:rPr>
          <w:rFonts w:ascii="Times New Roman" w:hAnsi="Times New Roman" w:cs="Times New Roman"/>
          <w:color w:val="000000" w:themeColor="text1"/>
          <w:sz w:val="24"/>
          <w:szCs w:val="24"/>
        </w:rPr>
        <w:tab/>
      </w:r>
      <w:r w:rsidRPr="00C87A9F">
        <w:rPr>
          <w:rFonts w:ascii="Times New Roman" w:hAnsi="Times New Roman" w:cs="Times New Roman"/>
          <w:color w:val="000000" w:themeColor="text1"/>
          <w:sz w:val="24"/>
          <w:szCs w:val="24"/>
        </w:rPr>
        <w:tab/>
      </w:r>
      <w:r w:rsidRPr="00C87A9F">
        <w:rPr>
          <w:rFonts w:ascii="Times New Roman" w:hAnsi="Times New Roman" w:cs="Times New Roman"/>
          <w:color w:val="000000" w:themeColor="text1"/>
          <w:sz w:val="24"/>
          <w:szCs w:val="24"/>
        </w:rPr>
        <w:tab/>
      </w:r>
      <w:r w:rsidRPr="00C87A9F">
        <w:rPr>
          <w:rFonts w:ascii="Times New Roman" w:hAnsi="Times New Roman" w:cs="Times New Roman"/>
          <w:color w:val="000000" w:themeColor="text1"/>
          <w:sz w:val="24"/>
          <w:szCs w:val="24"/>
        </w:rPr>
        <w:tab/>
      </w:r>
      <w:r w:rsidRPr="00C87A9F">
        <w:rPr>
          <w:rFonts w:ascii="Times New Roman" w:hAnsi="Times New Roman" w:cs="Times New Roman"/>
          <w:color w:val="000000" w:themeColor="text1"/>
          <w:sz w:val="24"/>
          <w:szCs w:val="24"/>
        </w:rPr>
        <w:tab/>
      </w:r>
      <w:r w:rsidRPr="00C87A9F">
        <w:rPr>
          <w:rFonts w:ascii="Times New Roman" w:hAnsi="Times New Roman" w:cs="Times New Roman"/>
          <w:color w:val="000000" w:themeColor="text1"/>
          <w:sz w:val="24"/>
          <w:szCs w:val="24"/>
        </w:rPr>
        <w:tab/>
      </w:r>
      <w:r w:rsidRPr="00C87A9F">
        <w:rPr>
          <w:rFonts w:ascii="Times New Roman" w:hAnsi="Times New Roman" w:cs="Times New Roman"/>
          <w:color w:val="000000" w:themeColor="text1"/>
          <w:sz w:val="24"/>
          <w:szCs w:val="24"/>
        </w:rPr>
        <w:tab/>
      </w:r>
      <w:r w:rsidRPr="00C87A9F">
        <w:rPr>
          <w:rFonts w:ascii="Times New Roman" w:hAnsi="Times New Roman" w:cs="Times New Roman"/>
          <w:color w:val="000000" w:themeColor="text1"/>
          <w:sz w:val="24"/>
          <w:szCs w:val="24"/>
        </w:rPr>
        <w:tab/>
      </w:r>
      <w:r w:rsidRPr="00C87A9F">
        <w:rPr>
          <w:rFonts w:ascii="Times New Roman" w:hAnsi="Times New Roman" w:cs="Times New Roman"/>
          <w:color w:val="000000" w:themeColor="text1"/>
          <w:sz w:val="24"/>
          <w:szCs w:val="24"/>
        </w:rPr>
        <w:tab/>
      </w:r>
      <w:r w:rsidRPr="00C87A9F">
        <w:rPr>
          <w:rFonts w:ascii="Times New Roman" w:hAnsi="Times New Roman" w:cs="Times New Roman"/>
          <w:color w:val="000000" w:themeColor="text1"/>
          <w:sz w:val="24"/>
          <w:szCs w:val="24"/>
        </w:rPr>
        <w:tab/>
      </w:r>
      <w:r w:rsidRPr="00C87A9F">
        <w:rPr>
          <w:rFonts w:ascii="Times New Roman" w:hAnsi="Times New Roman" w:cs="Times New Roman"/>
          <w:color w:val="000000" w:themeColor="text1"/>
          <w:sz w:val="24"/>
          <w:szCs w:val="24"/>
        </w:rPr>
        <w:tab/>
      </w:r>
      <w:r w:rsidRPr="00C87A9F">
        <w:rPr>
          <w:rFonts w:ascii="Times New Roman" w:hAnsi="Times New Roman" w:cs="Times New Roman"/>
          <w:color w:val="000000" w:themeColor="text1"/>
          <w:sz w:val="24"/>
          <w:szCs w:val="24"/>
        </w:rPr>
        <w:tab/>
      </w:r>
      <w:r w:rsidRPr="00C87A9F">
        <w:rPr>
          <w:rFonts w:ascii="Times New Roman" w:hAnsi="Times New Roman" w:cs="Times New Roman"/>
          <w:color w:val="000000" w:themeColor="text1"/>
          <w:sz w:val="24"/>
          <w:szCs w:val="24"/>
        </w:rPr>
        <w:tab/>
      </w:r>
      <w:r w:rsidRPr="00C87A9F">
        <w:rPr>
          <w:rFonts w:ascii="Times New Roman" w:hAnsi="Times New Roman" w:cs="Times New Roman"/>
          <w:color w:val="000000" w:themeColor="text1"/>
          <w:sz w:val="24"/>
          <w:szCs w:val="24"/>
        </w:rPr>
        <w:tab/>
      </w:r>
      <w:r w:rsidRPr="00C87A9F">
        <w:rPr>
          <w:rFonts w:ascii="Times New Roman" w:hAnsi="Times New Roman" w:cs="Times New Roman"/>
          <w:color w:val="000000" w:themeColor="text1"/>
          <w:sz w:val="24"/>
          <w:szCs w:val="24"/>
        </w:rPr>
        <w:tab/>
      </w:r>
      <w:r w:rsidRPr="00C87A9F">
        <w:rPr>
          <w:rFonts w:ascii="Times New Roman" w:hAnsi="Times New Roman" w:cs="Times New Roman"/>
          <w:color w:val="000000" w:themeColor="text1"/>
          <w:sz w:val="24"/>
          <w:szCs w:val="24"/>
          <w:u w:val="single"/>
        </w:rPr>
        <w:t>Maulana As Siddiq</w:t>
      </w:r>
    </w:p>
    <w:p w14:paraId="479CC79D" w14:textId="77777777" w:rsidR="00BC7FFC" w:rsidRPr="00C87A9F" w:rsidRDefault="00BC7FFC" w:rsidP="00803D78">
      <w:pPr>
        <w:pStyle w:val="Heading1"/>
        <w:spacing w:before="0"/>
        <w:jc w:val="center"/>
        <w:rPr>
          <w:rFonts w:ascii="Times New Roman" w:hAnsi="Times New Roman" w:cs="Times New Roman"/>
          <w:b/>
          <w:bCs/>
          <w:color w:val="000000" w:themeColor="text1"/>
          <w:sz w:val="24"/>
          <w:szCs w:val="24"/>
          <w:rtl/>
        </w:rPr>
      </w:pPr>
      <w:bookmarkStart w:id="4" w:name="_Toc154342988"/>
      <w:bookmarkStart w:id="5" w:name="_Toc154369840"/>
      <w:bookmarkEnd w:id="3"/>
      <w:r w:rsidRPr="00C87A9F">
        <w:rPr>
          <w:rFonts w:ascii="Times New Roman" w:hAnsi="Times New Roman" w:cs="Times New Roman"/>
          <w:b/>
          <w:bCs/>
          <w:color w:val="000000" w:themeColor="text1"/>
          <w:sz w:val="24"/>
          <w:szCs w:val="24"/>
        </w:rPr>
        <w:lastRenderedPageBreak/>
        <w:t>PERSETUJUAN PEMBIMBING</w:t>
      </w:r>
      <w:bookmarkEnd w:id="4"/>
      <w:bookmarkEnd w:id="5"/>
    </w:p>
    <w:p w14:paraId="64A2A2A8" w14:textId="77777777" w:rsidR="00BC7FFC" w:rsidRPr="00C87A9F" w:rsidRDefault="00BC7FFC" w:rsidP="00BC7FFC">
      <w:pPr>
        <w:spacing w:after="0" w:line="360" w:lineRule="auto"/>
        <w:jc w:val="both"/>
        <w:rPr>
          <w:rFonts w:ascii="Times New Roman" w:hAnsi="Times New Roman" w:cs="Times New Roman"/>
          <w:b/>
          <w:bCs/>
          <w:color w:val="000000" w:themeColor="text1"/>
          <w:sz w:val="24"/>
          <w:szCs w:val="24"/>
        </w:rPr>
      </w:pPr>
    </w:p>
    <w:p w14:paraId="4E46F1F4" w14:textId="77777777" w:rsidR="00BC7FFC" w:rsidRPr="00C87A9F" w:rsidRDefault="00BC7FFC" w:rsidP="00BC7FFC">
      <w:pPr>
        <w:spacing w:after="0" w:line="360" w:lineRule="auto"/>
        <w:jc w:val="both"/>
        <w:rPr>
          <w:rFonts w:ascii="Times New Roman" w:hAnsi="Times New Roman" w:cs="Times New Roman"/>
          <w:color w:val="000000" w:themeColor="text1"/>
          <w:sz w:val="24"/>
          <w:szCs w:val="24"/>
        </w:rPr>
      </w:pPr>
      <w:r w:rsidRPr="00C87A9F">
        <w:rPr>
          <w:rFonts w:ascii="Times New Roman" w:hAnsi="Times New Roman" w:cs="Times New Roman"/>
          <w:color w:val="000000" w:themeColor="text1"/>
          <w:sz w:val="24"/>
          <w:szCs w:val="24"/>
        </w:rPr>
        <w:tab/>
      </w:r>
      <w:r w:rsidRPr="00C87A9F">
        <w:rPr>
          <w:rFonts w:ascii="Times New Roman" w:hAnsi="Times New Roman" w:cs="Times New Roman"/>
          <w:color w:val="000000" w:themeColor="text1"/>
          <w:sz w:val="24"/>
          <w:szCs w:val="24"/>
        </w:rPr>
        <w:tab/>
      </w:r>
      <w:r w:rsidRPr="00C87A9F">
        <w:rPr>
          <w:rFonts w:ascii="Times New Roman" w:hAnsi="Times New Roman" w:cs="Times New Roman"/>
          <w:color w:val="000000" w:themeColor="text1"/>
          <w:sz w:val="24"/>
          <w:szCs w:val="24"/>
        </w:rPr>
        <w:tab/>
      </w:r>
      <w:r w:rsidRPr="00C87A9F">
        <w:rPr>
          <w:rFonts w:ascii="Times New Roman" w:hAnsi="Times New Roman" w:cs="Times New Roman"/>
          <w:b/>
          <w:bCs/>
          <w:color w:val="000000" w:themeColor="text1"/>
          <w:sz w:val="24"/>
          <w:szCs w:val="24"/>
        </w:rPr>
        <w:tab/>
      </w:r>
      <w:r w:rsidRPr="00C87A9F">
        <w:rPr>
          <w:rFonts w:ascii="Times New Roman" w:hAnsi="Times New Roman" w:cs="Times New Roman"/>
          <w:b/>
          <w:bCs/>
          <w:color w:val="000000" w:themeColor="text1"/>
          <w:sz w:val="24"/>
          <w:szCs w:val="24"/>
        </w:rPr>
        <w:tab/>
      </w:r>
      <w:r w:rsidRPr="00C87A9F">
        <w:rPr>
          <w:rFonts w:ascii="Times New Roman" w:hAnsi="Times New Roman" w:cs="Times New Roman"/>
          <w:b/>
          <w:bCs/>
          <w:color w:val="000000" w:themeColor="text1"/>
          <w:sz w:val="24"/>
          <w:szCs w:val="24"/>
        </w:rPr>
        <w:tab/>
      </w:r>
      <w:r w:rsidRPr="00C87A9F">
        <w:rPr>
          <w:rFonts w:ascii="Times New Roman" w:hAnsi="Times New Roman" w:cs="Times New Roman"/>
          <w:color w:val="000000" w:themeColor="text1"/>
          <w:sz w:val="24"/>
          <w:szCs w:val="24"/>
        </w:rPr>
        <w:t>Kepada Yth.</w:t>
      </w:r>
    </w:p>
    <w:p w14:paraId="12BCFF33" w14:textId="77777777" w:rsidR="00BC7FFC" w:rsidRPr="00C87A9F" w:rsidRDefault="00BC7FFC" w:rsidP="00BC7FFC">
      <w:pPr>
        <w:spacing w:after="0" w:line="360" w:lineRule="auto"/>
        <w:ind w:left="4320"/>
        <w:jc w:val="both"/>
        <w:rPr>
          <w:rFonts w:ascii="Times New Roman" w:hAnsi="Times New Roman" w:cs="Times New Roman"/>
          <w:color w:val="000000" w:themeColor="text1"/>
          <w:sz w:val="24"/>
          <w:szCs w:val="24"/>
        </w:rPr>
      </w:pPr>
      <w:r w:rsidRPr="00C87A9F">
        <w:rPr>
          <w:rFonts w:ascii="Times New Roman" w:hAnsi="Times New Roman" w:cs="Times New Roman"/>
          <w:color w:val="000000" w:themeColor="text1"/>
          <w:sz w:val="24"/>
          <w:szCs w:val="24"/>
        </w:rPr>
        <w:t xml:space="preserve">Bapak Dekan Fakultas Ushuluddin UIN Raden Fatah Palembang </w:t>
      </w:r>
    </w:p>
    <w:p w14:paraId="77970E08" w14:textId="77777777" w:rsidR="00BC7FFC" w:rsidRPr="00C87A9F" w:rsidRDefault="00BC7FFC" w:rsidP="00BC7FFC">
      <w:pPr>
        <w:spacing w:after="0" w:line="360" w:lineRule="auto"/>
        <w:ind w:left="4320"/>
        <w:jc w:val="both"/>
        <w:rPr>
          <w:rFonts w:ascii="Times New Roman" w:hAnsi="Times New Roman" w:cs="Times New Roman"/>
          <w:color w:val="000000" w:themeColor="text1"/>
          <w:sz w:val="24"/>
          <w:szCs w:val="24"/>
        </w:rPr>
      </w:pPr>
      <w:r w:rsidRPr="00C87A9F">
        <w:rPr>
          <w:rFonts w:ascii="Times New Roman" w:hAnsi="Times New Roman" w:cs="Times New Roman"/>
          <w:color w:val="000000" w:themeColor="text1"/>
          <w:sz w:val="24"/>
          <w:szCs w:val="24"/>
        </w:rPr>
        <w:t>Di-</w:t>
      </w:r>
    </w:p>
    <w:p w14:paraId="7902462F" w14:textId="77777777" w:rsidR="00BC7FFC" w:rsidRPr="00C87A9F" w:rsidRDefault="00BC7FFC" w:rsidP="00BC7FFC">
      <w:pPr>
        <w:spacing w:after="0" w:line="360" w:lineRule="auto"/>
        <w:ind w:left="4320"/>
        <w:jc w:val="both"/>
        <w:rPr>
          <w:rFonts w:ascii="Times New Roman" w:hAnsi="Times New Roman" w:cs="Times New Roman"/>
          <w:color w:val="000000" w:themeColor="text1"/>
          <w:sz w:val="24"/>
          <w:szCs w:val="24"/>
        </w:rPr>
      </w:pPr>
      <w:r w:rsidRPr="00C87A9F">
        <w:rPr>
          <w:rFonts w:ascii="Times New Roman" w:hAnsi="Times New Roman" w:cs="Times New Roman"/>
          <w:color w:val="000000" w:themeColor="text1"/>
          <w:sz w:val="24"/>
          <w:szCs w:val="24"/>
        </w:rPr>
        <w:t>Palembang</w:t>
      </w:r>
    </w:p>
    <w:p w14:paraId="674B6DE3" w14:textId="77777777" w:rsidR="00BC7FFC" w:rsidRPr="00C87A9F" w:rsidRDefault="00BC7FFC" w:rsidP="00BC7FFC">
      <w:pPr>
        <w:spacing w:after="0" w:line="360" w:lineRule="auto"/>
        <w:jc w:val="both"/>
        <w:rPr>
          <w:rFonts w:ascii="Times New Roman" w:hAnsi="Times New Roman" w:cs="Times New Roman"/>
          <w:color w:val="000000" w:themeColor="text1"/>
          <w:sz w:val="24"/>
          <w:szCs w:val="24"/>
        </w:rPr>
      </w:pPr>
    </w:p>
    <w:p w14:paraId="53C37E32" w14:textId="77777777" w:rsidR="00BC7FFC" w:rsidRPr="00C87A9F" w:rsidRDefault="00BC7FFC" w:rsidP="00BC7FFC">
      <w:pPr>
        <w:spacing w:after="0" w:line="480" w:lineRule="auto"/>
        <w:jc w:val="both"/>
        <w:rPr>
          <w:rFonts w:ascii="Times New Roman" w:hAnsi="Times New Roman" w:cs="Times New Roman"/>
          <w:color w:val="000000" w:themeColor="text1"/>
          <w:sz w:val="24"/>
          <w:szCs w:val="24"/>
        </w:rPr>
      </w:pPr>
      <w:r w:rsidRPr="00C87A9F">
        <w:rPr>
          <w:rFonts w:ascii="Times New Roman" w:hAnsi="Times New Roman" w:cs="Times New Roman"/>
          <w:i/>
          <w:iCs/>
          <w:color w:val="000000" w:themeColor="text1"/>
          <w:sz w:val="24"/>
          <w:szCs w:val="24"/>
        </w:rPr>
        <w:t>Assalamu’alaikum Wr. Wb.</w:t>
      </w:r>
    </w:p>
    <w:p w14:paraId="0DCD311D" w14:textId="0A7A1D1A" w:rsidR="00BC7FFC" w:rsidRPr="00C87A9F" w:rsidRDefault="00BC7FFC" w:rsidP="00BC7FFC">
      <w:pPr>
        <w:spacing w:after="0" w:line="480" w:lineRule="auto"/>
        <w:jc w:val="both"/>
        <w:rPr>
          <w:rFonts w:ascii="Times New Roman" w:hAnsi="Times New Roman" w:cs="Times New Roman"/>
          <w:color w:val="000000" w:themeColor="text1"/>
          <w:sz w:val="24"/>
          <w:szCs w:val="24"/>
        </w:rPr>
      </w:pPr>
      <w:r w:rsidRPr="00C87A9F">
        <w:rPr>
          <w:rFonts w:ascii="Times New Roman" w:hAnsi="Times New Roman" w:cs="Times New Roman"/>
          <w:color w:val="000000" w:themeColor="text1"/>
          <w:sz w:val="24"/>
          <w:szCs w:val="24"/>
        </w:rPr>
        <w:tab/>
        <w:t xml:space="preserve">Setelah mengadakan bimbingan dan perbaikan dengan sungguh-sungguh, kami memandang bahwa skripsi berjudul </w:t>
      </w:r>
      <w:r w:rsidRPr="00C87A9F">
        <w:rPr>
          <w:rFonts w:ascii="Times New Roman" w:hAnsi="Times New Roman" w:cs="Times New Roman"/>
          <w:b/>
          <w:bCs/>
          <w:color w:val="000000" w:themeColor="text1"/>
          <w:sz w:val="24"/>
          <w:szCs w:val="24"/>
        </w:rPr>
        <w:t>“</w:t>
      </w:r>
      <w:r w:rsidRPr="00C87A9F">
        <w:rPr>
          <w:rFonts w:ascii="Times New Roman" w:hAnsi="Times New Roman" w:cs="Times New Roman"/>
          <w:b/>
          <w:bCs/>
          <w:i/>
          <w:iCs/>
          <w:color w:val="000000" w:themeColor="text1"/>
          <w:sz w:val="24"/>
          <w:szCs w:val="24"/>
        </w:rPr>
        <w:t>UZLAH</w:t>
      </w:r>
      <w:r w:rsidRPr="00C87A9F">
        <w:rPr>
          <w:rFonts w:ascii="Times New Roman" w:hAnsi="Times New Roman" w:cs="Times New Roman"/>
          <w:b/>
          <w:bCs/>
          <w:color w:val="000000" w:themeColor="text1"/>
          <w:sz w:val="24"/>
          <w:szCs w:val="24"/>
        </w:rPr>
        <w:t xml:space="preserve"> DALAM </w:t>
      </w:r>
      <w:r w:rsidR="009116F8" w:rsidRPr="00C87A9F">
        <w:rPr>
          <w:rFonts w:ascii="Times New Roman" w:hAnsi="Times New Roman" w:cs="Times New Roman"/>
          <w:b/>
          <w:bCs/>
          <w:color w:val="000000" w:themeColor="text1"/>
          <w:sz w:val="24"/>
          <w:szCs w:val="24"/>
          <w:lang w:val="en-US"/>
        </w:rPr>
        <w:t>AL-QUR’AN</w:t>
      </w:r>
      <w:r w:rsidRPr="00C87A9F">
        <w:rPr>
          <w:rFonts w:ascii="Times New Roman" w:hAnsi="Times New Roman" w:cs="Times New Roman"/>
          <w:b/>
          <w:bCs/>
          <w:color w:val="000000" w:themeColor="text1"/>
          <w:sz w:val="24"/>
          <w:szCs w:val="24"/>
        </w:rPr>
        <w:t xml:space="preserve"> </w:t>
      </w:r>
      <w:r w:rsidRPr="00C87A9F">
        <w:rPr>
          <w:rFonts w:ascii="Times New Roman" w:hAnsi="Times New Roman" w:cs="Times New Roman"/>
          <w:color w:val="000000" w:themeColor="text1"/>
          <w:sz w:val="24"/>
          <w:szCs w:val="24"/>
        </w:rPr>
        <w:t xml:space="preserve">(Studi Tafsir Tahlili </w:t>
      </w:r>
      <w:r w:rsidR="009116F8" w:rsidRPr="00C87A9F">
        <w:rPr>
          <w:rFonts w:ascii="Times New Roman" w:hAnsi="Times New Roman" w:cs="Times New Roman"/>
          <w:noProof/>
          <w:color w:val="000000" w:themeColor="text1"/>
          <w:sz w:val="24"/>
          <w:szCs w:val="24"/>
        </w:rPr>
        <w:t>Terhadap</w:t>
      </w:r>
      <w:r w:rsidRPr="00C87A9F">
        <w:rPr>
          <w:rFonts w:ascii="Times New Roman" w:hAnsi="Times New Roman" w:cs="Times New Roman"/>
          <w:color w:val="000000" w:themeColor="text1"/>
          <w:sz w:val="24"/>
          <w:szCs w:val="24"/>
        </w:rPr>
        <w:t xml:space="preserve"> QS. Al-Kahfi Ayat 16), yang ditulis oleh </w:t>
      </w:r>
      <w:r w:rsidRPr="00C87A9F">
        <w:rPr>
          <w:rFonts w:ascii="Times New Roman" w:hAnsi="Times New Roman" w:cs="Times New Roman"/>
          <w:noProof/>
          <w:color w:val="000000" w:themeColor="text1"/>
          <w:sz w:val="24"/>
          <w:szCs w:val="24"/>
        </w:rPr>
        <w:t>saudara :</w:t>
      </w:r>
    </w:p>
    <w:p w14:paraId="13E1DD0F" w14:textId="77777777" w:rsidR="00BC7FFC" w:rsidRPr="00C87A9F" w:rsidRDefault="00BC7FFC" w:rsidP="00BC7FFC">
      <w:pPr>
        <w:spacing w:after="0" w:line="360" w:lineRule="auto"/>
        <w:jc w:val="both"/>
        <w:rPr>
          <w:rFonts w:ascii="Times New Roman" w:hAnsi="Times New Roman" w:cs="Times New Roman"/>
          <w:color w:val="000000" w:themeColor="text1"/>
          <w:sz w:val="24"/>
          <w:szCs w:val="24"/>
        </w:rPr>
      </w:pPr>
      <w:r w:rsidRPr="00C87A9F">
        <w:rPr>
          <w:rFonts w:ascii="Times New Roman" w:hAnsi="Times New Roman" w:cs="Times New Roman"/>
          <w:color w:val="000000" w:themeColor="text1"/>
          <w:sz w:val="24"/>
          <w:szCs w:val="24"/>
        </w:rPr>
        <w:tab/>
        <w:t>Nama</w:t>
      </w:r>
      <w:r w:rsidRPr="00C87A9F">
        <w:rPr>
          <w:rFonts w:ascii="Times New Roman" w:hAnsi="Times New Roman" w:cs="Times New Roman"/>
          <w:color w:val="000000" w:themeColor="text1"/>
          <w:sz w:val="24"/>
          <w:szCs w:val="24"/>
        </w:rPr>
        <w:tab/>
        <w:t>: Maulana As Siddiq</w:t>
      </w:r>
    </w:p>
    <w:p w14:paraId="5AEA52C7" w14:textId="77777777" w:rsidR="00BC7FFC" w:rsidRPr="00C87A9F" w:rsidRDefault="00BC7FFC" w:rsidP="00BC7FFC">
      <w:pPr>
        <w:spacing w:after="0" w:line="480" w:lineRule="auto"/>
        <w:jc w:val="both"/>
        <w:rPr>
          <w:rFonts w:ascii="Times New Roman" w:hAnsi="Times New Roman" w:cs="Times New Roman"/>
          <w:color w:val="000000" w:themeColor="text1"/>
          <w:sz w:val="24"/>
          <w:szCs w:val="24"/>
        </w:rPr>
      </w:pPr>
      <w:r w:rsidRPr="00C87A9F">
        <w:rPr>
          <w:rFonts w:ascii="Times New Roman" w:hAnsi="Times New Roman" w:cs="Times New Roman"/>
          <w:color w:val="000000" w:themeColor="text1"/>
          <w:sz w:val="24"/>
          <w:szCs w:val="24"/>
        </w:rPr>
        <w:tab/>
        <w:t>NIM</w:t>
      </w:r>
      <w:r w:rsidRPr="00C87A9F">
        <w:rPr>
          <w:rFonts w:ascii="Times New Roman" w:hAnsi="Times New Roman" w:cs="Times New Roman"/>
          <w:color w:val="000000" w:themeColor="text1"/>
          <w:sz w:val="24"/>
          <w:szCs w:val="24"/>
        </w:rPr>
        <w:tab/>
        <w:t>: 17103042010</w:t>
      </w:r>
    </w:p>
    <w:p w14:paraId="6A767D53" w14:textId="66AD5547" w:rsidR="00BC7FFC" w:rsidRPr="00C87A9F" w:rsidRDefault="00023044" w:rsidP="00BC7FFC">
      <w:pPr>
        <w:spacing w:after="0" w:line="480" w:lineRule="auto"/>
        <w:jc w:val="both"/>
        <w:rPr>
          <w:rFonts w:ascii="Times New Roman" w:hAnsi="Times New Roman" w:cs="Times New Roman"/>
          <w:color w:val="000000" w:themeColor="text1"/>
          <w:sz w:val="24"/>
          <w:szCs w:val="24"/>
        </w:rPr>
      </w:pPr>
      <w:r w:rsidRPr="00C87A9F">
        <w:rPr>
          <w:rFonts w:ascii="Times New Roman" w:hAnsi="Times New Roman" w:cs="Times New Roman"/>
          <w:color w:val="000000" w:themeColor="text1"/>
          <w:sz w:val="24"/>
          <w:szCs w:val="24"/>
        </w:rPr>
        <w:t>t</w:t>
      </w:r>
      <w:r w:rsidR="00BC7FFC" w:rsidRPr="00C87A9F">
        <w:rPr>
          <w:rFonts w:ascii="Times New Roman" w:hAnsi="Times New Roman" w:cs="Times New Roman"/>
          <w:color w:val="000000" w:themeColor="text1"/>
          <w:sz w:val="24"/>
          <w:szCs w:val="24"/>
        </w:rPr>
        <w:t>elah memenuhi syarat-syarat ilmiah dan dapat disetujui untuk diajukan dalam Ujian Munaqasyah di Fakultas Ushuluddin UIN Raden Fatah Palembang.</w:t>
      </w:r>
    </w:p>
    <w:p w14:paraId="5EB2BB9B" w14:textId="77777777" w:rsidR="00BC7FFC" w:rsidRPr="00C87A9F" w:rsidRDefault="00BC7FFC" w:rsidP="00BC7FFC">
      <w:pPr>
        <w:spacing w:after="0" w:line="480" w:lineRule="auto"/>
        <w:jc w:val="both"/>
        <w:rPr>
          <w:rFonts w:ascii="Times New Roman" w:hAnsi="Times New Roman" w:cs="Times New Roman"/>
          <w:color w:val="000000" w:themeColor="text1"/>
          <w:sz w:val="24"/>
          <w:szCs w:val="24"/>
        </w:rPr>
      </w:pPr>
      <w:r w:rsidRPr="00C87A9F">
        <w:rPr>
          <w:rFonts w:ascii="Times New Roman" w:hAnsi="Times New Roman" w:cs="Times New Roman"/>
          <w:color w:val="000000" w:themeColor="text1"/>
          <w:sz w:val="24"/>
          <w:szCs w:val="24"/>
        </w:rPr>
        <w:tab/>
        <w:t>Demikian persetujuan ini diberikan untuk diproses lebih lanjut.</w:t>
      </w:r>
    </w:p>
    <w:p w14:paraId="09D41D14" w14:textId="77777777" w:rsidR="00BC7FFC" w:rsidRPr="00C87A9F" w:rsidRDefault="00BC7FFC" w:rsidP="00BC7FFC">
      <w:pPr>
        <w:spacing w:after="0" w:line="480" w:lineRule="auto"/>
        <w:jc w:val="both"/>
        <w:rPr>
          <w:rFonts w:ascii="Times New Roman" w:hAnsi="Times New Roman" w:cs="Times New Roman"/>
          <w:color w:val="000000" w:themeColor="text1"/>
          <w:sz w:val="24"/>
          <w:szCs w:val="24"/>
        </w:rPr>
      </w:pPr>
      <w:r w:rsidRPr="00C87A9F">
        <w:rPr>
          <w:rFonts w:ascii="Times New Roman" w:hAnsi="Times New Roman" w:cs="Times New Roman"/>
          <w:i/>
          <w:iCs/>
          <w:color w:val="000000" w:themeColor="text1"/>
          <w:sz w:val="24"/>
          <w:szCs w:val="24"/>
        </w:rPr>
        <w:t>Wassalamu’alaikum Wr. Wb.</w:t>
      </w:r>
    </w:p>
    <w:p w14:paraId="296C2DBB" w14:textId="77777777" w:rsidR="00BC7FFC" w:rsidRPr="00C87A9F" w:rsidRDefault="00BC7FFC" w:rsidP="00BC7FFC">
      <w:pPr>
        <w:spacing w:after="0" w:line="480" w:lineRule="auto"/>
        <w:jc w:val="both"/>
        <w:rPr>
          <w:rFonts w:ascii="Times New Roman" w:hAnsi="Times New Roman" w:cs="Times New Roman"/>
          <w:color w:val="000000" w:themeColor="text1"/>
          <w:sz w:val="24"/>
          <w:szCs w:val="24"/>
        </w:rPr>
      </w:pPr>
      <w:r w:rsidRPr="00C87A9F">
        <w:rPr>
          <w:rFonts w:ascii="Times New Roman" w:hAnsi="Times New Roman" w:cs="Times New Roman"/>
          <w:color w:val="000000" w:themeColor="text1"/>
          <w:sz w:val="24"/>
          <w:szCs w:val="24"/>
        </w:rPr>
        <w:tab/>
      </w:r>
      <w:r w:rsidRPr="00C87A9F">
        <w:rPr>
          <w:rFonts w:ascii="Times New Roman" w:hAnsi="Times New Roman" w:cs="Times New Roman"/>
          <w:color w:val="000000" w:themeColor="text1"/>
          <w:sz w:val="24"/>
          <w:szCs w:val="24"/>
        </w:rPr>
        <w:tab/>
      </w:r>
      <w:r w:rsidRPr="00C87A9F">
        <w:rPr>
          <w:rFonts w:ascii="Times New Roman" w:hAnsi="Times New Roman" w:cs="Times New Roman"/>
          <w:color w:val="000000" w:themeColor="text1"/>
          <w:sz w:val="24"/>
          <w:szCs w:val="24"/>
        </w:rPr>
        <w:tab/>
      </w:r>
      <w:r w:rsidRPr="00C87A9F">
        <w:rPr>
          <w:rFonts w:ascii="Times New Roman" w:hAnsi="Times New Roman" w:cs="Times New Roman"/>
          <w:color w:val="000000" w:themeColor="text1"/>
          <w:sz w:val="24"/>
          <w:szCs w:val="24"/>
        </w:rPr>
        <w:tab/>
      </w:r>
      <w:r w:rsidRPr="00C87A9F">
        <w:rPr>
          <w:rFonts w:ascii="Times New Roman" w:hAnsi="Times New Roman" w:cs="Times New Roman"/>
          <w:color w:val="000000" w:themeColor="text1"/>
          <w:sz w:val="24"/>
          <w:szCs w:val="24"/>
        </w:rPr>
        <w:tab/>
      </w:r>
      <w:r w:rsidRPr="00C87A9F">
        <w:rPr>
          <w:rFonts w:ascii="Times New Roman" w:hAnsi="Times New Roman" w:cs="Times New Roman"/>
          <w:color w:val="000000" w:themeColor="text1"/>
          <w:sz w:val="24"/>
          <w:szCs w:val="24"/>
        </w:rPr>
        <w:tab/>
      </w:r>
      <w:r w:rsidRPr="00C87A9F">
        <w:rPr>
          <w:rFonts w:ascii="Times New Roman" w:hAnsi="Times New Roman" w:cs="Times New Roman"/>
          <w:color w:val="000000" w:themeColor="text1"/>
          <w:sz w:val="24"/>
          <w:szCs w:val="24"/>
        </w:rPr>
        <w:tab/>
        <w:t>Palembang,</w:t>
      </w:r>
      <w:r w:rsidRPr="00C87A9F">
        <w:rPr>
          <w:rFonts w:ascii="Times New Roman" w:hAnsi="Times New Roman" w:cs="Times New Roman"/>
          <w:color w:val="000000" w:themeColor="text1"/>
          <w:sz w:val="24"/>
          <w:szCs w:val="24"/>
        </w:rPr>
        <w:tab/>
      </w:r>
      <w:r w:rsidRPr="00C87A9F">
        <w:rPr>
          <w:rFonts w:ascii="Times New Roman" w:hAnsi="Times New Roman" w:cs="Times New Roman"/>
          <w:color w:val="000000" w:themeColor="text1"/>
          <w:sz w:val="24"/>
          <w:szCs w:val="24"/>
        </w:rPr>
        <w:tab/>
        <w:t>2023</w:t>
      </w:r>
    </w:p>
    <w:p w14:paraId="362331E1" w14:textId="77777777" w:rsidR="00BC7FFC" w:rsidRPr="00C87A9F" w:rsidRDefault="00BC7FFC" w:rsidP="00BC7FFC">
      <w:pPr>
        <w:spacing w:after="0" w:line="480" w:lineRule="auto"/>
        <w:jc w:val="both"/>
        <w:rPr>
          <w:rFonts w:ascii="Times New Roman" w:hAnsi="Times New Roman" w:cs="Times New Roman"/>
          <w:color w:val="000000" w:themeColor="text1"/>
          <w:sz w:val="24"/>
          <w:szCs w:val="24"/>
        </w:rPr>
      </w:pPr>
      <w:r w:rsidRPr="00C87A9F">
        <w:rPr>
          <w:rFonts w:ascii="Times New Roman" w:hAnsi="Times New Roman" w:cs="Times New Roman"/>
          <w:color w:val="000000" w:themeColor="text1"/>
          <w:sz w:val="24"/>
          <w:szCs w:val="24"/>
        </w:rPr>
        <w:t>Pembimbing I</w:t>
      </w:r>
      <w:r w:rsidRPr="00C87A9F">
        <w:rPr>
          <w:rFonts w:ascii="Times New Roman" w:hAnsi="Times New Roman" w:cs="Times New Roman"/>
          <w:color w:val="000000" w:themeColor="text1"/>
          <w:sz w:val="24"/>
          <w:szCs w:val="24"/>
        </w:rPr>
        <w:tab/>
      </w:r>
      <w:r w:rsidRPr="00C87A9F">
        <w:rPr>
          <w:rFonts w:ascii="Times New Roman" w:hAnsi="Times New Roman" w:cs="Times New Roman"/>
          <w:color w:val="000000" w:themeColor="text1"/>
          <w:sz w:val="24"/>
          <w:szCs w:val="24"/>
        </w:rPr>
        <w:tab/>
      </w:r>
      <w:r w:rsidRPr="00C87A9F">
        <w:rPr>
          <w:rFonts w:ascii="Times New Roman" w:hAnsi="Times New Roman" w:cs="Times New Roman"/>
          <w:color w:val="000000" w:themeColor="text1"/>
          <w:sz w:val="24"/>
          <w:szCs w:val="24"/>
        </w:rPr>
        <w:tab/>
      </w:r>
      <w:r w:rsidRPr="00C87A9F">
        <w:rPr>
          <w:rFonts w:ascii="Times New Roman" w:hAnsi="Times New Roman" w:cs="Times New Roman"/>
          <w:color w:val="000000" w:themeColor="text1"/>
          <w:sz w:val="24"/>
          <w:szCs w:val="24"/>
        </w:rPr>
        <w:tab/>
      </w:r>
      <w:r w:rsidRPr="00C87A9F">
        <w:rPr>
          <w:rFonts w:ascii="Times New Roman" w:hAnsi="Times New Roman" w:cs="Times New Roman"/>
          <w:color w:val="000000" w:themeColor="text1"/>
          <w:sz w:val="24"/>
          <w:szCs w:val="24"/>
        </w:rPr>
        <w:tab/>
      </w:r>
      <w:r w:rsidRPr="00C87A9F">
        <w:rPr>
          <w:rFonts w:ascii="Times New Roman" w:hAnsi="Times New Roman" w:cs="Times New Roman"/>
          <w:color w:val="000000" w:themeColor="text1"/>
          <w:sz w:val="24"/>
          <w:szCs w:val="24"/>
        </w:rPr>
        <w:tab/>
        <w:t>Pembimbing II</w:t>
      </w:r>
    </w:p>
    <w:p w14:paraId="7F3D617F" w14:textId="77777777" w:rsidR="00BC7FFC" w:rsidRPr="00C87A9F" w:rsidRDefault="00BC7FFC" w:rsidP="00BC7FFC">
      <w:pPr>
        <w:spacing w:after="0" w:line="480" w:lineRule="auto"/>
        <w:jc w:val="both"/>
        <w:rPr>
          <w:rFonts w:ascii="Times New Roman" w:hAnsi="Times New Roman" w:cs="Times New Roman"/>
          <w:color w:val="000000" w:themeColor="text1"/>
          <w:sz w:val="24"/>
          <w:szCs w:val="24"/>
        </w:rPr>
      </w:pPr>
    </w:p>
    <w:p w14:paraId="70D24064" w14:textId="77777777" w:rsidR="00BC7FFC" w:rsidRPr="00C87A9F" w:rsidRDefault="00BC7FFC" w:rsidP="00BC7FFC">
      <w:pPr>
        <w:spacing w:after="0" w:line="480" w:lineRule="auto"/>
        <w:jc w:val="both"/>
        <w:rPr>
          <w:rFonts w:ascii="Times New Roman" w:hAnsi="Times New Roman" w:cs="Times New Roman"/>
          <w:color w:val="000000" w:themeColor="text1"/>
          <w:sz w:val="24"/>
          <w:szCs w:val="24"/>
        </w:rPr>
      </w:pPr>
    </w:p>
    <w:p w14:paraId="4CFD34E3" w14:textId="77777777" w:rsidR="00BC7FFC" w:rsidRPr="00C87A9F" w:rsidRDefault="00BC7FFC" w:rsidP="00BC7FFC">
      <w:pPr>
        <w:spacing w:after="0" w:line="480" w:lineRule="auto"/>
        <w:jc w:val="both"/>
        <w:rPr>
          <w:rFonts w:ascii="Times New Roman" w:hAnsi="Times New Roman" w:cs="Times New Roman"/>
          <w:color w:val="000000" w:themeColor="text1"/>
          <w:sz w:val="24"/>
          <w:szCs w:val="24"/>
        </w:rPr>
      </w:pPr>
      <w:r w:rsidRPr="00C87A9F">
        <w:rPr>
          <w:rFonts w:ascii="Times New Roman" w:hAnsi="Times New Roman" w:cs="Times New Roman"/>
          <w:color w:val="000000" w:themeColor="text1"/>
          <w:sz w:val="24"/>
          <w:szCs w:val="24"/>
          <w:u w:val="single"/>
        </w:rPr>
        <w:t>Dr. Alfi Julizun Azwar, M. Ag.</w:t>
      </w:r>
      <w:r w:rsidRPr="00C87A9F">
        <w:rPr>
          <w:rFonts w:ascii="Times New Roman" w:hAnsi="Times New Roman" w:cs="Times New Roman"/>
          <w:color w:val="000000" w:themeColor="text1"/>
          <w:sz w:val="24"/>
          <w:szCs w:val="24"/>
        </w:rPr>
        <w:tab/>
      </w:r>
      <w:r w:rsidRPr="00C87A9F">
        <w:rPr>
          <w:rFonts w:ascii="Times New Roman" w:hAnsi="Times New Roman" w:cs="Times New Roman"/>
          <w:color w:val="000000" w:themeColor="text1"/>
          <w:sz w:val="24"/>
          <w:szCs w:val="24"/>
        </w:rPr>
        <w:tab/>
      </w:r>
      <w:r w:rsidRPr="00C87A9F">
        <w:rPr>
          <w:rFonts w:ascii="Times New Roman" w:hAnsi="Times New Roman" w:cs="Times New Roman"/>
          <w:color w:val="000000" w:themeColor="text1"/>
          <w:sz w:val="24"/>
          <w:szCs w:val="24"/>
        </w:rPr>
        <w:tab/>
      </w:r>
      <w:r w:rsidRPr="00C87A9F">
        <w:rPr>
          <w:rFonts w:ascii="Times New Roman" w:hAnsi="Times New Roman" w:cs="Times New Roman"/>
          <w:color w:val="000000" w:themeColor="text1"/>
          <w:sz w:val="24"/>
          <w:szCs w:val="24"/>
          <w:u w:val="single"/>
        </w:rPr>
        <w:t>RA. Erika Septiana, M. Hum.</w:t>
      </w:r>
    </w:p>
    <w:p w14:paraId="28E2CC59" w14:textId="77777777" w:rsidR="00BC7FFC" w:rsidRPr="00C87A9F" w:rsidRDefault="00BC7FFC" w:rsidP="00BC7FFC">
      <w:pPr>
        <w:spacing w:after="0" w:line="480" w:lineRule="auto"/>
        <w:jc w:val="both"/>
        <w:rPr>
          <w:rFonts w:ascii="Times New Roman" w:hAnsi="Times New Roman" w:cs="Times New Roman"/>
          <w:color w:val="000000" w:themeColor="text1"/>
          <w:sz w:val="24"/>
          <w:szCs w:val="24"/>
        </w:rPr>
      </w:pPr>
      <w:r w:rsidRPr="00C87A9F">
        <w:rPr>
          <w:rFonts w:ascii="Times New Roman" w:hAnsi="Times New Roman" w:cs="Times New Roman"/>
          <w:color w:val="000000" w:themeColor="text1"/>
          <w:sz w:val="24"/>
          <w:szCs w:val="24"/>
        </w:rPr>
        <w:t>NIP. 196807141994031008</w:t>
      </w:r>
      <w:r w:rsidRPr="00C87A9F">
        <w:rPr>
          <w:rFonts w:ascii="Times New Roman" w:hAnsi="Times New Roman" w:cs="Times New Roman"/>
          <w:color w:val="000000" w:themeColor="text1"/>
          <w:sz w:val="24"/>
          <w:szCs w:val="24"/>
        </w:rPr>
        <w:tab/>
      </w:r>
      <w:r w:rsidRPr="00C87A9F">
        <w:rPr>
          <w:rFonts w:ascii="Times New Roman" w:hAnsi="Times New Roman" w:cs="Times New Roman"/>
          <w:color w:val="000000" w:themeColor="text1"/>
          <w:sz w:val="24"/>
          <w:szCs w:val="24"/>
        </w:rPr>
        <w:tab/>
      </w:r>
      <w:r w:rsidRPr="00C87A9F">
        <w:rPr>
          <w:rFonts w:ascii="Times New Roman" w:hAnsi="Times New Roman" w:cs="Times New Roman"/>
          <w:color w:val="000000" w:themeColor="text1"/>
          <w:sz w:val="24"/>
          <w:szCs w:val="24"/>
        </w:rPr>
        <w:tab/>
      </w:r>
      <w:r w:rsidRPr="00C87A9F">
        <w:rPr>
          <w:rFonts w:ascii="Times New Roman" w:hAnsi="Times New Roman" w:cs="Times New Roman"/>
          <w:color w:val="000000" w:themeColor="text1"/>
          <w:sz w:val="24"/>
          <w:szCs w:val="24"/>
        </w:rPr>
        <w:tab/>
        <w:t>NIP. 197609062009012003</w:t>
      </w:r>
    </w:p>
    <w:p w14:paraId="3E69DFA6" w14:textId="3537C006" w:rsidR="004B325D" w:rsidRPr="00C87A9F" w:rsidRDefault="00BC7FFC" w:rsidP="00803D78">
      <w:pPr>
        <w:pStyle w:val="Heading1"/>
        <w:spacing w:before="0" w:after="240" w:line="360" w:lineRule="auto"/>
        <w:jc w:val="center"/>
        <w:rPr>
          <w:rFonts w:ascii="Times New Roman" w:hAnsi="Times New Roman" w:cs="Times New Roman"/>
          <w:b/>
          <w:bCs/>
          <w:color w:val="000000" w:themeColor="text1"/>
          <w:sz w:val="24"/>
          <w:szCs w:val="24"/>
        </w:rPr>
      </w:pPr>
      <w:bookmarkStart w:id="6" w:name="_Toc154342989"/>
      <w:bookmarkStart w:id="7" w:name="_Toc154369841"/>
      <w:r w:rsidRPr="00C87A9F">
        <w:rPr>
          <w:rFonts w:ascii="Times New Roman" w:hAnsi="Times New Roman" w:cs="Times New Roman"/>
          <w:b/>
          <w:bCs/>
          <w:color w:val="000000" w:themeColor="text1"/>
          <w:sz w:val="24"/>
          <w:szCs w:val="24"/>
        </w:rPr>
        <w:lastRenderedPageBreak/>
        <w:t>PENGESAHAN SKRIPSI</w:t>
      </w:r>
      <w:bookmarkEnd w:id="6"/>
      <w:bookmarkEnd w:id="7"/>
    </w:p>
    <w:p w14:paraId="52A3F24B" w14:textId="77777777" w:rsidR="00BC7FFC" w:rsidRPr="00C87A9F" w:rsidRDefault="00BC7FFC" w:rsidP="00BC7FFC">
      <w:pPr>
        <w:spacing w:after="0" w:line="360" w:lineRule="auto"/>
        <w:jc w:val="both"/>
        <w:rPr>
          <w:rFonts w:ascii="Times New Roman" w:hAnsi="Times New Roman" w:cs="Times New Roman"/>
          <w:color w:val="000000" w:themeColor="text1"/>
          <w:sz w:val="24"/>
          <w:szCs w:val="24"/>
        </w:rPr>
      </w:pPr>
      <w:r w:rsidRPr="00C87A9F">
        <w:rPr>
          <w:rFonts w:ascii="Times New Roman" w:hAnsi="Times New Roman" w:cs="Times New Roman"/>
          <w:color w:val="000000" w:themeColor="text1"/>
          <w:sz w:val="24"/>
          <w:szCs w:val="24"/>
        </w:rPr>
        <w:tab/>
        <w:t>Setelah diujikan dalam sidang Munaqasyah Fakultas Ushuluddin UIN Raden Fatah Palembang pada :</w:t>
      </w:r>
    </w:p>
    <w:p w14:paraId="76930DD2" w14:textId="77777777" w:rsidR="00BC7FFC" w:rsidRPr="00C87A9F" w:rsidRDefault="00BC7FFC" w:rsidP="00BC7FFC">
      <w:pPr>
        <w:spacing w:after="0" w:line="360" w:lineRule="auto"/>
        <w:rPr>
          <w:rFonts w:ascii="Times New Roman" w:hAnsi="Times New Roman" w:cs="Times New Roman"/>
          <w:color w:val="000000" w:themeColor="text1"/>
          <w:sz w:val="24"/>
          <w:szCs w:val="24"/>
        </w:rPr>
      </w:pPr>
      <w:r w:rsidRPr="00C87A9F">
        <w:rPr>
          <w:rFonts w:ascii="Times New Roman" w:hAnsi="Times New Roman" w:cs="Times New Roman"/>
          <w:color w:val="000000" w:themeColor="text1"/>
          <w:sz w:val="24"/>
          <w:szCs w:val="24"/>
        </w:rPr>
        <w:t>Hari / Tanggal</w:t>
      </w:r>
      <w:r w:rsidRPr="00C87A9F">
        <w:rPr>
          <w:rFonts w:ascii="Times New Roman" w:hAnsi="Times New Roman" w:cs="Times New Roman"/>
          <w:color w:val="000000" w:themeColor="text1"/>
          <w:sz w:val="24"/>
          <w:szCs w:val="24"/>
        </w:rPr>
        <w:tab/>
      </w:r>
      <w:r w:rsidRPr="00C87A9F">
        <w:rPr>
          <w:rFonts w:ascii="Times New Roman" w:hAnsi="Times New Roman" w:cs="Times New Roman"/>
          <w:color w:val="000000" w:themeColor="text1"/>
          <w:sz w:val="24"/>
          <w:szCs w:val="24"/>
        </w:rPr>
        <w:tab/>
      </w:r>
      <w:r w:rsidRPr="00C87A9F">
        <w:rPr>
          <w:rFonts w:ascii="Times New Roman" w:hAnsi="Times New Roman" w:cs="Times New Roman"/>
          <w:color w:val="000000" w:themeColor="text1"/>
          <w:sz w:val="24"/>
          <w:szCs w:val="24"/>
        </w:rPr>
        <w:tab/>
        <w:t>: …………………………………</w:t>
      </w:r>
    </w:p>
    <w:p w14:paraId="028624AF" w14:textId="77777777" w:rsidR="00BC7FFC" w:rsidRPr="00C87A9F" w:rsidRDefault="00BC7FFC" w:rsidP="00BC7FFC">
      <w:pPr>
        <w:spacing w:after="0" w:line="360" w:lineRule="auto"/>
        <w:rPr>
          <w:rFonts w:ascii="Times New Roman" w:hAnsi="Times New Roman" w:cs="Times New Roman"/>
          <w:color w:val="000000" w:themeColor="text1"/>
          <w:sz w:val="24"/>
          <w:szCs w:val="24"/>
        </w:rPr>
      </w:pPr>
      <w:r w:rsidRPr="00C87A9F">
        <w:rPr>
          <w:rFonts w:ascii="Times New Roman" w:hAnsi="Times New Roman" w:cs="Times New Roman"/>
          <w:color w:val="000000" w:themeColor="text1"/>
          <w:sz w:val="24"/>
          <w:szCs w:val="24"/>
        </w:rPr>
        <w:t>Tempat</w:t>
      </w:r>
      <w:r w:rsidRPr="00C87A9F">
        <w:rPr>
          <w:rFonts w:ascii="Times New Roman" w:hAnsi="Times New Roman" w:cs="Times New Roman"/>
          <w:color w:val="000000" w:themeColor="text1"/>
          <w:sz w:val="24"/>
          <w:szCs w:val="24"/>
        </w:rPr>
        <w:tab/>
      </w:r>
      <w:r w:rsidRPr="00C87A9F">
        <w:rPr>
          <w:rFonts w:ascii="Times New Roman" w:hAnsi="Times New Roman" w:cs="Times New Roman"/>
          <w:color w:val="000000" w:themeColor="text1"/>
          <w:sz w:val="24"/>
          <w:szCs w:val="24"/>
        </w:rPr>
        <w:tab/>
      </w:r>
      <w:r w:rsidRPr="00C87A9F">
        <w:rPr>
          <w:rFonts w:ascii="Times New Roman" w:hAnsi="Times New Roman" w:cs="Times New Roman"/>
          <w:color w:val="000000" w:themeColor="text1"/>
          <w:sz w:val="24"/>
          <w:szCs w:val="24"/>
        </w:rPr>
        <w:tab/>
        <w:t>: …………………………………</w:t>
      </w:r>
    </w:p>
    <w:p w14:paraId="6F39F68F" w14:textId="77777777" w:rsidR="00BC7FFC" w:rsidRPr="00C87A9F" w:rsidRDefault="00BC7FFC" w:rsidP="00BC7FFC">
      <w:pPr>
        <w:spacing w:after="0" w:line="360" w:lineRule="auto"/>
        <w:rPr>
          <w:rFonts w:ascii="Times New Roman" w:hAnsi="Times New Roman" w:cs="Times New Roman"/>
          <w:color w:val="000000" w:themeColor="text1"/>
          <w:sz w:val="24"/>
          <w:szCs w:val="24"/>
        </w:rPr>
      </w:pPr>
      <w:r w:rsidRPr="00C87A9F">
        <w:rPr>
          <w:rFonts w:ascii="Times New Roman" w:hAnsi="Times New Roman" w:cs="Times New Roman"/>
          <w:color w:val="000000" w:themeColor="text1"/>
          <w:sz w:val="24"/>
          <w:szCs w:val="24"/>
        </w:rPr>
        <w:t>maka skripsi Saudara</w:t>
      </w:r>
      <w:r w:rsidRPr="00C87A9F">
        <w:rPr>
          <w:rFonts w:ascii="Times New Roman" w:hAnsi="Times New Roman" w:cs="Times New Roman"/>
          <w:color w:val="000000" w:themeColor="text1"/>
          <w:sz w:val="24"/>
          <w:szCs w:val="24"/>
        </w:rPr>
        <w:tab/>
      </w:r>
      <w:r w:rsidRPr="00C87A9F">
        <w:rPr>
          <w:rFonts w:ascii="Times New Roman" w:hAnsi="Times New Roman" w:cs="Times New Roman"/>
          <w:color w:val="000000" w:themeColor="text1"/>
          <w:sz w:val="24"/>
          <w:szCs w:val="24"/>
        </w:rPr>
        <w:tab/>
        <w:t xml:space="preserve">: </w:t>
      </w:r>
    </w:p>
    <w:p w14:paraId="1DB4B381" w14:textId="77777777" w:rsidR="00BC7FFC" w:rsidRPr="00C87A9F" w:rsidRDefault="00BC7FFC" w:rsidP="00BC7FFC">
      <w:pPr>
        <w:spacing w:after="0" w:line="360" w:lineRule="auto"/>
        <w:rPr>
          <w:rFonts w:ascii="Times New Roman" w:hAnsi="Times New Roman" w:cs="Times New Roman"/>
          <w:color w:val="000000" w:themeColor="text1"/>
          <w:sz w:val="24"/>
          <w:szCs w:val="24"/>
        </w:rPr>
      </w:pPr>
      <w:r w:rsidRPr="00C87A9F">
        <w:rPr>
          <w:rFonts w:ascii="Times New Roman" w:hAnsi="Times New Roman" w:cs="Times New Roman"/>
          <w:color w:val="000000" w:themeColor="text1"/>
          <w:sz w:val="24"/>
          <w:szCs w:val="24"/>
        </w:rPr>
        <w:t>Nama</w:t>
      </w:r>
      <w:r w:rsidRPr="00C87A9F">
        <w:rPr>
          <w:rFonts w:ascii="Times New Roman" w:hAnsi="Times New Roman" w:cs="Times New Roman"/>
          <w:color w:val="000000" w:themeColor="text1"/>
          <w:sz w:val="24"/>
          <w:szCs w:val="24"/>
        </w:rPr>
        <w:tab/>
      </w:r>
      <w:r w:rsidRPr="00C87A9F">
        <w:rPr>
          <w:rFonts w:ascii="Times New Roman" w:hAnsi="Times New Roman" w:cs="Times New Roman"/>
          <w:color w:val="000000" w:themeColor="text1"/>
          <w:sz w:val="24"/>
          <w:szCs w:val="24"/>
        </w:rPr>
        <w:tab/>
      </w:r>
      <w:r w:rsidRPr="00C87A9F">
        <w:rPr>
          <w:rFonts w:ascii="Times New Roman" w:hAnsi="Times New Roman" w:cs="Times New Roman"/>
          <w:color w:val="000000" w:themeColor="text1"/>
          <w:sz w:val="24"/>
          <w:szCs w:val="24"/>
        </w:rPr>
        <w:tab/>
      </w:r>
      <w:r w:rsidRPr="00C87A9F">
        <w:rPr>
          <w:rFonts w:ascii="Times New Roman" w:hAnsi="Times New Roman" w:cs="Times New Roman"/>
          <w:color w:val="000000" w:themeColor="text1"/>
          <w:sz w:val="24"/>
          <w:szCs w:val="24"/>
        </w:rPr>
        <w:tab/>
        <w:t>: Maulana As Siddiq</w:t>
      </w:r>
    </w:p>
    <w:p w14:paraId="38572777" w14:textId="77777777" w:rsidR="00BC7FFC" w:rsidRPr="00C87A9F" w:rsidRDefault="00BC7FFC" w:rsidP="00BC7FFC">
      <w:pPr>
        <w:spacing w:after="0" w:line="360" w:lineRule="auto"/>
        <w:rPr>
          <w:rFonts w:ascii="Times New Roman" w:hAnsi="Times New Roman" w:cs="Times New Roman"/>
          <w:color w:val="000000" w:themeColor="text1"/>
          <w:sz w:val="24"/>
          <w:szCs w:val="24"/>
        </w:rPr>
      </w:pPr>
      <w:r w:rsidRPr="00C87A9F">
        <w:rPr>
          <w:rFonts w:ascii="Times New Roman" w:hAnsi="Times New Roman" w:cs="Times New Roman"/>
          <w:color w:val="000000" w:themeColor="text1"/>
          <w:sz w:val="24"/>
          <w:szCs w:val="24"/>
        </w:rPr>
        <w:t>NIM</w:t>
      </w:r>
      <w:r w:rsidRPr="00C87A9F">
        <w:rPr>
          <w:rFonts w:ascii="Times New Roman" w:hAnsi="Times New Roman" w:cs="Times New Roman"/>
          <w:color w:val="000000" w:themeColor="text1"/>
          <w:sz w:val="24"/>
          <w:szCs w:val="24"/>
        </w:rPr>
        <w:tab/>
      </w:r>
      <w:r w:rsidRPr="00C87A9F">
        <w:rPr>
          <w:rFonts w:ascii="Times New Roman" w:hAnsi="Times New Roman" w:cs="Times New Roman"/>
          <w:color w:val="000000" w:themeColor="text1"/>
          <w:sz w:val="24"/>
          <w:szCs w:val="24"/>
        </w:rPr>
        <w:tab/>
      </w:r>
      <w:r w:rsidRPr="00C87A9F">
        <w:rPr>
          <w:rFonts w:ascii="Times New Roman" w:hAnsi="Times New Roman" w:cs="Times New Roman"/>
          <w:color w:val="000000" w:themeColor="text1"/>
          <w:sz w:val="24"/>
          <w:szCs w:val="24"/>
        </w:rPr>
        <w:tab/>
      </w:r>
      <w:r w:rsidRPr="00C87A9F">
        <w:rPr>
          <w:rFonts w:ascii="Times New Roman" w:hAnsi="Times New Roman" w:cs="Times New Roman"/>
          <w:color w:val="000000" w:themeColor="text1"/>
          <w:sz w:val="24"/>
          <w:szCs w:val="24"/>
        </w:rPr>
        <w:tab/>
        <w:t>: 17103042010</w:t>
      </w:r>
    </w:p>
    <w:p w14:paraId="0291E4A3" w14:textId="11D91C9E" w:rsidR="00BC7FFC" w:rsidRPr="00C87A9F" w:rsidRDefault="00BC7FFC" w:rsidP="00BC7FFC">
      <w:pPr>
        <w:spacing w:after="0" w:line="360" w:lineRule="auto"/>
        <w:rPr>
          <w:rFonts w:ascii="Times New Roman" w:hAnsi="Times New Roman" w:cs="Times New Roman"/>
          <w:color w:val="000000" w:themeColor="text1"/>
          <w:sz w:val="24"/>
          <w:szCs w:val="24"/>
        </w:rPr>
      </w:pPr>
      <w:r w:rsidRPr="00C87A9F">
        <w:rPr>
          <w:rFonts w:ascii="Times New Roman" w:hAnsi="Times New Roman" w:cs="Times New Roman"/>
          <w:color w:val="000000" w:themeColor="text1"/>
          <w:sz w:val="24"/>
          <w:szCs w:val="24"/>
        </w:rPr>
        <w:t>Jurusan</w:t>
      </w:r>
      <w:r w:rsidRPr="00C87A9F">
        <w:rPr>
          <w:rFonts w:ascii="Times New Roman" w:hAnsi="Times New Roman" w:cs="Times New Roman"/>
          <w:color w:val="000000" w:themeColor="text1"/>
          <w:sz w:val="24"/>
          <w:szCs w:val="24"/>
        </w:rPr>
        <w:tab/>
      </w:r>
      <w:r w:rsidRPr="00C87A9F">
        <w:rPr>
          <w:rFonts w:ascii="Times New Roman" w:hAnsi="Times New Roman" w:cs="Times New Roman"/>
          <w:color w:val="000000" w:themeColor="text1"/>
          <w:sz w:val="24"/>
          <w:szCs w:val="24"/>
        </w:rPr>
        <w:tab/>
      </w:r>
      <w:r w:rsidRPr="00C87A9F">
        <w:rPr>
          <w:rFonts w:ascii="Times New Roman" w:hAnsi="Times New Roman" w:cs="Times New Roman"/>
          <w:color w:val="000000" w:themeColor="text1"/>
          <w:sz w:val="24"/>
          <w:szCs w:val="24"/>
        </w:rPr>
        <w:tab/>
        <w:t>:</w:t>
      </w:r>
      <w:r w:rsidR="00B73A3E" w:rsidRPr="00C87A9F">
        <w:rPr>
          <w:rFonts w:ascii="Times New Roman" w:hAnsi="Times New Roman" w:cs="Times New Roman"/>
          <w:color w:val="000000" w:themeColor="text1"/>
          <w:sz w:val="24"/>
          <w:szCs w:val="24"/>
          <w:lang w:val="en-US"/>
        </w:rPr>
        <w:t xml:space="preserve"> </w:t>
      </w:r>
      <w:r w:rsidRPr="00C87A9F">
        <w:rPr>
          <w:rFonts w:ascii="Times New Roman" w:hAnsi="Times New Roman" w:cs="Times New Roman"/>
          <w:color w:val="000000" w:themeColor="text1"/>
          <w:sz w:val="24"/>
          <w:szCs w:val="24"/>
        </w:rPr>
        <w:t>Ilmu Alquran Dan Tafsir</w:t>
      </w:r>
    </w:p>
    <w:p w14:paraId="31FD03FA" w14:textId="7C9FF7E6" w:rsidR="00BC7FFC" w:rsidRPr="00C87A9F" w:rsidRDefault="00BC7FFC" w:rsidP="00B73A3E">
      <w:pPr>
        <w:spacing w:after="0" w:line="360" w:lineRule="auto"/>
        <w:ind w:left="2880" w:hanging="2880"/>
        <w:jc w:val="both"/>
        <w:rPr>
          <w:rFonts w:ascii="Times New Roman" w:hAnsi="Times New Roman" w:cs="Times New Roman"/>
          <w:color w:val="000000" w:themeColor="text1"/>
          <w:sz w:val="24"/>
          <w:szCs w:val="24"/>
        </w:rPr>
      </w:pPr>
      <w:r w:rsidRPr="00C87A9F">
        <w:rPr>
          <w:rFonts w:ascii="Times New Roman" w:hAnsi="Times New Roman" w:cs="Times New Roman"/>
          <w:color w:val="000000" w:themeColor="text1"/>
          <w:sz w:val="24"/>
          <w:szCs w:val="24"/>
        </w:rPr>
        <w:t>Judul</w:t>
      </w:r>
      <w:r w:rsidRPr="00C87A9F">
        <w:rPr>
          <w:rFonts w:ascii="Times New Roman" w:hAnsi="Times New Roman" w:cs="Times New Roman"/>
          <w:color w:val="000000" w:themeColor="text1"/>
          <w:sz w:val="24"/>
          <w:szCs w:val="24"/>
        </w:rPr>
        <w:tab/>
        <w:t>:</w:t>
      </w:r>
      <w:r w:rsidR="002F4FB2">
        <w:rPr>
          <w:rFonts w:ascii="Times New Roman" w:hAnsi="Times New Roman" w:cs="Times New Roman"/>
          <w:color w:val="000000" w:themeColor="text1"/>
          <w:sz w:val="24"/>
          <w:szCs w:val="24"/>
          <w:lang w:val="en-US"/>
        </w:rPr>
        <w:t xml:space="preserve"> </w:t>
      </w:r>
      <w:r w:rsidRPr="00C87A9F">
        <w:rPr>
          <w:rFonts w:ascii="Times New Roman" w:hAnsi="Times New Roman" w:cs="Times New Roman"/>
          <w:i/>
          <w:iCs/>
          <w:color w:val="000000" w:themeColor="text1"/>
          <w:sz w:val="24"/>
          <w:szCs w:val="24"/>
        </w:rPr>
        <w:t>Uzlah</w:t>
      </w:r>
      <w:r w:rsidRPr="00C87A9F">
        <w:rPr>
          <w:rFonts w:ascii="Times New Roman" w:hAnsi="Times New Roman" w:cs="Times New Roman"/>
          <w:color w:val="000000" w:themeColor="text1"/>
          <w:sz w:val="24"/>
          <w:szCs w:val="24"/>
        </w:rPr>
        <w:t xml:space="preserve"> Dalam </w:t>
      </w:r>
      <w:r w:rsidR="003C693A" w:rsidRPr="00C87A9F">
        <w:rPr>
          <w:rFonts w:ascii="Times New Roman" w:hAnsi="Times New Roman" w:cs="Times New Roman"/>
          <w:color w:val="000000" w:themeColor="text1"/>
          <w:sz w:val="24"/>
          <w:szCs w:val="24"/>
          <w:lang w:val="en-US"/>
        </w:rPr>
        <w:t>Al-Qur’an</w:t>
      </w:r>
      <w:r w:rsidRPr="00C87A9F">
        <w:rPr>
          <w:rFonts w:ascii="Times New Roman" w:hAnsi="Times New Roman" w:cs="Times New Roman"/>
          <w:color w:val="000000" w:themeColor="text1"/>
          <w:sz w:val="24"/>
          <w:szCs w:val="24"/>
        </w:rPr>
        <w:t xml:space="preserve"> (Studi Tafsir Tahlili</w:t>
      </w:r>
      <w:r w:rsidR="00B73A3E" w:rsidRPr="00C87A9F">
        <w:rPr>
          <w:rFonts w:ascii="Times New Roman" w:hAnsi="Times New Roman" w:cs="Times New Roman"/>
          <w:color w:val="000000" w:themeColor="text1"/>
          <w:sz w:val="24"/>
          <w:szCs w:val="24"/>
          <w:lang w:val="en-US"/>
        </w:rPr>
        <w:t xml:space="preserve"> </w:t>
      </w:r>
      <w:r w:rsidR="003C693A" w:rsidRPr="00C87A9F">
        <w:rPr>
          <w:rFonts w:ascii="Times New Roman" w:hAnsi="Times New Roman" w:cs="Times New Roman"/>
          <w:noProof/>
          <w:color w:val="000000" w:themeColor="text1"/>
          <w:sz w:val="24"/>
          <w:szCs w:val="24"/>
        </w:rPr>
        <w:t>Terhadap</w:t>
      </w:r>
      <w:r w:rsidR="003C693A" w:rsidRPr="00C87A9F">
        <w:rPr>
          <w:rFonts w:ascii="Times New Roman" w:hAnsi="Times New Roman" w:cs="Times New Roman"/>
          <w:color w:val="000000" w:themeColor="text1"/>
          <w:sz w:val="24"/>
          <w:szCs w:val="24"/>
          <w:lang w:val="en-US"/>
        </w:rPr>
        <w:t xml:space="preserve"> </w:t>
      </w:r>
      <w:r w:rsidRPr="00C87A9F">
        <w:rPr>
          <w:rFonts w:ascii="Times New Roman" w:hAnsi="Times New Roman" w:cs="Times New Roman"/>
          <w:color w:val="000000" w:themeColor="text1"/>
          <w:sz w:val="24"/>
          <w:szCs w:val="24"/>
        </w:rPr>
        <w:t>QS. Al-Kahfi Ayat 16)</w:t>
      </w:r>
    </w:p>
    <w:p w14:paraId="528E6197" w14:textId="77777777" w:rsidR="00BC7FFC" w:rsidRPr="00C87A9F" w:rsidRDefault="00BC7FFC" w:rsidP="00BC7FFC">
      <w:pPr>
        <w:spacing w:after="0" w:line="360" w:lineRule="auto"/>
        <w:jc w:val="both"/>
        <w:rPr>
          <w:rFonts w:ascii="Times New Roman" w:hAnsi="Times New Roman" w:cs="Times New Roman"/>
          <w:color w:val="000000" w:themeColor="text1"/>
          <w:sz w:val="24"/>
          <w:szCs w:val="24"/>
        </w:rPr>
      </w:pPr>
      <w:r w:rsidRPr="00C87A9F">
        <w:rPr>
          <w:rFonts w:ascii="Times New Roman" w:hAnsi="Times New Roman" w:cs="Times New Roman"/>
          <w:color w:val="000000" w:themeColor="text1"/>
          <w:sz w:val="24"/>
          <w:szCs w:val="24"/>
        </w:rPr>
        <w:t>dapat diterima untuk melengkapi sebagian syarat guna memperoleh gelar Sarjana dalam ilmu alquran dan tafsir, Jurusan Ilmu Alquran dan Tafsir.</w:t>
      </w:r>
    </w:p>
    <w:p w14:paraId="0D6DACB9" w14:textId="4F9AC5CF" w:rsidR="00BC7FFC" w:rsidRPr="00C87A9F" w:rsidRDefault="004B325D" w:rsidP="00BC7FFC">
      <w:pPr>
        <w:spacing w:after="0" w:line="360" w:lineRule="auto"/>
        <w:rPr>
          <w:rFonts w:ascii="Times New Roman" w:hAnsi="Times New Roman" w:cs="Times New Roman"/>
          <w:color w:val="000000" w:themeColor="text1"/>
          <w:sz w:val="24"/>
          <w:szCs w:val="24"/>
        </w:rPr>
      </w:pPr>
      <w:r w:rsidRPr="00C87A9F">
        <w:rPr>
          <w:rFonts w:ascii="Times New Roman" w:hAnsi="Times New Roman" w:cs="Times New Roman"/>
          <w:color w:val="000000" w:themeColor="text1"/>
          <w:sz w:val="24"/>
          <w:szCs w:val="24"/>
        </w:rPr>
        <w:tab/>
      </w:r>
      <w:r w:rsidRPr="00C87A9F">
        <w:rPr>
          <w:rFonts w:ascii="Times New Roman" w:hAnsi="Times New Roman" w:cs="Times New Roman"/>
          <w:color w:val="000000" w:themeColor="text1"/>
          <w:sz w:val="24"/>
          <w:szCs w:val="24"/>
        </w:rPr>
        <w:tab/>
      </w:r>
      <w:r w:rsidRPr="00C87A9F">
        <w:rPr>
          <w:rFonts w:ascii="Times New Roman" w:hAnsi="Times New Roman" w:cs="Times New Roman"/>
          <w:color w:val="000000" w:themeColor="text1"/>
          <w:sz w:val="24"/>
          <w:szCs w:val="24"/>
        </w:rPr>
        <w:tab/>
      </w:r>
      <w:r w:rsidRPr="00C87A9F">
        <w:rPr>
          <w:rFonts w:ascii="Times New Roman" w:hAnsi="Times New Roman" w:cs="Times New Roman"/>
          <w:color w:val="000000" w:themeColor="text1"/>
          <w:sz w:val="24"/>
          <w:szCs w:val="24"/>
        </w:rPr>
        <w:tab/>
      </w:r>
      <w:r w:rsidRPr="00C87A9F">
        <w:rPr>
          <w:rFonts w:ascii="Times New Roman" w:hAnsi="Times New Roman" w:cs="Times New Roman"/>
          <w:color w:val="000000" w:themeColor="text1"/>
          <w:sz w:val="24"/>
          <w:szCs w:val="24"/>
        </w:rPr>
        <w:tab/>
      </w:r>
      <w:r w:rsidRPr="00C87A9F">
        <w:rPr>
          <w:rFonts w:ascii="Times New Roman" w:hAnsi="Times New Roman" w:cs="Times New Roman"/>
          <w:color w:val="000000" w:themeColor="text1"/>
          <w:sz w:val="24"/>
          <w:szCs w:val="24"/>
        </w:rPr>
        <w:tab/>
      </w:r>
      <w:r w:rsidR="00BC7FFC" w:rsidRPr="00C87A9F">
        <w:rPr>
          <w:rFonts w:ascii="Times New Roman" w:hAnsi="Times New Roman" w:cs="Times New Roman"/>
          <w:color w:val="000000" w:themeColor="text1"/>
          <w:sz w:val="24"/>
          <w:szCs w:val="24"/>
        </w:rPr>
        <w:t>Palembang,</w:t>
      </w:r>
      <w:r w:rsidR="00BC7FFC" w:rsidRPr="00C87A9F">
        <w:rPr>
          <w:rFonts w:ascii="Times New Roman" w:hAnsi="Times New Roman" w:cs="Times New Roman"/>
          <w:color w:val="000000" w:themeColor="text1"/>
          <w:sz w:val="24"/>
          <w:szCs w:val="24"/>
        </w:rPr>
        <w:tab/>
      </w:r>
      <w:r w:rsidR="00BC7FFC" w:rsidRPr="00C87A9F">
        <w:rPr>
          <w:rFonts w:ascii="Times New Roman" w:hAnsi="Times New Roman" w:cs="Times New Roman"/>
          <w:color w:val="000000" w:themeColor="text1"/>
          <w:sz w:val="24"/>
          <w:szCs w:val="24"/>
        </w:rPr>
        <w:tab/>
        <w:t>2023</w:t>
      </w:r>
    </w:p>
    <w:p w14:paraId="4387E5E9" w14:textId="77777777" w:rsidR="00BC7FFC" w:rsidRPr="00C87A9F" w:rsidRDefault="00BC7FFC" w:rsidP="00BC7FFC">
      <w:pPr>
        <w:spacing w:after="0" w:line="360" w:lineRule="auto"/>
        <w:rPr>
          <w:rFonts w:ascii="Times New Roman" w:hAnsi="Times New Roman" w:cs="Times New Roman"/>
          <w:color w:val="000000" w:themeColor="text1"/>
          <w:sz w:val="24"/>
          <w:szCs w:val="24"/>
        </w:rPr>
      </w:pPr>
      <w:r w:rsidRPr="00C87A9F">
        <w:rPr>
          <w:rFonts w:ascii="Times New Roman" w:hAnsi="Times New Roman" w:cs="Times New Roman"/>
          <w:color w:val="000000" w:themeColor="text1"/>
          <w:sz w:val="24"/>
          <w:szCs w:val="24"/>
        </w:rPr>
        <w:tab/>
      </w:r>
      <w:r w:rsidRPr="00C87A9F">
        <w:rPr>
          <w:rFonts w:ascii="Times New Roman" w:hAnsi="Times New Roman" w:cs="Times New Roman"/>
          <w:color w:val="000000" w:themeColor="text1"/>
          <w:sz w:val="24"/>
          <w:szCs w:val="24"/>
        </w:rPr>
        <w:tab/>
      </w:r>
      <w:r w:rsidRPr="00C87A9F">
        <w:rPr>
          <w:rFonts w:ascii="Times New Roman" w:hAnsi="Times New Roman" w:cs="Times New Roman"/>
          <w:color w:val="000000" w:themeColor="text1"/>
          <w:sz w:val="24"/>
          <w:szCs w:val="24"/>
        </w:rPr>
        <w:tab/>
      </w:r>
      <w:r w:rsidRPr="00C87A9F">
        <w:rPr>
          <w:rFonts w:ascii="Times New Roman" w:hAnsi="Times New Roman" w:cs="Times New Roman"/>
          <w:color w:val="000000" w:themeColor="text1"/>
          <w:sz w:val="24"/>
          <w:szCs w:val="24"/>
        </w:rPr>
        <w:tab/>
      </w:r>
      <w:r w:rsidRPr="00C87A9F">
        <w:rPr>
          <w:rFonts w:ascii="Times New Roman" w:hAnsi="Times New Roman" w:cs="Times New Roman"/>
          <w:color w:val="000000" w:themeColor="text1"/>
          <w:sz w:val="24"/>
          <w:szCs w:val="24"/>
        </w:rPr>
        <w:tab/>
      </w:r>
      <w:r w:rsidRPr="00C87A9F">
        <w:rPr>
          <w:rFonts w:ascii="Times New Roman" w:hAnsi="Times New Roman" w:cs="Times New Roman"/>
          <w:color w:val="000000" w:themeColor="text1"/>
          <w:sz w:val="24"/>
          <w:szCs w:val="24"/>
        </w:rPr>
        <w:tab/>
        <w:t>D e k a n</w:t>
      </w:r>
    </w:p>
    <w:p w14:paraId="4F8BF808" w14:textId="77777777" w:rsidR="00BC7FFC" w:rsidRPr="00C87A9F" w:rsidRDefault="00BC7FFC" w:rsidP="00BC7FFC">
      <w:pPr>
        <w:spacing w:after="0" w:line="360" w:lineRule="auto"/>
        <w:rPr>
          <w:rFonts w:ascii="Times New Roman" w:hAnsi="Times New Roman" w:cs="Times New Roman"/>
          <w:color w:val="000000" w:themeColor="text1"/>
          <w:sz w:val="24"/>
          <w:szCs w:val="24"/>
        </w:rPr>
      </w:pPr>
    </w:p>
    <w:p w14:paraId="3BEE62BA" w14:textId="77777777" w:rsidR="004B325D" w:rsidRPr="00C87A9F" w:rsidRDefault="004B325D" w:rsidP="00BC7FFC">
      <w:pPr>
        <w:spacing w:after="0" w:line="360" w:lineRule="auto"/>
        <w:rPr>
          <w:rFonts w:ascii="Times New Roman" w:hAnsi="Times New Roman" w:cs="Times New Roman"/>
          <w:color w:val="000000" w:themeColor="text1"/>
          <w:sz w:val="24"/>
          <w:szCs w:val="24"/>
        </w:rPr>
      </w:pPr>
    </w:p>
    <w:p w14:paraId="47B72352" w14:textId="77777777" w:rsidR="00BC7FFC" w:rsidRPr="00C87A9F" w:rsidRDefault="00BC7FFC" w:rsidP="00BC7FFC">
      <w:pPr>
        <w:spacing w:after="0" w:line="360" w:lineRule="auto"/>
        <w:rPr>
          <w:rFonts w:ascii="Times New Roman" w:hAnsi="Times New Roman" w:cs="Times New Roman"/>
          <w:color w:val="000000" w:themeColor="text1"/>
          <w:sz w:val="24"/>
          <w:szCs w:val="24"/>
        </w:rPr>
      </w:pPr>
      <w:r w:rsidRPr="00C87A9F">
        <w:rPr>
          <w:rFonts w:ascii="Times New Roman" w:hAnsi="Times New Roman" w:cs="Times New Roman"/>
          <w:noProof/>
          <w:color w:val="000000" w:themeColor="text1"/>
          <w:sz w:val="24"/>
          <w:szCs w:val="24"/>
          <w14:ligatures w14:val="standardContextual"/>
        </w:rPr>
        <mc:AlternateContent>
          <mc:Choice Requires="wps">
            <w:drawing>
              <wp:anchor distT="0" distB="0" distL="114300" distR="114300" simplePos="0" relativeHeight="251659264" behindDoc="0" locked="0" layoutInCell="1" allowOverlap="1" wp14:anchorId="5C326080" wp14:editId="13ACF801">
                <wp:simplePos x="0" y="0"/>
                <wp:positionH relativeFrom="column">
                  <wp:posOffset>2733675</wp:posOffset>
                </wp:positionH>
                <wp:positionV relativeFrom="paragraph">
                  <wp:posOffset>176530</wp:posOffset>
                </wp:positionV>
                <wp:extent cx="1668780" cy="0"/>
                <wp:effectExtent l="0" t="0" r="0" b="0"/>
                <wp:wrapNone/>
                <wp:docPr id="964643917" name="Straight Connector 2"/>
                <wp:cNvGraphicFramePr/>
                <a:graphic xmlns:a="http://schemas.openxmlformats.org/drawingml/2006/main">
                  <a:graphicData uri="http://schemas.microsoft.com/office/word/2010/wordprocessingShape">
                    <wps:wsp>
                      <wps:cNvCnPr/>
                      <wps:spPr>
                        <a:xfrm>
                          <a:off x="0" y="0"/>
                          <a:ext cx="166878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5C7654C" id="Straight Connector 2"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15.25pt,13.9pt" to="346.65pt,1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" strokecolor="black [3213]" strokeweight=".5pt">
                <v:stroke joinstyle="miter"/>
              </v:line>
            </w:pict>
          </mc:Fallback>
        </mc:AlternateContent>
      </w:r>
      <w:r w:rsidRPr="00C87A9F">
        <w:rPr>
          <w:rFonts w:ascii="Times New Roman" w:hAnsi="Times New Roman" w:cs="Times New Roman"/>
          <w:color w:val="000000" w:themeColor="text1"/>
          <w:sz w:val="24"/>
          <w:szCs w:val="24"/>
        </w:rPr>
        <w:tab/>
      </w:r>
      <w:r w:rsidRPr="00C87A9F">
        <w:rPr>
          <w:rFonts w:ascii="Times New Roman" w:hAnsi="Times New Roman" w:cs="Times New Roman"/>
          <w:color w:val="000000" w:themeColor="text1"/>
          <w:sz w:val="24"/>
          <w:szCs w:val="24"/>
        </w:rPr>
        <w:tab/>
      </w:r>
      <w:r w:rsidRPr="00C87A9F">
        <w:rPr>
          <w:rFonts w:ascii="Times New Roman" w:hAnsi="Times New Roman" w:cs="Times New Roman"/>
          <w:color w:val="000000" w:themeColor="text1"/>
          <w:sz w:val="24"/>
          <w:szCs w:val="24"/>
        </w:rPr>
        <w:tab/>
      </w:r>
      <w:r w:rsidRPr="00C87A9F">
        <w:rPr>
          <w:rFonts w:ascii="Times New Roman" w:hAnsi="Times New Roman" w:cs="Times New Roman"/>
          <w:color w:val="000000" w:themeColor="text1"/>
          <w:sz w:val="24"/>
          <w:szCs w:val="24"/>
        </w:rPr>
        <w:tab/>
      </w:r>
      <w:r w:rsidRPr="00C87A9F">
        <w:rPr>
          <w:rFonts w:ascii="Times New Roman" w:hAnsi="Times New Roman" w:cs="Times New Roman"/>
          <w:color w:val="000000" w:themeColor="text1"/>
          <w:sz w:val="24"/>
          <w:szCs w:val="24"/>
        </w:rPr>
        <w:tab/>
      </w:r>
      <w:r w:rsidRPr="00C87A9F">
        <w:rPr>
          <w:rFonts w:ascii="Times New Roman" w:hAnsi="Times New Roman" w:cs="Times New Roman"/>
          <w:color w:val="000000" w:themeColor="text1"/>
          <w:sz w:val="24"/>
          <w:szCs w:val="24"/>
        </w:rPr>
        <w:tab/>
        <w:t>Prof. Dr. Ris’an Rusli, MA.</w:t>
      </w:r>
      <w:r w:rsidRPr="00C87A9F">
        <w:rPr>
          <w:rFonts w:ascii="Times New Roman" w:hAnsi="Times New Roman" w:cs="Times New Roman"/>
          <w:color w:val="000000" w:themeColor="text1"/>
          <w:sz w:val="24"/>
          <w:szCs w:val="24"/>
        </w:rPr>
        <w:tab/>
      </w:r>
      <w:r w:rsidRPr="00C87A9F">
        <w:rPr>
          <w:rFonts w:ascii="Times New Roman" w:hAnsi="Times New Roman" w:cs="Times New Roman"/>
          <w:color w:val="000000" w:themeColor="text1"/>
          <w:sz w:val="24"/>
          <w:szCs w:val="24"/>
        </w:rPr>
        <w:tab/>
      </w:r>
    </w:p>
    <w:p w14:paraId="57D2E784" w14:textId="77777777" w:rsidR="00BC7FFC" w:rsidRPr="00C87A9F" w:rsidRDefault="00BC7FFC" w:rsidP="00BC7FFC">
      <w:pPr>
        <w:spacing w:after="0" w:line="360" w:lineRule="auto"/>
        <w:rPr>
          <w:rFonts w:ascii="Times New Roman" w:hAnsi="Times New Roman" w:cs="Times New Roman"/>
          <w:color w:val="000000" w:themeColor="text1"/>
          <w:sz w:val="24"/>
          <w:szCs w:val="24"/>
        </w:rPr>
      </w:pPr>
      <w:r w:rsidRPr="00C87A9F">
        <w:rPr>
          <w:rFonts w:ascii="Times New Roman" w:hAnsi="Times New Roman" w:cs="Times New Roman"/>
          <w:color w:val="000000" w:themeColor="text1"/>
          <w:sz w:val="24"/>
          <w:szCs w:val="24"/>
        </w:rPr>
        <w:tab/>
      </w:r>
      <w:r w:rsidRPr="00C87A9F">
        <w:rPr>
          <w:rFonts w:ascii="Times New Roman" w:hAnsi="Times New Roman" w:cs="Times New Roman"/>
          <w:color w:val="000000" w:themeColor="text1"/>
          <w:sz w:val="24"/>
          <w:szCs w:val="24"/>
        </w:rPr>
        <w:tab/>
      </w:r>
      <w:r w:rsidRPr="00C87A9F">
        <w:rPr>
          <w:rFonts w:ascii="Times New Roman" w:hAnsi="Times New Roman" w:cs="Times New Roman"/>
          <w:color w:val="000000" w:themeColor="text1"/>
          <w:sz w:val="24"/>
          <w:szCs w:val="24"/>
        </w:rPr>
        <w:tab/>
      </w:r>
      <w:r w:rsidRPr="00C87A9F">
        <w:rPr>
          <w:rFonts w:ascii="Times New Roman" w:hAnsi="Times New Roman" w:cs="Times New Roman"/>
          <w:color w:val="000000" w:themeColor="text1"/>
          <w:sz w:val="24"/>
          <w:szCs w:val="24"/>
        </w:rPr>
        <w:tab/>
      </w:r>
      <w:r w:rsidRPr="00C87A9F">
        <w:rPr>
          <w:rFonts w:ascii="Times New Roman" w:hAnsi="Times New Roman" w:cs="Times New Roman"/>
          <w:color w:val="000000" w:themeColor="text1"/>
          <w:sz w:val="24"/>
          <w:szCs w:val="24"/>
        </w:rPr>
        <w:tab/>
      </w:r>
      <w:r w:rsidRPr="00C87A9F">
        <w:rPr>
          <w:rFonts w:ascii="Times New Roman" w:hAnsi="Times New Roman" w:cs="Times New Roman"/>
          <w:color w:val="000000" w:themeColor="text1"/>
          <w:sz w:val="24"/>
          <w:szCs w:val="24"/>
        </w:rPr>
        <w:tab/>
        <w:t>NIP.</w:t>
      </w:r>
    </w:p>
    <w:p w14:paraId="51088DEA" w14:textId="77777777" w:rsidR="00BC7FFC" w:rsidRPr="00C87A9F" w:rsidRDefault="00BC7FFC" w:rsidP="00BC7FFC">
      <w:pPr>
        <w:spacing w:after="0" w:line="240" w:lineRule="auto"/>
        <w:jc w:val="center"/>
        <w:rPr>
          <w:rFonts w:ascii="Times New Roman" w:hAnsi="Times New Roman" w:cs="Times New Roman"/>
          <w:b/>
          <w:bCs/>
          <w:color w:val="000000" w:themeColor="text1"/>
          <w:sz w:val="24"/>
          <w:szCs w:val="24"/>
        </w:rPr>
      </w:pPr>
      <w:r w:rsidRPr="00C87A9F">
        <w:rPr>
          <w:rFonts w:ascii="Times New Roman" w:hAnsi="Times New Roman" w:cs="Times New Roman"/>
          <w:b/>
          <w:bCs/>
          <w:color w:val="000000" w:themeColor="text1"/>
          <w:sz w:val="24"/>
          <w:szCs w:val="24"/>
        </w:rPr>
        <w:t>Tim Munaqasyah</w:t>
      </w:r>
    </w:p>
    <w:p w14:paraId="5039377A" w14:textId="77777777" w:rsidR="00BC7FFC" w:rsidRPr="00C87A9F" w:rsidRDefault="00BC7FFC" w:rsidP="00BC7FFC">
      <w:pPr>
        <w:spacing w:after="0" w:line="360" w:lineRule="auto"/>
        <w:jc w:val="both"/>
        <w:rPr>
          <w:rFonts w:ascii="Times New Roman" w:hAnsi="Times New Roman" w:cs="Times New Roman"/>
          <w:b/>
          <w:bCs/>
          <w:color w:val="000000" w:themeColor="text1"/>
          <w:sz w:val="24"/>
          <w:szCs w:val="24"/>
        </w:rPr>
      </w:pPr>
    </w:p>
    <w:p w14:paraId="3E122B9F" w14:textId="77777777" w:rsidR="00BC7FFC" w:rsidRPr="00C87A9F" w:rsidRDefault="00BC7FFC" w:rsidP="00BC7FFC">
      <w:pPr>
        <w:spacing w:after="0" w:line="360" w:lineRule="auto"/>
        <w:jc w:val="both"/>
        <w:rPr>
          <w:rFonts w:ascii="Times New Roman" w:hAnsi="Times New Roman" w:cs="Times New Roman"/>
          <w:b/>
          <w:bCs/>
          <w:color w:val="000000" w:themeColor="text1"/>
          <w:sz w:val="24"/>
          <w:szCs w:val="24"/>
        </w:rPr>
      </w:pPr>
      <w:r w:rsidRPr="00C87A9F">
        <w:rPr>
          <w:rFonts w:ascii="Times New Roman" w:hAnsi="Times New Roman" w:cs="Times New Roman"/>
          <w:color w:val="000000" w:themeColor="text1"/>
          <w:sz w:val="24"/>
          <w:szCs w:val="24"/>
        </w:rPr>
        <w:t>KETUA</w:t>
      </w:r>
      <w:r w:rsidRPr="00C87A9F">
        <w:rPr>
          <w:rFonts w:ascii="Times New Roman" w:hAnsi="Times New Roman" w:cs="Times New Roman"/>
          <w:b/>
          <w:bCs/>
          <w:color w:val="000000" w:themeColor="text1"/>
          <w:sz w:val="24"/>
          <w:szCs w:val="24"/>
        </w:rPr>
        <w:tab/>
      </w:r>
      <w:r w:rsidRPr="00C87A9F">
        <w:rPr>
          <w:rFonts w:ascii="Times New Roman" w:hAnsi="Times New Roman" w:cs="Times New Roman"/>
          <w:b/>
          <w:bCs/>
          <w:color w:val="000000" w:themeColor="text1"/>
          <w:sz w:val="24"/>
          <w:szCs w:val="24"/>
        </w:rPr>
        <w:tab/>
      </w:r>
      <w:r w:rsidRPr="00C87A9F">
        <w:rPr>
          <w:rFonts w:ascii="Times New Roman" w:hAnsi="Times New Roman" w:cs="Times New Roman"/>
          <w:b/>
          <w:bCs/>
          <w:color w:val="000000" w:themeColor="text1"/>
          <w:sz w:val="24"/>
          <w:szCs w:val="24"/>
        </w:rPr>
        <w:tab/>
      </w:r>
      <w:r w:rsidRPr="00C87A9F">
        <w:rPr>
          <w:rFonts w:ascii="Times New Roman" w:hAnsi="Times New Roman" w:cs="Times New Roman"/>
          <w:b/>
          <w:bCs/>
          <w:color w:val="000000" w:themeColor="text1"/>
          <w:sz w:val="24"/>
          <w:szCs w:val="24"/>
        </w:rPr>
        <w:tab/>
      </w:r>
      <w:r w:rsidRPr="00C87A9F">
        <w:rPr>
          <w:rFonts w:ascii="Times New Roman" w:hAnsi="Times New Roman" w:cs="Times New Roman"/>
          <w:b/>
          <w:bCs/>
          <w:color w:val="000000" w:themeColor="text1"/>
          <w:sz w:val="24"/>
          <w:szCs w:val="24"/>
        </w:rPr>
        <w:tab/>
      </w:r>
      <w:r w:rsidRPr="00C87A9F">
        <w:rPr>
          <w:rFonts w:ascii="Times New Roman" w:hAnsi="Times New Roman" w:cs="Times New Roman"/>
          <w:b/>
          <w:bCs/>
          <w:color w:val="000000" w:themeColor="text1"/>
          <w:sz w:val="24"/>
          <w:szCs w:val="24"/>
        </w:rPr>
        <w:tab/>
      </w:r>
      <w:r w:rsidRPr="00C87A9F">
        <w:rPr>
          <w:rFonts w:ascii="Times New Roman" w:hAnsi="Times New Roman" w:cs="Times New Roman"/>
          <w:color w:val="000000" w:themeColor="text1"/>
          <w:sz w:val="24"/>
          <w:szCs w:val="24"/>
        </w:rPr>
        <w:t>SEKRETARIS</w:t>
      </w:r>
    </w:p>
    <w:p w14:paraId="5A20469B" w14:textId="77777777" w:rsidR="00BC7FFC" w:rsidRPr="00C87A9F" w:rsidRDefault="00BC7FFC" w:rsidP="00BC7FFC">
      <w:pPr>
        <w:spacing w:after="0" w:line="360" w:lineRule="auto"/>
        <w:jc w:val="both"/>
        <w:rPr>
          <w:rFonts w:ascii="Times New Roman" w:hAnsi="Times New Roman" w:cs="Times New Roman"/>
          <w:b/>
          <w:bCs/>
          <w:color w:val="000000" w:themeColor="text1"/>
          <w:sz w:val="24"/>
          <w:szCs w:val="24"/>
        </w:rPr>
      </w:pPr>
      <w:r w:rsidRPr="00C87A9F">
        <w:rPr>
          <w:rFonts w:ascii="Times New Roman" w:hAnsi="Times New Roman" w:cs="Times New Roman"/>
          <w:b/>
          <w:bCs/>
          <w:color w:val="000000" w:themeColor="text1"/>
          <w:sz w:val="24"/>
          <w:szCs w:val="24"/>
        </w:rPr>
        <w:tab/>
      </w:r>
      <w:r w:rsidRPr="00C87A9F">
        <w:rPr>
          <w:rFonts w:ascii="Times New Roman" w:hAnsi="Times New Roman" w:cs="Times New Roman"/>
          <w:b/>
          <w:bCs/>
          <w:color w:val="000000" w:themeColor="text1"/>
          <w:sz w:val="24"/>
          <w:szCs w:val="24"/>
        </w:rPr>
        <w:tab/>
      </w:r>
      <w:r w:rsidRPr="00C87A9F">
        <w:rPr>
          <w:rFonts w:ascii="Times New Roman" w:hAnsi="Times New Roman" w:cs="Times New Roman"/>
          <w:b/>
          <w:bCs/>
          <w:color w:val="000000" w:themeColor="text1"/>
          <w:sz w:val="24"/>
          <w:szCs w:val="24"/>
        </w:rPr>
        <w:tab/>
      </w:r>
    </w:p>
    <w:p w14:paraId="23418BF7" w14:textId="77777777" w:rsidR="00BC7FFC" w:rsidRPr="00C87A9F" w:rsidRDefault="00BC7FFC" w:rsidP="00BC7FFC">
      <w:pPr>
        <w:spacing w:after="0" w:line="360" w:lineRule="auto"/>
        <w:jc w:val="both"/>
        <w:rPr>
          <w:rFonts w:ascii="Times New Roman" w:hAnsi="Times New Roman" w:cs="Times New Roman"/>
          <w:b/>
          <w:bCs/>
          <w:color w:val="000000" w:themeColor="text1"/>
          <w:sz w:val="24"/>
          <w:szCs w:val="24"/>
        </w:rPr>
      </w:pPr>
      <w:r w:rsidRPr="00C87A9F">
        <w:rPr>
          <w:rFonts w:ascii="Times New Roman" w:hAnsi="Times New Roman" w:cs="Times New Roman"/>
          <w:b/>
          <w:bCs/>
          <w:noProof/>
          <w:color w:val="000000" w:themeColor="text1"/>
          <w:sz w:val="24"/>
          <w:szCs w:val="24"/>
          <w14:ligatures w14:val="standardContextual"/>
        </w:rPr>
        <mc:AlternateContent>
          <mc:Choice Requires="wps">
            <w:drawing>
              <wp:anchor distT="0" distB="0" distL="114300" distR="114300" simplePos="0" relativeHeight="251660288" behindDoc="0" locked="0" layoutInCell="1" allowOverlap="1" wp14:anchorId="6DB2E83F" wp14:editId="0384A756">
                <wp:simplePos x="0" y="0"/>
                <wp:positionH relativeFrom="column">
                  <wp:posOffset>3210560</wp:posOffset>
                </wp:positionH>
                <wp:positionV relativeFrom="paragraph">
                  <wp:posOffset>260350</wp:posOffset>
                </wp:positionV>
                <wp:extent cx="1477645" cy="0"/>
                <wp:effectExtent l="0" t="0" r="0" b="0"/>
                <wp:wrapNone/>
                <wp:docPr id="1524698406" name="Straight Connector 5"/>
                <wp:cNvGraphicFramePr/>
                <a:graphic xmlns:a="http://schemas.openxmlformats.org/drawingml/2006/main">
                  <a:graphicData uri="http://schemas.microsoft.com/office/word/2010/wordprocessingShape">
                    <wps:wsp>
                      <wps:cNvCnPr/>
                      <wps:spPr>
                        <a:xfrm>
                          <a:off x="0" y="0"/>
                          <a:ext cx="147764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CB3F954" id="Straight Connector 5"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52.8pt,20.5pt" to="369.1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" strokecolor="black [3213]" strokeweight=".5pt">
                <v:stroke joinstyle="miter"/>
              </v:line>
            </w:pict>
          </mc:Fallback>
        </mc:AlternateContent>
      </w:r>
    </w:p>
    <w:p w14:paraId="24A34C89" w14:textId="77777777" w:rsidR="00BC7FFC" w:rsidRPr="00C87A9F" w:rsidRDefault="00BC7FFC" w:rsidP="00BC7FFC">
      <w:pPr>
        <w:spacing w:after="0" w:line="360" w:lineRule="auto"/>
        <w:jc w:val="both"/>
        <w:rPr>
          <w:rFonts w:ascii="Times New Roman" w:hAnsi="Times New Roman" w:cs="Times New Roman"/>
          <w:color w:val="000000" w:themeColor="text1"/>
          <w:sz w:val="24"/>
          <w:szCs w:val="24"/>
        </w:rPr>
      </w:pPr>
      <w:r w:rsidRPr="00C87A9F">
        <w:rPr>
          <w:rFonts w:ascii="Times New Roman" w:hAnsi="Times New Roman" w:cs="Times New Roman"/>
          <w:b/>
          <w:bCs/>
          <w:noProof/>
          <w:color w:val="000000" w:themeColor="text1"/>
          <w:sz w:val="24"/>
          <w:szCs w:val="24"/>
          <w14:ligatures w14:val="standardContextual"/>
        </w:rPr>
        <mc:AlternateContent>
          <mc:Choice Requires="wps">
            <w:drawing>
              <wp:anchor distT="0" distB="0" distL="114300" distR="114300" simplePos="0" relativeHeight="251661312" behindDoc="0" locked="0" layoutInCell="1" allowOverlap="1" wp14:anchorId="131437D5" wp14:editId="09AE9297">
                <wp:simplePos x="0" y="0"/>
                <wp:positionH relativeFrom="column">
                  <wp:posOffset>0</wp:posOffset>
                </wp:positionH>
                <wp:positionV relativeFrom="paragraph">
                  <wp:posOffset>0</wp:posOffset>
                </wp:positionV>
                <wp:extent cx="1477925" cy="0"/>
                <wp:effectExtent l="0" t="0" r="0" b="0"/>
                <wp:wrapNone/>
                <wp:docPr id="1979883227" name="Straight Connector 5"/>
                <wp:cNvGraphicFramePr/>
                <a:graphic xmlns:a="http://schemas.openxmlformats.org/drawingml/2006/main">
                  <a:graphicData uri="http://schemas.microsoft.com/office/word/2010/wordprocessingShape">
                    <wps:wsp>
                      <wps:cNvCnPr/>
                      <wps:spPr>
                        <a:xfrm>
                          <a:off x="0" y="0"/>
                          <a:ext cx="14779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4383429" id="Straight Connector 5"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0,0" to="116.3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" strokecolor="black [3213]" strokeweight=".5pt">
                <v:stroke joinstyle="miter"/>
              </v:line>
            </w:pict>
          </mc:Fallback>
        </mc:AlternateContent>
      </w:r>
      <w:r w:rsidRPr="00C87A9F">
        <w:rPr>
          <w:rFonts w:ascii="Times New Roman" w:hAnsi="Times New Roman" w:cs="Times New Roman"/>
          <w:color w:val="000000" w:themeColor="text1"/>
          <w:sz w:val="24"/>
          <w:szCs w:val="24"/>
        </w:rPr>
        <w:t>NIP.</w:t>
      </w:r>
      <w:r w:rsidRPr="00C87A9F">
        <w:rPr>
          <w:rFonts w:ascii="Times New Roman" w:hAnsi="Times New Roman" w:cs="Times New Roman"/>
          <w:color w:val="000000" w:themeColor="text1"/>
          <w:sz w:val="24"/>
          <w:szCs w:val="24"/>
        </w:rPr>
        <w:tab/>
      </w:r>
      <w:r w:rsidRPr="00C87A9F">
        <w:rPr>
          <w:rFonts w:ascii="Times New Roman" w:hAnsi="Times New Roman" w:cs="Times New Roman"/>
          <w:color w:val="000000" w:themeColor="text1"/>
          <w:sz w:val="24"/>
          <w:szCs w:val="24"/>
        </w:rPr>
        <w:tab/>
      </w:r>
      <w:r w:rsidRPr="00C87A9F">
        <w:rPr>
          <w:rFonts w:ascii="Times New Roman" w:hAnsi="Times New Roman" w:cs="Times New Roman"/>
          <w:color w:val="000000" w:themeColor="text1"/>
          <w:sz w:val="24"/>
          <w:szCs w:val="24"/>
        </w:rPr>
        <w:tab/>
      </w:r>
      <w:r w:rsidRPr="00C87A9F">
        <w:rPr>
          <w:rFonts w:ascii="Times New Roman" w:hAnsi="Times New Roman" w:cs="Times New Roman"/>
          <w:color w:val="000000" w:themeColor="text1"/>
          <w:sz w:val="24"/>
          <w:szCs w:val="24"/>
        </w:rPr>
        <w:tab/>
      </w:r>
      <w:r w:rsidRPr="00C87A9F">
        <w:rPr>
          <w:rFonts w:ascii="Times New Roman" w:hAnsi="Times New Roman" w:cs="Times New Roman"/>
          <w:color w:val="000000" w:themeColor="text1"/>
          <w:sz w:val="24"/>
          <w:szCs w:val="24"/>
        </w:rPr>
        <w:tab/>
      </w:r>
      <w:r w:rsidRPr="00C87A9F">
        <w:rPr>
          <w:rFonts w:ascii="Times New Roman" w:hAnsi="Times New Roman" w:cs="Times New Roman"/>
          <w:color w:val="000000" w:themeColor="text1"/>
          <w:sz w:val="24"/>
          <w:szCs w:val="24"/>
        </w:rPr>
        <w:tab/>
      </w:r>
      <w:r w:rsidRPr="00C87A9F">
        <w:rPr>
          <w:rFonts w:ascii="Times New Roman" w:hAnsi="Times New Roman" w:cs="Times New Roman"/>
          <w:color w:val="000000" w:themeColor="text1"/>
          <w:sz w:val="24"/>
          <w:szCs w:val="24"/>
        </w:rPr>
        <w:tab/>
        <w:t>NIP.</w:t>
      </w:r>
    </w:p>
    <w:p w14:paraId="27BBFA63" w14:textId="77777777" w:rsidR="00BC7FFC" w:rsidRPr="00C87A9F" w:rsidRDefault="00BC7FFC" w:rsidP="00BC7FFC">
      <w:pPr>
        <w:spacing w:after="0" w:line="360" w:lineRule="auto"/>
        <w:jc w:val="both"/>
        <w:rPr>
          <w:rFonts w:ascii="Times New Roman" w:hAnsi="Times New Roman" w:cs="Times New Roman"/>
          <w:color w:val="000000" w:themeColor="text1"/>
          <w:sz w:val="24"/>
          <w:szCs w:val="24"/>
        </w:rPr>
      </w:pPr>
      <w:r w:rsidRPr="00C87A9F">
        <w:rPr>
          <w:rFonts w:ascii="Times New Roman" w:hAnsi="Times New Roman" w:cs="Times New Roman"/>
          <w:color w:val="000000" w:themeColor="text1"/>
          <w:sz w:val="24"/>
          <w:szCs w:val="24"/>
        </w:rPr>
        <w:t>PENGUJI I</w:t>
      </w:r>
      <w:r w:rsidRPr="00C87A9F">
        <w:rPr>
          <w:rFonts w:ascii="Times New Roman" w:hAnsi="Times New Roman" w:cs="Times New Roman"/>
          <w:color w:val="000000" w:themeColor="text1"/>
          <w:sz w:val="24"/>
          <w:szCs w:val="24"/>
        </w:rPr>
        <w:tab/>
      </w:r>
      <w:r w:rsidRPr="00C87A9F">
        <w:rPr>
          <w:rFonts w:ascii="Times New Roman" w:hAnsi="Times New Roman" w:cs="Times New Roman"/>
          <w:color w:val="000000" w:themeColor="text1"/>
          <w:sz w:val="24"/>
          <w:szCs w:val="24"/>
        </w:rPr>
        <w:tab/>
      </w:r>
      <w:r w:rsidRPr="00C87A9F">
        <w:rPr>
          <w:rFonts w:ascii="Times New Roman" w:hAnsi="Times New Roman" w:cs="Times New Roman"/>
          <w:color w:val="000000" w:themeColor="text1"/>
          <w:sz w:val="24"/>
          <w:szCs w:val="24"/>
        </w:rPr>
        <w:tab/>
      </w:r>
      <w:r w:rsidRPr="00C87A9F">
        <w:rPr>
          <w:rFonts w:ascii="Times New Roman" w:hAnsi="Times New Roman" w:cs="Times New Roman"/>
          <w:color w:val="000000" w:themeColor="text1"/>
          <w:sz w:val="24"/>
          <w:szCs w:val="24"/>
        </w:rPr>
        <w:tab/>
      </w:r>
      <w:r w:rsidRPr="00C87A9F">
        <w:rPr>
          <w:rFonts w:ascii="Times New Roman" w:hAnsi="Times New Roman" w:cs="Times New Roman"/>
          <w:color w:val="000000" w:themeColor="text1"/>
          <w:sz w:val="24"/>
          <w:szCs w:val="24"/>
        </w:rPr>
        <w:tab/>
      </w:r>
      <w:r w:rsidRPr="00C87A9F">
        <w:rPr>
          <w:rFonts w:ascii="Times New Roman" w:hAnsi="Times New Roman" w:cs="Times New Roman"/>
          <w:color w:val="000000" w:themeColor="text1"/>
          <w:sz w:val="24"/>
          <w:szCs w:val="24"/>
        </w:rPr>
        <w:tab/>
        <w:t>PENGUJI II</w:t>
      </w:r>
    </w:p>
    <w:p w14:paraId="718180E7" w14:textId="77777777" w:rsidR="00BC7FFC" w:rsidRPr="00C87A9F" w:rsidRDefault="00BC7FFC" w:rsidP="00BC7FFC">
      <w:pPr>
        <w:spacing w:after="0" w:line="360" w:lineRule="auto"/>
        <w:jc w:val="both"/>
        <w:rPr>
          <w:rFonts w:ascii="Times New Roman" w:hAnsi="Times New Roman" w:cs="Times New Roman"/>
          <w:color w:val="000000" w:themeColor="text1"/>
          <w:sz w:val="24"/>
          <w:szCs w:val="24"/>
        </w:rPr>
      </w:pPr>
    </w:p>
    <w:p w14:paraId="103B0F10" w14:textId="77777777" w:rsidR="00BC7FFC" w:rsidRPr="00C87A9F" w:rsidRDefault="00BC7FFC" w:rsidP="00BC7FFC">
      <w:pPr>
        <w:spacing w:after="0" w:line="360" w:lineRule="auto"/>
        <w:jc w:val="both"/>
        <w:rPr>
          <w:rFonts w:ascii="Times New Roman" w:hAnsi="Times New Roman" w:cs="Times New Roman"/>
          <w:color w:val="000000" w:themeColor="text1"/>
          <w:sz w:val="24"/>
          <w:szCs w:val="24"/>
        </w:rPr>
      </w:pPr>
      <w:r w:rsidRPr="00C87A9F">
        <w:rPr>
          <w:rFonts w:ascii="Times New Roman" w:hAnsi="Times New Roman" w:cs="Times New Roman"/>
          <w:b/>
          <w:bCs/>
          <w:noProof/>
          <w:color w:val="000000" w:themeColor="text1"/>
          <w:sz w:val="24"/>
          <w:szCs w:val="24"/>
          <w14:ligatures w14:val="standardContextual"/>
        </w:rPr>
        <mc:AlternateContent>
          <mc:Choice Requires="wps">
            <w:drawing>
              <wp:anchor distT="0" distB="0" distL="114300" distR="114300" simplePos="0" relativeHeight="251663360" behindDoc="0" locked="0" layoutInCell="1" allowOverlap="1" wp14:anchorId="093A64C7" wp14:editId="2038E96E">
                <wp:simplePos x="0" y="0"/>
                <wp:positionH relativeFrom="column">
                  <wp:posOffset>3210560</wp:posOffset>
                </wp:positionH>
                <wp:positionV relativeFrom="paragraph">
                  <wp:posOffset>265430</wp:posOffset>
                </wp:positionV>
                <wp:extent cx="1477645" cy="0"/>
                <wp:effectExtent l="0" t="0" r="0" b="0"/>
                <wp:wrapNone/>
                <wp:docPr id="2103596443" name="Straight Connector 5"/>
                <wp:cNvGraphicFramePr/>
                <a:graphic xmlns:a="http://schemas.openxmlformats.org/drawingml/2006/main">
                  <a:graphicData uri="http://schemas.microsoft.com/office/word/2010/wordprocessingShape">
                    <wps:wsp>
                      <wps:cNvCnPr/>
                      <wps:spPr>
                        <a:xfrm>
                          <a:off x="0" y="0"/>
                          <a:ext cx="147764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CD8C154" id="Straight Connector 5"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252.8pt,20.9pt" to="369.15pt,2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" strokecolor="black [3213]" strokeweight=".5pt">
                <v:stroke joinstyle="miter"/>
              </v:line>
            </w:pict>
          </mc:Fallback>
        </mc:AlternateContent>
      </w:r>
    </w:p>
    <w:p w14:paraId="306127B3" w14:textId="77777777" w:rsidR="008F6555" w:rsidRPr="00C87A9F" w:rsidRDefault="00BC7FFC" w:rsidP="00BC7FFC">
      <w:pPr>
        <w:spacing w:after="0" w:line="360" w:lineRule="auto"/>
        <w:jc w:val="both"/>
        <w:rPr>
          <w:rFonts w:ascii="Times New Roman" w:hAnsi="Times New Roman" w:cs="Times New Roman"/>
          <w:color w:val="000000" w:themeColor="text1"/>
          <w:sz w:val="24"/>
          <w:szCs w:val="24"/>
        </w:rPr>
        <w:sectPr w:rsidR="008F6555" w:rsidRPr="00C87A9F" w:rsidSect="00B678A3">
          <w:footerReference w:type="first" r:id="rId15"/>
          <w:pgSz w:w="11906" w:h="16838" w:code="9"/>
          <w:pgMar w:top="2275" w:right="1699" w:bottom="1699" w:left="2275" w:header="720" w:footer="720" w:gutter="0"/>
          <w:pgNumType w:fmt="lowerRoman" w:start="3"/>
          <w:cols w:space="720"/>
          <w:docGrid w:linePitch="360"/>
        </w:sectPr>
      </w:pPr>
      <w:r w:rsidRPr="00C87A9F">
        <w:rPr>
          <w:rFonts w:ascii="Times New Roman" w:hAnsi="Times New Roman" w:cs="Times New Roman"/>
          <w:b/>
          <w:bCs/>
          <w:noProof/>
          <w:color w:val="000000" w:themeColor="text1"/>
          <w:sz w:val="24"/>
          <w:szCs w:val="24"/>
          <w14:ligatures w14:val="standardContextual"/>
        </w:rPr>
        <mc:AlternateContent>
          <mc:Choice Requires="wps">
            <w:drawing>
              <wp:anchor distT="0" distB="0" distL="114300" distR="114300" simplePos="0" relativeHeight="251662336" behindDoc="0" locked="0" layoutInCell="1" allowOverlap="1" wp14:anchorId="425FF136" wp14:editId="75B56CB2">
                <wp:simplePos x="0" y="0"/>
                <wp:positionH relativeFrom="column">
                  <wp:posOffset>0</wp:posOffset>
                </wp:positionH>
                <wp:positionV relativeFrom="paragraph">
                  <wp:posOffset>-635</wp:posOffset>
                </wp:positionV>
                <wp:extent cx="1477925" cy="0"/>
                <wp:effectExtent l="0" t="0" r="0" b="0"/>
                <wp:wrapNone/>
                <wp:docPr id="1538601740" name="Straight Connector 5"/>
                <wp:cNvGraphicFramePr/>
                <a:graphic xmlns:a="http://schemas.openxmlformats.org/drawingml/2006/main">
                  <a:graphicData uri="http://schemas.microsoft.com/office/word/2010/wordprocessingShape">
                    <wps:wsp>
                      <wps:cNvCnPr/>
                      <wps:spPr>
                        <a:xfrm>
                          <a:off x="0" y="0"/>
                          <a:ext cx="14779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FEC1FED" id="Straight Connector 5"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0,-.05pt" to="116.3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" strokecolor="black [3213]" strokeweight=".5pt">
                <v:stroke joinstyle="miter"/>
              </v:line>
            </w:pict>
          </mc:Fallback>
        </mc:AlternateContent>
      </w:r>
      <w:r w:rsidRPr="00C87A9F">
        <w:rPr>
          <w:rFonts w:ascii="Times New Roman" w:hAnsi="Times New Roman" w:cs="Times New Roman"/>
          <w:color w:val="000000" w:themeColor="text1"/>
          <w:sz w:val="24"/>
          <w:szCs w:val="24"/>
        </w:rPr>
        <w:t>NIP.</w:t>
      </w:r>
      <w:r w:rsidRPr="00C87A9F">
        <w:rPr>
          <w:rFonts w:ascii="Times New Roman" w:hAnsi="Times New Roman" w:cs="Times New Roman"/>
          <w:color w:val="000000" w:themeColor="text1"/>
          <w:sz w:val="24"/>
          <w:szCs w:val="24"/>
        </w:rPr>
        <w:tab/>
      </w:r>
      <w:r w:rsidRPr="00C87A9F">
        <w:rPr>
          <w:rFonts w:ascii="Times New Roman" w:hAnsi="Times New Roman" w:cs="Times New Roman"/>
          <w:color w:val="000000" w:themeColor="text1"/>
          <w:sz w:val="24"/>
          <w:szCs w:val="24"/>
        </w:rPr>
        <w:tab/>
      </w:r>
      <w:r w:rsidRPr="00C87A9F">
        <w:rPr>
          <w:rFonts w:ascii="Times New Roman" w:hAnsi="Times New Roman" w:cs="Times New Roman"/>
          <w:color w:val="000000" w:themeColor="text1"/>
          <w:sz w:val="24"/>
          <w:szCs w:val="24"/>
        </w:rPr>
        <w:tab/>
      </w:r>
      <w:r w:rsidRPr="00C87A9F">
        <w:rPr>
          <w:rFonts w:ascii="Times New Roman" w:hAnsi="Times New Roman" w:cs="Times New Roman"/>
          <w:color w:val="000000" w:themeColor="text1"/>
          <w:sz w:val="24"/>
          <w:szCs w:val="24"/>
        </w:rPr>
        <w:tab/>
      </w:r>
      <w:r w:rsidRPr="00C87A9F">
        <w:rPr>
          <w:rFonts w:ascii="Times New Roman" w:hAnsi="Times New Roman" w:cs="Times New Roman"/>
          <w:color w:val="000000" w:themeColor="text1"/>
          <w:sz w:val="24"/>
          <w:szCs w:val="24"/>
        </w:rPr>
        <w:tab/>
      </w:r>
      <w:r w:rsidRPr="00C87A9F">
        <w:rPr>
          <w:rFonts w:ascii="Times New Roman" w:hAnsi="Times New Roman" w:cs="Times New Roman"/>
          <w:color w:val="000000" w:themeColor="text1"/>
          <w:sz w:val="24"/>
          <w:szCs w:val="24"/>
        </w:rPr>
        <w:tab/>
      </w:r>
      <w:r w:rsidRPr="00C87A9F">
        <w:rPr>
          <w:rFonts w:ascii="Times New Roman" w:hAnsi="Times New Roman" w:cs="Times New Roman"/>
          <w:color w:val="000000" w:themeColor="text1"/>
          <w:sz w:val="24"/>
          <w:szCs w:val="24"/>
        </w:rPr>
        <w:tab/>
        <w:t>NIP</w:t>
      </w:r>
      <w:r w:rsidR="00C84A8A" w:rsidRPr="00C87A9F">
        <w:rPr>
          <w:rFonts w:ascii="Times New Roman" w:hAnsi="Times New Roman" w:cs="Times New Roman"/>
          <w:color w:val="000000" w:themeColor="text1"/>
          <w:sz w:val="24"/>
          <w:szCs w:val="24"/>
        </w:rPr>
        <w:t>.</w:t>
      </w:r>
    </w:p>
    <w:p w14:paraId="6AFEDDAC" w14:textId="442469FC" w:rsidR="00BC7FFC" w:rsidRPr="00C87A9F" w:rsidRDefault="008F6555" w:rsidP="00803D78">
      <w:pPr>
        <w:pStyle w:val="Heading1"/>
        <w:spacing w:before="0" w:after="240" w:line="480" w:lineRule="auto"/>
        <w:jc w:val="center"/>
        <w:rPr>
          <w:rFonts w:ascii="Times New Roman" w:hAnsi="Times New Roman" w:cs="Times New Roman"/>
          <w:b/>
          <w:bCs/>
          <w:color w:val="000000" w:themeColor="text1"/>
          <w:sz w:val="24"/>
          <w:szCs w:val="24"/>
        </w:rPr>
      </w:pPr>
      <w:bookmarkStart w:id="8" w:name="_Toc154369842"/>
      <w:r w:rsidRPr="00C87A9F">
        <w:rPr>
          <w:rFonts w:ascii="Times New Roman" w:hAnsi="Times New Roman" w:cs="Times New Roman"/>
          <w:b/>
          <w:bCs/>
          <w:color w:val="000000" w:themeColor="text1"/>
          <w:sz w:val="24"/>
          <w:szCs w:val="24"/>
        </w:rPr>
        <w:lastRenderedPageBreak/>
        <w:t>MOTTO</w:t>
      </w:r>
      <w:r w:rsidR="0093042C" w:rsidRPr="00C87A9F">
        <w:rPr>
          <w:rFonts w:ascii="Times New Roman" w:hAnsi="Times New Roman" w:cs="Times New Roman"/>
          <w:b/>
          <w:bCs/>
          <w:color w:val="000000" w:themeColor="text1"/>
          <w:sz w:val="24"/>
          <w:szCs w:val="24"/>
        </w:rPr>
        <w:t xml:space="preserve"> DAN PERSEMBAHAN</w:t>
      </w:r>
      <w:bookmarkEnd w:id="8"/>
    </w:p>
    <w:p w14:paraId="6D356B58" w14:textId="77777777" w:rsidR="008F6555" w:rsidRPr="00C87A9F" w:rsidRDefault="008F6555" w:rsidP="00827AA1">
      <w:pPr>
        <w:spacing w:line="480" w:lineRule="auto"/>
        <w:jc w:val="center"/>
        <w:rPr>
          <w:rFonts w:ascii="Times New Roman" w:hAnsi="Times New Roman" w:cs="Times New Roman"/>
          <w:i/>
          <w:iCs/>
          <w:color w:val="000000" w:themeColor="text1"/>
          <w:sz w:val="24"/>
          <w:szCs w:val="24"/>
        </w:rPr>
      </w:pPr>
      <w:r w:rsidRPr="00C87A9F">
        <w:rPr>
          <w:rFonts w:ascii="Times New Roman" w:hAnsi="Times New Roman" w:cs="Times New Roman"/>
          <w:i/>
          <w:iCs/>
          <w:color w:val="000000" w:themeColor="text1"/>
          <w:sz w:val="24"/>
          <w:szCs w:val="24"/>
        </w:rPr>
        <w:t>“</w:t>
      </w:r>
      <w:r w:rsidRPr="00C87A9F">
        <w:rPr>
          <w:rFonts w:ascii="Times New Roman" w:hAnsi="Times New Roman" w:cs="Times New Roman"/>
          <w:i/>
          <w:iCs/>
          <w:color w:val="000000" w:themeColor="text1"/>
          <w:sz w:val="26"/>
          <w:szCs w:val="26"/>
        </w:rPr>
        <w:t>Sesungguhnya sesudah kesulitan itu ada kemudahan. Maka apabila kamu telah menyelesaikan (suatu urusan), kerjakanlah dengan sungguh-sungguh (urusan yang lain)</w:t>
      </w:r>
      <w:r w:rsidR="00827AA1" w:rsidRPr="00C87A9F">
        <w:rPr>
          <w:rFonts w:ascii="Times New Roman" w:hAnsi="Times New Roman" w:cs="Times New Roman"/>
          <w:i/>
          <w:iCs/>
          <w:color w:val="000000" w:themeColor="text1"/>
          <w:sz w:val="26"/>
          <w:szCs w:val="26"/>
        </w:rPr>
        <w:t>”</w:t>
      </w:r>
      <w:r w:rsidRPr="00C87A9F">
        <w:rPr>
          <w:rFonts w:ascii="Times New Roman" w:hAnsi="Times New Roman" w:cs="Times New Roman"/>
          <w:i/>
          <w:iCs/>
          <w:color w:val="000000" w:themeColor="text1"/>
          <w:sz w:val="24"/>
          <w:szCs w:val="24"/>
        </w:rPr>
        <w:t xml:space="preserve"> </w:t>
      </w:r>
    </w:p>
    <w:p w14:paraId="787CCBED" w14:textId="66A82939" w:rsidR="00827AA1" w:rsidRPr="00C87A9F" w:rsidRDefault="00827AA1" w:rsidP="00827AA1">
      <w:pPr>
        <w:spacing w:line="480" w:lineRule="auto"/>
        <w:jc w:val="center"/>
        <w:rPr>
          <w:rFonts w:ascii="Times New Roman" w:hAnsi="Times New Roman" w:cs="Times New Roman"/>
          <w:b/>
          <w:bCs/>
          <w:i/>
          <w:iCs/>
          <w:color w:val="000000" w:themeColor="text1"/>
          <w:sz w:val="24"/>
          <w:szCs w:val="24"/>
        </w:rPr>
      </w:pPr>
      <w:r w:rsidRPr="00C87A9F">
        <w:rPr>
          <w:rFonts w:ascii="Times New Roman" w:hAnsi="Times New Roman" w:cs="Times New Roman"/>
          <w:b/>
          <w:bCs/>
          <w:i/>
          <w:iCs/>
          <w:color w:val="000000" w:themeColor="text1"/>
          <w:sz w:val="24"/>
          <w:szCs w:val="24"/>
        </w:rPr>
        <w:t>-QS. Al-Insyirah: 6-7-</w:t>
      </w:r>
    </w:p>
    <w:p w14:paraId="60A0896C" w14:textId="77777777" w:rsidR="004C5E71" w:rsidRPr="00C87A9F" w:rsidRDefault="004C5E71" w:rsidP="00827AA1">
      <w:pPr>
        <w:spacing w:line="480" w:lineRule="auto"/>
        <w:jc w:val="center"/>
        <w:rPr>
          <w:rFonts w:ascii="Times New Roman" w:hAnsi="Times New Roman" w:cs="Times New Roman"/>
          <w:b/>
          <w:bCs/>
          <w:i/>
          <w:iCs/>
          <w:color w:val="000000" w:themeColor="text1"/>
          <w:sz w:val="24"/>
          <w:szCs w:val="24"/>
        </w:rPr>
      </w:pPr>
    </w:p>
    <w:p w14:paraId="1853F134" w14:textId="6FF77DF1" w:rsidR="00827AA1" w:rsidRPr="00C87A9F" w:rsidRDefault="0093042C" w:rsidP="0093042C">
      <w:pPr>
        <w:spacing w:line="480" w:lineRule="auto"/>
        <w:rPr>
          <w:rFonts w:ascii="Times New Roman" w:hAnsi="Times New Roman" w:cs="Times New Roman"/>
          <w:i/>
          <w:iCs/>
          <w:color w:val="000000" w:themeColor="text1"/>
          <w:sz w:val="24"/>
          <w:szCs w:val="24"/>
        </w:rPr>
      </w:pPr>
      <w:r w:rsidRPr="00C87A9F">
        <w:rPr>
          <w:rFonts w:ascii="Times New Roman" w:hAnsi="Times New Roman" w:cs="Times New Roman"/>
          <w:i/>
          <w:iCs/>
          <w:color w:val="000000" w:themeColor="text1"/>
          <w:sz w:val="24"/>
          <w:szCs w:val="24"/>
        </w:rPr>
        <w:t>Persembahan</w:t>
      </w:r>
    </w:p>
    <w:p w14:paraId="0D8F753A" w14:textId="77777777" w:rsidR="00827AA1" w:rsidRPr="00C87A9F" w:rsidRDefault="00827AA1" w:rsidP="00875313">
      <w:pPr>
        <w:spacing w:line="480" w:lineRule="auto"/>
        <w:rPr>
          <w:rFonts w:ascii="Times New Roman" w:hAnsi="Times New Roman" w:cs="Times New Roman"/>
          <w:i/>
          <w:iCs/>
          <w:color w:val="000000" w:themeColor="text1"/>
          <w:sz w:val="24"/>
          <w:szCs w:val="24"/>
        </w:rPr>
      </w:pPr>
      <w:r w:rsidRPr="00C87A9F">
        <w:rPr>
          <w:rFonts w:ascii="Times New Roman" w:hAnsi="Times New Roman" w:cs="Times New Roman"/>
          <w:i/>
          <w:iCs/>
          <w:color w:val="000000" w:themeColor="text1"/>
          <w:sz w:val="24"/>
          <w:szCs w:val="24"/>
        </w:rPr>
        <w:t>Skripsi ini penulis persembahkan kepada:</w:t>
      </w:r>
    </w:p>
    <w:p w14:paraId="694F2703" w14:textId="10F2C318" w:rsidR="004C5E71" w:rsidRPr="00C87A9F" w:rsidRDefault="00827AA1" w:rsidP="004C5E71">
      <w:pPr>
        <w:pStyle w:val="ListParagraph"/>
        <w:numPr>
          <w:ilvl w:val="0"/>
          <w:numId w:val="12"/>
        </w:numPr>
        <w:spacing w:line="480" w:lineRule="auto"/>
        <w:rPr>
          <w:rFonts w:ascii="Times New Roman" w:hAnsi="Times New Roman" w:cs="Times New Roman"/>
          <w:i/>
          <w:iCs/>
          <w:color w:val="000000" w:themeColor="text1"/>
          <w:sz w:val="24"/>
          <w:szCs w:val="24"/>
        </w:rPr>
      </w:pPr>
      <w:r w:rsidRPr="00C87A9F">
        <w:rPr>
          <w:rFonts w:ascii="Times New Roman" w:hAnsi="Times New Roman" w:cs="Times New Roman"/>
          <w:i/>
          <w:iCs/>
          <w:color w:val="000000" w:themeColor="text1"/>
          <w:sz w:val="24"/>
          <w:szCs w:val="24"/>
        </w:rPr>
        <w:t>Kedua orang tua.</w:t>
      </w:r>
    </w:p>
    <w:p w14:paraId="1E85A89D" w14:textId="77777777" w:rsidR="00827AA1" w:rsidRPr="00C87A9F" w:rsidRDefault="004C5E71" w:rsidP="004C5E71">
      <w:pPr>
        <w:pStyle w:val="ListParagraph"/>
        <w:numPr>
          <w:ilvl w:val="0"/>
          <w:numId w:val="12"/>
        </w:numPr>
        <w:spacing w:line="480" w:lineRule="auto"/>
        <w:rPr>
          <w:rFonts w:ascii="Times New Roman" w:hAnsi="Times New Roman" w:cs="Times New Roman"/>
          <w:i/>
          <w:iCs/>
          <w:color w:val="000000" w:themeColor="text1"/>
          <w:sz w:val="24"/>
          <w:szCs w:val="24"/>
        </w:rPr>
      </w:pPr>
      <w:r w:rsidRPr="00C87A9F">
        <w:rPr>
          <w:rFonts w:ascii="Times New Roman" w:hAnsi="Times New Roman" w:cs="Times New Roman"/>
          <w:i/>
          <w:iCs/>
          <w:color w:val="000000" w:themeColor="text1"/>
          <w:sz w:val="24"/>
          <w:szCs w:val="24"/>
        </w:rPr>
        <w:t>Semua teman seperjuangan, seiman dan satu keyakinan.</w:t>
      </w:r>
    </w:p>
    <w:p w14:paraId="44BD9714" w14:textId="20FB7137" w:rsidR="004C5E71" w:rsidRPr="00C87A9F" w:rsidRDefault="004C5E71" w:rsidP="00827AA1">
      <w:pPr>
        <w:pStyle w:val="ListParagraph"/>
        <w:numPr>
          <w:ilvl w:val="0"/>
          <w:numId w:val="12"/>
        </w:numPr>
        <w:spacing w:line="360" w:lineRule="auto"/>
        <w:rPr>
          <w:rFonts w:ascii="Times New Roman" w:hAnsi="Times New Roman" w:cs="Times New Roman"/>
          <w:i/>
          <w:iCs/>
          <w:color w:val="000000" w:themeColor="text1"/>
          <w:sz w:val="24"/>
          <w:szCs w:val="24"/>
        </w:rPr>
        <w:sectPr w:rsidR="004C5E71" w:rsidRPr="00C87A9F" w:rsidSect="0093042C">
          <w:pgSz w:w="11906" w:h="16838" w:code="9"/>
          <w:pgMar w:top="2275" w:right="1699" w:bottom="1699" w:left="2275" w:header="720" w:footer="720" w:gutter="0"/>
          <w:pgNumType w:fmt="lowerRoman"/>
          <w:cols w:space="720"/>
          <w:docGrid w:linePitch="360"/>
        </w:sectPr>
      </w:pPr>
      <w:r w:rsidRPr="00C87A9F">
        <w:rPr>
          <w:rFonts w:ascii="Times New Roman" w:hAnsi="Times New Roman" w:cs="Times New Roman"/>
          <w:i/>
          <w:iCs/>
          <w:color w:val="000000" w:themeColor="text1"/>
          <w:sz w:val="24"/>
          <w:szCs w:val="24"/>
        </w:rPr>
        <w:t>Almamaterku 17.</w:t>
      </w:r>
    </w:p>
    <w:p w14:paraId="3859B1EF" w14:textId="77777777" w:rsidR="00BC7FFC" w:rsidRPr="00C87A9F" w:rsidRDefault="00BC7FFC" w:rsidP="00803D78">
      <w:pPr>
        <w:pStyle w:val="Heading1"/>
        <w:spacing w:before="0"/>
        <w:jc w:val="center"/>
        <w:rPr>
          <w:rFonts w:ascii="Times New Roman" w:hAnsi="Times New Roman" w:cs="Times New Roman"/>
          <w:b/>
          <w:bCs/>
          <w:color w:val="000000" w:themeColor="text1"/>
          <w:sz w:val="24"/>
          <w:szCs w:val="24"/>
        </w:rPr>
      </w:pPr>
      <w:bookmarkStart w:id="9" w:name="_Toc154342990"/>
      <w:bookmarkStart w:id="10" w:name="_Toc154369843"/>
      <w:r w:rsidRPr="00C87A9F">
        <w:rPr>
          <w:rFonts w:ascii="Times New Roman" w:hAnsi="Times New Roman" w:cs="Times New Roman"/>
          <w:b/>
          <w:bCs/>
          <w:color w:val="000000" w:themeColor="text1"/>
          <w:sz w:val="24"/>
          <w:szCs w:val="24"/>
        </w:rPr>
        <w:lastRenderedPageBreak/>
        <w:t>KATA PENGANTAR</w:t>
      </w:r>
      <w:bookmarkEnd w:id="9"/>
      <w:bookmarkEnd w:id="10"/>
    </w:p>
    <w:p w14:paraId="640BE53B" w14:textId="77777777" w:rsidR="00BC7FFC" w:rsidRPr="00C87A9F" w:rsidRDefault="00BC7FFC" w:rsidP="00BC7FFC">
      <w:pPr>
        <w:spacing w:after="0" w:line="480" w:lineRule="auto"/>
        <w:jc w:val="center"/>
        <w:rPr>
          <w:rFonts w:ascii="Times New Roman" w:hAnsi="Times New Roman" w:cs="Times New Roman"/>
          <w:b/>
          <w:bCs/>
          <w:color w:val="000000" w:themeColor="text1"/>
          <w:sz w:val="24"/>
          <w:szCs w:val="24"/>
        </w:rPr>
      </w:pPr>
    </w:p>
    <w:p w14:paraId="3765E63F" w14:textId="027CE98F" w:rsidR="00BC7FFC" w:rsidRPr="00C87A9F" w:rsidRDefault="00BC7FFC" w:rsidP="00BC7FFC">
      <w:pPr>
        <w:spacing w:after="0" w:line="480" w:lineRule="auto"/>
        <w:jc w:val="both"/>
        <w:rPr>
          <w:rFonts w:ascii="Times New Roman" w:hAnsi="Times New Roman" w:cs="Times New Roman"/>
          <w:color w:val="000000" w:themeColor="text1"/>
          <w:sz w:val="24"/>
          <w:szCs w:val="24"/>
        </w:rPr>
      </w:pPr>
      <w:r w:rsidRPr="00C87A9F">
        <w:rPr>
          <w:rFonts w:ascii="Times New Roman" w:hAnsi="Times New Roman" w:cs="Times New Roman"/>
          <w:b/>
          <w:bCs/>
          <w:color w:val="000000" w:themeColor="text1"/>
          <w:sz w:val="24"/>
          <w:szCs w:val="24"/>
        </w:rPr>
        <w:tab/>
      </w:r>
      <w:r w:rsidRPr="00C87A9F">
        <w:rPr>
          <w:rFonts w:ascii="Times New Roman" w:hAnsi="Times New Roman" w:cs="Times New Roman"/>
          <w:color w:val="000000" w:themeColor="text1"/>
          <w:sz w:val="24"/>
          <w:szCs w:val="24"/>
        </w:rPr>
        <w:t xml:space="preserve">Puji Syukur atas kehadirat Allah </w:t>
      </w:r>
      <w:r w:rsidRPr="00C87A9F">
        <w:rPr>
          <w:rFonts w:ascii="Times New Roman" w:hAnsi="Times New Roman" w:cs="Times New Roman"/>
          <w:i/>
          <w:iCs/>
          <w:color w:val="000000" w:themeColor="text1"/>
          <w:sz w:val="24"/>
          <w:szCs w:val="24"/>
        </w:rPr>
        <w:t>Subhanahu Wata’ala</w:t>
      </w:r>
      <w:r w:rsidRPr="00C87A9F">
        <w:rPr>
          <w:rFonts w:ascii="Times New Roman" w:hAnsi="Times New Roman" w:cs="Times New Roman"/>
          <w:color w:val="000000" w:themeColor="text1"/>
          <w:sz w:val="24"/>
          <w:szCs w:val="24"/>
        </w:rPr>
        <w:t xml:space="preserve"> atas berkat rahmat, hidayah dan karunia-Nya yang dilimpahkan kepada penulis sehingga penulis dapat menyelesaikan skripsi yang berjudul </w:t>
      </w:r>
      <w:r w:rsidRPr="00C87A9F">
        <w:rPr>
          <w:rFonts w:ascii="Times New Roman" w:hAnsi="Times New Roman" w:cs="Times New Roman"/>
          <w:b/>
          <w:bCs/>
          <w:color w:val="000000" w:themeColor="text1"/>
          <w:sz w:val="24"/>
          <w:szCs w:val="24"/>
        </w:rPr>
        <w:t>“</w:t>
      </w:r>
      <w:r w:rsidRPr="00C87A9F">
        <w:rPr>
          <w:rFonts w:ascii="Times New Roman" w:hAnsi="Times New Roman" w:cs="Times New Roman"/>
          <w:b/>
          <w:bCs/>
          <w:i/>
          <w:iCs/>
          <w:color w:val="000000" w:themeColor="text1"/>
          <w:sz w:val="24"/>
          <w:szCs w:val="24"/>
        </w:rPr>
        <w:t>UZLAH</w:t>
      </w:r>
      <w:r w:rsidRPr="00C87A9F">
        <w:rPr>
          <w:rFonts w:ascii="Times New Roman" w:hAnsi="Times New Roman" w:cs="Times New Roman"/>
          <w:b/>
          <w:bCs/>
          <w:color w:val="000000" w:themeColor="text1"/>
          <w:sz w:val="24"/>
          <w:szCs w:val="24"/>
        </w:rPr>
        <w:t xml:space="preserve"> DALAM </w:t>
      </w:r>
      <w:r w:rsidR="00145BBE" w:rsidRPr="00C87A9F">
        <w:rPr>
          <w:rFonts w:ascii="Times New Roman" w:hAnsi="Times New Roman" w:cs="Times New Roman"/>
          <w:b/>
          <w:bCs/>
          <w:color w:val="000000" w:themeColor="text1"/>
          <w:sz w:val="24"/>
          <w:szCs w:val="24"/>
          <w:lang w:val="en-US"/>
        </w:rPr>
        <w:t>AL-QUR’AN</w:t>
      </w:r>
      <w:r w:rsidRPr="00C87A9F">
        <w:rPr>
          <w:rFonts w:ascii="Times New Roman" w:hAnsi="Times New Roman" w:cs="Times New Roman"/>
          <w:b/>
          <w:bCs/>
          <w:color w:val="000000" w:themeColor="text1"/>
          <w:sz w:val="24"/>
          <w:szCs w:val="24"/>
        </w:rPr>
        <w:t xml:space="preserve">” </w:t>
      </w:r>
      <w:r w:rsidRPr="00C87A9F">
        <w:rPr>
          <w:rFonts w:ascii="Times New Roman" w:hAnsi="Times New Roman" w:cs="Times New Roman"/>
          <w:color w:val="000000" w:themeColor="text1"/>
          <w:sz w:val="24"/>
          <w:szCs w:val="24"/>
        </w:rPr>
        <w:t xml:space="preserve">(Studi Tafsir Tahlili </w:t>
      </w:r>
      <w:r w:rsidR="009A7D27" w:rsidRPr="00C87A9F">
        <w:rPr>
          <w:rFonts w:ascii="Times New Roman" w:hAnsi="Times New Roman" w:cs="Times New Roman"/>
          <w:noProof/>
          <w:color w:val="000000" w:themeColor="text1"/>
          <w:sz w:val="24"/>
          <w:szCs w:val="24"/>
        </w:rPr>
        <w:t>Terhadap</w:t>
      </w:r>
      <w:r w:rsidR="009A7D27" w:rsidRPr="00C87A9F">
        <w:rPr>
          <w:rFonts w:ascii="Times New Roman" w:hAnsi="Times New Roman" w:cs="Times New Roman"/>
          <w:color w:val="000000" w:themeColor="text1"/>
          <w:sz w:val="24"/>
          <w:szCs w:val="24"/>
          <w:lang w:val="en-US"/>
        </w:rPr>
        <w:t xml:space="preserve"> </w:t>
      </w:r>
      <w:r w:rsidRPr="00C87A9F">
        <w:rPr>
          <w:rFonts w:ascii="Times New Roman" w:hAnsi="Times New Roman" w:cs="Times New Roman"/>
          <w:color w:val="000000" w:themeColor="text1"/>
          <w:sz w:val="24"/>
          <w:szCs w:val="24"/>
        </w:rPr>
        <w:t>QS. Al-Kahfi Ayat 16). Tujuan penulisan ini adalah untuk melengkapi tugas akhir dalam rangka memperoleh gelar kesarjanaan pada Fakultas Ushuluddin dan Pemikiran Islam UIN Raden Fatah Palembang.</w:t>
      </w:r>
    </w:p>
    <w:p w14:paraId="5B3EC23F" w14:textId="77777777" w:rsidR="00BC7FFC" w:rsidRPr="00C87A9F" w:rsidRDefault="00BC7FFC" w:rsidP="00BC7FFC">
      <w:pPr>
        <w:spacing w:after="0" w:line="480" w:lineRule="auto"/>
        <w:jc w:val="both"/>
        <w:rPr>
          <w:rFonts w:ascii="Times New Roman" w:hAnsi="Times New Roman" w:cs="Times New Roman"/>
          <w:color w:val="000000" w:themeColor="text1"/>
          <w:sz w:val="24"/>
          <w:szCs w:val="24"/>
        </w:rPr>
      </w:pPr>
      <w:r w:rsidRPr="00C87A9F">
        <w:rPr>
          <w:rFonts w:ascii="Times New Roman" w:hAnsi="Times New Roman" w:cs="Times New Roman"/>
          <w:color w:val="000000" w:themeColor="text1"/>
          <w:sz w:val="24"/>
          <w:szCs w:val="24"/>
        </w:rPr>
        <w:tab/>
        <w:t>Dalam penulisan skripsi ini, penulis banyak memperoleh bimbingan, arahan dan bantuan pemikiran sehingga dengan sebuah kesungguhan dari penulis dan dosen pembimbing maka terselesaikanlah skripsi ini. Namun secara pribadi penulis mengakui terdapat kekurangan dalam skripsi ini, baik dari isi maupun literatur. Dengan alasan tersebut, penulis mengharapkan adanya masukan berupa saran dan kritik yang konstruktif guna perbaikan dan kesempurnaan skripsi ini.</w:t>
      </w:r>
    </w:p>
    <w:p w14:paraId="11AED00B" w14:textId="77777777" w:rsidR="00BC7FFC" w:rsidRPr="00C87A9F" w:rsidRDefault="00BC7FFC" w:rsidP="00BC7FFC">
      <w:pPr>
        <w:spacing w:after="0" w:line="480" w:lineRule="auto"/>
        <w:jc w:val="both"/>
        <w:rPr>
          <w:rFonts w:ascii="Times New Roman" w:hAnsi="Times New Roman" w:cs="Times New Roman"/>
          <w:color w:val="000000" w:themeColor="text1"/>
          <w:sz w:val="24"/>
          <w:szCs w:val="24"/>
        </w:rPr>
      </w:pPr>
      <w:r w:rsidRPr="00C87A9F">
        <w:rPr>
          <w:rFonts w:ascii="Times New Roman" w:hAnsi="Times New Roman" w:cs="Times New Roman"/>
          <w:color w:val="000000" w:themeColor="text1"/>
          <w:sz w:val="24"/>
          <w:szCs w:val="24"/>
        </w:rPr>
        <w:t>Akhir kata, penulis ucapkan terima kasih yang tak terhingga kepada :</w:t>
      </w:r>
    </w:p>
    <w:p w14:paraId="7A6FF1B6" w14:textId="77777777" w:rsidR="00BC7FFC" w:rsidRPr="00C87A9F" w:rsidRDefault="00BC7FFC" w:rsidP="00BC7FFC">
      <w:pPr>
        <w:pStyle w:val="ListParagraph"/>
        <w:numPr>
          <w:ilvl w:val="0"/>
          <w:numId w:val="1"/>
        </w:numPr>
        <w:spacing w:after="0" w:line="480" w:lineRule="auto"/>
        <w:jc w:val="both"/>
        <w:rPr>
          <w:rFonts w:ascii="Times New Roman" w:hAnsi="Times New Roman" w:cs="Times New Roman"/>
          <w:color w:val="000000" w:themeColor="text1"/>
          <w:sz w:val="24"/>
          <w:szCs w:val="24"/>
        </w:rPr>
      </w:pPr>
      <w:r w:rsidRPr="00C87A9F">
        <w:rPr>
          <w:rFonts w:ascii="Times New Roman" w:hAnsi="Times New Roman" w:cs="Times New Roman"/>
          <w:color w:val="000000" w:themeColor="text1"/>
          <w:sz w:val="24"/>
          <w:szCs w:val="24"/>
        </w:rPr>
        <w:t>Kedua orang tua : Agus dan Siti, yang telah dengan tulus memberikan doa dan dukungan selama studi hingga selesai.</w:t>
      </w:r>
    </w:p>
    <w:p w14:paraId="3398CA67" w14:textId="0184815D" w:rsidR="00BC7FFC" w:rsidRPr="00C87A9F" w:rsidRDefault="00BC7FFC" w:rsidP="00BC7FFC">
      <w:pPr>
        <w:pStyle w:val="ListParagraph"/>
        <w:numPr>
          <w:ilvl w:val="0"/>
          <w:numId w:val="1"/>
        </w:numPr>
        <w:spacing w:after="0" w:line="480" w:lineRule="auto"/>
        <w:jc w:val="both"/>
        <w:rPr>
          <w:rFonts w:ascii="Times New Roman" w:hAnsi="Times New Roman" w:cs="Times New Roman"/>
          <w:color w:val="000000" w:themeColor="text1"/>
          <w:sz w:val="24"/>
          <w:szCs w:val="24"/>
        </w:rPr>
      </w:pPr>
      <w:r w:rsidRPr="00C87A9F">
        <w:rPr>
          <w:rFonts w:ascii="Times New Roman" w:hAnsi="Times New Roman" w:cs="Times New Roman"/>
          <w:color w:val="000000" w:themeColor="text1"/>
          <w:sz w:val="24"/>
          <w:szCs w:val="24"/>
        </w:rPr>
        <w:t>Adik-adikku.</w:t>
      </w:r>
    </w:p>
    <w:p w14:paraId="0799B1DB" w14:textId="77777777" w:rsidR="00BC7FFC" w:rsidRPr="00C87A9F" w:rsidRDefault="00BC7FFC" w:rsidP="00BC7FFC">
      <w:pPr>
        <w:pStyle w:val="ListParagraph"/>
        <w:numPr>
          <w:ilvl w:val="0"/>
          <w:numId w:val="1"/>
        </w:numPr>
        <w:spacing w:after="0" w:line="480" w:lineRule="auto"/>
        <w:jc w:val="both"/>
        <w:rPr>
          <w:rFonts w:ascii="Times New Roman" w:hAnsi="Times New Roman" w:cs="Times New Roman"/>
          <w:color w:val="000000" w:themeColor="text1"/>
          <w:sz w:val="24"/>
          <w:szCs w:val="24"/>
        </w:rPr>
      </w:pPr>
      <w:r w:rsidRPr="00C87A9F">
        <w:rPr>
          <w:rFonts w:ascii="Times New Roman" w:hAnsi="Times New Roman" w:cs="Times New Roman"/>
          <w:color w:val="000000" w:themeColor="text1"/>
          <w:sz w:val="24"/>
          <w:szCs w:val="24"/>
        </w:rPr>
        <w:t>Ibu Prof. Dr. Nyayu Khodijah, S. Ag., M. Si. selaku Rektor UIN Raden Fatah Palembang.</w:t>
      </w:r>
    </w:p>
    <w:p w14:paraId="2E48C945" w14:textId="77777777" w:rsidR="00BC7FFC" w:rsidRPr="00C87A9F" w:rsidRDefault="00BC7FFC" w:rsidP="00BC7FFC">
      <w:pPr>
        <w:pStyle w:val="ListParagraph"/>
        <w:numPr>
          <w:ilvl w:val="0"/>
          <w:numId w:val="1"/>
        </w:numPr>
        <w:spacing w:after="0" w:line="480" w:lineRule="auto"/>
        <w:jc w:val="both"/>
        <w:rPr>
          <w:rFonts w:ascii="Times New Roman" w:hAnsi="Times New Roman" w:cs="Times New Roman"/>
          <w:color w:val="000000" w:themeColor="text1"/>
          <w:sz w:val="24"/>
          <w:szCs w:val="24"/>
        </w:rPr>
      </w:pPr>
      <w:r w:rsidRPr="00C87A9F">
        <w:rPr>
          <w:rFonts w:ascii="Times New Roman" w:hAnsi="Times New Roman" w:cs="Times New Roman"/>
          <w:color w:val="000000" w:themeColor="text1"/>
          <w:sz w:val="24"/>
          <w:szCs w:val="24"/>
        </w:rPr>
        <w:t>Bapak Prof. Dr. Ris’an Rusli, MA. selaku Dekan Fakultas Ushuluddin dan Pemikiran Islam UIN Raden Fatah Palembang.</w:t>
      </w:r>
    </w:p>
    <w:p w14:paraId="395E2413" w14:textId="77777777" w:rsidR="00BC7FFC" w:rsidRPr="00C87A9F" w:rsidRDefault="00BC7FFC" w:rsidP="00BC7FFC">
      <w:pPr>
        <w:pStyle w:val="ListParagraph"/>
        <w:numPr>
          <w:ilvl w:val="0"/>
          <w:numId w:val="1"/>
        </w:numPr>
        <w:spacing w:after="0" w:line="480" w:lineRule="auto"/>
        <w:jc w:val="both"/>
        <w:rPr>
          <w:rFonts w:ascii="Times New Roman" w:hAnsi="Times New Roman" w:cs="Times New Roman"/>
          <w:color w:val="000000" w:themeColor="text1"/>
          <w:sz w:val="24"/>
          <w:szCs w:val="24"/>
        </w:rPr>
      </w:pPr>
      <w:r w:rsidRPr="00C87A9F">
        <w:rPr>
          <w:rFonts w:ascii="Times New Roman" w:hAnsi="Times New Roman" w:cs="Times New Roman"/>
          <w:color w:val="000000" w:themeColor="text1"/>
          <w:sz w:val="24"/>
          <w:szCs w:val="24"/>
        </w:rPr>
        <w:t>Bapak Dr. Alfi Julizun Azwar, M. Ag. selaku Pembimbing I.</w:t>
      </w:r>
    </w:p>
    <w:p w14:paraId="6B9AB5BB" w14:textId="77777777" w:rsidR="00BC7FFC" w:rsidRPr="00C87A9F" w:rsidRDefault="00BC7FFC" w:rsidP="00BC7FFC">
      <w:pPr>
        <w:pStyle w:val="ListParagraph"/>
        <w:numPr>
          <w:ilvl w:val="0"/>
          <w:numId w:val="1"/>
        </w:numPr>
        <w:spacing w:after="0" w:line="480" w:lineRule="auto"/>
        <w:jc w:val="both"/>
        <w:rPr>
          <w:rFonts w:ascii="Times New Roman" w:hAnsi="Times New Roman" w:cs="Times New Roman"/>
          <w:color w:val="000000" w:themeColor="text1"/>
          <w:sz w:val="24"/>
          <w:szCs w:val="24"/>
        </w:rPr>
      </w:pPr>
      <w:r w:rsidRPr="00C87A9F">
        <w:rPr>
          <w:rFonts w:ascii="Times New Roman" w:hAnsi="Times New Roman" w:cs="Times New Roman"/>
          <w:color w:val="000000" w:themeColor="text1"/>
          <w:sz w:val="24"/>
          <w:szCs w:val="24"/>
        </w:rPr>
        <w:t>Ibu RA. Erika Septiana, M. Hum. selaku Pembimbing II.</w:t>
      </w:r>
    </w:p>
    <w:p w14:paraId="293AB60E" w14:textId="77777777" w:rsidR="00BC7FFC" w:rsidRPr="00C87A9F" w:rsidRDefault="00BC7FFC" w:rsidP="00BC7FFC">
      <w:pPr>
        <w:pStyle w:val="ListParagraph"/>
        <w:numPr>
          <w:ilvl w:val="0"/>
          <w:numId w:val="1"/>
        </w:numPr>
        <w:spacing w:after="0" w:line="480" w:lineRule="auto"/>
        <w:jc w:val="both"/>
        <w:rPr>
          <w:rFonts w:ascii="Times New Roman" w:hAnsi="Times New Roman" w:cs="Times New Roman"/>
          <w:color w:val="000000" w:themeColor="text1"/>
          <w:sz w:val="24"/>
          <w:szCs w:val="24"/>
        </w:rPr>
      </w:pPr>
      <w:r w:rsidRPr="00C87A9F">
        <w:rPr>
          <w:rFonts w:ascii="Times New Roman" w:hAnsi="Times New Roman" w:cs="Times New Roman"/>
          <w:color w:val="000000" w:themeColor="text1"/>
          <w:sz w:val="24"/>
          <w:szCs w:val="24"/>
        </w:rPr>
        <w:lastRenderedPageBreak/>
        <w:t>Bapak Dr. Pathur Rahman, M. Ag. selaku Penasehat Akademik.</w:t>
      </w:r>
    </w:p>
    <w:p w14:paraId="76A9AE5F" w14:textId="4D879C86" w:rsidR="00EF5B2C" w:rsidRPr="00C87A9F" w:rsidRDefault="00EF5B2C" w:rsidP="00BC7FFC">
      <w:pPr>
        <w:pStyle w:val="ListParagraph"/>
        <w:numPr>
          <w:ilvl w:val="0"/>
          <w:numId w:val="1"/>
        </w:numPr>
        <w:spacing w:after="0" w:line="480" w:lineRule="auto"/>
        <w:jc w:val="both"/>
        <w:rPr>
          <w:rFonts w:ascii="Times New Roman" w:hAnsi="Times New Roman" w:cs="Times New Roman"/>
          <w:noProof/>
          <w:color w:val="000000" w:themeColor="text1"/>
          <w:sz w:val="24"/>
          <w:szCs w:val="24"/>
        </w:rPr>
      </w:pPr>
      <w:r w:rsidRPr="00C87A9F">
        <w:rPr>
          <w:rFonts w:ascii="Times New Roman" w:hAnsi="Times New Roman" w:cs="Times New Roman"/>
          <w:color w:val="000000" w:themeColor="text1"/>
          <w:sz w:val="24"/>
          <w:szCs w:val="24"/>
          <w:lang w:val="en-US"/>
        </w:rPr>
        <w:t xml:space="preserve">Ibu Dr. </w:t>
      </w:r>
      <w:r w:rsidRPr="00C87A9F">
        <w:rPr>
          <w:rFonts w:ascii="Times New Roman" w:hAnsi="Times New Roman" w:cs="Times New Roman"/>
          <w:noProof/>
          <w:color w:val="000000" w:themeColor="text1"/>
          <w:sz w:val="24"/>
          <w:szCs w:val="24"/>
        </w:rPr>
        <w:t>Halimatussadiyah, M.Ag. selaku Kaprodi Ilmu Alquran dan Tafsir beserta seluruh staf.</w:t>
      </w:r>
    </w:p>
    <w:p w14:paraId="4C66F8F3" w14:textId="77777777" w:rsidR="00BC7FFC" w:rsidRPr="00C87A9F" w:rsidRDefault="00BC7FFC" w:rsidP="00BC7FFC">
      <w:pPr>
        <w:pStyle w:val="ListParagraph"/>
        <w:numPr>
          <w:ilvl w:val="0"/>
          <w:numId w:val="1"/>
        </w:numPr>
        <w:spacing w:after="0" w:line="480" w:lineRule="auto"/>
        <w:jc w:val="both"/>
        <w:rPr>
          <w:rFonts w:ascii="Times New Roman" w:hAnsi="Times New Roman" w:cs="Times New Roman"/>
          <w:color w:val="000000" w:themeColor="text1"/>
          <w:sz w:val="24"/>
          <w:szCs w:val="24"/>
        </w:rPr>
      </w:pPr>
      <w:r w:rsidRPr="00C87A9F">
        <w:rPr>
          <w:rFonts w:ascii="Times New Roman" w:hAnsi="Times New Roman" w:cs="Times New Roman"/>
          <w:color w:val="000000" w:themeColor="text1"/>
          <w:sz w:val="24"/>
          <w:szCs w:val="24"/>
        </w:rPr>
        <w:t>Rekan-rekan seperjuangan yang telah memberikan dorongan dan semangat kepada penulis.</w:t>
      </w:r>
    </w:p>
    <w:p w14:paraId="25694F28" w14:textId="77777777" w:rsidR="00BC7FFC" w:rsidRPr="00C87A9F" w:rsidRDefault="00BC7FFC" w:rsidP="00BC7FFC">
      <w:pPr>
        <w:pStyle w:val="ListParagraph"/>
        <w:numPr>
          <w:ilvl w:val="0"/>
          <w:numId w:val="1"/>
        </w:numPr>
        <w:spacing w:after="0" w:line="480" w:lineRule="auto"/>
        <w:jc w:val="both"/>
        <w:rPr>
          <w:rFonts w:ascii="Times New Roman" w:hAnsi="Times New Roman" w:cs="Times New Roman"/>
          <w:color w:val="000000" w:themeColor="text1"/>
          <w:sz w:val="24"/>
          <w:szCs w:val="24"/>
        </w:rPr>
      </w:pPr>
      <w:r w:rsidRPr="00C87A9F">
        <w:rPr>
          <w:rFonts w:ascii="Times New Roman" w:hAnsi="Times New Roman" w:cs="Times New Roman"/>
          <w:color w:val="000000" w:themeColor="text1"/>
          <w:sz w:val="24"/>
          <w:szCs w:val="24"/>
        </w:rPr>
        <w:t>Kepala Perpustakaan UIN Raden Fatah Palembang beserta karyawan yang telah meminjamkan buku-buku sumber data dalam penulisan skripsi ini.</w:t>
      </w:r>
    </w:p>
    <w:p w14:paraId="540E72F1" w14:textId="77777777" w:rsidR="00BC7FFC" w:rsidRPr="00C87A9F" w:rsidRDefault="00BC7FFC" w:rsidP="00BC7FFC">
      <w:pPr>
        <w:pStyle w:val="ListParagraph"/>
        <w:numPr>
          <w:ilvl w:val="0"/>
          <w:numId w:val="1"/>
        </w:numPr>
        <w:spacing w:after="0" w:line="480" w:lineRule="auto"/>
        <w:jc w:val="both"/>
        <w:rPr>
          <w:rFonts w:ascii="Times New Roman" w:hAnsi="Times New Roman" w:cs="Times New Roman"/>
          <w:color w:val="000000" w:themeColor="text1"/>
          <w:sz w:val="24"/>
          <w:szCs w:val="24"/>
        </w:rPr>
      </w:pPr>
      <w:r w:rsidRPr="00C87A9F">
        <w:rPr>
          <w:rFonts w:ascii="Times New Roman" w:hAnsi="Times New Roman" w:cs="Times New Roman"/>
          <w:color w:val="000000" w:themeColor="text1"/>
          <w:sz w:val="24"/>
          <w:szCs w:val="24"/>
        </w:rPr>
        <w:t>Almamaterku 17.</w:t>
      </w:r>
    </w:p>
    <w:p w14:paraId="495C7758" w14:textId="77777777" w:rsidR="00BC7FFC" w:rsidRPr="00C87A9F" w:rsidRDefault="00BC7FFC" w:rsidP="00BC7FFC">
      <w:pPr>
        <w:spacing w:after="0" w:line="480" w:lineRule="auto"/>
        <w:jc w:val="both"/>
        <w:rPr>
          <w:rFonts w:ascii="Times New Roman" w:hAnsi="Times New Roman" w:cs="Times New Roman"/>
          <w:color w:val="000000" w:themeColor="text1"/>
          <w:sz w:val="24"/>
          <w:szCs w:val="24"/>
        </w:rPr>
      </w:pPr>
      <w:r w:rsidRPr="00C87A9F">
        <w:rPr>
          <w:rFonts w:ascii="Times New Roman" w:hAnsi="Times New Roman" w:cs="Times New Roman"/>
          <w:color w:val="000000" w:themeColor="text1"/>
          <w:sz w:val="24"/>
          <w:szCs w:val="24"/>
        </w:rPr>
        <w:tab/>
      </w:r>
      <w:r w:rsidRPr="00C87A9F">
        <w:rPr>
          <w:rFonts w:ascii="Times New Roman" w:hAnsi="Times New Roman" w:cs="Times New Roman"/>
          <w:color w:val="000000" w:themeColor="text1"/>
          <w:sz w:val="24"/>
          <w:szCs w:val="24"/>
        </w:rPr>
        <w:tab/>
      </w:r>
      <w:r w:rsidRPr="00C87A9F">
        <w:rPr>
          <w:rFonts w:ascii="Times New Roman" w:hAnsi="Times New Roman" w:cs="Times New Roman"/>
          <w:color w:val="000000" w:themeColor="text1"/>
          <w:sz w:val="24"/>
          <w:szCs w:val="24"/>
        </w:rPr>
        <w:tab/>
      </w:r>
      <w:r w:rsidRPr="00C87A9F">
        <w:rPr>
          <w:rFonts w:ascii="Times New Roman" w:hAnsi="Times New Roman" w:cs="Times New Roman"/>
          <w:color w:val="000000" w:themeColor="text1"/>
          <w:sz w:val="24"/>
          <w:szCs w:val="24"/>
        </w:rPr>
        <w:tab/>
      </w:r>
      <w:r w:rsidRPr="00C87A9F">
        <w:rPr>
          <w:rFonts w:ascii="Times New Roman" w:hAnsi="Times New Roman" w:cs="Times New Roman"/>
          <w:color w:val="000000" w:themeColor="text1"/>
          <w:sz w:val="24"/>
          <w:szCs w:val="24"/>
        </w:rPr>
        <w:tab/>
      </w:r>
    </w:p>
    <w:p w14:paraId="7B5B451B" w14:textId="77777777" w:rsidR="00BC7FFC" w:rsidRPr="00C87A9F" w:rsidRDefault="00BC7FFC" w:rsidP="00BC7FFC">
      <w:pPr>
        <w:spacing w:after="0" w:line="480" w:lineRule="auto"/>
        <w:jc w:val="both"/>
        <w:rPr>
          <w:rFonts w:ascii="Times New Roman" w:hAnsi="Times New Roman" w:cs="Times New Roman"/>
          <w:color w:val="000000" w:themeColor="text1"/>
          <w:sz w:val="24"/>
          <w:szCs w:val="24"/>
        </w:rPr>
      </w:pPr>
      <w:r w:rsidRPr="00C87A9F">
        <w:rPr>
          <w:rFonts w:ascii="Times New Roman" w:hAnsi="Times New Roman" w:cs="Times New Roman"/>
          <w:color w:val="000000" w:themeColor="text1"/>
          <w:sz w:val="24"/>
          <w:szCs w:val="24"/>
        </w:rPr>
        <w:tab/>
      </w:r>
      <w:r w:rsidRPr="00C87A9F">
        <w:rPr>
          <w:rFonts w:ascii="Times New Roman" w:hAnsi="Times New Roman" w:cs="Times New Roman"/>
          <w:color w:val="000000" w:themeColor="text1"/>
          <w:sz w:val="24"/>
          <w:szCs w:val="24"/>
        </w:rPr>
        <w:tab/>
      </w:r>
      <w:r w:rsidRPr="00C87A9F">
        <w:rPr>
          <w:rFonts w:ascii="Times New Roman" w:hAnsi="Times New Roman" w:cs="Times New Roman"/>
          <w:color w:val="000000" w:themeColor="text1"/>
          <w:sz w:val="24"/>
          <w:szCs w:val="24"/>
        </w:rPr>
        <w:tab/>
      </w:r>
      <w:r w:rsidRPr="00C87A9F">
        <w:rPr>
          <w:rFonts w:ascii="Times New Roman" w:hAnsi="Times New Roman" w:cs="Times New Roman"/>
          <w:color w:val="000000" w:themeColor="text1"/>
          <w:sz w:val="24"/>
          <w:szCs w:val="24"/>
        </w:rPr>
        <w:tab/>
      </w:r>
      <w:r w:rsidRPr="00C87A9F">
        <w:rPr>
          <w:rFonts w:ascii="Times New Roman" w:hAnsi="Times New Roman" w:cs="Times New Roman"/>
          <w:color w:val="000000" w:themeColor="text1"/>
          <w:sz w:val="24"/>
          <w:szCs w:val="24"/>
        </w:rPr>
        <w:tab/>
      </w:r>
      <w:r w:rsidRPr="00C87A9F">
        <w:rPr>
          <w:rFonts w:ascii="Times New Roman" w:hAnsi="Times New Roman" w:cs="Times New Roman"/>
          <w:color w:val="000000" w:themeColor="text1"/>
          <w:sz w:val="24"/>
          <w:szCs w:val="24"/>
        </w:rPr>
        <w:tab/>
      </w:r>
      <w:r w:rsidRPr="00C87A9F">
        <w:rPr>
          <w:rFonts w:ascii="Times New Roman" w:hAnsi="Times New Roman" w:cs="Times New Roman"/>
          <w:color w:val="000000" w:themeColor="text1"/>
          <w:sz w:val="24"/>
          <w:szCs w:val="24"/>
        </w:rPr>
        <w:tab/>
        <w:t>Palembang,</w:t>
      </w:r>
      <w:r w:rsidRPr="00C87A9F">
        <w:rPr>
          <w:rFonts w:ascii="Times New Roman" w:hAnsi="Times New Roman" w:cs="Times New Roman"/>
          <w:color w:val="000000" w:themeColor="text1"/>
          <w:sz w:val="24"/>
          <w:szCs w:val="24"/>
        </w:rPr>
        <w:tab/>
      </w:r>
      <w:r w:rsidRPr="00C87A9F">
        <w:rPr>
          <w:rFonts w:ascii="Times New Roman" w:hAnsi="Times New Roman" w:cs="Times New Roman"/>
          <w:color w:val="000000" w:themeColor="text1"/>
          <w:sz w:val="24"/>
          <w:szCs w:val="24"/>
        </w:rPr>
        <w:tab/>
        <w:t>2023</w:t>
      </w:r>
    </w:p>
    <w:p w14:paraId="77770A5A" w14:textId="77777777" w:rsidR="00BC7FFC" w:rsidRPr="00C87A9F" w:rsidRDefault="00BC7FFC" w:rsidP="00BC7FFC">
      <w:pPr>
        <w:spacing w:after="0" w:line="480" w:lineRule="auto"/>
        <w:ind w:left="5040"/>
        <w:jc w:val="center"/>
        <w:rPr>
          <w:rFonts w:ascii="Times New Roman" w:hAnsi="Times New Roman" w:cs="Times New Roman"/>
          <w:color w:val="000000" w:themeColor="text1"/>
          <w:sz w:val="24"/>
          <w:szCs w:val="24"/>
        </w:rPr>
      </w:pPr>
      <w:r w:rsidRPr="00C87A9F">
        <w:rPr>
          <w:rFonts w:ascii="Times New Roman" w:hAnsi="Times New Roman" w:cs="Times New Roman"/>
          <w:color w:val="000000" w:themeColor="text1"/>
          <w:sz w:val="24"/>
          <w:szCs w:val="24"/>
        </w:rPr>
        <w:t>Penyusun,</w:t>
      </w:r>
    </w:p>
    <w:p w14:paraId="2CD50E1D" w14:textId="77777777" w:rsidR="00BC7FFC" w:rsidRPr="00C87A9F" w:rsidRDefault="00BC7FFC" w:rsidP="00BC7FFC">
      <w:pPr>
        <w:spacing w:after="0" w:line="480" w:lineRule="auto"/>
        <w:jc w:val="both"/>
        <w:rPr>
          <w:rFonts w:ascii="Times New Roman" w:hAnsi="Times New Roman" w:cs="Times New Roman"/>
          <w:color w:val="000000" w:themeColor="text1"/>
          <w:sz w:val="24"/>
          <w:szCs w:val="24"/>
        </w:rPr>
      </w:pPr>
    </w:p>
    <w:p w14:paraId="048B4C46" w14:textId="77777777" w:rsidR="00BC7FFC" w:rsidRPr="00C87A9F" w:rsidRDefault="00BC7FFC" w:rsidP="00BC7FFC">
      <w:pPr>
        <w:spacing w:after="0" w:line="360" w:lineRule="auto"/>
        <w:ind w:left="5040"/>
        <w:jc w:val="center"/>
        <w:rPr>
          <w:rFonts w:ascii="Times New Roman" w:hAnsi="Times New Roman" w:cs="Times New Roman"/>
          <w:b/>
          <w:bCs/>
          <w:color w:val="000000" w:themeColor="text1"/>
          <w:sz w:val="24"/>
          <w:szCs w:val="24"/>
          <w:u w:val="single"/>
        </w:rPr>
      </w:pPr>
      <w:r w:rsidRPr="00C87A9F">
        <w:rPr>
          <w:rFonts w:ascii="Times New Roman" w:hAnsi="Times New Roman" w:cs="Times New Roman"/>
          <w:b/>
          <w:bCs/>
          <w:color w:val="000000" w:themeColor="text1"/>
          <w:sz w:val="24"/>
          <w:szCs w:val="24"/>
          <w:u w:val="single"/>
        </w:rPr>
        <w:t>Maulana As Siddiq</w:t>
      </w:r>
    </w:p>
    <w:p w14:paraId="6EF9D5D2" w14:textId="77777777" w:rsidR="00BC7FFC" w:rsidRPr="00C87A9F" w:rsidRDefault="00BC7FFC" w:rsidP="00BC7FFC">
      <w:pPr>
        <w:spacing w:after="0" w:line="360" w:lineRule="auto"/>
        <w:ind w:left="5040"/>
        <w:jc w:val="center"/>
        <w:rPr>
          <w:rFonts w:ascii="Times New Roman" w:hAnsi="Times New Roman" w:cs="Times New Roman"/>
          <w:b/>
          <w:bCs/>
          <w:color w:val="000000" w:themeColor="text1"/>
          <w:sz w:val="24"/>
          <w:szCs w:val="24"/>
          <w:u w:val="single"/>
        </w:rPr>
      </w:pPr>
      <w:r w:rsidRPr="00C87A9F">
        <w:rPr>
          <w:rFonts w:ascii="Times New Roman" w:hAnsi="Times New Roman" w:cs="Times New Roman"/>
          <w:color w:val="000000" w:themeColor="text1"/>
          <w:sz w:val="24"/>
          <w:szCs w:val="24"/>
        </w:rPr>
        <w:t>NIM: 17103042010</w:t>
      </w:r>
      <w:r w:rsidRPr="00C87A9F">
        <w:rPr>
          <w:rFonts w:asciiTheme="majorBidi" w:hAnsiTheme="majorBidi" w:cstheme="majorBidi"/>
          <w:b/>
          <w:bCs/>
          <w:color w:val="000000" w:themeColor="text1"/>
          <w:sz w:val="24"/>
          <w:szCs w:val="24"/>
        </w:rPr>
        <w:t xml:space="preserve"> </w:t>
      </w:r>
    </w:p>
    <w:p w14:paraId="018CC291" w14:textId="77777777" w:rsidR="00BC7FFC" w:rsidRPr="00C87A9F" w:rsidRDefault="00BC7FFC" w:rsidP="00BC7FFC">
      <w:pPr>
        <w:tabs>
          <w:tab w:val="left" w:leader="dot" w:pos="7920"/>
        </w:tabs>
        <w:spacing w:after="0" w:line="360" w:lineRule="auto"/>
        <w:jc w:val="center"/>
        <w:rPr>
          <w:rFonts w:asciiTheme="majorBidi" w:hAnsiTheme="majorBidi" w:cstheme="majorBidi"/>
          <w:b/>
          <w:bCs/>
          <w:color w:val="000000" w:themeColor="text1"/>
          <w:sz w:val="24"/>
          <w:szCs w:val="24"/>
        </w:rPr>
      </w:pPr>
    </w:p>
    <w:p w14:paraId="1010F019" w14:textId="77777777" w:rsidR="00BC7FFC" w:rsidRPr="00C87A9F" w:rsidRDefault="00BC7FFC" w:rsidP="00BC7FFC">
      <w:pPr>
        <w:tabs>
          <w:tab w:val="left" w:leader="dot" w:pos="7920"/>
        </w:tabs>
        <w:spacing w:after="0" w:line="360" w:lineRule="auto"/>
        <w:jc w:val="center"/>
        <w:rPr>
          <w:rFonts w:asciiTheme="majorBidi" w:hAnsiTheme="majorBidi" w:cstheme="majorBidi"/>
          <w:b/>
          <w:bCs/>
          <w:color w:val="000000" w:themeColor="text1"/>
          <w:sz w:val="24"/>
          <w:szCs w:val="24"/>
        </w:rPr>
      </w:pPr>
    </w:p>
    <w:p w14:paraId="74D7A421" w14:textId="77777777" w:rsidR="00BC7FFC" w:rsidRPr="00C87A9F" w:rsidRDefault="00BC7FFC" w:rsidP="00BC7FFC">
      <w:pPr>
        <w:tabs>
          <w:tab w:val="left" w:leader="dot" w:pos="7920"/>
        </w:tabs>
        <w:spacing w:after="0" w:line="360" w:lineRule="auto"/>
        <w:jc w:val="center"/>
        <w:rPr>
          <w:rFonts w:asciiTheme="majorBidi" w:hAnsiTheme="majorBidi" w:cstheme="majorBidi"/>
          <w:b/>
          <w:bCs/>
          <w:color w:val="000000" w:themeColor="text1"/>
          <w:sz w:val="24"/>
          <w:szCs w:val="24"/>
        </w:rPr>
      </w:pPr>
    </w:p>
    <w:p w14:paraId="0FC08269" w14:textId="77777777" w:rsidR="00BC7FFC" w:rsidRPr="00C87A9F" w:rsidRDefault="00BC7FFC" w:rsidP="00BC7FFC">
      <w:pPr>
        <w:tabs>
          <w:tab w:val="left" w:leader="dot" w:pos="7920"/>
        </w:tabs>
        <w:spacing w:after="0" w:line="360" w:lineRule="auto"/>
        <w:jc w:val="center"/>
        <w:rPr>
          <w:rFonts w:asciiTheme="majorBidi" w:hAnsiTheme="majorBidi" w:cstheme="majorBidi"/>
          <w:b/>
          <w:bCs/>
          <w:color w:val="000000" w:themeColor="text1"/>
          <w:sz w:val="24"/>
          <w:szCs w:val="24"/>
        </w:rPr>
      </w:pPr>
    </w:p>
    <w:p w14:paraId="6757AE1D" w14:textId="77777777" w:rsidR="00BC7FFC" w:rsidRPr="00C87A9F" w:rsidRDefault="00BC7FFC" w:rsidP="00BC7FFC">
      <w:pPr>
        <w:tabs>
          <w:tab w:val="left" w:leader="dot" w:pos="7920"/>
        </w:tabs>
        <w:spacing w:after="0" w:line="360" w:lineRule="auto"/>
        <w:jc w:val="center"/>
        <w:rPr>
          <w:rFonts w:asciiTheme="majorBidi" w:hAnsiTheme="majorBidi" w:cstheme="majorBidi"/>
          <w:b/>
          <w:bCs/>
          <w:color w:val="000000" w:themeColor="text1"/>
          <w:sz w:val="24"/>
          <w:szCs w:val="24"/>
        </w:rPr>
      </w:pPr>
    </w:p>
    <w:p w14:paraId="29BF82AD" w14:textId="77777777" w:rsidR="00BC7FFC" w:rsidRPr="00C87A9F" w:rsidRDefault="00BC7FFC" w:rsidP="00BC7FFC">
      <w:pPr>
        <w:tabs>
          <w:tab w:val="left" w:leader="dot" w:pos="7920"/>
        </w:tabs>
        <w:spacing w:after="0" w:line="360" w:lineRule="auto"/>
        <w:jc w:val="center"/>
        <w:rPr>
          <w:rFonts w:asciiTheme="majorBidi" w:hAnsiTheme="majorBidi" w:cstheme="majorBidi"/>
          <w:b/>
          <w:bCs/>
          <w:color w:val="000000" w:themeColor="text1"/>
          <w:sz w:val="24"/>
          <w:szCs w:val="24"/>
        </w:rPr>
      </w:pPr>
    </w:p>
    <w:p w14:paraId="3304EF28" w14:textId="77777777" w:rsidR="00BC7FFC" w:rsidRPr="00C87A9F" w:rsidRDefault="00BC7FFC" w:rsidP="00BC7FFC">
      <w:pPr>
        <w:tabs>
          <w:tab w:val="left" w:leader="dot" w:pos="7920"/>
        </w:tabs>
        <w:spacing w:after="0" w:line="360" w:lineRule="auto"/>
        <w:jc w:val="center"/>
        <w:rPr>
          <w:rFonts w:asciiTheme="majorBidi" w:hAnsiTheme="majorBidi" w:cstheme="majorBidi"/>
          <w:b/>
          <w:bCs/>
          <w:color w:val="000000" w:themeColor="text1"/>
          <w:sz w:val="24"/>
          <w:szCs w:val="24"/>
        </w:rPr>
      </w:pPr>
    </w:p>
    <w:p w14:paraId="5F578FDF" w14:textId="77777777" w:rsidR="00BC7FFC" w:rsidRPr="00C87A9F" w:rsidRDefault="00BC7FFC" w:rsidP="00BC7FFC">
      <w:pPr>
        <w:tabs>
          <w:tab w:val="left" w:leader="dot" w:pos="7920"/>
        </w:tabs>
        <w:spacing w:after="0" w:line="360" w:lineRule="auto"/>
        <w:jc w:val="center"/>
        <w:rPr>
          <w:rFonts w:asciiTheme="majorBidi" w:hAnsiTheme="majorBidi" w:cstheme="majorBidi"/>
          <w:b/>
          <w:bCs/>
          <w:color w:val="000000" w:themeColor="text1"/>
          <w:sz w:val="24"/>
          <w:szCs w:val="24"/>
        </w:rPr>
      </w:pPr>
    </w:p>
    <w:p w14:paraId="3D373CA6" w14:textId="77777777" w:rsidR="00BC7FFC" w:rsidRPr="00C87A9F" w:rsidRDefault="00BC7FFC" w:rsidP="00BC7FFC">
      <w:pPr>
        <w:tabs>
          <w:tab w:val="left" w:leader="dot" w:pos="7920"/>
        </w:tabs>
        <w:spacing w:after="0" w:line="360" w:lineRule="auto"/>
        <w:jc w:val="center"/>
        <w:rPr>
          <w:rFonts w:asciiTheme="majorBidi" w:hAnsiTheme="majorBidi" w:cstheme="majorBidi"/>
          <w:b/>
          <w:bCs/>
          <w:color w:val="000000" w:themeColor="text1"/>
          <w:sz w:val="24"/>
          <w:szCs w:val="24"/>
        </w:rPr>
      </w:pPr>
    </w:p>
    <w:p w14:paraId="0B1E6F98" w14:textId="77777777" w:rsidR="00BC7FFC" w:rsidRPr="00C87A9F" w:rsidRDefault="00BC7FFC" w:rsidP="00BC7FFC">
      <w:pPr>
        <w:tabs>
          <w:tab w:val="left" w:leader="dot" w:pos="7920"/>
        </w:tabs>
        <w:spacing w:after="0" w:line="360" w:lineRule="auto"/>
        <w:jc w:val="center"/>
        <w:rPr>
          <w:rFonts w:asciiTheme="majorBidi" w:hAnsiTheme="majorBidi" w:cstheme="majorBidi"/>
          <w:b/>
          <w:bCs/>
          <w:color w:val="000000" w:themeColor="text1"/>
          <w:sz w:val="24"/>
          <w:szCs w:val="24"/>
        </w:rPr>
      </w:pPr>
    </w:p>
    <w:p w14:paraId="29ABD20B" w14:textId="77777777" w:rsidR="00BC7FFC" w:rsidRPr="00C87A9F" w:rsidRDefault="00BC7FFC" w:rsidP="00BC7FFC">
      <w:pPr>
        <w:tabs>
          <w:tab w:val="left" w:leader="dot" w:pos="7920"/>
        </w:tabs>
        <w:spacing w:after="0" w:line="360" w:lineRule="auto"/>
        <w:jc w:val="center"/>
        <w:rPr>
          <w:rFonts w:asciiTheme="majorBidi" w:hAnsiTheme="majorBidi" w:cstheme="majorBidi"/>
          <w:b/>
          <w:bCs/>
          <w:color w:val="000000" w:themeColor="text1"/>
          <w:sz w:val="24"/>
          <w:szCs w:val="24"/>
        </w:rPr>
      </w:pPr>
    </w:p>
    <w:p w14:paraId="3FA5AFD6" w14:textId="77777777" w:rsidR="00BC7FFC" w:rsidRPr="00C87A9F" w:rsidRDefault="00BC7FFC" w:rsidP="00BC7FFC">
      <w:pPr>
        <w:tabs>
          <w:tab w:val="left" w:leader="dot" w:pos="7920"/>
        </w:tabs>
        <w:spacing w:after="0" w:line="360" w:lineRule="auto"/>
        <w:jc w:val="center"/>
        <w:rPr>
          <w:rFonts w:asciiTheme="majorBidi" w:hAnsiTheme="majorBidi" w:cstheme="majorBidi"/>
          <w:b/>
          <w:bCs/>
          <w:color w:val="000000" w:themeColor="text1"/>
          <w:sz w:val="24"/>
          <w:szCs w:val="24"/>
        </w:rPr>
      </w:pPr>
    </w:p>
    <w:p w14:paraId="08086E73" w14:textId="77777777" w:rsidR="00A510B2" w:rsidRPr="00C87A9F" w:rsidRDefault="00A510B2" w:rsidP="00A510B2">
      <w:pPr>
        <w:rPr>
          <w:rFonts w:asciiTheme="majorBidi" w:hAnsiTheme="majorBidi" w:cstheme="majorBidi"/>
          <w:b/>
          <w:bCs/>
          <w:color w:val="000000" w:themeColor="text1"/>
          <w:sz w:val="24"/>
          <w:szCs w:val="24"/>
        </w:rPr>
      </w:pPr>
      <w:bookmarkStart w:id="11" w:name="_Toc154342991"/>
      <w:bookmarkStart w:id="12" w:name="_Toc154369844"/>
    </w:p>
    <w:p w14:paraId="75059571" w14:textId="4681EBF6" w:rsidR="00BC7FFC" w:rsidRPr="00C87A9F" w:rsidRDefault="00BC7FFC" w:rsidP="00592272">
      <w:pPr>
        <w:pStyle w:val="Heading1"/>
        <w:spacing w:after="240" w:line="480" w:lineRule="auto"/>
        <w:jc w:val="center"/>
        <w:rPr>
          <w:rFonts w:asciiTheme="majorBidi" w:hAnsiTheme="majorBidi"/>
          <w:b/>
          <w:bCs/>
          <w:color w:val="000000" w:themeColor="text1"/>
          <w:sz w:val="24"/>
          <w:szCs w:val="24"/>
        </w:rPr>
      </w:pPr>
      <w:r w:rsidRPr="00C87A9F">
        <w:rPr>
          <w:rFonts w:asciiTheme="majorBidi" w:hAnsiTheme="majorBidi"/>
          <w:b/>
          <w:bCs/>
          <w:color w:val="000000" w:themeColor="text1"/>
          <w:sz w:val="24"/>
          <w:szCs w:val="24"/>
        </w:rPr>
        <w:t>DAFTAR ISI</w:t>
      </w:r>
      <w:bookmarkEnd w:id="11"/>
      <w:bookmarkEnd w:id="12"/>
    </w:p>
    <w:p w14:paraId="5A56A8CD" w14:textId="77777777" w:rsidR="00A510B2" w:rsidRPr="00C87A9F" w:rsidRDefault="00A510B2" w:rsidP="00A510B2">
      <w:pPr>
        <w:tabs>
          <w:tab w:val="left" w:leader="dot" w:pos="7830"/>
        </w:tabs>
        <w:rPr>
          <w:rFonts w:asciiTheme="majorBidi" w:hAnsiTheme="majorBidi" w:cstheme="majorBidi"/>
          <w:color w:val="000000" w:themeColor="text1"/>
          <w:sz w:val="24"/>
          <w:szCs w:val="24"/>
        </w:rPr>
      </w:pPr>
      <w:bookmarkStart w:id="13" w:name="_Hlk154371161"/>
      <w:r w:rsidRPr="00C87A9F">
        <w:rPr>
          <w:rFonts w:asciiTheme="majorBidi" w:hAnsiTheme="majorBidi" w:cstheme="majorBidi"/>
          <w:color w:val="000000" w:themeColor="text1"/>
          <w:sz w:val="24"/>
          <w:szCs w:val="24"/>
        </w:rPr>
        <w:t>HALAMAN JUDUL</w:t>
      </w:r>
      <w:r w:rsidRPr="00C87A9F">
        <w:rPr>
          <w:rFonts w:asciiTheme="majorBidi" w:hAnsiTheme="majorBidi" w:cstheme="majorBidi"/>
          <w:color w:val="000000" w:themeColor="text1"/>
          <w:sz w:val="24"/>
          <w:szCs w:val="24"/>
        </w:rPr>
        <w:tab/>
        <w:t>i</w:t>
      </w:r>
    </w:p>
    <w:p w14:paraId="4996AEB1" w14:textId="37FB9A60" w:rsidR="00A510B2" w:rsidRPr="00C87A9F" w:rsidRDefault="00A510B2" w:rsidP="00A510B2">
      <w:pPr>
        <w:tabs>
          <w:tab w:val="right" w:leader="dot" w:pos="7922"/>
          <w:tab w:val="right" w:leader="dot" w:pos="8256"/>
        </w:tabs>
        <w:spacing w:after="100"/>
        <w:jc w:val="center"/>
        <w:rPr>
          <w:rFonts w:asciiTheme="majorBidi" w:eastAsiaTheme="minorEastAsia" w:hAnsiTheme="majorBidi" w:cstheme="majorBidi"/>
          <w:noProof/>
          <w:color w:val="000000" w:themeColor="text1"/>
          <w:kern w:val="2"/>
          <w:sz w:val="24"/>
          <w:szCs w:val="24"/>
          <w14:ligatures w14:val="standardContextual"/>
        </w:rPr>
      </w:pPr>
      <w:r w:rsidRPr="00C87A9F">
        <w:rPr>
          <w:rFonts w:asciiTheme="majorBidi" w:hAnsiTheme="majorBidi" w:cstheme="majorBidi"/>
          <w:noProof/>
          <w:color w:val="000000" w:themeColor="text1"/>
          <w:sz w:val="24"/>
          <w:szCs w:val="24"/>
        </w:rPr>
        <w:t>PERNYATAAN KEASLIAN SKRIPSI</w:t>
      </w:r>
      <w:r w:rsidRPr="00C87A9F">
        <w:rPr>
          <w:rFonts w:asciiTheme="majorBidi" w:hAnsiTheme="majorBidi" w:cstheme="majorBidi"/>
          <w:noProof/>
          <w:webHidden/>
          <w:color w:val="000000" w:themeColor="text1"/>
          <w:sz w:val="24"/>
          <w:szCs w:val="24"/>
        </w:rPr>
        <w:tab/>
        <w:t>ii</w:t>
      </w:r>
    </w:p>
    <w:p w14:paraId="34B89D8F" w14:textId="746678FE" w:rsidR="00A510B2" w:rsidRPr="00C87A9F" w:rsidRDefault="00A510B2" w:rsidP="00A510B2">
      <w:pPr>
        <w:tabs>
          <w:tab w:val="right" w:leader="dot" w:pos="7922"/>
          <w:tab w:val="right" w:leader="dot" w:pos="8256"/>
        </w:tabs>
        <w:spacing w:after="100"/>
        <w:jc w:val="center"/>
        <w:rPr>
          <w:rFonts w:asciiTheme="majorBidi" w:eastAsiaTheme="minorEastAsia" w:hAnsiTheme="majorBidi" w:cstheme="majorBidi"/>
          <w:noProof/>
          <w:color w:val="000000" w:themeColor="text1"/>
          <w:kern w:val="2"/>
          <w:sz w:val="24"/>
          <w:szCs w:val="24"/>
          <w14:ligatures w14:val="standardContextual"/>
        </w:rPr>
      </w:pPr>
      <w:r w:rsidRPr="00C87A9F">
        <w:rPr>
          <w:rFonts w:asciiTheme="majorBidi" w:hAnsiTheme="majorBidi" w:cstheme="majorBidi"/>
          <w:noProof/>
          <w:color w:val="000000" w:themeColor="text1"/>
          <w:sz w:val="24"/>
          <w:szCs w:val="24"/>
        </w:rPr>
        <w:t>PERSETUJUAN PEMBIMBING</w:t>
      </w:r>
      <w:r w:rsidRPr="00C87A9F">
        <w:rPr>
          <w:rFonts w:asciiTheme="majorBidi" w:hAnsiTheme="majorBidi" w:cstheme="majorBidi"/>
          <w:noProof/>
          <w:webHidden/>
          <w:color w:val="000000" w:themeColor="text1"/>
          <w:sz w:val="24"/>
          <w:szCs w:val="24"/>
        </w:rPr>
        <w:tab/>
        <w:t>iii</w:t>
      </w:r>
    </w:p>
    <w:p w14:paraId="298147F3" w14:textId="52313B79" w:rsidR="00A510B2" w:rsidRPr="00C87A9F" w:rsidRDefault="00A510B2" w:rsidP="00A510B2">
      <w:pPr>
        <w:tabs>
          <w:tab w:val="right" w:leader="dot" w:pos="7922"/>
          <w:tab w:val="right" w:leader="dot" w:pos="8256"/>
        </w:tabs>
        <w:spacing w:after="100"/>
        <w:jc w:val="center"/>
        <w:rPr>
          <w:rFonts w:asciiTheme="majorBidi" w:eastAsiaTheme="minorEastAsia" w:hAnsiTheme="majorBidi" w:cstheme="majorBidi"/>
          <w:noProof/>
          <w:color w:val="000000" w:themeColor="text1"/>
          <w:kern w:val="2"/>
          <w:sz w:val="24"/>
          <w:szCs w:val="24"/>
          <w14:ligatures w14:val="standardContextual"/>
        </w:rPr>
      </w:pPr>
      <w:r w:rsidRPr="00C87A9F">
        <w:rPr>
          <w:rFonts w:asciiTheme="majorBidi" w:hAnsiTheme="majorBidi" w:cstheme="majorBidi"/>
          <w:noProof/>
          <w:color w:val="000000" w:themeColor="text1"/>
          <w:sz w:val="24"/>
          <w:szCs w:val="24"/>
        </w:rPr>
        <w:t>PENGESAHAN SKRIPSI</w:t>
      </w:r>
      <w:r w:rsidRPr="00C87A9F">
        <w:rPr>
          <w:rFonts w:asciiTheme="majorBidi" w:hAnsiTheme="majorBidi" w:cstheme="majorBidi"/>
          <w:noProof/>
          <w:webHidden/>
          <w:color w:val="000000" w:themeColor="text1"/>
          <w:sz w:val="24"/>
          <w:szCs w:val="24"/>
        </w:rPr>
        <w:tab/>
        <w:t>iv</w:t>
      </w:r>
    </w:p>
    <w:p w14:paraId="5FB1F650" w14:textId="6DF188F8" w:rsidR="00A510B2" w:rsidRPr="00C87A9F" w:rsidRDefault="00A510B2" w:rsidP="00A510B2">
      <w:pPr>
        <w:tabs>
          <w:tab w:val="right" w:leader="dot" w:pos="7922"/>
          <w:tab w:val="right" w:leader="dot" w:pos="8256"/>
        </w:tabs>
        <w:spacing w:after="100"/>
        <w:jc w:val="center"/>
        <w:rPr>
          <w:rFonts w:asciiTheme="majorBidi" w:eastAsiaTheme="minorEastAsia" w:hAnsiTheme="majorBidi" w:cstheme="majorBidi"/>
          <w:noProof/>
          <w:color w:val="000000" w:themeColor="text1"/>
          <w:kern w:val="2"/>
          <w:sz w:val="24"/>
          <w:szCs w:val="24"/>
          <w14:ligatures w14:val="standardContextual"/>
        </w:rPr>
      </w:pPr>
      <w:r w:rsidRPr="00C87A9F">
        <w:rPr>
          <w:rFonts w:asciiTheme="majorBidi" w:hAnsiTheme="majorBidi" w:cstheme="majorBidi"/>
          <w:noProof/>
          <w:color w:val="000000" w:themeColor="text1"/>
          <w:sz w:val="24"/>
          <w:szCs w:val="24"/>
        </w:rPr>
        <w:t>MOTTO DAN PERSEMBAHAN</w:t>
      </w:r>
      <w:r w:rsidRPr="00C87A9F">
        <w:rPr>
          <w:rFonts w:asciiTheme="majorBidi" w:hAnsiTheme="majorBidi" w:cstheme="majorBidi"/>
          <w:noProof/>
          <w:webHidden/>
          <w:color w:val="000000" w:themeColor="text1"/>
          <w:sz w:val="24"/>
          <w:szCs w:val="24"/>
        </w:rPr>
        <w:tab/>
        <w:t>v</w:t>
      </w:r>
    </w:p>
    <w:p w14:paraId="49434E60" w14:textId="41DD4371" w:rsidR="00A510B2" w:rsidRPr="00C87A9F" w:rsidRDefault="00A510B2" w:rsidP="00A510B2">
      <w:pPr>
        <w:tabs>
          <w:tab w:val="right" w:leader="dot" w:pos="7922"/>
          <w:tab w:val="right" w:leader="dot" w:pos="8256"/>
        </w:tabs>
        <w:spacing w:after="100"/>
        <w:jc w:val="center"/>
        <w:rPr>
          <w:rFonts w:asciiTheme="majorBidi" w:eastAsiaTheme="minorEastAsia" w:hAnsiTheme="majorBidi" w:cstheme="majorBidi"/>
          <w:noProof/>
          <w:color w:val="000000" w:themeColor="text1"/>
          <w:kern w:val="2"/>
          <w:sz w:val="24"/>
          <w:szCs w:val="24"/>
          <w14:ligatures w14:val="standardContextual"/>
        </w:rPr>
      </w:pPr>
      <w:r w:rsidRPr="00C87A9F">
        <w:rPr>
          <w:rFonts w:asciiTheme="majorBidi" w:hAnsiTheme="majorBidi" w:cstheme="majorBidi"/>
          <w:noProof/>
          <w:color w:val="000000" w:themeColor="text1"/>
          <w:sz w:val="24"/>
          <w:szCs w:val="24"/>
        </w:rPr>
        <w:t>KATA PENGANTAR</w:t>
      </w:r>
      <w:r w:rsidRPr="00C87A9F">
        <w:rPr>
          <w:rFonts w:asciiTheme="majorBidi" w:hAnsiTheme="majorBidi" w:cstheme="majorBidi"/>
          <w:noProof/>
          <w:webHidden/>
          <w:color w:val="000000" w:themeColor="text1"/>
          <w:sz w:val="24"/>
          <w:szCs w:val="24"/>
        </w:rPr>
        <w:tab/>
        <w:t>vi</w:t>
      </w:r>
    </w:p>
    <w:p w14:paraId="3622A79F" w14:textId="1E4AF614" w:rsidR="00A510B2" w:rsidRPr="00C87A9F" w:rsidRDefault="00A510B2" w:rsidP="00A510B2">
      <w:pPr>
        <w:tabs>
          <w:tab w:val="right" w:leader="dot" w:pos="7922"/>
          <w:tab w:val="right" w:leader="dot" w:pos="8256"/>
        </w:tabs>
        <w:spacing w:after="100"/>
        <w:jc w:val="center"/>
        <w:rPr>
          <w:rFonts w:asciiTheme="majorBidi" w:eastAsiaTheme="minorEastAsia" w:hAnsiTheme="majorBidi" w:cstheme="majorBidi"/>
          <w:noProof/>
          <w:color w:val="000000" w:themeColor="text1"/>
          <w:kern w:val="2"/>
          <w:sz w:val="24"/>
          <w:szCs w:val="24"/>
          <w14:ligatures w14:val="standardContextual"/>
        </w:rPr>
      </w:pPr>
      <w:r w:rsidRPr="00C87A9F">
        <w:rPr>
          <w:rFonts w:asciiTheme="majorBidi" w:hAnsiTheme="majorBidi" w:cstheme="majorBidi"/>
          <w:noProof/>
          <w:color w:val="000000" w:themeColor="text1"/>
          <w:sz w:val="24"/>
          <w:szCs w:val="24"/>
        </w:rPr>
        <w:t>DAFTAR ISI</w:t>
      </w:r>
      <w:r w:rsidRPr="00C87A9F">
        <w:rPr>
          <w:rFonts w:asciiTheme="majorBidi" w:hAnsiTheme="majorBidi" w:cstheme="majorBidi"/>
          <w:noProof/>
          <w:webHidden/>
          <w:color w:val="000000" w:themeColor="text1"/>
          <w:sz w:val="24"/>
          <w:szCs w:val="24"/>
        </w:rPr>
        <w:tab/>
        <w:t>viii</w:t>
      </w:r>
    </w:p>
    <w:p w14:paraId="6A854411" w14:textId="07323A12" w:rsidR="00A510B2" w:rsidRPr="00C87A9F" w:rsidRDefault="00A510B2" w:rsidP="00A510B2">
      <w:pPr>
        <w:tabs>
          <w:tab w:val="right" w:leader="dot" w:pos="7922"/>
          <w:tab w:val="right" w:leader="dot" w:pos="8256"/>
        </w:tabs>
        <w:spacing w:after="100"/>
        <w:jc w:val="center"/>
        <w:rPr>
          <w:rFonts w:asciiTheme="majorBidi" w:eastAsiaTheme="minorEastAsia" w:hAnsiTheme="majorBidi" w:cstheme="majorBidi"/>
          <w:noProof/>
          <w:color w:val="000000" w:themeColor="text1"/>
          <w:kern w:val="2"/>
          <w:sz w:val="24"/>
          <w:szCs w:val="24"/>
          <w14:ligatures w14:val="standardContextual"/>
        </w:rPr>
      </w:pPr>
      <w:r w:rsidRPr="00C87A9F">
        <w:rPr>
          <w:rFonts w:asciiTheme="majorBidi" w:hAnsiTheme="majorBidi" w:cstheme="majorBidi"/>
          <w:noProof/>
          <w:color w:val="000000" w:themeColor="text1"/>
          <w:sz w:val="24"/>
          <w:szCs w:val="24"/>
        </w:rPr>
        <w:t>PEDOMAN TRANSLITERASI ARAB-LATIN DAN SINGKATAN</w:t>
      </w:r>
      <w:r w:rsidRPr="00C87A9F">
        <w:rPr>
          <w:rFonts w:asciiTheme="majorBidi" w:hAnsiTheme="majorBidi" w:cstheme="majorBidi"/>
          <w:noProof/>
          <w:webHidden/>
          <w:color w:val="000000" w:themeColor="text1"/>
          <w:sz w:val="24"/>
          <w:szCs w:val="24"/>
        </w:rPr>
        <w:tab/>
        <w:t>x</w:t>
      </w:r>
    </w:p>
    <w:p w14:paraId="1591410E" w14:textId="23200A05" w:rsidR="00A510B2" w:rsidRPr="00C87A9F" w:rsidRDefault="00A510B2" w:rsidP="00A510B2">
      <w:pPr>
        <w:tabs>
          <w:tab w:val="left" w:pos="630"/>
          <w:tab w:val="right" w:leader="dot" w:pos="7927"/>
          <w:tab w:val="right" w:leader="dot" w:pos="8256"/>
        </w:tabs>
        <w:spacing w:after="100"/>
        <w:ind w:left="220"/>
        <w:rPr>
          <w:rFonts w:asciiTheme="majorBidi" w:eastAsiaTheme="minorEastAsia" w:hAnsiTheme="majorBidi" w:cstheme="majorBidi"/>
          <w:noProof/>
          <w:color w:val="000000" w:themeColor="text1"/>
          <w:kern w:val="2"/>
          <w:sz w:val="24"/>
          <w:szCs w:val="24"/>
          <w14:ligatures w14:val="standardContextual"/>
        </w:rPr>
      </w:pPr>
      <w:r w:rsidRPr="00C87A9F">
        <w:rPr>
          <w:rFonts w:asciiTheme="majorBidi" w:hAnsiTheme="majorBidi" w:cstheme="majorBidi"/>
          <w:noProof/>
          <w:color w:val="000000" w:themeColor="text1"/>
          <w:sz w:val="24"/>
          <w:szCs w:val="24"/>
        </w:rPr>
        <w:t>A. Transliterasi Arab-Latin</w:t>
      </w:r>
      <w:r w:rsidRPr="00C87A9F">
        <w:rPr>
          <w:rFonts w:asciiTheme="majorBidi" w:hAnsiTheme="majorBidi" w:cstheme="majorBidi"/>
          <w:noProof/>
          <w:webHidden/>
          <w:color w:val="000000" w:themeColor="text1"/>
          <w:sz w:val="24"/>
          <w:szCs w:val="24"/>
        </w:rPr>
        <w:tab/>
        <w:t>x</w:t>
      </w:r>
    </w:p>
    <w:p w14:paraId="007979C0" w14:textId="151F7E26" w:rsidR="00A510B2" w:rsidRPr="00C87A9F" w:rsidRDefault="00A510B2" w:rsidP="00A510B2">
      <w:pPr>
        <w:tabs>
          <w:tab w:val="left" w:pos="630"/>
          <w:tab w:val="right" w:leader="dot" w:pos="7927"/>
          <w:tab w:val="right" w:leader="dot" w:pos="8256"/>
        </w:tabs>
        <w:spacing w:after="100"/>
        <w:ind w:left="220"/>
        <w:rPr>
          <w:rFonts w:asciiTheme="majorBidi" w:eastAsiaTheme="minorEastAsia" w:hAnsiTheme="majorBidi" w:cstheme="majorBidi"/>
          <w:noProof/>
          <w:color w:val="000000" w:themeColor="text1"/>
          <w:kern w:val="2"/>
          <w:sz w:val="24"/>
          <w:szCs w:val="24"/>
          <w14:ligatures w14:val="standardContextual"/>
        </w:rPr>
      </w:pPr>
      <w:r w:rsidRPr="00C87A9F">
        <w:rPr>
          <w:rFonts w:asciiTheme="majorBidi" w:hAnsiTheme="majorBidi" w:cstheme="majorBidi"/>
          <w:noProof/>
          <w:color w:val="000000" w:themeColor="text1"/>
          <w:sz w:val="24"/>
          <w:szCs w:val="24"/>
        </w:rPr>
        <w:t>B. Singkatan</w:t>
      </w:r>
      <w:r w:rsidRPr="00C87A9F">
        <w:rPr>
          <w:rFonts w:asciiTheme="majorBidi" w:hAnsiTheme="majorBidi" w:cstheme="majorBidi"/>
          <w:noProof/>
          <w:webHidden/>
          <w:color w:val="000000" w:themeColor="text1"/>
          <w:sz w:val="24"/>
          <w:szCs w:val="24"/>
        </w:rPr>
        <w:tab/>
        <w:t>xii</w:t>
      </w:r>
    </w:p>
    <w:p w14:paraId="0903293B" w14:textId="1D9EFC96" w:rsidR="00567C6D" w:rsidRPr="00C87A9F" w:rsidRDefault="00A510B2" w:rsidP="00567C6D">
      <w:pPr>
        <w:tabs>
          <w:tab w:val="right" w:leader="dot" w:pos="7922"/>
          <w:tab w:val="right" w:leader="dot" w:pos="8256"/>
        </w:tabs>
        <w:spacing w:after="100"/>
        <w:jc w:val="center"/>
        <w:rPr>
          <w:rFonts w:asciiTheme="majorBidi" w:hAnsiTheme="majorBidi" w:cstheme="majorBidi"/>
          <w:color w:val="000000" w:themeColor="text1"/>
          <w:sz w:val="24"/>
          <w:szCs w:val="24"/>
        </w:rPr>
      </w:pPr>
      <w:r w:rsidRPr="00C87A9F">
        <w:rPr>
          <w:rFonts w:asciiTheme="majorBidi" w:hAnsiTheme="majorBidi" w:cstheme="majorBidi"/>
          <w:noProof/>
          <w:color w:val="000000" w:themeColor="text1"/>
          <w:sz w:val="24"/>
          <w:szCs w:val="24"/>
        </w:rPr>
        <w:t>ABSTRAK</w:t>
      </w:r>
      <w:r w:rsidRPr="00C87A9F">
        <w:rPr>
          <w:rFonts w:asciiTheme="majorBidi" w:hAnsiTheme="majorBidi" w:cstheme="majorBidi"/>
          <w:noProof/>
          <w:webHidden/>
          <w:color w:val="000000" w:themeColor="text1"/>
          <w:sz w:val="24"/>
          <w:szCs w:val="24"/>
        </w:rPr>
        <w:tab/>
        <w:t>xiv</w:t>
      </w:r>
      <w:bookmarkEnd w:id="13"/>
    </w:p>
    <w:p w14:paraId="6EB2E991" w14:textId="7F77540D" w:rsidR="00567C6D" w:rsidRPr="00C87A9F" w:rsidRDefault="00567C6D" w:rsidP="00567C6D">
      <w:pPr>
        <w:spacing w:after="100"/>
        <w:rPr>
          <w:rFonts w:asciiTheme="majorBidi" w:eastAsiaTheme="minorEastAsia" w:hAnsiTheme="majorBidi" w:cstheme="majorBidi"/>
          <w:noProof/>
          <w:color w:val="000000" w:themeColor="text1"/>
          <w:kern w:val="2"/>
          <w:sz w:val="24"/>
          <w:szCs w:val="24"/>
          <w14:ligatures w14:val="standardContextual"/>
        </w:rPr>
      </w:pPr>
      <w:r w:rsidRPr="00C87A9F">
        <w:rPr>
          <w:rFonts w:asciiTheme="majorBidi" w:hAnsiTheme="majorBidi" w:cstheme="majorBidi"/>
          <w:b/>
          <w:bCs/>
          <w:noProof/>
          <w:color w:val="000000" w:themeColor="text1"/>
          <w:sz w:val="24"/>
          <w:szCs w:val="24"/>
        </w:rPr>
        <w:t>BAB I</w:t>
      </w:r>
      <w:r w:rsidRPr="00C87A9F">
        <w:rPr>
          <w:rFonts w:asciiTheme="majorBidi" w:hAnsiTheme="majorBidi" w:cstheme="majorBidi"/>
          <w:noProof/>
          <w:color w:val="000000" w:themeColor="text1"/>
          <w:sz w:val="24"/>
          <w:szCs w:val="24"/>
        </w:rPr>
        <w:t xml:space="preserve"> </w:t>
      </w:r>
      <w:r w:rsidRPr="00C87A9F">
        <w:rPr>
          <w:rFonts w:asciiTheme="majorBidi" w:hAnsiTheme="majorBidi" w:cstheme="majorBidi"/>
          <w:b/>
          <w:bCs/>
          <w:noProof/>
          <w:color w:val="000000" w:themeColor="text1"/>
          <w:sz w:val="24"/>
          <w:szCs w:val="24"/>
        </w:rPr>
        <w:t>PENDAHULUAN</w:t>
      </w:r>
    </w:p>
    <w:p w14:paraId="60B7602D" w14:textId="0210C176" w:rsidR="00567C6D" w:rsidRPr="00C87A9F" w:rsidRDefault="00567C6D" w:rsidP="00567C6D">
      <w:pPr>
        <w:tabs>
          <w:tab w:val="left" w:pos="630"/>
          <w:tab w:val="right" w:leader="dot" w:pos="7927"/>
        </w:tabs>
        <w:spacing w:after="100"/>
        <w:ind w:left="220"/>
        <w:rPr>
          <w:rFonts w:asciiTheme="majorBidi" w:hAnsiTheme="majorBidi" w:cstheme="majorBidi"/>
          <w:noProof/>
          <w:color w:val="000000" w:themeColor="text1"/>
          <w:sz w:val="24"/>
          <w:szCs w:val="24"/>
        </w:rPr>
      </w:pPr>
      <w:r w:rsidRPr="00C87A9F">
        <w:rPr>
          <w:rFonts w:asciiTheme="majorBidi" w:hAnsiTheme="majorBidi" w:cstheme="majorBidi"/>
          <w:noProof/>
          <w:color w:val="000000" w:themeColor="text1"/>
          <w:sz w:val="24"/>
          <w:szCs w:val="24"/>
        </w:rPr>
        <w:t>A.</w:t>
      </w:r>
      <w:r w:rsidRPr="00C87A9F">
        <w:rPr>
          <w:rFonts w:asciiTheme="majorBidi" w:hAnsiTheme="majorBidi" w:cstheme="majorBidi"/>
          <w:noProof/>
          <w:color w:val="000000" w:themeColor="text1"/>
          <w:sz w:val="24"/>
          <w:szCs w:val="24"/>
        </w:rPr>
        <w:tab/>
        <w:t>Latar Belakang Masalah</w:t>
      </w:r>
      <w:r w:rsidRPr="00C87A9F">
        <w:rPr>
          <w:rFonts w:asciiTheme="majorBidi" w:hAnsiTheme="majorBidi" w:cstheme="majorBidi"/>
          <w:noProof/>
          <w:webHidden/>
          <w:color w:val="000000" w:themeColor="text1"/>
          <w:sz w:val="24"/>
          <w:szCs w:val="24"/>
        </w:rPr>
        <w:tab/>
        <w:t>1</w:t>
      </w:r>
    </w:p>
    <w:p w14:paraId="75F18BF7" w14:textId="5D5EB189" w:rsidR="00567C6D" w:rsidRPr="00C87A9F" w:rsidRDefault="00567C6D" w:rsidP="00567C6D">
      <w:pPr>
        <w:tabs>
          <w:tab w:val="left" w:pos="630"/>
          <w:tab w:val="right" w:leader="dot" w:pos="7927"/>
        </w:tabs>
        <w:spacing w:after="100"/>
        <w:ind w:left="220"/>
        <w:rPr>
          <w:rFonts w:asciiTheme="majorBidi" w:hAnsiTheme="majorBidi" w:cstheme="majorBidi"/>
          <w:noProof/>
          <w:color w:val="000000" w:themeColor="text1"/>
          <w:sz w:val="24"/>
          <w:szCs w:val="24"/>
        </w:rPr>
      </w:pPr>
      <w:r w:rsidRPr="00C87A9F">
        <w:rPr>
          <w:rFonts w:asciiTheme="majorBidi" w:hAnsiTheme="majorBidi" w:cstheme="majorBidi"/>
          <w:noProof/>
          <w:color w:val="000000" w:themeColor="text1"/>
          <w:sz w:val="24"/>
          <w:szCs w:val="24"/>
        </w:rPr>
        <w:t>B.</w:t>
      </w:r>
      <w:r w:rsidRPr="00C87A9F">
        <w:rPr>
          <w:rFonts w:asciiTheme="majorBidi" w:hAnsiTheme="majorBidi" w:cstheme="majorBidi"/>
          <w:noProof/>
          <w:color w:val="000000" w:themeColor="text1"/>
          <w:sz w:val="24"/>
          <w:szCs w:val="24"/>
        </w:rPr>
        <w:tab/>
        <w:t>Identifikasi Masalah</w:t>
      </w:r>
      <w:r w:rsidRPr="00C87A9F">
        <w:rPr>
          <w:rFonts w:asciiTheme="majorBidi" w:hAnsiTheme="majorBidi" w:cstheme="majorBidi"/>
          <w:noProof/>
          <w:webHidden/>
          <w:color w:val="000000" w:themeColor="text1"/>
          <w:sz w:val="24"/>
          <w:szCs w:val="24"/>
        </w:rPr>
        <w:tab/>
        <w:t>7</w:t>
      </w:r>
    </w:p>
    <w:p w14:paraId="4E9378F7" w14:textId="0A924259" w:rsidR="00567C6D" w:rsidRPr="00C87A9F" w:rsidRDefault="00567C6D" w:rsidP="00567C6D">
      <w:pPr>
        <w:tabs>
          <w:tab w:val="left" w:pos="630"/>
          <w:tab w:val="right" w:leader="dot" w:pos="7927"/>
        </w:tabs>
        <w:spacing w:after="100"/>
        <w:ind w:left="220"/>
        <w:rPr>
          <w:rFonts w:asciiTheme="majorBidi" w:hAnsiTheme="majorBidi" w:cstheme="majorBidi"/>
          <w:noProof/>
          <w:color w:val="000000" w:themeColor="text1"/>
          <w:sz w:val="24"/>
          <w:szCs w:val="24"/>
        </w:rPr>
      </w:pPr>
      <w:r w:rsidRPr="00C87A9F">
        <w:rPr>
          <w:rFonts w:asciiTheme="majorBidi" w:hAnsiTheme="majorBidi" w:cstheme="majorBidi"/>
          <w:noProof/>
          <w:color w:val="000000" w:themeColor="text1"/>
          <w:sz w:val="24"/>
          <w:szCs w:val="24"/>
        </w:rPr>
        <w:t>C.</w:t>
      </w:r>
      <w:r w:rsidRPr="00C87A9F">
        <w:rPr>
          <w:rFonts w:asciiTheme="majorBidi" w:hAnsiTheme="majorBidi" w:cstheme="majorBidi"/>
          <w:noProof/>
          <w:color w:val="000000" w:themeColor="text1"/>
          <w:sz w:val="24"/>
          <w:szCs w:val="24"/>
        </w:rPr>
        <w:tab/>
        <w:t>Batasan Masalah</w:t>
      </w:r>
      <w:r w:rsidRPr="00C87A9F">
        <w:rPr>
          <w:rFonts w:asciiTheme="majorBidi" w:hAnsiTheme="majorBidi" w:cstheme="majorBidi"/>
          <w:noProof/>
          <w:webHidden/>
          <w:color w:val="000000" w:themeColor="text1"/>
          <w:sz w:val="24"/>
          <w:szCs w:val="24"/>
        </w:rPr>
        <w:tab/>
        <w:t>11</w:t>
      </w:r>
    </w:p>
    <w:p w14:paraId="0A948DDA" w14:textId="48E2DAE6" w:rsidR="00567C6D" w:rsidRPr="00C87A9F" w:rsidRDefault="00567C6D" w:rsidP="00567C6D">
      <w:pPr>
        <w:tabs>
          <w:tab w:val="left" w:pos="630"/>
          <w:tab w:val="right" w:leader="dot" w:pos="7927"/>
        </w:tabs>
        <w:spacing w:after="100"/>
        <w:ind w:left="220"/>
        <w:rPr>
          <w:rFonts w:asciiTheme="majorBidi" w:hAnsiTheme="majorBidi" w:cstheme="majorBidi"/>
          <w:noProof/>
          <w:color w:val="000000" w:themeColor="text1"/>
          <w:sz w:val="24"/>
          <w:szCs w:val="24"/>
        </w:rPr>
      </w:pPr>
      <w:r w:rsidRPr="00C87A9F">
        <w:rPr>
          <w:rFonts w:asciiTheme="majorBidi" w:hAnsiTheme="majorBidi" w:cstheme="majorBidi"/>
          <w:noProof/>
          <w:color w:val="000000" w:themeColor="text1"/>
          <w:sz w:val="24"/>
          <w:szCs w:val="24"/>
        </w:rPr>
        <w:t>D.</w:t>
      </w:r>
      <w:r w:rsidRPr="00C87A9F">
        <w:rPr>
          <w:rFonts w:asciiTheme="majorBidi" w:hAnsiTheme="majorBidi" w:cstheme="majorBidi"/>
          <w:noProof/>
          <w:color w:val="000000" w:themeColor="text1"/>
          <w:sz w:val="24"/>
          <w:szCs w:val="24"/>
        </w:rPr>
        <w:tab/>
        <w:t>Rumusan Masalah</w:t>
      </w:r>
      <w:r w:rsidRPr="00C87A9F">
        <w:rPr>
          <w:rFonts w:asciiTheme="majorBidi" w:hAnsiTheme="majorBidi" w:cstheme="majorBidi"/>
          <w:noProof/>
          <w:webHidden/>
          <w:color w:val="000000" w:themeColor="text1"/>
          <w:sz w:val="24"/>
          <w:szCs w:val="24"/>
        </w:rPr>
        <w:tab/>
        <w:t>11</w:t>
      </w:r>
    </w:p>
    <w:p w14:paraId="001289D0" w14:textId="7496195A" w:rsidR="00567C6D" w:rsidRPr="00C87A9F" w:rsidRDefault="00567C6D" w:rsidP="00567C6D">
      <w:pPr>
        <w:tabs>
          <w:tab w:val="left" w:pos="630"/>
          <w:tab w:val="right" w:leader="dot" w:pos="7927"/>
        </w:tabs>
        <w:spacing w:after="100"/>
        <w:ind w:left="220"/>
        <w:rPr>
          <w:rFonts w:asciiTheme="majorBidi" w:hAnsiTheme="majorBidi" w:cstheme="majorBidi"/>
          <w:noProof/>
          <w:color w:val="000000" w:themeColor="text1"/>
          <w:sz w:val="24"/>
          <w:szCs w:val="24"/>
        </w:rPr>
      </w:pPr>
      <w:r w:rsidRPr="00C87A9F">
        <w:rPr>
          <w:rFonts w:asciiTheme="majorBidi" w:hAnsiTheme="majorBidi" w:cstheme="majorBidi"/>
          <w:noProof/>
          <w:color w:val="000000" w:themeColor="text1"/>
          <w:sz w:val="24"/>
          <w:szCs w:val="24"/>
        </w:rPr>
        <w:t>E.</w:t>
      </w:r>
      <w:r w:rsidRPr="00C87A9F">
        <w:rPr>
          <w:rFonts w:asciiTheme="majorBidi" w:hAnsiTheme="majorBidi" w:cstheme="majorBidi"/>
          <w:noProof/>
          <w:color w:val="000000" w:themeColor="text1"/>
          <w:sz w:val="24"/>
          <w:szCs w:val="24"/>
        </w:rPr>
        <w:tab/>
        <w:t>Tujuan Penelitian</w:t>
      </w:r>
      <w:r w:rsidRPr="00C87A9F">
        <w:rPr>
          <w:rFonts w:asciiTheme="majorBidi" w:hAnsiTheme="majorBidi" w:cstheme="majorBidi"/>
          <w:noProof/>
          <w:webHidden/>
          <w:color w:val="000000" w:themeColor="text1"/>
          <w:sz w:val="24"/>
          <w:szCs w:val="24"/>
        </w:rPr>
        <w:tab/>
        <w:t>12</w:t>
      </w:r>
    </w:p>
    <w:p w14:paraId="623DAB14" w14:textId="3E7B48FB" w:rsidR="00567C6D" w:rsidRPr="00C87A9F" w:rsidRDefault="00567C6D" w:rsidP="00567C6D">
      <w:pPr>
        <w:tabs>
          <w:tab w:val="left" w:pos="630"/>
          <w:tab w:val="right" w:leader="dot" w:pos="7927"/>
        </w:tabs>
        <w:spacing w:after="100"/>
        <w:ind w:left="220"/>
        <w:rPr>
          <w:rFonts w:asciiTheme="majorBidi" w:hAnsiTheme="majorBidi" w:cstheme="majorBidi"/>
          <w:noProof/>
          <w:color w:val="000000" w:themeColor="text1"/>
          <w:sz w:val="24"/>
          <w:szCs w:val="24"/>
        </w:rPr>
      </w:pPr>
      <w:r w:rsidRPr="00C87A9F">
        <w:rPr>
          <w:rFonts w:asciiTheme="majorBidi" w:hAnsiTheme="majorBidi" w:cstheme="majorBidi"/>
          <w:noProof/>
          <w:color w:val="000000" w:themeColor="text1"/>
          <w:sz w:val="24"/>
          <w:szCs w:val="24"/>
        </w:rPr>
        <w:t>F.</w:t>
      </w:r>
      <w:r w:rsidRPr="00C87A9F">
        <w:rPr>
          <w:rFonts w:asciiTheme="majorBidi" w:hAnsiTheme="majorBidi" w:cstheme="majorBidi"/>
          <w:noProof/>
          <w:color w:val="000000" w:themeColor="text1"/>
          <w:sz w:val="24"/>
          <w:szCs w:val="24"/>
        </w:rPr>
        <w:tab/>
        <w:t>Manfaat Penelitian</w:t>
      </w:r>
      <w:r w:rsidRPr="00C87A9F">
        <w:rPr>
          <w:rFonts w:asciiTheme="majorBidi" w:hAnsiTheme="majorBidi" w:cstheme="majorBidi"/>
          <w:noProof/>
          <w:webHidden/>
          <w:color w:val="000000" w:themeColor="text1"/>
          <w:sz w:val="24"/>
          <w:szCs w:val="24"/>
        </w:rPr>
        <w:tab/>
        <w:t>12</w:t>
      </w:r>
    </w:p>
    <w:p w14:paraId="72D91926" w14:textId="768F164F" w:rsidR="00567C6D" w:rsidRPr="00C87A9F" w:rsidRDefault="00567C6D" w:rsidP="00567C6D">
      <w:pPr>
        <w:tabs>
          <w:tab w:val="left" w:pos="630"/>
          <w:tab w:val="right" w:leader="dot" w:pos="7927"/>
        </w:tabs>
        <w:spacing w:after="100"/>
        <w:ind w:left="220"/>
        <w:rPr>
          <w:rFonts w:asciiTheme="majorBidi" w:hAnsiTheme="majorBidi" w:cstheme="majorBidi"/>
          <w:noProof/>
          <w:color w:val="000000" w:themeColor="text1"/>
          <w:sz w:val="24"/>
          <w:szCs w:val="24"/>
        </w:rPr>
      </w:pPr>
      <w:r w:rsidRPr="00C87A9F">
        <w:rPr>
          <w:rFonts w:asciiTheme="majorBidi" w:hAnsiTheme="majorBidi" w:cstheme="majorBidi"/>
          <w:noProof/>
          <w:color w:val="000000" w:themeColor="text1"/>
          <w:sz w:val="24"/>
          <w:szCs w:val="24"/>
        </w:rPr>
        <w:t>G.</w:t>
      </w:r>
      <w:r w:rsidRPr="00C87A9F">
        <w:rPr>
          <w:rFonts w:asciiTheme="majorBidi" w:hAnsiTheme="majorBidi" w:cstheme="majorBidi"/>
          <w:noProof/>
          <w:color w:val="000000" w:themeColor="text1"/>
          <w:sz w:val="24"/>
          <w:szCs w:val="24"/>
        </w:rPr>
        <w:tab/>
        <w:t>Kajian Pustaka</w:t>
      </w:r>
      <w:r w:rsidRPr="00C87A9F">
        <w:rPr>
          <w:rFonts w:asciiTheme="majorBidi" w:hAnsiTheme="majorBidi" w:cstheme="majorBidi"/>
          <w:noProof/>
          <w:webHidden/>
          <w:color w:val="000000" w:themeColor="text1"/>
          <w:sz w:val="24"/>
          <w:szCs w:val="24"/>
        </w:rPr>
        <w:tab/>
        <w:t>14</w:t>
      </w:r>
    </w:p>
    <w:p w14:paraId="4DD7DB65" w14:textId="4897A864" w:rsidR="00567C6D" w:rsidRPr="00C87A9F" w:rsidRDefault="00A84856" w:rsidP="00567C6D">
      <w:pPr>
        <w:tabs>
          <w:tab w:val="left" w:pos="630"/>
          <w:tab w:val="right" w:leader="dot" w:pos="7927"/>
        </w:tabs>
        <w:spacing w:after="100"/>
        <w:ind w:left="220"/>
        <w:rPr>
          <w:rFonts w:asciiTheme="majorBidi" w:hAnsiTheme="majorBidi" w:cstheme="majorBidi"/>
          <w:noProof/>
          <w:color w:val="000000" w:themeColor="text1"/>
          <w:sz w:val="24"/>
          <w:szCs w:val="24"/>
          <w:lang w:val="en-US"/>
        </w:rPr>
      </w:pPr>
      <w:r w:rsidRPr="00C87A9F">
        <w:rPr>
          <w:rFonts w:asciiTheme="majorBidi" w:hAnsiTheme="majorBidi" w:cstheme="majorBidi"/>
          <w:noProof/>
          <w:color w:val="000000" w:themeColor="text1"/>
          <w:sz w:val="24"/>
          <w:szCs w:val="24"/>
          <w:lang w:val="en-US"/>
        </w:rPr>
        <w:t>H</w:t>
      </w:r>
      <w:r w:rsidR="00567C6D" w:rsidRPr="00C87A9F">
        <w:rPr>
          <w:rFonts w:asciiTheme="majorBidi" w:hAnsiTheme="majorBidi" w:cstheme="majorBidi"/>
          <w:noProof/>
          <w:color w:val="000000" w:themeColor="text1"/>
          <w:sz w:val="24"/>
          <w:szCs w:val="24"/>
        </w:rPr>
        <w:t>.</w:t>
      </w:r>
      <w:r w:rsidR="00567C6D" w:rsidRPr="00C87A9F">
        <w:rPr>
          <w:rFonts w:asciiTheme="majorBidi" w:hAnsiTheme="majorBidi" w:cstheme="majorBidi"/>
          <w:noProof/>
          <w:color w:val="000000" w:themeColor="text1"/>
          <w:sz w:val="24"/>
          <w:szCs w:val="24"/>
        </w:rPr>
        <w:tab/>
        <w:t>Metode Penelitian</w:t>
      </w:r>
      <w:r w:rsidR="00567C6D" w:rsidRPr="00C87A9F">
        <w:rPr>
          <w:rFonts w:asciiTheme="majorBidi" w:hAnsiTheme="majorBidi" w:cstheme="majorBidi"/>
          <w:noProof/>
          <w:webHidden/>
          <w:color w:val="000000" w:themeColor="text1"/>
          <w:sz w:val="24"/>
          <w:szCs w:val="24"/>
        </w:rPr>
        <w:tab/>
        <w:t>2</w:t>
      </w:r>
      <w:r w:rsidR="00FD3102" w:rsidRPr="00C87A9F">
        <w:rPr>
          <w:rFonts w:asciiTheme="majorBidi" w:hAnsiTheme="majorBidi" w:cstheme="majorBidi"/>
          <w:noProof/>
          <w:webHidden/>
          <w:color w:val="000000" w:themeColor="text1"/>
          <w:sz w:val="24"/>
          <w:szCs w:val="24"/>
          <w:lang w:val="en-US"/>
        </w:rPr>
        <w:t>1</w:t>
      </w:r>
    </w:p>
    <w:p w14:paraId="6D087D84" w14:textId="0FB8D38D" w:rsidR="00567C6D" w:rsidRPr="00C87A9F" w:rsidRDefault="00A84856" w:rsidP="00567C6D">
      <w:pPr>
        <w:tabs>
          <w:tab w:val="left" w:pos="630"/>
          <w:tab w:val="right" w:leader="dot" w:pos="7927"/>
        </w:tabs>
        <w:spacing w:after="100"/>
        <w:ind w:left="220"/>
        <w:rPr>
          <w:rFonts w:asciiTheme="majorBidi" w:hAnsiTheme="majorBidi" w:cstheme="majorBidi"/>
          <w:noProof/>
          <w:color w:val="000000" w:themeColor="text1"/>
          <w:sz w:val="24"/>
          <w:szCs w:val="24"/>
          <w:lang w:val="en-US"/>
        </w:rPr>
      </w:pPr>
      <w:r w:rsidRPr="00C87A9F">
        <w:rPr>
          <w:rFonts w:asciiTheme="majorBidi" w:hAnsiTheme="majorBidi" w:cstheme="majorBidi"/>
          <w:noProof/>
          <w:color w:val="000000" w:themeColor="text1"/>
          <w:sz w:val="24"/>
          <w:szCs w:val="24"/>
          <w:lang w:val="en-US"/>
        </w:rPr>
        <w:t>I</w:t>
      </w:r>
      <w:r w:rsidR="00567C6D" w:rsidRPr="00C87A9F">
        <w:rPr>
          <w:rFonts w:asciiTheme="majorBidi" w:hAnsiTheme="majorBidi" w:cstheme="majorBidi"/>
          <w:noProof/>
          <w:color w:val="000000" w:themeColor="text1"/>
          <w:sz w:val="24"/>
          <w:szCs w:val="24"/>
        </w:rPr>
        <w:t>.</w:t>
      </w:r>
      <w:r w:rsidR="00567C6D" w:rsidRPr="00C87A9F">
        <w:rPr>
          <w:rFonts w:asciiTheme="majorBidi" w:hAnsiTheme="majorBidi" w:cstheme="majorBidi"/>
          <w:noProof/>
          <w:color w:val="000000" w:themeColor="text1"/>
          <w:sz w:val="24"/>
          <w:szCs w:val="24"/>
        </w:rPr>
        <w:tab/>
        <w:t>Sistematika Pembahasan</w:t>
      </w:r>
      <w:r w:rsidR="00567C6D" w:rsidRPr="00C87A9F">
        <w:rPr>
          <w:rFonts w:asciiTheme="majorBidi" w:hAnsiTheme="majorBidi" w:cstheme="majorBidi"/>
          <w:noProof/>
          <w:webHidden/>
          <w:color w:val="000000" w:themeColor="text1"/>
          <w:sz w:val="24"/>
          <w:szCs w:val="24"/>
        </w:rPr>
        <w:tab/>
      </w:r>
      <w:r w:rsidR="00FD3102" w:rsidRPr="00C87A9F">
        <w:rPr>
          <w:rFonts w:asciiTheme="majorBidi" w:hAnsiTheme="majorBidi" w:cstheme="majorBidi"/>
          <w:noProof/>
          <w:webHidden/>
          <w:color w:val="000000" w:themeColor="text1"/>
          <w:sz w:val="24"/>
          <w:szCs w:val="24"/>
          <w:lang w:val="en-US"/>
        </w:rPr>
        <w:t>23</w:t>
      </w:r>
    </w:p>
    <w:p w14:paraId="79C42A42" w14:textId="492F8F57" w:rsidR="00567C6D" w:rsidRPr="00C87A9F" w:rsidRDefault="00567C6D" w:rsidP="00567C6D">
      <w:pPr>
        <w:tabs>
          <w:tab w:val="right" w:pos="7922"/>
          <w:tab w:val="right" w:leader="dot" w:pos="8256"/>
        </w:tabs>
        <w:spacing w:after="100"/>
        <w:rPr>
          <w:rFonts w:asciiTheme="majorBidi" w:hAnsiTheme="majorBidi" w:cstheme="majorBidi"/>
          <w:noProof/>
          <w:color w:val="000000" w:themeColor="text1"/>
          <w:sz w:val="24"/>
          <w:szCs w:val="24"/>
        </w:rPr>
      </w:pPr>
      <w:r w:rsidRPr="00C87A9F">
        <w:rPr>
          <w:rFonts w:asciiTheme="majorBidi" w:hAnsiTheme="majorBidi" w:cstheme="majorBidi"/>
          <w:b/>
          <w:bCs/>
          <w:noProof/>
          <w:color w:val="000000" w:themeColor="text1"/>
          <w:sz w:val="24"/>
          <w:szCs w:val="24"/>
        </w:rPr>
        <w:t>BAB II</w:t>
      </w:r>
      <w:r w:rsidRPr="00C87A9F">
        <w:rPr>
          <w:rFonts w:asciiTheme="majorBidi" w:hAnsiTheme="majorBidi" w:cstheme="majorBidi"/>
          <w:noProof/>
          <w:color w:val="000000" w:themeColor="text1"/>
          <w:sz w:val="24"/>
          <w:szCs w:val="24"/>
        </w:rPr>
        <w:t xml:space="preserve"> </w:t>
      </w:r>
      <w:r w:rsidRPr="00C87A9F">
        <w:rPr>
          <w:rFonts w:asciiTheme="majorBidi" w:hAnsiTheme="majorBidi" w:cstheme="majorBidi"/>
          <w:b/>
          <w:bCs/>
          <w:noProof/>
          <w:color w:val="000000" w:themeColor="text1"/>
          <w:sz w:val="24"/>
          <w:szCs w:val="24"/>
        </w:rPr>
        <w:t xml:space="preserve">HAKIKAT </w:t>
      </w:r>
      <w:r w:rsidRPr="00C87A9F">
        <w:rPr>
          <w:rFonts w:asciiTheme="majorBidi" w:hAnsiTheme="majorBidi" w:cstheme="majorBidi"/>
          <w:b/>
          <w:bCs/>
          <w:i/>
          <w:iCs/>
          <w:noProof/>
          <w:color w:val="000000" w:themeColor="text1"/>
          <w:sz w:val="24"/>
          <w:szCs w:val="24"/>
        </w:rPr>
        <w:t>‘UZLAH</w:t>
      </w:r>
    </w:p>
    <w:p w14:paraId="7596292C" w14:textId="36991233" w:rsidR="00567C6D" w:rsidRPr="00C87A9F" w:rsidRDefault="00567C6D" w:rsidP="00567C6D">
      <w:pPr>
        <w:tabs>
          <w:tab w:val="left" w:pos="630"/>
          <w:tab w:val="right" w:leader="dot" w:pos="7927"/>
        </w:tabs>
        <w:spacing w:after="100"/>
        <w:ind w:left="220"/>
        <w:rPr>
          <w:rFonts w:asciiTheme="majorBidi" w:hAnsiTheme="majorBidi" w:cstheme="majorBidi"/>
          <w:noProof/>
          <w:color w:val="000000" w:themeColor="text1"/>
          <w:sz w:val="24"/>
          <w:szCs w:val="24"/>
          <w:lang w:val="en-US"/>
        </w:rPr>
      </w:pPr>
      <w:r w:rsidRPr="00C87A9F">
        <w:rPr>
          <w:rFonts w:asciiTheme="majorBidi" w:hAnsiTheme="majorBidi" w:cstheme="majorBidi"/>
          <w:noProof/>
          <w:color w:val="000000" w:themeColor="text1"/>
          <w:sz w:val="24"/>
          <w:szCs w:val="24"/>
        </w:rPr>
        <w:t>A.</w:t>
      </w:r>
      <w:r w:rsidRPr="00C87A9F">
        <w:rPr>
          <w:rFonts w:asciiTheme="majorBidi" w:hAnsiTheme="majorBidi" w:cstheme="majorBidi"/>
          <w:noProof/>
          <w:color w:val="000000" w:themeColor="text1"/>
          <w:sz w:val="24"/>
          <w:szCs w:val="24"/>
        </w:rPr>
        <w:tab/>
        <w:t xml:space="preserve">Pengertian </w:t>
      </w:r>
      <w:r w:rsidRPr="00C87A9F">
        <w:rPr>
          <w:rFonts w:asciiTheme="majorBidi" w:hAnsiTheme="majorBidi" w:cstheme="majorBidi"/>
          <w:i/>
          <w:iCs/>
          <w:noProof/>
          <w:color w:val="000000" w:themeColor="text1"/>
          <w:sz w:val="24"/>
          <w:szCs w:val="24"/>
        </w:rPr>
        <w:t>‘Uzlah</w:t>
      </w:r>
      <w:r w:rsidRPr="00C87A9F">
        <w:rPr>
          <w:rFonts w:asciiTheme="majorBidi" w:hAnsiTheme="majorBidi" w:cstheme="majorBidi"/>
          <w:noProof/>
          <w:webHidden/>
          <w:color w:val="000000" w:themeColor="text1"/>
          <w:sz w:val="24"/>
          <w:szCs w:val="24"/>
        </w:rPr>
        <w:tab/>
      </w:r>
      <w:r w:rsidR="00FD3102" w:rsidRPr="00C87A9F">
        <w:rPr>
          <w:rFonts w:asciiTheme="majorBidi" w:hAnsiTheme="majorBidi" w:cstheme="majorBidi"/>
          <w:noProof/>
          <w:webHidden/>
          <w:color w:val="000000" w:themeColor="text1"/>
          <w:sz w:val="24"/>
          <w:szCs w:val="24"/>
          <w:lang w:val="en-US"/>
        </w:rPr>
        <w:t>24</w:t>
      </w:r>
    </w:p>
    <w:p w14:paraId="1CB67F4A" w14:textId="43480938" w:rsidR="00567C6D" w:rsidRPr="00C87A9F" w:rsidRDefault="00567C6D" w:rsidP="00567C6D">
      <w:pPr>
        <w:tabs>
          <w:tab w:val="left" w:pos="630"/>
          <w:tab w:val="right" w:leader="dot" w:pos="7927"/>
        </w:tabs>
        <w:spacing w:after="100"/>
        <w:ind w:left="220"/>
        <w:rPr>
          <w:rFonts w:asciiTheme="majorBidi" w:hAnsiTheme="majorBidi" w:cstheme="majorBidi"/>
          <w:noProof/>
          <w:color w:val="000000" w:themeColor="text1"/>
          <w:sz w:val="24"/>
          <w:szCs w:val="24"/>
          <w:lang w:val="en-US"/>
        </w:rPr>
      </w:pPr>
      <w:r w:rsidRPr="00C87A9F">
        <w:rPr>
          <w:rFonts w:asciiTheme="majorBidi" w:hAnsiTheme="majorBidi" w:cstheme="majorBidi"/>
          <w:noProof/>
          <w:color w:val="000000" w:themeColor="text1"/>
          <w:sz w:val="24"/>
          <w:szCs w:val="24"/>
        </w:rPr>
        <w:t>B.</w:t>
      </w:r>
      <w:r w:rsidRPr="00C87A9F">
        <w:rPr>
          <w:rFonts w:asciiTheme="majorBidi" w:hAnsiTheme="majorBidi" w:cstheme="majorBidi"/>
          <w:noProof/>
          <w:color w:val="000000" w:themeColor="text1"/>
          <w:sz w:val="24"/>
          <w:szCs w:val="24"/>
        </w:rPr>
        <w:tab/>
        <w:t xml:space="preserve">Istilah yang Semakna dengan </w:t>
      </w:r>
      <w:r w:rsidRPr="00C87A9F">
        <w:rPr>
          <w:rFonts w:asciiTheme="majorBidi" w:hAnsiTheme="majorBidi" w:cstheme="majorBidi"/>
          <w:i/>
          <w:iCs/>
          <w:noProof/>
          <w:color w:val="000000" w:themeColor="text1"/>
          <w:sz w:val="24"/>
          <w:szCs w:val="24"/>
        </w:rPr>
        <w:t>‘Uzlah</w:t>
      </w:r>
      <w:r w:rsidRPr="00C87A9F">
        <w:rPr>
          <w:rFonts w:asciiTheme="majorBidi" w:hAnsiTheme="majorBidi" w:cstheme="majorBidi"/>
          <w:noProof/>
          <w:webHidden/>
          <w:color w:val="000000" w:themeColor="text1"/>
          <w:sz w:val="24"/>
          <w:szCs w:val="24"/>
        </w:rPr>
        <w:tab/>
      </w:r>
      <w:r w:rsidR="007A48BA" w:rsidRPr="00C87A9F">
        <w:rPr>
          <w:rFonts w:asciiTheme="majorBidi" w:hAnsiTheme="majorBidi" w:cstheme="majorBidi"/>
          <w:noProof/>
          <w:webHidden/>
          <w:color w:val="000000" w:themeColor="text1"/>
          <w:sz w:val="24"/>
          <w:szCs w:val="24"/>
          <w:lang w:val="en-US"/>
        </w:rPr>
        <w:t>33</w:t>
      </w:r>
    </w:p>
    <w:p w14:paraId="203DE891" w14:textId="1C167E9E" w:rsidR="00567C6D" w:rsidRPr="00C87A9F" w:rsidRDefault="00567C6D" w:rsidP="00567C6D">
      <w:pPr>
        <w:tabs>
          <w:tab w:val="left" w:pos="630"/>
          <w:tab w:val="right" w:leader="dot" w:pos="7927"/>
        </w:tabs>
        <w:spacing w:after="100"/>
        <w:ind w:left="220"/>
        <w:rPr>
          <w:rFonts w:asciiTheme="majorBidi" w:hAnsiTheme="majorBidi" w:cstheme="majorBidi"/>
          <w:noProof/>
          <w:color w:val="000000" w:themeColor="text1"/>
          <w:sz w:val="24"/>
          <w:szCs w:val="24"/>
          <w:lang w:val="en-US"/>
        </w:rPr>
      </w:pPr>
      <w:r w:rsidRPr="00C87A9F">
        <w:rPr>
          <w:rFonts w:asciiTheme="majorBidi" w:hAnsiTheme="majorBidi" w:cstheme="majorBidi"/>
          <w:noProof/>
          <w:color w:val="000000" w:themeColor="text1"/>
          <w:sz w:val="24"/>
          <w:szCs w:val="24"/>
        </w:rPr>
        <w:t>C.</w:t>
      </w:r>
      <w:r w:rsidRPr="00C87A9F">
        <w:rPr>
          <w:rFonts w:asciiTheme="majorBidi" w:hAnsiTheme="majorBidi" w:cstheme="majorBidi"/>
          <w:noProof/>
          <w:color w:val="000000" w:themeColor="text1"/>
          <w:sz w:val="24"/>
          <w:szCs w:val="24"/>
        </w:rPr>
        <w:tab/>
        <w:t xml:space="preserve">Pandangan Ulama terhadap </w:t>
      </w:r>
      <w:r w:rsidRPr="00C87A9F">
        <w:rPr>
          <w:rFonts w:asciiTheme="majorBidi" w:hAnsiTheme="majorBidi" w:cstheme="majorBidi"/>
          <w:i/>
          <w:iCs/>
          <w:noProof/>
          <w:color w:val="000000" w:themeColor="text1"/>
          <w:sz w:val="24"/>
          <w:szCs w:val="24"/>
        </w:rPr>
        <w:t>‘Uzlah</w:t>
      </w:r>
      <w:r w:rsidRPr="00C87A9F">
        <w:rPr>
          <w:rFonts w:asciiTheme="majorBidi" w:hAnsiTheme="majorBidi" w:cstheme="majorBidi"/>
          <w:noProof/>
          <w:webHidden/>
          <w:color w:val="000000" w:themeColor="text1"/>
          <w:sz w:val="24"/>
          <w:szCs w:val="24"/>
        </w:rPr>
        <w:tab/>
      </w:r>
      <w:r w:rsidR="007A48BA" w:rsidRPr="00C87A9F">
        <w:rPr>
          <w:rFonts w:asciiTheme="majorBidi" w:hAnsiTheme="majorBidi" w:cstheme="majorBidi"/>
          <w:noProof/>
          <w:webHidden/>
          <w:color w:val="000000" w:themeColor="text1"/>
          <w:sz w:val="24"/>
          <w:szCs w:val="24"/>
          <w:lang w:val="en-US"/>
        </w:rPr>
        <w:t>37</w:t>
      </w:r>
    </w:p>
    <w:p w14:paraId="020FBC60" w14:textId="1B1F8142" w:rsidR="00567C6D" w:rsidRPr="00C87A9F" w:rsidRDefault="00567C6D" w:rsidP="00567C6D">
      <w:pPr>
        <w:tabs>
          <w:tab w:val="left" w:pos="630"/>
          <w:tab w:val="right" w:leader="dot" w:pos="7927"/>
        </w:tabs>
        <w:spacing w:after="100"/>
        <w:ind w:left="220"/>
        <w:rPr>
          <w:rFonts w:asciiTheme="majorBidi" w:hAnsiTheme="majorBidi" w:cstheme="majorBidi"/>
          <w:noProof/>
          <w:color w:val="000000" w:themeColor="text1"/>
          <w:sz w:val="24"/>
          <w:szCs w:val="24"/>
          <w:lang w:val="en-US"/>
        </w:rPr>
      </w:pPr>
      <w:r w:rsidRPr="00C87A9F">
        <w:rPr>
          <w:rFonts w:asciiTheme="majorBidi" w:hAnsiTheme="majorBidi" w:cstheme="majorBidi"/>
          <w:noProof/>
          <w:color w:val="000000" w:themeColor="text1"/>
          <w:sz w:val="24"/>
          <w:szCs w:val="24"/>
        </w:rPr>
        <w:t>D.</w:t>
      </w:r>
      <w:r w:rsidRPr="00C87A9F">
        <w:rPr>
          <w:rFonts w:asciiTheme="majorBidi" w:hAnsiTheme="majorBidi" w:cstheme="majorBidi"/>
          <w:noProof/>
          <w:color w:val="000000" w:themeColor="text1"/>
          <w:sz w:val="24"/>
          <w:szCs w:val="24"/>
        </w:rPr>
        <w:tab/>
      </w:r>
      <w:r w:rsidRPr="00C87A9F">
        <w:rPr>
          <w:rFonts w:asciiTheme="majorBidi" w:hAnsiTheme="majorBidi" w:cstheme="majorBidi"/>
          <w:i/>
          <w:iCs/>
          <w:noProof/>
          <w:color w:val="000000" w:themeColor="text1"/>
          <w:sz w:val="24"/>
          <w:szCs w:val="24"/>
        </w:rPr>
        <w:t>‘Uzlah</w:t>
      </w:r>
      <w:r w:rsidRPr="00C87A9F">
        <w:rPr>
          <w:rFonts w:asciiTheme="majorBidi" w:hAnsiTheme="majorBidi" w:cstheme="majorBidi"/>
          <w:noProof/>
          <w:color w:val="000000" w:themeColor="text1"/>
          <w:sz w:val="24"/>
          <w:szCs w:val="24"/>
        </w:rPr>
        <w:t xml:space="preserve"> Dalam Pandangan Ilmu Sosial</w:t>
      </w:r>
      <w:r w:rsidRPr="00C87A9F">
        <w:rPr>
          <w:rFonts w:asciiTheme="majorBidi" w:hAnsiTheme="majorBidi" w:cstheme="majorBidi"/>
          <w:noProof/>
          <w:webHidden/>
          <w:color w:val="000000" w:themeColor="text1"/>
          <w:sz w:val="24"/>
          <w:szCs w:val="24"/>
        </w:rPr>
        <w:tab/>
      </w:r>
      <w:r w:rsidR="007A48BA" w:rsidRPr="00C87A9F">
        <w:rPr>
          <w:rFonts w:asciiTheme="majorBidi" w:hAnsiTheme="majorBidi" w:cstheme="majorBidi"/>
          <w:noProof/>
          <w:webHidden/>
          <w:color w:val="000000" w:themeColor="text1"/>
          <w:sz w:val="24"/>
          <w:szCs w:val="24"/>
          <w:lang w:val="en-US"/>
        </w:rPr>
        <w:t>39</w:t>
      </w:r>
    </w:p>
    <w:p w14:paraId="30BA5D1B" w14:textId="7CA82099" w:rsidR="00567C6D" w:rsidRPr="00C87A9F" w:rsidRDefault="00567C6D" w:rsidP="00567C6D">
      <w:pPr>
        <w:tabs>
          <w:tab w:val="right" w:pos="7922"/>
          <w:tab w:val="right" w:leader="dot" w:pos="8256"/>
        </w:tabs>
        <w:spacing w:after="100"/>
        <w:rPr>
          <w:rFonts w:asciiTheme="majorBidi" w:hAnsiTheme="majorBidi" w:cstheme="majorBidi"/>
          <w:noProof/>
          <w:color w:val="000000" w:themeColor="text1"/>
          <w:sz w:val="24"/>
          <w:szCs w:val="24"/>
        </w:rPr>
      </w:pPr>
      <w:r w:rsidRPr="00C87A9F">
        <w:rPr>
          <w:rFonts w:asciiTheme="majorBidi" w:hAnsiTheme="majorBidi" w:cstheme="majorBidi"/>
          <w:b/>
          <w:bCs/>
          <w:noProof/>
          <w:color w:val="000000" w:themeColor="text1"/>
          <w:sz w:val="24"/>
          <w:szCs w:val="24"/>
        </w:rPr>
        <w:t>BAB III</w:t>
      </w:r>
      <w:r w:rsidRPr="00C87A9F">
        <w:rPr>
          <w:rFonts w:asciiTheme="majorBidi" w:hAnsiTheme="majorBidi" w:cstheme="majorBidi"/>
          <w:noProof/>
          <w:color w:val="000000" w:themeColor="text1"/>
          <w:sz w:val="24"/>
          <w:szCs w:val="24"/>
        </w:rPr>
        <w:t xml:space="preserve"> </w:t>
      </w:r>
      <w:r w:rsidRPr="00C87A9F">
        <w:rPr>
          <w:rFonts w:asciiTheme="majorBidi" w:hAnsiTheme="majorBidi" w:cstheme="majorBidi"/>
          <w:b/>
          <w:bCs/>
          <w:noProof/>
          <w:color w:val="000000" w:themeColor="text1"/>
          <w:sz w:val="24"/>
          <w:szCs w:val="24"/>
        </w:rPr>
        <w:t>ANALISIS TAHLILI TERHADAP QS AL-KAHFI/18: 16</w:t>
      </w:r>
    </w:p>
    <w:p w14:paraId="7892B16B" w14:textId="0BF71331" w:rsidR="00567C6D" w:rsidRPr="00C87A9F" w:rsidRDefault="00567C6D" w:rsidP="00567C6D">
      <w:pPr>
        <w:tabs>
          <w:tab w:val="left" w:pos="630"/>
          <w:tab w:val="right" w:leader="dot" w:pos="7927"/>
        </w:tabs>
        <w:spacing w:after="100"/>
        <w:ind w:left="220"/>
        <w:rPr>
          <w:rFonts w:asciiTheme="majorBidi" w:hAnsiTheme="majorBidi" w:cstheme="majorBidi"/>
          <w:noProof/>
          <w:color w:val="000000" w:themeColor="text1"/>
          <w:sz w:val="24"/>
          <w:szCs w:val="24"/>
          <w:lang w:val="en-US"/>
        </w:rPr>
      </w:pPr>
      <w:r w:rsidRPr="00C87A9F">
        <w:rPr>
          <w:rFonts w:asciiTheme="majorBidi" w:hAnsiTheme="majorBidi" w:cstheme="majorBidi"/>
          <w:noProof/>
          <w:color w:val="000000" w:themeColor="text1"/>
          <w:sz w:val="24"/>
          <w:szCs w:val="24"/>
        </w:rPr>
        <w:t>A.</w:t>
      </w:r>
      <w:r w:rsidRPr="00C87A9F">
        <w:rPr>
          <w:rFonts w:asciiTheme="majorBidi" w:hAnsiTheme="majorBidi" w:cstheme="majorBidi"/>
          <w:noProof/>
          <w:color w:val="000000" w:themeColor="text1"/>
          <w:sz w:val="24"/>
          <w:szCs w:val="24"/>
        </w:rPr>
        <w:tab/>
        <w:t>Identifikasi Surah (Al-Kahfi)</w:t>
      </w:r>
      <w:r w:rsidRPr="00C87A9F">
        <w:rPr>
          <w:rFonts w:asciiTheme="majorBidi" w:hAnsiTheme="majorBidi" w:cstheme="majorBidi"/>
          <w:noProof/>
          <w:webHidden/>
          <w:color w:val="000000" w:themeColor="text1"/>
          <w:sz w:val="24"/>
          <w:szCs w:val="24"/>
        </w:rPr>
        <w:tab/>
      </w:r>
      <w:r w:rsidR="00ED47E4" w:rsidRPr="00C87A9F">
        <w:rPr>
          <w:rFonts w:asciiTheme="majorBidi" w:hAnsiTheme="majorBidi" w:cstheme="majorBidi"/>
          <w:noProof/>
          <w:webHidden/>
          <w:color w:val="000000" w:themeColor="text1"/>
          <w:sz w:val="24"/>
          <w:szCs w:val="24"/>
          <w:lang w:val="en-US"/>
        </w:rPr>
        <w:t>44</w:t>
      </w:r>
    </w:p>
    <w:p w14:paraId="2EAD5A32" w14:textId="2A3B5E38" w:rsidR="00567C6D" w:rsidRPr="00C87A9F" w:rsidRDefault="00567C6D" w:rsidP="00567C6D">
      <w:pPr>
        <w:tabs>
          <w:tab w:val="left" w:pos="630"/>
          <w:tab w:val="right" w:leader="dot" w:pos="7927"/>
        </w:tabs>
        <w:spacing w:after="100"/>
        <w:ind w:left="220"/>
        <w:rPr>
          <w:rFonts w:asciiTheme="majorBidi" w:hAnsiTheme="majorBidi" w:cstheme="majorBidi"/>
          <w:noProof/>
          <w:color w:val="000000" w:themeColor="text1"/>
          <w:sz w:val="24"/>
          <w:szCs w:val="24"/>
          <w:lang w:val="en-US"/>
        </w:rPr>
      </w:pPr>
      <w:r w:rsidRPr="00C87A9F">
        <w:rPr>
          <w:rFonts w:asciiTheme="majorBidi" w:hAnsiTheme="majorBidi" w:cstheme="majorBidi"/>
          <w:noProof/>
          <w:color w:val="000000" w:themeColor="text1"/>
          <w:sz w:val="24"/>
          <w:szCs w:val="24"/>
        </w:rPr>
        <w:t>B.</w:t>
      </w:r>
      <w:r w:rsidRPr="00C87A9F">
        <w:rPr>
          <w:rFonts w:asciiTheme="majorBidi" w:hAnsiTheme="majorBidi" w:cstheme="majorBidi"/>
          <w:noProof/>
          <w:color w:val="000000" w:themeColor="text1"/>
          <w:sz w:val="24"/>
          <w:szCs w:val="24"/>
        </w:rPr>
        <w:tab/>
        <w:t>Terjemahan Ayat (QS Al-Kahfi/18: 16)</w:t>
      </w:r>
      <w:r w:rsidRPr="00C87A9F">
        <w:rPr>
          <w:rFonts w:asciiTheme="majorBidi" w:hAnsiTheme="majorBidi" w:cstheme="majorBidi"/>
          <w:noProof/>
          <w:webHidden/>
          <w:color w:val="000000" w:themeColor="text1"/>
          <w:sz w:val="24"/>
          <w:szCs w:val="24"/>
        </w:rPr>
        <w:tab/>
      </w:r>
      <w:r w:rsidR="00ED47E4" w:rsidRPr="00C87A9F">
        <w:rPr>
          <w:rFonts w:asciiTheme="majorBidi" w:hAnsiTheme="majorBidi" w:cstheme="majorBidi"/>
          <w:noProof/>
          <w:webHidden/>
          <w:color w:val="000000" w:themeColor="text1"/>
          <w:sz w:val="24"/>
          <w:szCs w:val="24"/>
          <w:lang w:val="en-US"/>
        </w:rPr>
        <w:t>45</w:t>
      </w:r>
    </w:p>
    <w:p w14:paraId="4B6A019C" w14:textId="350B52E4" w:rsidR="00567C6D" w:rsidRPr="00C87A9F" w:rsidRDefault="00567C6D" w:rsidP="00567C6D">
      <w:pPr>
        <w:tabs>
          <w:tab w:val="left" w:pos="630"/>
          <w:tab w:val="right" w:leader="dot" w:pos="7927"/>
        </w:tabs>
        <w:spacing w:after="100"/>
        <w:ind w:left="220"/>
        <w:rPr>
          <w:rFonts w:asciiTheme="majorBidi" w:hAnsiTheme="majorBidi" w:cstheme="majorBidi"/>
          <w:noProof/>
          <w:color w:val="000000" w:themeColor="text1"/>
          <w:sz w:val="24"/>
          <w:szCs w:val="24"/>
        </w:rPr>
      </w:pPr>
      <w:r w:rsidRPr="00C87A9F">
        <w:rPr>
          <w:rFonts w:asciiTheme="majorBidi" w:hAnsiTheme="majorBidi" w:cstheme="majorBidi"/>
          <w:noProof/>
          <w:color w:val="000000" w:themeColor="text1"/>
          <w:sz w:val="24"/>
          <w:szCs w:val="24"/>
        </w:rPr>
        <w:lastRenderedPageBreak/>
        <w:t>C.</w:t>
      </w:r>
      <w:r w:rsidRPr="00C87A9F">
        <w:rPr>
          <w:rFonts w:asciiTheme="majorBidi" w:hAnsiTheme="majorBidi" w:cstheme="majorBidi"/>
          <w:noProof/>
          <w:color w:val="000000" w:themeColor="text1"/>
          <w:sz w:val="24"/>
          <w:szCs w:val="24"/>
        </w:rPr>
        <w:tab/>
        <w:t>Asbabun Nuzul</w:t>
      </w:r>
      <w:r w:rsidRPr="00C87A9F">
        <w:rPr>
          <w:rFonts w:asciiTheme="majorBidi" w:hAnsiTheme="majorBidi" w:cstheme="majorBidi"/>
          <w:noProof/>
          <w:webHidden/>
          <w:color w:val="000000" w:themeColor="text1"/>
          <w:sz w:val="24"/>
          <w:szCs w:val="24"/>
        </w:rPr>
        <w:tab/>
      </w:r>
      <w:r w:rsidR="00ED47E4" w:rsidRPr="00C87A9F">
        <w:rPr>
          <w:rFonts w:asciiTheme="majorBidi" w:hAnsiTheme="majorBidi" w:cstheme="majorBidi"/>
          <w:noProof/>
          <w:webHidden/>
          <w:color w:val="000000" w:themeColor="text1"/>
          <w:sz w:val="24"/>
          <w:szCs w:val="24"/>
          <w:lang w:val="en-US"/>
        </w:rPr>
        <w:t>4</w:t>
      </w:r>
      <w:r w:rsidRPr="00C87A9F">
        <w:rPr>
          <w:rFonts w:asciiTheme="majorBidi" w:hAnsiTheme="majorBidi" w:cstheme="majorBidi"/>
          <w:noProof/>
          <w:webHidden/>
          <w:color w:val="000000" w:themeColor="text1"/>
          <w:sz w:val="24"/>
          <w:szCs w:val="24"/>
        </w:rPr>
        <w:t>5</w:t>
      </w:r>
    </w:p>
    <w:p w14:paraId="3CCCA885" w14:textId="218032FD" w:rsidR="00567C6D" w:rsidRPr="00C87A9F" w:rsidRDefault="00567C6D" w:rsidP="00567C6D">
      <w:pPr>
        <w:tabs>
          <w:tab w:val="left" w:pos="630"/>
          <w:tab w:val="right" w:leader="dot" w:pos="7927"/>
        </w:tabs>
        <w:spacing w:after="100"/>
        <w:ind w:left="220"/>
        <w:rPr>
          <w:rFonts w:asciiTheme="majorBidi" w:hAnsiTheme="majorBidi" w:cstheme="majorBidi"/>
          <w:noProof/>
          <w:color w:val="000000" w:themeColor="text1"/>
          <w:sz w:val="24"/>
          <w:szCs w:val="24"/>
          <w:lang w:val="en-US"/>
        </w:rPr>
      </w:pPr>
      <w:r w:rsidRPr="00C87A9F">
        <w:rPr>
          <w:rFonts w:asciiTheme="majorBidi" w:hAnsiTheme="majorBidi" w:cstheme="majorBidi"/>
          <w:noProof/>
          <w:color w:val="000000" w:themeColor="text1"/>
          <w:sz w:val="24"/>
          <w:szCs w:val="24"/>
        </w:rPr>
        <w:t>D.</w:t>
      </w:r>
      <w:r w:rsidRPr="00C87A9F">
        <w:rPr>
          <w:rFonts w:asciiTheme="majorBidi" w:hAnsiTheme="majorBidi" w:cstheme="majorBidi"/>
          <w:noProof/>
          <w:color w:val="000000" w:themeColor="text1"/>
          <w:sz w:val="24"/>
          <w:szCs w:val="24"/>
        </w:rPr>
        <w:tab/>
        <w:t>Munasabah</w:t>
      </w:r>
      <w:r w:rsidRPr="00C87A9F">
        <w:rPr>
          <w:rFonts w:asciiTheme="majorBidi" w:hAnsiTheme="majorBidi" w:cstheme="majorBidi"/>
          <w:noProof/>
          <w:webHidden/>
          <w:color w:val="000000" w:themeColor="text1"/>
          <w:sz w:val="24"/>
          <w:szCs w:val="24"/>
        </w:rPr>
        <w:tab/>
        <w:t>5</w:t>
      </w:r>
      <w:r w:rsidR="00ED47E4" w:rsidRPr="00C87A9F">
        <w:rPr>
          <w:rFonts w:asciiTheme="majorBidi" w:hAnsiTheme="majorBidi" w:cstheme="majorBidi"/>
          <w:noProof/>
          <w:webHidden/>
          <w:color w:val="000000" w:themeColor="text1"/>
          <w:sz w:val="24"/>
          <w:szCs w:val="24"/>
          <w:lang w:val="en-US"/>
        </w:rPr>
        <w:t>1</w:t>
      </w:r>
    </w:p>
    <w:p w14:paraId="1269D0E8" w14:textId="2BDA9290" w:rsidR="00567C6D" w:rsidRPr="00C87A9F" w:rsidRDefault="00567C6D" w:rsidP="00567C6D">
      <w:pPr>
        <w:tabs>
          <w:tab w:val="left" w:pos="630"/>
          <w:tab w:val="right" w:leader="dot" w:pos="7927"/>
        </w:tabs>
        <w:spacing w:after="100"/>
        <w:ind w:left="220"/>
        <w:rPr>
          <w:rFonts w:asciiTheme="majorBidi" w:hAnsiTheme="majorBidi" w:cstheme="majorBidi"/>
          <w:noProof/>
          <w:color w:val="000000" w:themeColor="text1"/>
          <w:sz w:val="24"/>
          <w:szCs w:val="24"/>
          <w:lang w:val="en-US"/>
        </w:rPr>
      </w:pPr>
      <w:r w:rsidRPr="00C87A9F">
        <w:rPr>
          <w:rFonts w:asciiTheme="majorBidi" w:hAnsiTheme="majorBidi" w:cstheme="majorBidi"/>
          <w:noProof/>
          <w:color w:val="000000" w:themeColor="text1"/>
          <w:sz w:val="24"/>
          <w:szCs w:val="24"/>
        </w:rPr>
        <w:t>E.</w:t>
      </w:r>
      <w:r w:rsidRPr="00C87A9F">
        <w:rPr>
          <w:rFonts w:asciiTheme="majorBidi" w:hAnsiTheme="majorBidi" w:cstheme="majorBidi"/>
          <w:noProof/>
          <w:color w:val="000000" w:themeColor="text1"/>
          <w:sz w:val="24"/>
          <w:szCs w:val="24"/>
        </w:rPr>
        <w:tab/>
        <w:t>Makna Mufradat</w:t>
      </w:r>
      <w:r w:rsidRPr="00C87A9F">
        <w:rPr>
          <w:rFonts w:asciiTheme="majorBidi" w:hAnsiTheme="majorBidi" w:cstheme="majorBidi"/>
          <w:noProof/>
          <w:webHidden/>
          <w:color w:val="000000" w:themeColor="text1"/>
          <w:sz w:val="24"/>
          <w:szCs w:val="24"/>
        </w:rPr>
        <w:tab/>
      </w:r>
      <w:r w:rsidR="00ED47E4" w:rsidRPr="00C87A9F">
        <w:rPr>
          <w:rFonts w:asciiTheme="majorBidi" w:hAnsiTheme="majorBidi" w:cstheme="majorBidi"/>
          <w:noProof/>
          <w:webHidden/>
          <w:color w:val="000000" w:themeColor="text1"/>
          <w:sz w:val="24"/>
          <w:szCs w:val="24"/>
          <w:lang w:val="en-US"/>
        </w:rPr>
        <w:t>63</w:t>
      </w:r>
    </w:p>
    <w:p w14:paraId="00801EEA" w14:textId="4C974A1E" w:rsidR="00567C6D" w:rsidRPr="00C87A9F" w:rsidRDefault="00567C6D" w:rsidP="00567C6D">
      <w:pPr>
        <w:tabs>
          <w:tab w:val="left" w:pos="630"/>
          <w:tab w:val="right" w:leader="dot" w:pos="7927"/>
        </w:tabs>
        <w:spacing w:after="100"/>
        <w:ind w:left="220"/>
        <w:rPr>
          <w:rFonts w:asciiTheme="majorBidi" w:hAnsiTheme="majorBidi" w:cstheme="majorBidi"/>
          <w:noProof/>
          <w:color w:val="000000" w:themeColor="text1"/>
          <w:sz w:val="24"/>
          <w:szCs w:val="24"/>
          <w:lang w:val="en-US"/>
        </w:rPr>
      </w:pPr>
      <w:r w:rsidRPr="00C87A9F">
        <w:rPr>
          <w:rFonts w:asciiTheme="majorBidi" w:hAnsiTheme="majorBidi" w:cstheme="majorBidi"/>
          <w:noProof/>
          <w:color w:val="000000" w:themeColor="text1"/>
          <w:sz w:val="24"/>
          <w:szCs w:val="24"/>
        </w:rPr>
        <w:t>F.</w:t>
      </w:r>
      <w:r w:rsidRPr="00C87A9F">
        <w:rPr>
          <w:rFonts w:asciiTheme="majorBidi" w:hAnsiTheme="majorBidi" w:cstheme="majorBidi"/>
          <w:noProof/>
          <w:color w:val="000000" w:themeColor="text1"/>
          <w:sz w:val="24"/>
          <w:szCs w:val="24"/>
        </w:rPr>
        <w:tab/>
        <w:t>Penafsiran Ayat</w:t>
      </w:r>
      <w:r w:rsidRPr="00C87A9F">
        <w:rPr>
          <w:rFonts w:asciiTheme="majorBidi" w:hAnsiTheme="majorBidi" w:cstheme="majorBidi"/>
          <w:noProof/>
          <w:webHidden/>
          <w:color w:val="000000" w:themeColor="text1"/>
          <w:sz w:val="24"/>
          <w:szCs w:val="24"/>
        </w:rPr>
        <w:tab/>
        <w:t>7</w:t>
      </w:r>
      <w:r w:rsidR="00ED47E4" w:rsidRPr="00C87A9F">
        <w:rPr>
          <w:rFonts w:asciiTheme="majorBidi" w:hAnsiTheme="majorBidi" w:cstheme="majorBidi"/>
          <w:noProof/>
          <w:webHidden/>
          <w:color w:val="000000" w:themeColor="text1"/>
          <w:sz w:val="24"/>
          <w:szCs w:val="24"/>
          <w:lang w:val="en-US"/>
        </w:rPr>
        <w:t>1</w:t>
      </w:r>
    </w:p>
    <w:p w14:paraId="4E2EA730" w14:textId="200AD262" w:rsidR="00567C6D" w:rsidRPr="00C87A9F" w:rsidRDefault="00567C6D" w:rsidP="00567C6D">
      <w:pPr>
        <w:tabs>
          <w:tab w:val="right" w:pos="7922"/>
          <w:tab w:val="right" w:leader="dot" w:pos="8256"/>
        </w:tabs>
        <w:spacing w:after="100"/>
        <w:rPr>
          <w:rFonts w:asciiTheme="majorBidi" w:hAnsiTheme="majorBidi" w:cstheme="majorBidi"/>
          <w:noProof/>
          <w:color w:val="000000" w:themeColor="text1"/>
          <w:sz w:val="24"/>
          <w:szCs w:val="24"/>
          <w:lang w:val="en-US"/>
        </w:rPr>
      </w:pPr>
      <w:r w:rsidRPr="00C87A9F">
        <w:rPr>
          <w:rFonts w:asciiTheme="majorBidi" w:hAnsiTheme="majorBidi" w:cstheme="majorBidi"/>
          <w:b/>
          <w:bCs/>
          <w:noProof/>
          <w:color w:val="000000" w:themeColor="text1"/>
          <w:sz w:val="24"/>
          <w:szCs w:val="24"/>
        </w:rPr>
        <w:t>BAB IV</w:t>
      </w:r>
      <w:r w:rsidRPr="00C87A9F">
        <w:rPr>
          <w:rFonts w:asciiTheme="majorBidi" w:hAnsiTheme="majorBidi" w:cstheme="majorBidi"/>
          <w:noProof/>
          <w:color w:val="000000" w:themeColor="text1"/>
          <w:sz w:val="24"/>
          <w:szCs w:val="24"/>
        </w:rPr>
        <w:t xml:space="preserve"> </w:t>
      </w:r>
      <w:r w:rsidR="00586883" w:rsidRPr="00C87A9F">
        <w:rPr>
          <w:rFonts w:asciiTheme="majorBidi" w:hAnsiTheme="majorBidi" w:cstheme="majorBidi"/>
          <w:b/>
          <w:bCs/>
          <w:noProof/>
          <w:color w:val="000000" w:themeColor="text1"/>
          <w:sz w:val="24"/>
          <w:szCs w:val="24"/>
          <w:lang w:val="en-US"/>
        </w:rPr>
        <w:t xml:space="preserve">URGENSI DAN DAMPAK </w:t>
      </w:r>
      <w:r w:rsidR="00586883" w:rsidRPr="00C87A9F">
        <w:rPr>
          <w:rFonts w:asciiTheme="majorBidi" w:hAnsiTheme="majorBidi" w:cstheme="majorBidi"/>
          <w:b/>
          <w:bCs/>
          <w:i/>
          <w:iCs/>
          <w:noProof/>
          <w:color w:val="000000" w:themeColor="text1"/>
          <w:sz w:val="24"/>
          <w:szCs w:val="24"/>
          <w:lang w:val="en-US"/>
        </w:rPr>
        <w:t>‘UZLAH</w:t>
      </w:r>
      <w:r w:rsidR="00586883" w:rsidRPr="00C87A9F">
        <w:rPr>
          <w:rFonts w:asciiTheme="majorBidi" w:hAnsiTheme="majorBidi" w:cstheme="majorBidi"/>
          <w:b/>
          <w:bCs/>
          <w:noProof/>
          <w:color w:val="000000" w:themeColor="text1"/>
          <w:sz w:val="24"/>
          <w:szCs w:val="24"/>
          <w:lang w:val="en-US"/>
        </w:rPr>
        <w:t xml:space="preserve"> DALAM KEHIDUPAN</w:t>
      </w:r>
    </w:p>
    <w:p w14:paraId="6ED0AE68" w14:textId="7E1FC46B" w:rsidR="00567C6D" w:rsidRPr="00C87A9F" w:rsidRDefault="00567C6D" w:rsidP="008605CE">
      <w:pPr>
        <w:tabs>
          <w:tab w:val="left" w:pos="630"/>
          <w:tab w:val="right" w:leader="dot" w:pos="7927"/>
        </w:tabs>
        <w:spacing w:after="100"/>
        <w:ind w:left="220"/>
        <w:rPr>
          <w:rFonts w:asciiTheme="majorBidi" w:hAnsiTheme="majorBidi" w:cstheme="majorBidi"/>
          <w:noProof/>
          <w:color w:val="000000" w:themeColor="text1"/>
          <w:sz w:val="24"/>
          <w:szCs w:val="24"/>
          <w:lang w:val="en-US"/>
        </w:rPr>
      </w:pPr>
      <w:r w:rsidRPr="00C87A9F">
        <w:rPr>
          <w:rFonts w:asciiTheme="majorBidi" w:hAnsiTheme="majorBidi" w:cstheme="majorBidi"/>
          <w:noProof/>
          <w:color w:val="000000" w:themeColor="text1"/>
          <w:sz w:val="24"/>
          <w:szCs w:val="24"/>
        </w:rPr>
        <w:t xml:space="preserve">A. Urgensi </w:t>
      </w:r>
      <w:r w:rsidRPr="00C87A9F">
        <w:rPr>
          <w:rFonts w:asciiTheme="majorBidi" w:hAnsiTheme="majorBidi" w:cstheme="majorBidi"/>
          <w:i/>
          <w:iCs/>
          <w:noProof/>
          <w:color w:val="000000" w:themeColor="text1"/>
          <w:sz w:val="24"/>
          <w:szCs w:val="24"/>
        </w:rPr>
        <w:t>‘Uzlah</w:t>
      </w:r>
      <w:r w:rsidRPr="00C87A9F">
        <w:rPr>
          <w:rFonts w:asciiTheme="majorBidi" w:hAnsiTheme="majorBidi" w:cstheme="majorBidi"/>
          <w:noProof/>
          <w:webHidden/>
          <w:color w:val="000000" w:themeColor="text1"/>
          <w:sz w:val="24"/>
          <w:szCs w:val="24"/>
        </w:rPr>
        <w:tab/>
      </w:r>
      <w:r w:rsidR="00447872" w:rsidRPr="00C87A9F">
        <w:rPr>
          <w:rFonts w:asciiTheme="majorBidi" w:hAnsiTheme="majorBidi" w:cstheme="majorBidi"/>
          <w:noProof/>
          <w:webHidden/>
          <w:color w:val="000000" w:themeColor="text1"/>
          <w:sz w:val="24"/>
          <w:szCs w:val="24"/>
          <w:lang w:val="en-US"/>
        </w:rPr>
        <w:t>76</w:t>
      </w:r>
    </w:p>
    <w:p w14:paraId="56BFCC82" w14:textId="7C4D3E6C" w:rsidR="00567C6D" w:rsidRPr="00C87A9F" w:rsidRDefault="00567C6D" w:rsidP="00567C6D">
      <w:pPr>
        <w:tabs>
          <w:tab w:val="left" w:pos="630"/>
          <w:tab w:val="right" w:leader="dot" w:pos="7927"/>
        </w:tabs>
        <w:spacing w:after="100"/>
        <w:ind w:left="220"/>
        <w:rPr>
          <w:rFonts w:asciiTheme="majorBidi" w:hAnsiTheme="majorBidi" w:cstheme="majorBidi"/>
          <w:noProof/>
          <w:color w:val="000000" w:themeColor="text1"/>
          <w:sz w:val="24"/>
          <w:szCs w:val="24"/>
          <w:lang w:val="en-US"/>
        </w:rPr>
      </w:pPr>
      <w:r w:rsidRPr="00C87A9F">
        <w:rPr>
          <w:rFonts w:asciiTheme="majorBidi" w:hAnsiTheme="majorBidi" w:cstheme="majorBidi"/>
          <w:noProof/>
          <w:color w:val="000000" w:themeColor="text1"/>
          <w:sz w:val="24"/>
          <w:szCs w:val="24"/>
        </w:rPr>
        <w:t xml:space="preserve">B. </w:t>
      </w:r>
      <w:r w:rsidR="008605CE" w:rsidRPr="00C87A9F">
        <w:rPr>
          <w:rFonts w:asciiTheme="majorBidi" w:hAnsiTheme="majorBidi" w:cstheme="majorBidi"/>
          <w:noProof/>
          <w:color w:val="000000" w:themeColor="text1"/>
          <w:sz w:val="24"/>
          <w:szCs w:val="24"/>
          <w:lang w:val="en-US"/>
        </w:rPr>
        <w:t>Dampak</w:t>
      </w:r>
      <w:r w:rsidRPr="00C87A9F">
        <w:rPr>
          <w:rFonts w:asciiTheme="majorBidi" w:hAnsiTheme="majorBidi" w:cstheme="majorBidi"/>
          <w:noProof/>
          <w:color w:val="000000" w:themeColor="text1"/>
          <w:sz w:val="24"/>
          <w:szCs w:val="24"/>
        </w:rPr>
        <w:t xml:space="preserve"> </w:t>
      </w:r>
      <w:r w:rsidRPr="00C87A9F">
        <w:rPr>
          <w:rFonts w:asciiTheme="majorBidi" w:hAnsiTheme="majorBidi" w:cstheme="majorBidi"/>
          <w:i/>
          <w:iCs/>
          <w:noProof/>
          <w:color w:val="000000" w:themeColor="text1"/>
          <w:sz w:val="24"/>
          <w:szCs w:val="24"/>
        </w:rPr>
        <w:t>‘Uzlah</w:t>
      </w:r>
      <w:r w:rsidR="008605CE" w:rsidRPr="00C87A9F">
        <w:rPr>
          <w:rFonts w:asciiTheme="majorBidi" w:hAnsiTheme="majorBidi" w:cstheme="majorBidi"/>
          <w:noProof/>
          <w:color w:val="000000" w:themeColor="text1"/>
          <w:sz w:val="24"/>
          <w:szCs w:val="24"/>
          <w:lang w:val="en-US"/>
        </w:rPr>
        <w:t xml:space="preserve"> Dalam Kehidupan</w:t>
      </w:r>
      <w:r w:rsidRPr="00C87A9F">
        <w:rPr>
          <w:rFonts w:asciiTheme="majorBidi" w:hAnsiTheme="majorBidi" w:cstheme="majorBidi"/>
          <w:noProof/>
          <w:webHidden/>
          <w:color w:val="000000" w:themeColor="text1"/>
          <w:sz w:val="24"/>
          <w:szCs w:val="24"/>
        </w:rPr>
        <w:tab/>
      </w:r>
      <w:r w:rsidR="00447872" w:rsidRPr="00C87A9F">
        <w:rPr>
          <w:rFonts w:asciiTheme="majorBidi" w:hAnsiTheme="majorBidi" w:cstheme="majorBidi"/>
          <w:noProof/>
          <w:webHidden/>
          <w:color w:val="000000" w:themeColor="text1"/>
          <w:sz w:val="24"/>
          <w:szCs w:val="24"/>
          <w:lang w:val="en-US"/>
        </w:rPr>
        <w:t>8</w:t>
      </w:r>
      <w:r w:rsidR="00094A47" w:rsidRPr="00C87A9F">
        <w:rPr>
          <w:rFonts w:asciiTheme="majorBidi" w:hAnsiTheme="majorBidi" w:cstheme="majorBidi"/>
          <w:noProof/>
          <w:webHidden/>
          <w:color w:val="000000" w:themeColor="text1"/>
          <w:sz w:val="24"/>
          <w:szCs w:val="24"/>
          <w:lang w:val="en-US"/>
        </w:rPr>
        <w:t>7</w:t>
      </w:r>
    </w:p>
    <w:p w14:paraId="17157377" w14:textId="76342132" w:rsidR="00567C6D" w:rsidRPr="00C87A9F" w:rsidRDefault="00567C6D" w:rsidP="00567C6D">
      <w:pPr>
        <w:tabs>
          <w:tab w:val="left" w:pos="630"/>
          <w:tab w:val="right" w:leader="dot" w:pos="7927"/>
        </w:tabs>
        <w:spacing w:after="100"/>
        <w:ind w:left="220"/>
        <w:rPr>
          <w:rFonts w:asciiTheme="majorBidi" w:hAnsiTheme="majorBidi" w:cstheme="majorBidi"/>
          <w:noProof/>
          <w:color w:val="000000" w:themeColor="text1"/>
          <w:sz w:val="24"/>
          <w:szCs w:val="24"/>
          <w:lang w:val="en-US"/>
        </w:rPr>
      </w:pPr>
      <w:r w:rsidRPr="00C87A9F">
        <w:rPr>
          <w:rFonts w:asciiTheme="majorBidi" w:hAnsiTheme="majorBidi" w:cstheme="majorBidi"/>
          <w:noProof/>
          <w:color w:val="000000" w:themeColor="text1"/>
          <w:sz w:val="24"/>
          <w:szCs w:val="24"/>
        </w:rPr>
        <w:t xml:space="preserve">C. </w:t>
      </w:r>
      <w:r w:rsidR="008605CE" w:rsidRPr="00C87A9F">
        <w:rPr>
          <w:rFonts w:asciiTheme="majorBidi" w:hAnsiTheme="majorBidi" w:cstheme="majorBidi"/>
          <w:noProof/>
          <w:color w:val="000000" w:themeColor="text1"/>
          <w:sz w:val="24"/>
          <w:szCs w:val="24"/>
          <w:lang w:val="en-US"/>
        </w:rPr>
        <w:t xml:space="preserve">Fenomena </w:t>
      </w:r>
      <w:r w:rsidR="008605CE" w:rsidRPr="00C87A9F">
        <w:rPr>
          <w:rFonts w:asciiTheme="majorBidi" w:hAnsiTheme="majorBidi" w:cstheme="majorBidi"/>
          <w:i/>
          <w:iCs/>
          <w:noProof/>
          <w:color w:val="000000" w:themeColor="text1"/>
          <w:sz w:val="24"/>
          <w:szCs w:val="24"/>
          <w:lang w:val="en-US"/>
        </w:rPr>
        <w:t>‘Uzlah</w:t>
      </w:r>
      <w:r w:rsidRPr="00C87A9F">
        <w:rPr>
          <w:rFonts w:asciiTheme="majorBidi" w:hAnsiTheme="majorBidi" w:cstheme="majorBidi"/>
          <w:noProof/>
          <w:webHidden/>
          <w:color w:val="000000" w:themeColor="text1"/>
          <w:sz w:val="24"/>
          <w:szCs w:val="24"/>
        </w:rPr>
        <w:tab/>
      </w:r>
      <w:r w:rsidR="00447872" w:rsidRPr="00C87A9F">
        <w:rPr>
          <w:rFonts w:asciiTheme="majorBidi" w:hAnsiTheme="majorBidi" w:cstheme="majorBidi"/>
          <w:noProof/>
          <w:webHidden/>
          <w:color w:val="000000" w:themeColor="text1"/>
          <w:sz w:val="24"/>
          <w:szCs w:val="24"/>
          <w:lang w:val="en-US"/>
        </w:rPr>
        <w:t>99</w:t>
      </w:r>
    </w:p>
    <w:p w14:paraId="419B6A31" w14:textId="5789C9C8" w:rsidR="0044270D" w:rsidRPr="00C87A9F" w:rsidRDefault="0044270D" w:rsidP="0044270D">
      <w:pPr>
        <w:pStyle w:val="TOC1"/>
        <w:tabs>
          <w:tab w:val="right" w:leader="dot" w:pos="7922"/>
        </w:tabs>
        <w:rPr>
          <w:rFonts w:asciiTheme="majorBidi" w:eastAsiaTheme="minorEastAsia" w:hAnsiTheme="majorBidi" w:cstheme="majorBidi"/>
          <w:noProof/>
          <w:color w:val="000000" w:themeColor="text1"/>
          <w:sz w:val="24"/>
          <w:szCs w:val="24"/>
        </w:rPr>
      </w:pPr>
      <w:r w:rsidRPr="00C87A9F">
        <w:rPr>
          <w:rFonts w:asciiTheme="majorBidi" w:hAnsiTheme="majorBidi" w:cstheme="majorBidi"/>
          <w:b/>
          <w:bCs/>
          <w:noProof/>
          <w:color w:val="000000" w:themeColor="text1"/>
          <w:sz w:val="24"/>
          <w:szCs w:val="24"/>
        </w:rPr>
        <w:t>BAB V</w:t>
      </w:r>
      <w:r w:rsidR="00201C2D" w:rsidRPr="00C87A9F">
        <w:rPr>
          <w:rFonts w:asciiTheme="majorBidi" w:hAnsiTheme="majorBidi" w:cstheme="majorBidi"/>
          <w:b/>
          <w:bCs/>
          <w:noProof/>
          <w:color w:val="000000" w:themeColor="text1"/>
          <w:sz w:val="24"/>
          <w:szCs w:val="24"/>
        </w:rPr>
        <w:t xml:space="preserve"> PENUTUP</w:t>
      </w:r>
    </w:p>
    <w:p w14:paraId="0245AC4D" w14:textId="7C7078F1" w:rsidR="0044270D" w:rsidRPr="00C87A9F" w:rsidRDefault="0044270D" w:rsidP="0044270D">
      <w:pPr>
        <w:pStyle w:val="TOC2"/>
        <w:tabs>
          <w:tab w:val="left" w:pos="660"/>
          <w:tab w:val="right" w:leader="dot" w:pos="7922"/>
        </w:tabs>
        <w:rPr>
          <w:rFonts w:asciiTheme="majorBidi" w:hAnsiTheme="majorBidi" w:cstheme="majorBidi"/>
          <w:noProof/>
          <w:color w:val="000000" w:themeColor="text1"/>
          <w:sz w:val="24"/>
          <w:szCs w:val="24"/>
          <w:lang w:val="en-US"/>
        </w:rPr>
      </w:pPr>
      <w:r w:rsidRPr="00C87A9F">
        <w:rPr>
          <w:rFonts w:asciiTheme="majorBidi" w:hAnsiTheme="majorBidi" w:cstheme="majorBidi"/>
          <w:iCs/>
          <w:noProof/>
          <w:color w:val="000000" w:themeColor="text1"/>
          <w:sz w:val="24"/>
          <w:szCs w:val="24"/>
        </w:rPr>
        <w:t>A.</w:t>
      </w:r>
      <w:r w:rsidRPr="00C87A9F">
        <w:rPr>
          <w:rFonts w:asciiTheme="majorBidi" w:hAnsiTheme="majorBidi" w:cstheme="majorBidi"/>
          <w:noProof/>
          <w:color w:val="000000" w:themeColor="text1"/>
          <w:sz w:val="24"/>
          <w:szCs w:val="24"/>
        </w:rPr>
        <w:tab/>
        <w:t>Kesimpulan</w:t>
      </w:r>
      <w:r w:rsidRPr="00C87A9F">
        <w:rPr>
          <w:rFonts w:asciiTheme="majorBidi" w:hAnsiTheme="majorBidi" w:cstheme="majorBidi"/>
          <w:noProof/>
          <w:webHidden/>
          <w:color w:val="000000" w:themeColor="text1"/>
          <w:sz w:val="24"/>
          <w:szCs w:val="24"/>
        </w:rPr>
        <w:tab/>
        <w:t>1</w:t>
      </w:r>
      <w:r w:rsidR="00663BA6" w:rsidRPr="00C87A9F">
        <w:rPr>
          <w:rFonts w:asciiTheme="majorBidi" w:hAnsiTheme="majorBidi" w:cstheme="majorBidi"/>
          <w:noProof/>
          <w:webHidden/>
          <w:color w:val="000000" w:themeColor="text1"/>
          <w:sz w:val="24"/>
          <w:szCs w:val="24"/>
          <w:lang w:val="en-US"/>
        </w:rPr>
        <w:t>0</w:t>
      </w:r>
      <w:r w:rsidR="00206632">
        <w:rPr>
          <w:rFonts w:asciiTheme="majorBidi" w:hAnsiTheme="majorBidi" w:cstheme="majorBidi"/>
          <w:noProof/>
          <w:webHidden/>
          <w:color w:val="000000" w:themeColor="text1"/>
          <w:sz w:val="24"/>
          <w:szCs w:val="24"/>
          <w:lang w:val="en-US"/>
        </w:rPr>
        <w:t>2</w:t>
      </w:r>
    </w:p>
    <w:p w14:paraId="45EFB8ED" w14:textId="085E3FA8" w:rsidR="0044270D" w:rsidRPr="00C87A9F" w:rsidRDefault="0044270D" w:rsidP="0044270D">
      <w:pPr>
        <w:pStyle w:val="TOC2"/>
        <w:tabs>
          <w:tab w:val="left" w:pos="660"/>
          <w:tab w:val="right" w:leader="dot" w:pos="7922"/>
        </w:tabs>
        <w:rPr>
          <w:rFonts w:asciiTheme="majorBidi" w:hAnsiTheme="majorBidi" w:cstheme="majorBidi"/>
          <w:noProof/>
          <w:color w:val="000000" w:themeColor="text1"/>
          <w:sz w:val="24"/>
          <w:szCs w:val="24"/>
          <w:lang w:val="en-US"/>
        </w:rPr>
      </w:pPr>
      <w:r w:rsidRPr="00C87A9F">
        <w:rPr>
          <w:rFonts w:asciiTheme="majorBidi" w:hAnsiTheme="majorBidi" w:cstheme="majorBidi"/>
          <w:noProof/>
          <w:color w:val="000000" w:themeColor="text1"/>
          <w:sz w:val="24"/>
          <w:szCs w:val="24"/>
        </w:rPr>
        <w:t>B.</w:t>
      </w:r>
      <w:r w:rsidRPr="00C87A9F">
        <w:rPr>
          <w:rFonts w:asciiTheme="majorBidi" w:hAnsiTheme="majorBidi" w:cstheme="majorBidi"/>
          <w:noProof/>
          <w:color w:val="000000" w:themeColor="text1"/>
          <w:sz w:val="24"/>
          <w:szCs w:val="24"/>
        </w:rPr>
        <w:tab/>
      </w:r>
      <w:r w:rsidR="00F1633D" w:rsidRPr="00C87A9F">
        <w:rPr>
          <w:rFonts w:asciiTheme="majorBidi" w:hAnsiTheme="majorBidi" w:cstheme="majorBidi"/>
          <w:noProof/>
          <w:color w:val="000000" w:themeColor="text1"/>
          <w:sz w:val="24"/>
          <w:szCs w:val="24"/>
        </w:rPr>
        <w:t>Saran</w:t>
      </w:r>
      <w:r w:rsidRPr="00C87A9F">
        <w:rPr>
          <w:rFonts w:asciiTheme="majorBidi" w:hAnsiTheme="majorBidi" w:cstheme="majorBidi"/>
          <w:noProof/>
          <w:webHidden/>
          <w:color w:val="000000" w:themeColor="text1"/>
          <w:sz w:val="24"/>
          <w:szCs w:val="24"/>
        </w:rPr>
        <w:tab/>
        <w:t>1</w:t>
      </w:r>
      <w:r w:rsidR="00663BA6" w:rsidRPr="00C87A9F">
        <w:rPr>
          <w:rFonts w:asciiTheme="majorBidi" w:hAnsiTheme="majorBidi" w:cstheme="majorBidi"/>
          <w:noProof/>
          <w:webHidden/>
          <w:color w:val="000000" w:themeColor="text1"/>
          <w:sz w:val="24"/>
          <w:szCs w:val="24"/>
          <w:lang w:val="en-US"/>
        </w:rPr>
        <w:t>0</w:t>
      </w:r>
      <w:r w:rsidR="00206632">
        <w:rPr>
          <w:rFonts w:asciiTheme="majorBidi" w:hAnsiTheme="majorBidi" w:cstheme="majorBidi"/>
          <w:noProof/>
          <w:webHidden/>
          <w:color w:val="000000" w:themeColor="text1"/>
          <w:sz w:val="24"/>
          <w:szCs w:val="24"/>
          <w:lang w:val="en-US"/>
        </w:rPr>
        <w:t>3</w:t>
      </w:r>
    </w:p>
    <w:p w14:paraId="1896235C" w14:textId="2AC634E1" w:rsidR="0044270D" w:rsidRPr="00C87A9F" w:rsidRDefault="0044270D" w:rsidP="0044270D">
      <w:pPr>
        <w:pStyle w:val="TOC1"/>
        <w:tabs>
          <w:tab w:val="right" w:leader="dot" w:pos="7922"/>
        </w:tabs>
        <w:rPr>
          <w:rFonts w:asciiTheme="majorBidi" w:eastAsiaTheme="minorEastAsia" w:hAnsiTheme="majorBidi" w:cstheme="majorBidi"/>
          <w:noProof/>
          <w:color w:val="000000" w:themeColor="text1"/>
          <w:sz w:val="24"/>
          <w:szCs w:val="24"/>
          <w:lang w:val="en-US"/>
        </w:rPr>
      </w:pPr>
      <w:r w:rsidRPr="00C87A9F">
        <w:rPr>
          <w:rFonts w:asciiTheme="majorBidi" w:hAnsiTheme="majorBidi" w:cstheme="majorBidi"/>
          <w:b/>
          <w:bCs/>
          <w:noProof/>
          <w:color w:val="000000" w:themeColor="text1"/>
          <w:sz w:val="24"/>
          <w:szCs w:val="24"/>
        </w:rPr>
        <w:t>DAFTAR PUSTAKA</w:t>
      </w:r>
      <w:r w:rsidRPr="00C87A9F">
        <w:rPr>
          <w:rFonts w:asciiTheme="majorBidi" w:hAnsiTheme="majorBidi" w:cstheme="majorBidi"/>
          <w:noProof/>
          <w:webHidden/>
          <w:color w:val="000000" w:themeColor="text1"/>
          <w:sz w:val="24"/>
          <w:szCs w:val="24"/>
        </w:rPr>
        <w:tab/>
        <w:t>1</w:t>
      </w:r>
      <w:r w:rsidR="00663BA6" w:rsidRPr="00C87A9F">
        <w:rPr>
          <w:rFonts w:asciiTheme="majorBidi" w:hAnsiTheme="majorBidi" w:cstheme="majorBidi"/>
          <w:noProof/>
          <w:webHidden/>
          <w:color w:val="000000" w:themeColor="text1"/>
          <w:sz w:val="24"/>
          <w:szCs w:val="24"/>
          <w:lang w:val="en-US"/>
        </w:rPr>
        <w:t>0</w:t>
      </w:r>
      <w:r w:rsidR="004F0650">
        <w:rPr>
          <w:rFonts w:asciiTheme="majorBidi" w:hAnsiTheme="majorBidi" w:cstheme="majorBidi"/>
          <w:noProof/>
          <w:webHidden/>
          <w:color w:val="000000" w:themeColor="text1"/>
          <w:sz w:val="24"/>
          <w:szCs w:val="24"/>
          <w:lang w:val="en-US"/>
        </w:rPr>
        <w:t>4</w:t>
      </w:r>
    </w:p>
    <w:p w14:paraId="6738B9F5" w14:textId="7B3A6683" w:rsidR="00907C35" w:rsidRPr="00C87A9F" w:rsidRDefault="00907C35" w:rsidP="00907C35">
      <w:pPr>
        <w:pStyle w:val="TOC1"/>
        <w:tabs>
          <w:tab w:val="right" w:leader="dot" w:pos="7922"/>
        </w:tabs>
        <w:rPr>
          <w:rFonts w:asciiTheme="majorBidi" w:hAnsiTheme="majorBidi" w:cstheme="majorBidi"/>
          <w:color w:val="000000" w:themeColor="text1"/>
          <w:sz w:val="24"/>
          <w:szCs w:val="24"/>
          <w:lang w:val="en-US"/>
        </w:rPr>
      </w:pPr>
      <w:r w:rsidRPr="00C87A9F">
        <w:rPr>
          <w:rFonts w:asciiTheme="majorBidi" w:hAnsiTheme="majorBidi" w:cstheme="majorBidi"/>
          <w:b/>
          <w:bCs/>
          <w:noProof/>
          <w:color w:val="000000" w:themeColor="text1"/>
          <w:sz w:val="24"/>
          <w:szCs w:val="24"/>
        </w:rPr>
        <w:t>RIWAYAT HIDUP</w:t>
      </w:r>
      <w:r w:rsidRPr="00C87A9F">
        <w:rPr>
          <w:rFonts w:asciiTheme="majorBidi" w:hAnsiTheme="majorBidi" w:cstheme="majorBidi"/>
          <w:noProof/>
          <w:webHidden/>
          <w:color w:val="000000" w:themeColor="text1"/>
          <w:sz w:val="24"/>
          <w:szCs w:val="24"/>
        </w:rPr>
        <w:tab/>
        <w:t>1</w:t>
      </w:r>
      <w:r w:rsidR="00663BA6" w:rsidRPr="00C87A9F">
        <w:rPr>
          <w:rFonts w:asciiTheme="majorBidi" w:hAnsiTheme="majorBidi" w:cstheme="majorBidi"/>
          <w:noProof/>
          <w:webHidden/>
          <w:color w:val="000000" w:themeColor="text1"/>
          <w:sz w:val="24"/>
          <w:szCs w:val="24"/>
          <w:lang w:val="en-US"/>
        </w:rPr>
        <w:t>1</w:t>
      </w:r>
      <w:r w:rsidR="00A43EFE">
        <w:rPr>
          <w:rFonts w:asciiTheme="majorBidi" w:hAnsiTheme="majorBidi" w:cstheme="majorBidi"/>
          <w:noProof/>
          <w:webHidden/>
          <w:color w:val="000000" w:themeColor="text1"/>
          <w:sz w:val="24"/>
          <w:szCs w:val="24"/>
          <w:lang w:val="en-US"/>
        </w:rPr>
        <w:t>1</w:t>
      </w:r>
    </w:p>
    <w:p w14:paraId="361A2434" w14:textId="52D740EF" w:rsidR="00567C6D" w:rsidRPr="00C87A9F" w:rsidRDefault="00567C6D" w:rsidP="00567C6D">
      <w:pPr>
        <w:tabs>
          <w:tab w:val="right" w:leader="dot" w:pos="7922"/>
          <w:tab w:val="right" w:leader="dot" w:pos="8256"/>
        </w:tabs>
        <w:spacing w:after="100"/>
        <w:rPr>
          <w:rFonts w:asciiTheme="majorBidi" w:hAnsiTheme="majorBidi" w:cstheme="majorBidi"/>
          <w:color w:val="000000" w:themeColor="text1"/>
          <w:sz w:val="24"/>
          <w:szCs w:val="24"/>
        </w:rPr>
      </w:pPr>
    </w:p>
    <w:p w14:paraId="224FF5FE" w14:textId="30687AD9" w:rsidR="00BC7FFC" w:rsidRPr="00C87A9F" w:rsidRDefault="00BC7FFC" w:rsidP="009E5CD7">
      <w:pPr>
        <w:spacing w:line="480" w:lineRule="auto"/>
        <w:rPr>
          <w:rFonts w:asciiTheme="majorBidi" w:hAnsiTheme="majorBidi" w:cstheme="majorBidi"/>
          <w:color w:val="000000" w:themeColor="text1"/>
          <w:sz w:val="24"/>
          <w:szCs w:val="24"/>
        </w:rPr>
      </w:pPr>
    </w:p>
    <w:p w14:paraId="709CC845" w14:textId="77777777" w:rsidR="00BC7FFC" w:rsidRPr="00C87A9F" w:rsidRDefault="00BC7FFC" w:rsidP="00BC7FFC">
      <w:pPr>
        <w:rPr>
          <w:rFonts w:asciiTheme="majorBidi" w:hAnsiTheme="majorBidi" w:cstheme="majorBidi"/>
          <w:color w:val="000000" w:themeColor="text1"/>
          <w:sz w:val="24"/>
          <w:szCs w:val="24"/>
        </w:rPr>
      </w:pPr>
    </w:p>
    <w:p w14:paraId="49BBE558" w14:textId="77777777" w:rsidR="00BC7FFC" w:rsidRPr="00C87A9F" w:rsidRDefault="00BC7FFC" w:rsidP="00BC7FFC">
      <w:pPr>
        <w:rPr>
          <w:rFonts w:asciiTheme="majorBidi" w:hAnsiTheme="majorBidi" w:cstheme="majorBidi"/>
          <w:color w:val="000000" w:themeColor="text1"/>
          <w:sz w:val="24"/>
          <w:szCs w:val="24"/>
        </w:rPr>
      </w:pPr>
    </w:p>
    <w:p w14:paraId="485A388F" w14:textId="77777777" w:rsidR="00BC7FFC" w:rsidRPr="00C87A9F" w:rsidRDefault="00BC7FFC" w:rsidP="00BC7FFC">
      <w:pPr>
        <w:rPr>
          <w:rFonts w:asciiTheme="majorBidi" w:hAnsiTheme="majorBidi" w:cstheme="majorBidi"/>
          <w:color w:val="000000" w:themeColor="text1"/>
          <w:sz w:val="24"/>
          <w:szCs w:val="24"/>
        </w:rPr>
      </w:pPr>
    </w:p>
    <w:p w14:paraId="4838ACC0" w14:textId="77777777" w:rsidR="00BC7FFC" w:rsidRPr="00C87A9F" w:rsidRDefault="00BC7FFC" w:rsidP="00BC7FFC">
      <w:pPr>
        <w:rPr>
          <w:rFonts w:asciiTheme="majorBidi" w:hAnsiTheme="majorBidi" w:cstheme="majorBidi"/>
          <w:color w:val="000000" w:themeColor="text1"/>
          <w:sz w:val="24"/>
          <w:szCs w:val="24"/>
        </w:rPr>
      </w:pPr>
    </w:p>
    <w:p w14:paraId="414823AE" w14:textId="77777777" w:rsidR="00BC7FFC" w:rsidRPr="00C87A9F" w:rsidRDefault="00BC7FFC" w:rsidP="00BC7FFC">
      <w:pPr>
        <w:rPr>
          <w:rFonts w:asciiTheme="majorBidi" w:hAnsiTheme="majorBidi" w:cstheme="majorBidi"/>
          <w:color w:val="000000" w:themeColor="text1"/>
          <w:sz w:val="24"/>
          <w:szCs w:val="24"/>
        </w:rPr>
      </w:pPr>
    </w:p>
    <w:p w14:paraId="078DB390" w14:textId="77777777" w:rsidR="00BC7FFC" w:rsidRPr="00C87A9F" w:rsidRDefault="00BC7FFC" w:rsidP="00BC7FFC">
      <w:pPr>
        <w:rPr>
          <w:rFonts w:asciiTheme="majorBidi" w:hAnsiTheme="majorBidi" w:cstheme="majorBidi"/>
          <w:color w:val="000000" w:themeColor="text1"/>
          <w:sz w:val="24"/>
          <w:szCs w:val="24"/>
        </w:rPr>
      </w:pPr>
    </w:p>
    <w:p w14:paraId="622E5D9F" w14:textId="77777777" w:rsidR="00BC7FFC" w:rsidRPr="00C87A9F" w:rsidRDefault="00BC7FFC" w:rsidP="00BC7FFC">
      <w:pPr>
        <w:rPr>
          <w:rFonts w:asciiTheme="majorBidi" w:hAnsiTheme="majorBidi" w:cstheme="majorBidi"/>
          <w:color w:val="000000" w:themeColor="text1"/>
          <w:sz w:val="24"/>
          <w:szCs w:val="24"/>
        </w:rPr>
      </w:pPr>
    </w:p>
    <w:p w14:paraId="27CA9373" w14:textId="77777777" w:rsidR="00BC7FFC" w:rsidRPr="00C87A9F" w:rsidRDefault="00BC7FFC" w:rsidP="00BC7FFC">
      <w:pPr>
        <w:rPr>
          <w:rFonts w:asciiTheme="majorBidi" w:hAnsiTheme="majorBidi" w:cstheme="majorBidi"/>
          <w:color w:val="000000" w:themeColor="text1"/>
          <w:sz w:val="24"/>
          <w:szCs w:val="24"/>
        </w:rPr>
      </w:pPr>
    </w:p>
    <w:p w14:paraId="218771D4" w14:textId="77777777" w:rsidR="00BC7FFC" w:rsidRPr="00C87A9F" w:rsidRDefault="00BC7FFC" w:rsidP="00BC7FFC">
      <w:pPr>
        <w:rPr>
          <w:rFonts w:asciiTheme="majorBidi" w:hAnsiTheme="majorBidi" w:cstheme="majorBidi"/>
          <w:color w:val="000000" w:themeColor="text1"/>
          <w:sz w:val="24"/>
          <w:szCs w:val="24"/>
        </w:rPr>
      </w:pPr>
    </w:p>
    <w:p w14:paraId="64269DB1" w14:textId="77777777" w:rsidR="00BC7FFC" w:rsidRPr="00C87A9F" w:rsidRDefault="00BC7FFC" w:rsidP="00BC7FFC">
      <w:pPr>
        <w:rPr>
          <w:rFonts w:asciiTheme="majorBidi" w:hAnsiTheme="majorBidi" w:cstheme="majorBidi"/>
          <w:color w:val="000000" w:themeColor="text1"/>
          <w:sz w:val="24"/>
          <w:szCs w:val="24"/>
        </w:rPr>
      </w:pPr>
    </w:p>
    <w:p w14:paraId="387C7AAC" w14:textId="77777777" w:rsidR="00BC7FFC" w:rsidRPr="00C87A9F" w:rsidRDefault="00BC7FFC" w:rsidP="00BC7FFC">
      <w:pPr>
        <w:rPr>
          <w:rFonts w:asciiTheme="majorBidi" w:hAnsiTheme="majorBidi" w:cstheme="majorBidi"/>
          <w:color w:val="000000" w:themeColor="text1"/>
          <w:sz w:val="24"/>
          <w:szCs w:val="24"/>
        </w:rPr>
      </w:pPr>
    </w:p>
    <w:p w14:paraId="1A7AFD7E" w14:textId="77777777" w:rsidR="00BC7FFC" w:rsidRPr="00C87A9F" w:rsidRDefault="00BC7FFC" w:rsidP="00BC7FFC">
      <w:pPr>
        <w:rPr>
          <w:rFonts w:asciiTheme="majorBidi" w:hAnsiTheme="majorBidi" w:cstheme="majorBidi"/>
          <w:color w:val="000000" w:themeColor="text1"/>
          <w:sz w:val="24"/>
          <w:szCs w:val="24"/>
        </w:rPr>
      </w:pPr>
    </w:p>
    <w:p w14:paraId="7B5B788D" w14:textId="77777777" w:rsidR="00BC7FFC" w:rsidRPr="00C87A9F" w:rsidRDefault="00BC7FFC" w:rsidP="004B325D">
      <w:pPr>
        <w:pStyle w:val="Heading1"/>
        <w:spacing w:after="240" w:line="360" w:lineRule="auto"/>
        <w:jc w:val="center"/>
        <w:rPr>
          <w:rStyle w:val="FootnoteReference"/>
          <w:rFonts w:asciiTheme="majorBidi" w:hAnsiTheme="majorBidi"/>
          <w:b/>
          <w:bCs/>
          <w:color w:val="000000" w:themeColor="text1"/>
          <w:sz w:val="24"/>
          <w:szCs w:val="24"/>
        </w:rPr>
      </w:pPr>
      <w:bookmarkStart w:id="14" w:name="_Toc154342992"/>
      <w:bookmarkStart w:id="15" w:name="_Toc154369845"/>
      <w:r w:rsidRPr="00C87A9F">
        <w:rPr>
          <w:rFonts w:asciiTheme="majorBidi" w:hAnsiTheme="majorBidi"/>
          <w:b/>
          <w:bCs/>
          <w:color w:val="000000" w:themeColor="text1"/>
          <w:sz w:val="24"/>
          <w:szCs w:val="24"/>
        </w:rPr>
        <w:lastRenderedPageBreak/>
        <w:t>PEDOMAN TRANSLITERASI ARAB-LATIN DAN SINGKATAN</w:t>
      </w:r>
      <w:r w:rsidRPr="00C87A9F">
        <w:rPr>
          <w:rStyle w:val="FootnoteReference"/>
          <w:rFonts w:asciiTheme="majorBidi" w:hAnsiTheme="majorBidi"/>
          <w:b/>
          <w:bCs/>
          <w:color w:val="000000" w:themeColor="text1"/>
          <w:sz w:val="24"/>
          <w:szCs w:val="24"/>
        </w:rPr>
        <w:footnoteReference w:customMarkFollows="1" w:id="1"/>
        <w:t>*</w:t>
      </w:r>
      <w:bookmarkEnd w:id="14"/>
      <w:bookmarkEnd w:id="15"/>
    </w:p>
    <w:p w14:paraId="7F2CB8BF" w14:textId="77777777" w:rsidR="00BC7FFC" w:rsidRPr="00C87A9F" w:rsidRDefault="00BC7FFC" w:rsidP="004B325D">
      <w:pPr>
        <w:pStyle w:val="Heading2"/>
        <w:spacing w:line="360" w:lineRule="auto"/>
        <w:rPr>
          <w:rFonts w:asciiTheme="majorBidi" w:hAnsiTheme="majorBidi"/>
          <w:b/>
          <w:bCs/>
          <w:color w:val="000000" w:themeColor="text1"/>
          <w:sz w:val="24"/>
          <w:szCs w:val="24"/>
        </w:rPr>
      </w:pPr>
      <w:bookmarkStart w:id="16" w:name="_Toc154342993"/>
      <w:bookmarkStart w:id="17" w:name="_Toc154369846"/>
      <w:r w:rsidRPr="00C87A9F">
        <w:rPr>
          <w:rFonts w:asciiTheme="majorBidi" w:hAnsiTheme="majorBidi"/>
          <w:b/>
          <w:bCs/>
          <w:color w:val="000000" w:themeColor="text1"/>
          <w:sz w:val="24"/>
          <w:szCs w:val="24"/>
        </w:rPr>
        <w:t xml:space="preserve">A. </w:t>
      </w:r>
      <w:r w:rsidRPr="00C87A9F">
        <w:rPr>
          <w:rFonts w:asciiTheme="majorBidi" w:hAnsiTheme="majorBidi"/>
          <w:b/>
          <w:bCs/>
          <w:i/>
          <w:iCs/>
          <w:color w:val="000000" w:themeColor="text1"/>
          <w:sz w:val="24"/>
          <w:szCs w:val="24"/>
        </w:rPr>
        <w:t>Transliterasi Arab-Latin</w:t>
      </w:r>
      <w:bookmarkEnd w:id="16"/>
      <w:bookmarkEnd w:id="17"/>
    </w:p>
    <w:p w14:paraId="71B87D95" w14:textId="77777777" w:rsidR="00BC7FFC" w:rsidRPr="00C87A9F" w:rsidRDefault="00BC7FFC" w:rsidP="00BC7FFC">
      <w:pPr>
        <w:spacing w:line="360" w:lineRule="auto"/>
        <w:jc w:val="both"/>
        <w:rPr>
          <w:rFonts w:asciiTheme="majorBidi" w:hAnsiTheme="majorBidi" w:cstheme="majorBidi"/>
          <w:color w:val="000000" w:themeColor="text1"/>
          <w:sz w:val="24"/>
          <w:szCs w:val="24"/>
        </w:rPr>
      </w:pPr>
      <w:r w:rsidRPr="00C87A9F">
        <w:rPr>
          <w:rFonts w:asciiTheme="majorBidi" w:hAnsiTheme="majorBidi" w:cstheme="majorBidi"/>
          <w:b/>
          <w:bCs/>
          <w:color w:val="000000" w:themeColor="text1"/>
          <w:sz w:val="24"/>
          <w:szCs w:val="24"/>
        </w:rPr>
        <w:tab/>
      </w:r>
      <w:r w:rsidRPr="00C87A9F">
        <w:rPr>
          <w:rFonts w:asciiTheme="majorBidi" w:hAnsiTheme="majorBidi" w:cstheme="majorBidi"/>
          <w:color w:val="000000" w:themeColor="text1"/>
          <w:sz w:val="24"/>
          <w:szCs w:val="24"/>
        </w:rPr>
        <w:t>Berikut pedoman transliterasi khusus penulisan huruf Arab yang dialihbahasakan ke dalam huruf latin:</w:t>
      </w:r>
    </w:p>
    <w:p w14:paraId="4DB6A341" w14:textId="77777777" w:rsidR="00BC7FFC" w:rsidRPr="00C87A9F" w:rsidRDefault="00BC7FFC" w:rsidP="00BC7FFC">
      <w:pPr>
        <w:pStyle w:val="ListParagraph"/>
        <w:numPr>
          <w:ilvl w:val="0"/>
          <w:numId w:val="8"/>
        </w:numPr>
        <w:spacing w:line="360" w:lineRule="auto"/>
        <w:jc w:val="both"/>
        <w:rPr>
          <w:rFonts w:asciiTheme="majorBidi" w:hAnsiTheme="majorBidi" w:cstheme="majorBidi"/>
          <w:b/>
          <w:bCs/>
          <w:color w:val="000000" w:themeColor="text1"/>
          <w:sz w:val="24"/>
          <w:szCs w:val="24"/>
        </w:rPr>
      </w:pPr>
      <w:r w:rsidRPr="00C87A9F">
        <w:rPr>
          <w:rFonts w:asciiTheme="majorBidi" w:hAnsiTheme="majorBidi" w:cstheme="majorBidi"/>
          <w:b/>
          <w:bCs/>
          <w:color w:val="000000" w:themeColor="text1"/>
          <w:sz w:val="24"/>
          <w:szCs w:val="24"/>
        </w:rPr>
        <w:t>Konsonan</w:t>
      </w:r>
    </w:p>
    <w:p w14:paraId="72A1E4A1" w14:textId="6477E865" w:rsidR="00BC7FFC" w:rsidRPr="00C87A9F" w:rsidRDefault="00BC7FFC" w:rsidP="00BC7FFC">
      <w:pPr>
        <w:pStyle w:val="ListParagraph"/>
        <w:spacing w:line="360" w:lineRule="auto"/>
        <w:jc w:val="both"/>
        <w:rPr>
          <w:rFonts w:asciiTheme="majorBidi" w:hAnsiTheme="majorBidi" w:cstheme="majorBidi"/>
          <w:b/>
          <w:bCs/>
          <w:color w:val="000000" w:themeColor="text1"/>
          <w:sz w:val="24"/>
          <w:szCs w:val="24"/>
        </w:rPr>
      </w:pPr>
      <w:r w:rsidRPr="00C87A9F">
        <w:rPr>
          <w:rFonts w:asciiTheme="majorBidi" w:hAnsiTheme="majorBidi" w:cstheme="majorBidi"/>
          <w:b/>
          <w:bCs/>
          <w:color w:val="000000" w:themeColor="text1"/>
          <w:sz w:val="24"/>
          <w:szCs w:val="24"/>
        </w:rPr>
        <w:t>Arab</w:t>
      </w:r>
      <w:r w:rsidRPr="00C87A9F">
        <w:rPr>
          <w:rFonts w:asciiTheme="majorBidi" w:hAnsiTheme="majorBidi" w:cstheme="majorBidi"/>
          <w:b/>
          <w:bCs/>
          <w:color w:val="000000" w:themeColor="text1"/>
          <w:sz w:val="24"/>
          <w:szCs w:val="24"/>
        </w:rPr>
        <w:tab/>
        <w:t>Indonesia</w:t>
      </w:r>
      <w:r w:rsidRPr="00C87A9F">
        <w:rPr>
          <w:rFonts w:asciiTheme="majorBidi" w:hAnsiTheme="majorBidi" w:cstheme="majorBidi"/>
          <w:b/>
          <w:bCs/>
          <w:color w:val="000000" w:themeColor="text1"/>
          <w:sz w:val="24"/>
          <w:szCs w:val="24"/>
        </w:rPr>
        <w:tab/>
        <w:t>Arab</w:t>
      </w:r>
      <w:r w:rsidRPr="00C87A9F">
        <w:rPr>
          <w:rFonts w:asciiTheme="majorBidi" w:hAnsiTheme="majorBidi" w:cstheme="majorBidi"/>
          <w:b/>
          <w:bCs/>
          <w:color w:val="000000" w:themeColor="text1"/>
          <w:sz w:val="24"/>
          <w:szCs w:val="24"/>
        </w:rPr>
        <w:tab/>
        <w:t>Indonesia</w:t>
      </w:r>
      <w:r w:rsidRPr="00C87A9F">
        <w:rPr>
          <w:rFonts w:asciiTheme="majorBidi" w:hAnsiTheme="majorBidi" w:cstheme="majorBidi"/>
          <w:b/>
          <w:bCs/>
          <w:color w:val="000000" w:themeColor="text1"/>
          <w:sz w:val="24"/>
          <w:szCs w:val="24"/>
        </w:rPr>
        <w:tab/>
        <w:t>Arab</w:t>
      </w:r>
      <w:r w:rsidRPr="00C87A9F">
        <w:rPr>
          <w:rFonts w:asciiTheme="majorBidi" w:hAnsiTheme="majorBidi" w:cstheme="majorBidi"/>
          <w:b/>
          <w:bCs/>
          <w:color w:val="000000" w:themeColor="text1"/>
          <w:sz w:val="24"/>
          <w:szCs w:val="24"/>
        </w:rPr>
        <w:tab/>
        <w:t>Indonesia</w:t>
      </w:r>
    </w:p>
    <w:p w14:paraId="47CCE388" w14:textId="5D2BC5CA" w:rsidR="00BC7FFC" w:rsidRPr="00C87A9F" w:rsidRDefault="00BC7FFC" w:rsidP="00BC7FFC">
      <w:pPr>
        <w:pStyle w:val="ListParagraph"/>
        <w:spacing w:line="360" w:lineRule="auto"/>
        <w:jc w:val="both"/>
        <w:rPr>
          <w:rFonts w:asciiTheme="majorBidi" w:hAnsiTheme="majorBidi" w:cstheme="majorBidi"/>
          <w:b/>
          <w:bCs/>
          <w:color w:val="000000" w:themeColor="text1"/>
          <w:sz w:val="24"/>
          <w:szCs w:val="24"/>
        </w:rPr>
      </w:pPr>
      <w:r w:rsidRPr="00C87A9F">
        <w:rPr>
          <w:rFonts w:asciiTheme="majorBidi" w:hAnsiTheme="majorBidi" w:cstheme="majorBidi"/>
          <w:b/>
          <w:bCs/>
          <w:color w:val="000000" w:themeColor="text1"/>
          <w:sz w:val="24"/>
          <w:szCs w:val="24"/>
        </w:rPr>
        <w:t xml:space="preserve">    </w:t>
      </w:r>
      <w:r w:rsidRPr="00C87A9F">
        <w:rPr>
          <w:rFonts w:asciiTheme="majorBidi" w:hAnsiTheme="majorBidi" w:cstheme="majorBidi"/>
          <w:b/>
          <w:bCs/>
          <w:color w:val="000000" w:themeColor="text1"/>
          <w:sz w:val="24"/>
          <w:szCs w:val="24"/>
          <w:rtl/>
        </w:rPr>
        <w:t>ا</w:t>
      </w:r>
      <w:r w:rsidR="001404C5" w:rsidRPr="00C87A9F">
        <w:rPr>
          <w:rFonts w:asciiTheme="majorBidi" w:hAnsiTheme="majorBidi" w:cstheme="majorBidi"/>
          <w:b/>
          <w:bCs/>
          <w:color w:val="000000" w:themeColor="text1"/>
          <w:sz w:val="24"/>
          <w:szCs w:val="24"/>
        </w:rPr>
        <w:tab/>
      </w:r>
      <w:r w:rsidRPr="00C87A9F">
        <w:rPr>
          <w:rFonts w:asciiTheme="majorBidi" w:hAnsiTheme="majorBidi" w:cstheme="majorBidi"/>
          <w:b/>
          <w:bCs/>
          <w:color w:val="000000" w:themeColor="text1"/>
          <w:sz w:val="24"/>
          <w:szCs w:val="24"/>
        </w:rPr>
        <w:t>=</w:t>
      </w:r>
      <w:r w:rsidR="001404C5" w:rsidRPr="00C87A9F">
        <w:rPr>
          <w:rFonts w:asciiTheme="majorBidi" w:hAnsiTheme="majorBidi" w:cstheme="majorBidi"/>
          <w:b/>
          <w:bCs/>
          <w:color w:val="000000" w:themeColor="text1"/>
          <w:sz w:val="24"/>
          <w:szCs w:val="24"/>
        </w:rPr>
        <w:tab/>
      </w:r>
      <w:r w:rsidRPr="00C87A9F">
        <w:rPr>
          <w:rFonts w:asciiTheme="majorBidi" w:hAnsiTheme="majorBidi" w:cstheme="majorBidi"/>
          <w:b/>
          <w:bCs/>
          <w:color w:val="000000" w:themeColor="text1"/>
          <w:sz w:val="24"/>
          <w:szCs w:val="24"/>
        </w:rPr>
        <w:t>a</w:t>
      </w:r>
      <w:r w:rsidRPr="00C87A9F">
        <w:rPr>
          <w:rFonts w:asciiTheme="majorBidi" w:hAnsiTheme="majorBidi" w:cstheme="majorBidi"/>
          <w:b/>
          <w:bCs/>
          <w:color w:val="000000" w:themeColor="text1"/>
          <w:sz w:val="24"/>
          <w:szCs w:val="24"/>
        </w:rPr>
        <w:tab/>
      </w:r>
      <w:r w:rsidRPr="00C87A9F">
        <w:rPr>
          <w:rFonts w:asciiTheme="majorBidi" w:hAnsiTheme="majorBidi" w:cstheme="majorBidi"/>
          <w:b/>
          <w:bCs/>
          <w:color w:val="000000" w:themeColor="text1"/>
          <w:sz w:val="24"/>
          <w:szCs w:val="24"/>
          <w:rtl/>
        </w:rPr>
        <w:t>ز</w:t>
      </w:r>
      <w:r w:rsidR="001404C5" w:rsidRPr="00C87A9F">
        <w:rPr>
          <w:rFonts w:asciiTheme="majorBidi" w:hAnsiTheme="majorBidi" w:cstheme="majorBidi"/>
          <w:b/>
          <w:bCs/>
          <w:color w:val="000000" w:themeColor="text1"/>
          <w:sz w:val="24"/>
          <w:szCs w:val="24"/>
        </w:rPr>
        <w:tab/>
      </w:r>
      <w:r w:rsidRPr="00C87A9F">
        <w:rPr>
          <w:rFonts w:asciiTheme="majorBidi" w:hAnsiTheme="majorBidi" w:cstheme="majorBidi"/>
          <w:b/>
          <w:bCs/>
          <w:color w:val="000000" w:themeColor="text1"/>
          <w:sz w:val="24"/>
          <w:szCs w:val="24"/>
        </w:rPr>
        <w:t>=</w:t>
      </w:r>
      <w:r w:rsidR="001404C5" w:rsidRPr="00C87A9F">
        <w:rPr>
          <w:rFonts w:asciiTheme="majorBidi" w:hAnsiTheme="majorBidi" w:cstheme="majorBidi"/>
          <w:b/>
          <w:bCs/>
          <w:color w:val="000000" w:themeColor="text1"/>
          <w:sz w:val="24"/>
          <w:szCs w:val="24"/>
        </w:rPr>
        <w:tab/>
      </w:r>
      <w:r w:rsidRPr="00C87A9F">
        <w:rPr>
          <w:rFonts w:asciiTheme="majorBidi" w:hAnsiTheme="majorBidi" w:cstheme="majorBidi"/>
          <w:b/>
          <w:bCs/>
          <w:color w:val="000000" w:themeColor="text1"/>
          <w:sz w:val="24"/>
          <w:szCs w:val="24"/>
        </w:rPr>
        <w:t>z</w:t>
      </w:r>
      <w:r w:rsidRPr="00C87A9F">
        <w:rPr>
          <w:rFonts w:asciiTheme="majorBidi" w:hAnsiTheme="majorBidi" w:cstheme="majorBidi"/>
          <w:b/>
          <w:bCs/>
          <w:color w:val="000000" w:themeColor="text1"/>
          <w:sz w:val="24"/>
          <w:szCs w:val="24"/>
        </w:rPr>
        <w:tab/>
      </w:r>
      <w:r w:rsidRPr="00C87A9F">
        <w:rPr>
          <w:rFonts w:asciiTheme="majorBidi" w:hAnsiTheme="majorBidi" w:cstheme="majorBidi"/>
          <w:b/>
          <w:bCs/>
          <w:color w:val="000000" w:themeColor="text1"/>
          <w:sz w:val="24"/>
          <w:szCs w:val="24"/>
          <w:rtl/>
        </w:rPr>
        <w:t>ق</w:t>
      </w:r>
      <w:r w:rsidR="001404C5" w:rsidRPr="00C87A9F">
        <w:rPr>
          <w:rFonts w:asciiTheme="majorBidi" w:hAnsiTheme="majorBidi" w:cstheme="majorBidi"/>
          <w:b/>
          <w:bCs/>
          <w:color w:val="000000" w:themeColor="text1"/>
          <w:sz w:val="24"/>
          <w:szCs w:val="24"/>
        </w:rPr>
        <w:tab/>
      </w:r>
      <w:r w:rsidRPr="00C87A9F">
        <w:rPr>
          <w:rFonts w:asciiTheme="majorBidi" w:hAnsiTheme="majorBidi" w:cstheme="majorBidi"/>
          <w:b/>
          <w:bCs/>
          <w:color w:val="000000" w:themeColor="text1"/>
          <w:sz w:val="24"/>
          <w:szCs w:val="24"/>
        </w:rPr>
        <w:t>=</w:t>
      </w:r>
      <w:r w:rsidR="001404C5" w:rsidRPr="00C87A9F">
        <w:rPr>
          <w:rFonts w:asciiTheme="majorBidi" w:hAnsiTheme="majorBidi" w:cstheme="majorBidi"/>
          <w:b/>
          <w:bCs/>
          <w:color w:val="000000" w:themeColor="text1"/>
          <w:sz w:val="24"/>
          <w:szCs w:val="24"/>
        </w:rPr>
        <w:tab/>
      </w:r>
      <w:r w:rsidRPr="00C87A9F">
        <w:rPr>
          <w:rFonts w:asciiTheme="majorBidi" w:hAnsiTheme="majorBidi" w:cstheme="majorBidi"/>
          <w:b/>
          <w:bCs/>
          <w:color w:val="000000" w:themeColor="text1"/>
          <w:sz w:val="24"/>
          <w:szCs w:val="24"/>
        </w:rPr>
        <w:t>q</w:t>
      </w:r>
    </w:p>
    <w:p w14:paraId="1A41B9BE" w14:textId="40C8A9A0" w:rsidR="00BC7FFC" w:rsidRPr="00C87A9F" w:rsidRDefault="00BC7FFC" w:rsidP="00BC7FFC">
      <w:pPr>
        <w:pStyle w:val="ListParagraph"/>
        <w:spacing w:line="360" w:lineRule="auto"/>
        <w:jc w:val="both"/>
        <w:rPr>
          <w:rFonts w:asciiTheme="majorBidi" w:hAnsiTheme="majorBidi" w:cstheme="majorBidi"/>
          <w:b/>
          <w:bCs/>
          <w:color w:val="000000" w:themeColor="text1"/>
          <w:sz w:val="24"/>
          <w:szCs w:val="24"/>
        </w:rPr>
      </w:pPr>
      <w:r w:rsidRPr="00C87A9F">
        <w:rPr>
          <w:rFonts w:asciiTheme="majorBidi" w:hAnsiTheme="majorBidi" w:cstheme="majorBidi"/>
          <w:b/>
          <w:bCs/>
          <w:color w:val="000000" w:themeColor="text1"/>
          <w:sz w:val="24"/>
          <w:szCs w:val="24"/>
        </w:rPr>
        <w:t xml:space="preserve">   </w:t>
      </w:r>
      <w:r w:rsidRPr="00C87A9F">
        <w:rPr>
          <w:rFonts w:asciiTheme="majorBidi" w:hAnsiTheme="majorBidi" w:cstheme="majorBidi"/>
          <w:b/>
          <w:bCs/>
          <w:color w:val="000000" w:themeColor="text1"/>
          <w:sz w:val="24"/>
          <w:szCs w:val="24"/>
          <w:rtl/>
        </w:rPr>
        <w:t>ب</w:t>
      </w:r>
      <w:r w:rsidR="001404C5" w:rsidRPr="00C87A9F">
        <w:rPr>
          <w:rFonts w:asciiTheme="majorBidi" w:hAnsiTheme="majorBidi" w:cstheme="majorBidi"/>
          <w:b/>
          <w:bCs/>
          <w:color w:val="000000" w:themeColor="text1"/>
          <w:sz w:val="24"/>
          <w:szCs w:val="24"/>
        </w:rPr>
        <w:tab/>
      </w:r>
      <w:r w:rsidRPr="00C87A9F">
        <w:rPr>
          <w:rFonts w:asciiTheme="majorBidi" w:hAnsiTheme="majorBidi" w:cstheme="majorBidi"/>
          <w:b/>
          <w:bCs/>
          <w:color w:val="000000" w:themeColor="text1"/>
          <w:sz w:val="24"/>
          <w:szCs w:val="24"/>
        </w:rPr>
        <w:t>=</w:t>
      </w:r>
      <w:r w:rsidR="001404C5" w:rsidRPr="00C87A9F">
        <w:rPr>
          <w:rFonts w:asciiTheme="majorBidi" w:hAnsiTheme="majorBidi" w:cstheme="majorBidi"/>
          <w:b/>
          <w:bCs/>
          <w:color w:val="000000" w:themeColor="text1"/>
          <w:sz w:val="24"/>
          <w:szCs w:val="24"/>
        </w:rPr>
        <w:tab/>
      </w:r>
      <w:r w:rsidRPr="00C87A9F">
        <w:rPr>
          <w:rFonts w:asciiTheme="majorBidi" w:hAnsiTheme="majorBidi" w:cstheme="majorBidi"/>
          <w:b/>
          <w:bCs/>
          <w:color w:val="000000" w:themeColor="text1"/>
          <w:sz w:val="24"/>
          <w:szCs w:val="24"/>
        </w:rPr>
        <w:t>b</w:t>
      </w:r>
      <w:r w:rsidRPr="00C87A9F">
        <w:rPr>
          <w:rFonts w:asciiTheme="majorBidi" w:hAnsiTheme="majorBidi" w:cstheme="majorBidi"/>
          <w:b/>
          <w:bCs/>
          <w:color w:val="000000" w:themeColor="text1"/>
          <w:sz w:val="24"/>
          <w:szCs w:val="24"/>
        </w:rPr>
        <w:tab/>
      </w:r>
      <w:r w:rsidRPr="00C87A9F">
        <w:rPr>
          <w:rFonts w:asciiTheme="majorBidi" w:hAnsiTheme="majorBidi" w:cstheme="majorBidi"/>
          <w:b/>
          <w:bCs/>
          <w:color w:val="000000" w:themeColor="text1"/>
          <w:sz w:val="24"/>
          <w:szCs w:val="24"/>
          <w:rtl/>
        </w:rPr>
        <w:t>س</w:t>
      </w:r>
      <w:r w:rsidR="001404C5" w:rsidRPr="00C87A9F">
        <w:rPr>
          <w:rFonts w:asciiTheme="majorBidi" w:hAnsiTheme="majorBidi" w:cstheme="majorBidi"/>
          <w:b/>
          <w:bCs/>
          <w:color w:val="000000" w:themeColor="text1"/>
          <w:sz w:val="24"/>
          <w:szCs w:val="24"/>
        </w:rPr>
        <w:tab/>
      </w:r>
      <w:r w:rsidRPr="00C87A9F">
        <w:rPr>
          <w:rFonts w:asciiTheme="majorBidi" w:hAnsiTheme="majorBidi" w:cstheme="majorBidi"/>
          <w:b/>
          <w:bCs/>
          <w:color w:val="000000" w:themeColor="text1"/>
          <w:sz w:val="24"/>
          <w:szCs w:val="24"/>
        </w:rPr>
        <w:t>=</w:t>
      </w:r>
      <w:r w:rsidR="001404C5" w:rsidRPr="00C87A9F">
        <w:rPr>
          <w:rFonts w:asciiTheme="majorBidi" w:hAnsiTheme="majorBidi" w:cstheme="majorBidi"/>
          <w:b/>
          <w:bCs/>
          <w:color w:val="000000" w:themeColor="text1"/>
          <w:sz w:val="24"/>
          <w:szCs w:val="24"/>
        </w:rPr>
        <w:tab/>
      </w:r>
      <w:r w:rsidRPr="00C87A9F">
        <w:rPr>
          <w:rFonts w:asciiTheme="majorBidi" w:hAnsiTheme="majorBidi" w:cstheme="majorBidi"/>
          <w:b/>
          <w:bCs/>
          <w:color w:val="000000" w:themeColor="text1"/>
          <w:sz w:val="24"/>
          <w:szCs w:val="24"/>
        </w:rPr>
        <w:t>s</w:t>
      </w:r>
      <w:r w:rsidRPr="00C87A9F">
        <w:rPr>
          <w:rFonts w:asciiTheme="majorBidi" w:hAnsiTheme="majorBidi" w:cstheme="majorBidi"/>
          <w:b/>
          <w:bCs/>
          <w:color w:val="000000" w:themeColor="text1"/>
          <w:sz w:val="24"/>
          <w:szCs w:val="24"/>
        </w:rPr>
        <w:tab/>
      </w:r>
      <w:r w:rsidRPr="00C87A9F">
        <w:rPr>
          <w:rFonts w:asciiTheme="majorBidi" w:hAnsiTheme="majorBidi" w:cstheme="majorBidi"/>
          <w:b/>
          <w:bCs/>
          <w:color w:val="000000" w:themeColor="text1"/>
          <w:sz w:val="24"/>
          <w:szCs w:val="24"/>
          <w:rtl/>
        </w:rPr>
        <w:t>ك</w:t>
      </w:r>
      <w:r w:rsidR="001404C5" w:rsidRPr="00C87A9F">
        <w:rPr>
          <w:rFonts w:asciiTheme="majorBidi" w:hAnsiTheme="majorBidi" w:cstheme="majorBidi"/>
          <w:b/>
          <w:bCs/>
          <w:color w:val="000000" w:themeColor="text1"/>
          <w:sz w:val="24"/>
          <w:szCs w:val="24"/>
        </w:rPr>
        <w:tab/>
      </w:r>
      <w:r w:rsidRPr="00C87A9F">
        <w:rPr>
          <w:rFonts w:asciiTheme="majorBidi" w:hAnsiTheme="majorBidi" w:cstheme="majorBidi"/>
          <w:b/>
          <w:bCs/>
          <w:color w:val="000000" w:themeColor="text1"/>
          <w:sz w:val="24"/>
          <w:szCs w:val="24"/>
        </w:rPr>
        <w:t>=</w:t>
      </w:r>
      <w:r w:rsidR="001404C5" w:rsidRPr="00C87A9F">
        <w:rPr>
          <w:rFonts w:asciiTheme="majorBidi" w:hAnsiTheme="majorBidi" w:cstheme="majorBidi"/>
          <w:b/>
          <w:bCs/>
          <w:color w:val="000000" w:themeColor="text1"/>
          <w:sz w:val="24"/>
          <w:szCs w:val="24"/>
        </w:rPr>
        <w:tab/>
      </w:r>
      <w:r w:rsidRPr="00C87A9F">
        <w:rPr>
          <w:rFonts w:asciiTheme="majorBidi" w:hAnsiTheme="majorBidi" w:cstheme="majorBidi"/>
          <w:b/>
          <w:bCs/>
          <w:color w:val="000000" w:themeColor="text1"/>
          <w:sz w:val="24"/>
          <w:szCs w:val="24"/>
        </w:rPr>
        <w:t>k</w:t>
      </w:r>
    </w:p>
    <w:p w14:paraId="667F5FA0" w14:textId="5D91DBEB" w:rsidR="00BC7FFC" w:rsidRPr="00C87A9F" w:rsidRDefault="00BC7FFC" w:rsidP="00BC7FFC">
      <w:pPr>
        <w:pStyle w:val="ListParagraph"/>
        <w:spacing w:line="360" w:lineRule="auto"/>
        <w:jc w:val="both"/>
        <w:rPr>
          <w:rFonts w:asciiTheme="majorBidi" w:hAnsiTheme="majorBidi" w:cstheme="majorBidi"/>
          <w:b/>
          <w:bCs/>
          <w:color w:val="000000" w:themeColor="text1"/>
          <w:sz w:val="24"/>
          <w:szCs w:val="24"/>
        </w:rPr>
      </w:pPr>
      <w:r w:rsidRPr="00C87A9F">
        <w:rPr>
          <w:rFonts w:asciiTheme="majorBidi" w:hAnsiTheme="majorBidi" w:cstheme="majorBidi"/>
          <w:b/>
          <w:bCs/>
          <w:color w:val="000000" w:themeColor="text1"/>
          <w:sz w:val="24"/>
          <w:szCs w:val="24"/>
        </w:rPr>
        <w:t xml:space="preserve">   </w:t>
      </w:r>
      <w:r w:rsidRPr="00C87A9F">
        <w:rPr>
          <w:rFonts w:asciiTheme="majorBidi" w:hAnsiTheme="majorBidi" w:cstheme="majorBidi"/>
          <w:b/>
          <w:bCs/>
          <w:color w:val="000000" w:themeColor="text1"/>
          <w:sz w:val="24"/>
          <w:szCs w:val="24"/>
          <w:rtl/>
        </w:rPr>
        <w:t>ت</w:t>
      </w:r>
      <w:r w:rsidR="001404C5" w:rsidRPr="00C87A9F">
        <w:rPr>
          <w:rFonts w:asciiTheme="majorBidi" w:hAnsiTheme="majorBidi" w:cstheme="majorBidi"/>
          <w:b/>
          <w:bCs/>
          <w:color w:val="000000" w:themeColor="text1"/>
          <w:sz w:val="24"/>
          <w:szCs w:val="24"/>
        </w:rPr>
        <w:tab/>
      </w:r>
      <w:r w:rsidRPr="00C87A9F">
        <w:rPr>
          <w:rFonts w:asciiTheme="majorBidi" w:hAnsiTheme="majorBidi" w:cstheme="majorBidi"/>
          <w:b/>
          <w:bCs/>
          <w:color w:val="000000" w:themeColor="text1"/>
          <w:sz w:val="24"/>
          <w:szCs w:val="24"/>
        </w:rPr>
        <w:t>=</w:t>
      </w:r>
      <w:r w:rsidR="001404C5" w:rsidRPr="00C87A9F">
        <w:rPr>
          <w:rFonts w:asciiTheme="majorBidi" w:hAnsiTheme="majorBidi" w:cstheme="majorBidi"/>
          <w:b/>
          <w:bCs/>
          <w:color w:val="000000" w:themeColor="text1"/>
          <w:sz w:val="24"/>
          <w:szCs w:val="24"/>
        </w:rPr>
        <w:tab/>
      </w:r>
      <w:r w:rsidRPr="00C87A9F">
        <w:rPr>
          <w:rFonts w:asciiTheme="majorBidi" w:hAnsiTheme="majorBidi" w:cstheme="majorBidi"/>
          <w:b/>
          <w:bCs/>
          <w:color w:val="000000" w:themeColor="text1"/>
          <w:sz w:val="24"/>
          <w:szCs w:val="24"/>
        </w:rPr>
        <w:t>t</w:t>
      </w:r>
      <w:r w:rsidRPr="00C87A9F">
        <w:rPr>
          <w:rFonts w:asciiTheme="majorBidi" w:hAnsiTheme="majorBidi" w:cstheme="majorBidi"/>
          <w:b/>
          <w:bCs/>
          <w:color w:val="000000" w:themeColor="text1"/>
          <w:sz w:val="24"/>
          <w:szCs w:val="24"/>
        </w:rPr>
        <w:tab/>
      </w:r>
      <w:r w:rsidRPr="00C87A9F">
        <w:rPr>
          <w:rFonts w:asciiTheme="majorBidi" w:hAnsiTheme="majorBidi" w:cstheme="majorBidi"/>
          <w:b/>
          <w:bCs/>
          <w:color w:val="000000" w:themeColor="text1"/>
          <w:sz w:val="24"/>
          <w:szCs w:val="24"/>
          <w:rtl/>
        </w:rPr>
        <w:t>ش</w:t>
      </w:r>
      <w:r w:rsidR="001404C5" w:rsidRPr="00C87A9F">
        <w:rPr>
          <w:rFonts w:asciiTheme="majorBidi" w:hAnsiTheme="majorBidi" w:cstheme="majorBidi"/>
          <w:b/>
          <w:bCs/>
          <w:color w:val="000000" w:themeColor="text1"/>
          <w:sz w:val="24"/>
          <w:szCs w:val="24"/>
        </w:rPr>
        <w:tab/>
      </w:r>
      <w:r w:rsidRPr="00C87A9F">
        <w:rPr>
          <w:rFonts w:asciiTheme="majorBidi" w:hAnsiTheme="majorBidi" w:cstheme="majorBidi"/>
          <w:b/>
          <w:bCs/>
          <w:color w:val="000000" w:themeColor="text1"/>
          <w:sz w:val="24"/>
          <w:szCs w:val="24"/>
        </w:rPr>
        <w:t>=</w:t>
      </w:r>
      <w:r w:rsidR="001404C5" w:rsidRPr="00C87A9F">
        <w:rPr>
          <w:rFonts w:asciiTheme="majorBidi" w:hAnsiTheme="majorBidi" w:cstheme="majorBidi"/>
          <w:b/>
          <w:bCs/>
          <w:color w:val="000000" w:themeColor="text1"/>
          <w:sz w:val="24"/>
          <w:szCs w:val="24"/>
        </w:rPr>
        <w:tab/>
      </w:r>
      <w:r w:rsidRPr="00C87A9F">
        <w:rPr>
          <w:rFonts w:asciiTheme="majorBidi" w:hAnsiTheme="majorBidi" w:cstheme="majorBidi"/>
          <w:b/>
          <w:bCs/>
          <w:color w:val="000000" w:themeColor="text1"/>
          <w:sz w:val="24"/>
          <w:szCs w:val="24"/>
        </w:rPr>
        <w:t>sy</w:t>
      </w:r>
      <w:r w:rsidRPr="00C87A9F">
        <w:rPr>
          <w:rFonts w:asciiTheme="majorBidi" w:hAnsiTheme="majorBidi" w:cstheme="majorBidi"/>
          <w:b/>
          <w:bCs/>
          <w:color w:val="000000" w:themeColor="text1"/>
          <w:sz w:val="24"/>
          <w:szCs w:val="24"/>
        </w:rPr>
        <w:tab/>
      </w:r>
      <w:r w:rsidRPr="00C87A9F">
        <w:rPr>
          <w:rFonts w:asciiTheme="majorBidi" w:hAnsiTheme="majorBidi" w:cstheme="majorBidi"/>
          <w:b/>
          <w:bCs/>
          <w:color w:val="000000" w:themeColor="text1"/>
          <w:sz w:val="24"/>
          <w:szCs w:val="24"/>
          <w:rtl/>
        </w:rPr>
        <w:t>ل</w:t>
      </w:r>
      <w:r w:rsidR="001404C5" w:rsidRPr="00C87A9F">
        <w:rPr>
          <w:rFonts w:asciiTheme="majorBidi" w:hAnsiTheme="majorBidi" w:cstheme="majorBidi"/>
          <w:b/>
          <w:bCs/>
          <w:color w:val="000000" w:themeColor="text1"/>
          <w:sz w:val="24"/>
          <w:szCs w:val="24"/>
        </w:rPr>
        <w:tab/>
      </w:r>
      <w:r w:rsidRPr="00C87A9F">
        <w:rPr>
          <w:rFonts w:asciiTheme="majorBidi" w:hAnsiTheme="majorBidi" w:cstheme="majorBidi"/>
          <w:b/>
          <w:bCs/>
          <w:color w:val="000000" w:themeColor="text1"/>
          <w:sz w:val="24"/>
          <w:szCs w:val="24"/>
        </w:rPr>
        <w:t>=</w:t>
      </w:r>
      <w:r w:rsidR="001404C5" w:rsidRPr="00C87A9F">
        <w:rPr>
          <w:rFonts w:asciiTheme="majorBidi" w:hAnsiTheme="majorBidi" w:cstheme="majorBidi"/>
          <w:b/>
          <w:bCs/>
          <w:color w:val="000000" w:themeColor="text1"/>
          <w:sz w:val="24"/>
          <w:szCs w:val="24"/>
        </w:rPr>
        <w:tab/>
      </w:r>
      <w:r w:rsidRPr="00C87A9F">
        <w:rPr>
          <w:rFonts w:asciiTheme="majorBidi" w:hAnsiTheme="majorBidi" w:cstheme="majorBidi"/>
          <w:b/>
          <w:bCs/>
          <w:color w:val="000000" w:themeColor="text1"/>
          <w:sz w:val="24"/>
          <w:szCs w:val="24"/>
        </w:rPr>
        <w:t>l</w:t>
      </w:r>
    </w:p>
    <w:p w14:paraId="3F846068" w14:textId="769FFCC5" w:rsidR="00BC7FFC" w:rsidRPr="00C87A9F" w:rsidRDefault="00BC7FFC" w:rsidP="00BC7FFC">
      <w:pPr>
        <w:pStyle w:val="ListParagraph"/>
        <w:spacing w:line="360" w:lineRule="auto"/>
        <w:jc w:val="both"/>
        <w:rPr>
          <w:rFonts w:asciiTheme="majorBidi" w:hAnsiTheme="majorBidi" w:cstheme="majorBidi"/>
          <w:b/>
          <w:bCs/>
          <w:color w:val="000000" w:themeColor="text1"/>
          <w:sz w:val="24"/>
          <w:szCs w:val="24"/>
        </w:rPr>
      </w:pPr>
      <w:r w:rsidRPr="00C87A9F">
        <w:rPr>
          <w:rFonts w:asciiTheme="majorBidi" w:hAnsiTheme="majorBidi" w:cstheme="majorBidi"/>
          <w:b/>
          <w:bCs/>
          <w:color w:val="000000" w:themeColor="text1"/>
          <w:sz w:val="24"/>
          <w:szCs w:val="24"/>
        </w:rPr>
        <w:t xml:space="preserve">   </w:t>
      </w:r>
      <w:r w:rsidRPr="00C87A9F">
        <w:rPr>
          <w:rFonts w:asciiTheme="majorBidi" w:hAnsiTheme="majorBidi" w:cstheme="majorBidi"/>
          <w:b/>
          <w:bCs/>
          <w:color w:val="000000" w:themeColor="text1"/>
          <w:sz w:val="24"/>
          <w:szCs w:val="24"/>
          <w:rtl/>
        </w:rPr>
        <w:t>ث</w:t>
      </w:r>
      <w:r w:rsidR="001404C5" w:rsidRPr="00C87A9F">
        <w:rPr>
          <w:rFonts w:asciiTheme="majorBidi" w:hAnsiTheme="majorBidi" w:cstheme="majorBidi"/>
          <w:b/>
          <w:bCs/>
          <w:color w:val="000000" w:themeColor="text1"/>
          <w:sz w:val="24"/>
          <w:szCs w:val="24"/>
        </w:rPr>
        <w:tab/>
      </w:r>
      <w:r w:rsidRPr="00C87A9F">
        <w:rPr>
          <w:rFonts w:asciiTheme="majorBidi" w:hAnsiTheme="majorBidi" w:cstheme="majorBidi"/>
          <w:b/>
          <w:bCs/>
          <w:color w:val="000000" w:themeColor="text1"/>
          <w:sz w:val="24"/>
          <w:szCs w:val="24"/>
        </w:rPr>
        <w:t>=</w:t>
      </w:r>
      <w:r w:rsidR="001404C5" w:rsidRPr="00C87A9F">
        <w:rPr>
          <w:rFonts w:asciiTheme="majorBidi" w:hAnsiTheme="majorBidi" w:cstheme="majorBidi"/>
          <w:b/>
          <w:bCs/>
          <w:color w:val="000000" w:themeColor="text1"/>
          <w:sz w:val="24"/>
          <w:szCs w:val="24"/>
        </w:rPr>
        <w:tab/>
      </w:r>
      <w:r w:rsidRPr="00C87A9F">
        <w:rPr>
          <w:rFonts w:asciiTheme="majorBidi" w:hAnsiTheme="majorBidi" w:cstheme="majorBidi"/>
          <w:b/>
          <w:bCs/>
          <w:color w:val="000000" w:themeColor="text1"/>
          <w:sz w:val="24"/>
          <w:szCs w:val="24"/>
        </w:rPr>
        <w:t>ts</w:t>
      </w:r>
      <w:r w:rsidRPr="00C87A9F">
        <w:rPr>
          <w:rFonts w:asciiTheme="majorBidi" w:hAnsiTheme="majorBidi" w:cstheme="majorBidi"/>
          <w:b/>
          <w:bCs/>
          <w:color w:val="000000" w:themeColor="text1"/>
          <w:sz w:val="24"/>
          <w:szCs w:val="24"/>
        </w:rPr>
        <w:tab/>
      </w:r>
      <w:r w:rsidRPr="00C87A9F">
        <w:rPr>
          <w:rFonts w:asciiTheme="majorBidi" w:hAnsiTheme="majorBidi" w:cstheme="majorBidi"/>
          <w:b/>
          <w:bCs/>
          <w:color w:val="000000" w:themeColor="text1"/>
          <w:sz w:val="24"/>
          <w:szCs w:val="24"/>
          <w:rtl/>
        </w:rPr>
        <w:t>ص</w:t>
      </w:r>
      <w:r w:rsidR="001404C5" w:rsidRPr="00C87A9F">
        <w:rPr>
          <w:rFonts w:asciiTheme="majorBidi" w:hAnsiTheme="majorBidi" w:cstheme="majorBidi"/>
          <w:b/>
          <w:bCs/>
          <w:color w:val="000000" w:themeColor="text1"/>
          <w:sz w:val="24"/>
          <w:szCs w:val="24"/>
        </w:rPr>
        <w:tab/>
      </w:r>
      <w:r w:rsidRPr="00C87A9F">
        <w:rPr>
          <w:rFonts w:asciiTheme="majorBidi" w:hAnsiTheme="majorBidi" w:cstheme="majorBidi"/>
          <w:b/>
          <w:bCs/>
          <w:color w:val="000000" w:themeColor="text1"/>
          <w:sz w:val="24"/>
          <w:szCs w:val="24"/>
        </w:rPr>
        <w:t>=</w:t>
      </w:r>
      <w:r w:rsidR="001404C5" w:rsidRPr="00C87A9F">
        <w:rPr>
          <w:rFonts w:asciiTheme="majorBidi" w:hAnsiTheme="majorBidi" w:cstheme="majorBidi"/>
          <w:b/>
          <w:bCs/>
          <w:color w:val="000000" w:themeColor="text1"/>
          <w:sz w:val="24"/>
          <w:szCs w:val="24"/>
        </w:rPr>
        <w:tab/>
      </w:r>
      <w:r w:rsidRPr="00C87A9F">
        <w:rPr>
          <w:rFonts w:asciiTheme="majorBidi" w:hAnsiTheme="majorBidi" w:cstheme="majorBidi"/>
          <w:b/>
          <w:bCs/>
          <w:color w:val="000000" w:themeColor="text1"/>
          <w:sz w:val="24"/>
          <w:szCs w:val="24"/>
        </w:rPr>
        <w:t>sh</w:t>
      </w:r>
      <w:r w:rsidRPr="00C87A9F">
        <w:rPr>
          <w:rFonts w:asciiTheme="majorBidi" w:hAnsiTheme="majorBidi" w:cstheme="majorBidi"/>
          <w:b/>
          <w:bCs/>
          <w:color w:val="000000" w:themeColor="text1"/>
          <w:sz w:val="24"/>
          <w:szCs w:val="24"/>
        </w:rPr>
        <w:tab/>
      </w:r>
      <w:r w:rsidRPr="00C87A9F">
        <w:rPr>
          <w:rFonts w:asciiTheme="majorBidi" w:hAnsiTheme="majorBidi" w:cstheme="majorBidi"/>
          <w:b/>
          <w:bCs/>
          <w:color w:val="000000" w:themeColor="text1"/>
          <w:sz w:val="24"/>
          <w:szCs w:val="24"/>
          <w:rtl/>
        </w:rPr>
        <w:t>م</w:t>
      </w:r>
      <w:r w:rsidR="001404C5" w:rsidRPr="00C87A9F">
        <w:rPr>
          <w:rFonts w:asciiTheme="majorBidi" w:hAnsiTheme="majorBidi" w:cstheme="majorBidi"/>
          <w:b/>
          <w:bCs/>
          <w:color w:val="000000" w:themeColor="text1"/>
          <w:sz w:val="24"/>
          <w:szCs w:val="24"/>
        </w:rPr>
        <w:tab/>
      </w:r>
      <w:r w:rsidRPr="00C87A9F">
        <w:rPr>
          <w:rFonts w:asciiTheme="majorBidi" w:hAnsiTheme="majorBidi" w:cstheme="majorBidi"/>
          <w:b/>
          <w:bCs/>
          <w:color w:val="000000" w:themeColor="text1"/>
          <w:sz w:val="24"/>
          <w:szCs w:val="24"/>
        </w:rPr>
        <w:t>=</w:t>
      </w:r>
      <w:r w:rsidR="001404C5" w:rsidRPr="00C87A9F">
        <w:rPr>
          <w:rFonts w:asciiTheme="majorBidi" w:hAnsiTheme="majorBidi" w:cstheme="majorBidi"/>
          <w:b/>
          <w:bCs/>
          <w:color w:val="000000" w:themeColor="text1"/>
          <w:sz w:val="24"/>
          <w:szCs w:val="24"/>
        </w:rPr>
        <w:tab/>
      </w:r>
      <w:r w:rsidRPr="00C87A9F">
        <w:rPr>
          <w:rFonts w:asciiTheme="majorBidi" w:hAnsiTheme="majorBidi" w:cstheme="majorBidi"/>
          <w:b/>
          <w:bCs/>
          <w:color w:val="000000" w:themeColor="text1"/>
          <w:sz w:val="24"/>
          <w:szCs w:val="24"/>
        </w:rPr>
        <w:t>m</w:t>
      </w:r>
    </w:p>
    <w:p w14:paraId="5473431B" w14:textId="75523BD0" w:rsidR="00BC7FFC" w:rsidRPr="00C87A9F" w:rsidRDefault="00BC7FFC" w:rsidP="00BC7FFC">
      <w:pPr>
        <w:pStyle w:val="ListParagraph"/>
        <w:spacing w:line="360" w:lineRule="auto"/>
        <w:jc w:val="both"/>
        <w:rPr>
          <w:rFonts w:asciiTheme="majorBidi" w:hAnsiTheme="majorBidi" w:cstheme="majorBidi"/>
          <w:b/>
          <w:bCs/>
          <w:color w:val="000000" w:themeColor="text1"/>
          <w:sz w:val="24"/>
          <w:szCs w:val="24"/>
        </w:rPr>
      </w:pPr>
      <w:r w:rsidRPr="00C87A9F">
        <w:rPr>
          <w:rFonts w:asciiTheme="majorBidi" w:hAnsiTheme="majorBidi" w:cstheme="majorBidi"/>
          <w:b/>
          <w:bCs/>
          <w:color w:val="000000" w:themeColor="text1"/>
          <w:sz w:val="24"/>
          <w:szCs w:val="24"/>
        </w:rPr>
        <w:t xml:space="preserve">   </w:t>
      </w:r>
      <w:r w:rsidRPr="00C87A9F">
        <w:rPr>
          <w:rFonts w:asciiTheme="majorBidi" w:hAnsiTheme="majorBidi" w:cstheme="majorBidi"/>
          <w:b/>
          <w:bCs/>
          <w:color w:val="000000" w:themeColor="text1"/>
          <w:sz w:val="24"/>
          <w:szCs w:val="24"/>
          <w:rtl/>
        </w:rPr>
        <w:t>ج</w:t>
      </w:r>
      <w:r w:rsidR="001404C5" w:rsidRPr="00C87A9F">
        <w:rPr>
          <w:rFonts w:asciiTheme="majorBidi" w:hAnsiTheme="majorBidi" w:cstheme="majorBidi"/>
          <w:b/>
          <w:bCs/>
          <w:color w:val="000000" w:themeColor="text1"/>
          <w:sz w:val="24"/>
          <w:szCs w:val="24"/>
        </w:rPr>
        <w:tab/>
      </w:r>
      <w:r w:rsidRPr="00C87A9F">
        <w:rPr>
          <w:rFonts w:asciiTheme="majorBidi" w:hAnsiTheme="majorBidi" w:cstheme="majorBidi"/>
          <w:b/>
          <w:bCs/>
          <w:color w:val="000000" w:themeColor="text1"/>
          <w:sz w:val="24"/>
          <w:szCs w:val="24"/>
        </w:rPr>
        <w:t>=</w:t>
      </w:r>
      <w:r w:rsidR="001404C5" w:rsidRPr="00C87A9F">
        <w:rPr>
          <w:rFonts w:asciiTheme="majorBidi" w:hAnsiTheme="majorBidi" w:cstheme="majorBidi"/>
          <w:b/>
          <w:bCs/>
          <w:color w:val="000000" w:themeColor="text1"/>
          <w:sz w:val="24"/>
          <w:szCs w:val="24"/>
        </w:rPr>
        <w:tab/>
      </w:r>
      <w:r w:rsidRPr="00C87A9F">
        <w:rPr>
          <w:rFonts w:asciiTheme="majorBidi" w:hAnsiTheme="majorBidi" w:cstheme="majorBidi"/>
          <w:b/>
          <w:bCs/>
          <w:color w:val="000000" w:themeColor="text1"/>
          <w:sz w:val="24"/>
          <w:szCs w:val="24"/>
        </w:rPr>
        <w:t>j</w:t>
      </w:r>
      <w:r w:rsidRPr="00C87A9F">
        <w:rPr>
          <w:rFonts w:asciiTheme="majorBidi" w:hAnsiTheme="majorBidi" w:cstheme="majorBidi"/>
          <w:b/>
          <w:bCs/>
          <w:color w:val="000000" w:themeColor="text1"/>
          <w:sz w:val="24"/>
          <w:szCs w:val="24"/>
        </w:rPr>
        <w:tab/>
      </w:r>
      <w:r w:rsidRPr="00C87A9F">
        <w:rPr>
          <w:rFonts w:asciiTheme="majorBidi" w:hAnsiTheme="majorBidi" w:cstheme="majorBidi"/>
          <w:b/>
          <w:bCs/>
          <w:color w:val="000000" w:themeColor="text1"/>
          <w:sz w:val="24"/>
          <w:szCs w:val="24"/>
          <w:rtl/>
        </w:rPr>
        <w:t>ض</w:t>
      </w:r>
      <w:r w:rsidR="001404C5" w:rsidRPr="00C87A9F">
        <w:rPr>
          <w:rFonts w:asciiTheme="majorBidi" w:hAnsiTheme="majorBidi" w:cstheme="majorBidi"/>
          <w:b/>
          <w:bCs/>
          <w:color w:val="000000" w:themeColor="text1"/>
          <w:sz w:val="24"/>
          <w:szCs w:val="24"/>
        </w:rPr>
        <w:tab/>
      </w:r>
      <w:r w:rsidRPr="00C87A9F">
        <w:rPr>
          <w:rFonts w:asciiTheme="majorBidi" w:hAnsiTheme="majorBidi" w:cstheme="majorBidi"/>
          <w:b/>
          <w:bCs/>
          <w:color w:val="000000" w:themeColor="text1"/>
          <w:sz w:val="24"/>
          <w:szCs w:val="24"/>
        </w:rPr>
        <w:t>=</w:t>
      </w:r>
      <w:r w:rsidR="001404C5" w:rsidRPr="00C87A9F">
        <w:rPr>
          <w:rFonts w:asciiTheme="majorBidi" w:hAnsiTheme="majorBidi" w:cstheme="majorBidi"/>
          <w:b/>
          <w:bCs/>
          <w:color w:val="000000" w:themeColor="text1"/>
          <w:sz w:val="24"/>
          <w:szCs w:val="24"/>
        </w:rPr>
        <w:tab/>
      </w:r>
      <w:r w:rsidRPr="00C87A9F">
        <w:rPr>
          <w:rFonts w:asciiTheme="majorBidi" w:hAnsiTheme="majorBidi" w:cstheme="majorBidi"/>
          <w:b/>
          <w:bCs/>
          <w:color w:val="000000" w:themeColor="text1"/>
          <w:sz w:val="24"/>
          <w:szCs w:val="24"/>
        </w:rPr>
        <w:t>dh</w:t>
      </w:r>
      <w:r w:rsidRPr="00C87A9F">
        <w:rPr>
          <w:rFonts w:asciiTheme="majorBidi" w:hAnsiTheme="majorBidi" w:cstheme="majorBidi"/>
          <w:b/>
          <w:bCs/>
          <w:color w:val="000000" w:themeColor="text1"/>
          <w:sz w:val="24"/>
          <w:szCs w:val="24"/>
        </w:rPr>
        <w:tab/>
      </w:r>
      <w:r w:rsidRPr="00C87A9F">
        <w:rPr>
          <w:rFonts w:asciiTheme="majorBidi" w:hAnsiTheme="majorBidi" w:cstheme="majorBidi"/>
          <w:b/>
          <w:bCs/>
          <w:color w:val="000000" w:themeColor="text1"/>
          <w:sz w:val="24"/>
          <w:szCs w:val="24"/>
          <w:rtl/>
        </w:rPr>
        <w:t>ن</w:t>
      </w:r>
      <w:r w:rsidR="001404C5" w:rsidRPr="00C87A9F">
        <w:rPr>
          <w:rFonts w:asciiTheme="majorBidi" w:hAnsiTheme="majorBidi" w:cstheme="majorBidi"/>
          <w:b/>
          <w:bCs/>
          <w:color w:val="000000" w:themeColor="text1"/>
          <w:sz w:val="24"/>
          <w:szCs w:val="24"/>
        </w:rPr>
        <w:tab/>
      </w:r>
      <w:r w:rsidRPr="00C87A9F">
        <w:rPr>
          <w:rFonts w:asciiTheme="majorBidi" w:hAnsiTheme="majorBidi" w:cstheme="majorBidi"/>
          <w:b/>
          <w:bCs/>
          <w:color w:val="000000" w:themeColor="text1"/>
          <w:sz w:val="24"/>
          <w:szCs w:val="24"/>
        </w:rPr>
        <w:t>=</w:t>
      </w:r>
      <w:r w:rsidR="001404C5" w:rsidRPr="00C87A9F">
        <w:rPr>
          <w:rFonts w:asciiTheme="majorBidi" w:hAnsiTheme="majorBidi" w:cstheme="majorBidi"/>
          <w:b/>
          <w:bCs/>
          <w:color w:val="000000" w:themeColor="text1"/>
          <w:sz w:val="24"/>
          <w:szCs w:val="24"/>
        </w:rPr>
        <w:tab/>
      </w:r>
      <w:r w:rsidRPr="00C87A9F">
        <w:rPr>
          <w:rFonts w:asciiTheme="majorBidi" w:hAnsiTheme="majorBidi" w:cstheme="majorBidi"/>
          <w:b/>
          <w:bCs/>
          <w:color w:val="000000" w:themeColor="text1"/>
          <w:sz w:val="24"/>
          <w:szCs w:val="24"/>
        </w:rPr>
        <w:t>n</w:t>
      </w:r>
    </w:p>
    <w:p w14:paraId="64E24E07" w14:textId="5B1D5F82" w:rsidR="00BC7FFC" w:rsidRPr="00C87A9F" w:rsidRDefault="00BC7FFC" w:rsidP="00BC7FFC">
      <w:pPr>
        <w:pStyle w:val="ListParagraph"/>
        <w:spacing w:line="360" w:lineRule="auto"/>
        <w:jc w:val="both"/>
        <w:rPr>
          <w:rFonts w:asciiTheme="majorBidi" w:hAnsiTheme="majorBidi" w:cstheme="majorBidi"/>
          <w:b/>
          <w:bCs/>
          <w:color w:val="000000" w:themeColor="text1"/>
          <w:sz w:val="24"/>
          <w:szCs w:val="24"/>
        </w:rPr>
      </w:pPr>
      <w:r w:rsidRPr="00C87A9F">
        <w:rPr>
          <w:rFonts w:asciiTheme="majorBidi" w:hAnsiTheme="majorBidi" w:cstheme="majorBidi"/>
          <w:b/>
          <w:bCs/>
          <w:color w:val="000000" w:themeColor="text1"/>
          <w:sz w:val="24"/>
          <w:szCs w:val="24"/>
        </w:rPr>
        <w:t xml:space="preserve">   </w:t>
      </w:r>
      <w:r w:rsidRPr="00C87A9F">
        <w:rPr>
          <w:rFonts w:asciiTheme="majorBidi" w:hAnsiTheme="majorBidi" w:cstheme="majorBidi"/>
          <w:b/>
          <w:bCs/>
          <w:color w:val="000000" w:themeColor="text1"/>
          <w:sz w:val="24"/>
          <w:szCs w:val="24"/>
          <w:rtl/>
        </w:rPr>
        <w:t>ح</w:t>
      </w:r>
      <w:r w:rsidR="001404C5" w:rsidRPr="00C87A9F">
        <w:rPr>
          <w:rFonts w:asciiTheme="majorBidi" w:hAnsiTheme="majorBidi" w:cstheme="majorBidi"/>
          <w:b/>
          <w:bCs/>
          <w:color w:val="000000" w:themeColor="text1"/>
          <w:sz w:val="24"/>
          <w:szCs w:val="24"/>
        </w:rPr>
        <w:tab/>
      </w:r>
      <w:r w:rsidRPr="00C87A9F">
        <w:rPr>
          <w:rFonts w:asciiTheme="majorBidi" w:hAnsiTheme="majorBidi" w:cstheme="majorBidi"/>
          <w:b/>
          <w:bCs/>
          <w:color w:val="000000" w:themeColor="text1"/>
          <w:sz w:val="24"/>
          <w:szCs w:val="24"/>
        </w:rPr>
        <w:t>=</w:t>
      </w:r>
      <w:r w:rsidR="001404C5" w:rsidRPr="00C87A9F">
        <w:rPr>
          <w:rFonts w:asciiTheme="majorBidi" w:hAnsiTheme="majorBidi" w:cstheme="majorBidi"/>
          <w:b/>
          <w:bCs/>
          <w:color w:val="000000" w:themeColor="text1"/>
          <w:sz w:val="24"/>
          <w:szCs w:val="24"/>
        </w:rPr>
        <w:tab/>
      </w:r>
      <w:r w:rsidRPr="00C87A9F">
        <w:rPr>
          <w:rFonts w:asciiTheme="majorBidi" w:hAnsiTheme="majorBidi" w:cstheme="majorBidi"/>
          <w:b/>
          <w:bCs/>
          <w:color w:val="000000" w:themeColor="text1"/>
          <w:sz w:val="24"/>
          <w:szCs w:val="24"/>
        </w:rPr>
        <w:t>h</w:t>
      </w:r>
      <w:r w:rsidRPr="00C87A9F">
        <w:rPr>
          <w:rFonts w:asciiTheme="majorBidi" w:hAnsiTheme="majorBidi" w:cstheme="majorBidi"/>
          <w:b/>
          <w:bCs/>
          <w:color w:val="000000" w:themeColor="text1"/>
          <w:sz w:val="24"/>
          <w:szCs w:val="24"/>
        </w:rPr>
        <w:tab/>
      </w:r>
      <w:r w:rsidRPr="00C87A9F">
        <w:rPr>
          <w:rFonts w:asciiTheme="majorBidi" w:hAnsiTheme="majorBidi" w:cstheme="majorBidi"/>
          <w:b/>
          <w:bCs/>
          <w:color w:val="000000" w:themeColor="text1"/>
          <w:sz w:val="24"/>
          <w:szCs w:val="24"/>
          <w:rtl/>
        </w:rPr>
        <w:t>ط</w:t>
      </w:r>
      <w:r w:rsidR="001404C5" w:rsidRPr="00C87A9F">
        <w:rPr>
          <w:rFonts w:asciiTheme="majorBidi" w:hAnsiTheme="majorBidi" w:cstheme="majorBidi"/>
          <w:b/>
          <w:bCs/>
          <w:color w:val="000000" w:themeColor="text1"/>
          <w:sz w:val="24"/>
          <w:szCs w:val="24"/>
        </w:rPr>
        <w:tab/>
      </w:r>
      <w:r w:rsidRPr="00C87A9F">
        <w:rPr>
          <w:rFonts w:asciiTheme="majorBidi" w:hAnsiTheme="majorBidi" w:cstheme="majorBidi"/>
          <w:b/>
          <w:bCs/>
          <w:color w:val="000000" w:themeColor="text1"/>
          <w:sz w:val="24"/>
          <w:szCs w:val="24"/>
        </w:rPr>
        <w:t>=</w:t>
      </w:r>
      <w:r w:rsidR="001404C5" w:rsidRPr="00C87A9F">
        <w:rPr>
          <w:rFonts w:asciiTheme="majorBidi" w:hAnsiTheme="majorBidi" w:cstheme="majorBidi"/>
          <w:b/>
          <w:bCs/>
          <w:color w:val="000000" w:themeColor="text1"/>
          <w:sz w:val="24"/>
          <w:szCs w:val="24"/>
        </w:rPr>
        <w:tab/>
      </w:r>
      <w:r w:rsidRPr="00C87A9F">
        <w:rPr>
          <w:rFonts w:asciiTheme="majorBidi" w:hAnsiTheme="majorBidi" w:cstheme="majorBidi"/>
          <w:b/>
          <w:bCs/>
          <w:color w:val="000000" w:themeColor="text1"/>
          <w:sz w:val="24"/>
          <w:szCs w:val="24"/>
        </w:rPr>
        <w:t>th</w:t>
      </w:r>
      <w:r w:rsidRPr="00C87A9F">
        <w:rPr>
          <w:rFonts w:asciiTheme="majorBidi" w:hAnsiTheme="majorBidi" w:cstheme="majorBidi"/>
          <w:b/>
          <w:bCs/>
          <w:color w:val="000000" w:themeColor="text1"/>
          <w:sz w:val="24"/>
          <w:szCs w:val="24"/>
        </w:rPr>
        <w:tab/>
      </w:r>
      <w:r w:rsidRPr="00C87A9F">
        <w:rPr>
          <w:rFonts w:asciiTheme="majorBidi" w:hAnsiTheme="majorBidi" w:cstheme="majorBidi"/>
          <w:b/>
          <w:bCs/>
          <w:color w:val="000000" w:themeColor="text1"/>
          <w:sz w:val="24"/>
          <w:szCs w:val="24"/>
          <w:rtl/>
        </w:rPr>
        <w:t>و</w:t>
      </w:r>
      <w:r w:rsidR="001404C5" w:rsidRPr="00C87A9F">
        <w:rPr>
          <w:rFonts w:asciiTheme="majorBidi" w:hAnsiTheme="majorBidi" w:cstheme="majorBidi"/>
          <w:b/>
          <w:bCs/>
          <w:color w:val="000000" w:themeColor="text1"/>
          <w:sz w:val="24"/>
          <w:szCs w:val="24"/>
        </w:rPr>
        <w:tab/>
      </w:r>
      <w:r w:rsidRPr="00C87A9F">
        <w:rPr>
          <w:rFonts w:asciiTheme="majorBidi" w:hAnsiTheme="majorBidi" w:cstheme="majorBidi"/>
          <w:b/>
          <w:bCs/>
          <w:color w:val="000000" w:themeColor="text1"/>
          <w:sz w:val="24"/>
          <w:szCs w:val="24"/>
        </w:rPr>
        <w:t>=</w:t>
      </w:r>
      <w:r w:rsidR="001404C5" w:rsidRPr="00C87A9F">
        <w:rPr>
          <w:rFonts w:asciiTheme="majorBidi" w:hAnsiTheme="majorBidi" w:cstheme="majorBidi"/>
          <w:b/>
          <w:bCs/>
          <w:color w:val="000000" w:themeColor="text1"/>
          <w:sz w:val="24"/>
          <w:szCs w:val="24"/>
        </w:rPr>
        <w:tab/>
      </w:r>
      <w:r w:rsidRPr="00C87A9F">
        <w:rPr>
          <w:rFonts w:asciiTheme="majorBidi" w:hAnsiTheme="majorBidi" w:cstheme="majorBidi"/>
          <w:b/>
          <w:bCs/>
          <w:color w:val="000000" w:themeColor="text1"/>
          <w:sz w:val="24"/>
          <w:szCs w:val="24"/>
        </w:rPr>
        <w:t>w</w:t>
      </w:r>
    </w:p>
    <w:p w14:paraId="58D85FF9" w14:textId="1468036E" w:rsidR="00BC7FFC" w:rsidRPr="00C87A9F" w:rsidRDefault="00BC7FFC" w:rsidP="00BC7FFC">
      <w:pPr>
        <w:pStyle w:val="ListParagraph"/>
        <w:spacing w:line="360" w:lineRule="auto"/>
        <w:jc w:val="both"/>
        <w:rPr>
          <w:rFonts w:asciiTheme="majorBidi" w:hAnsiTheme="majorBidi" w:cstheme="majorBidi"/>
          <w:b/>
          <w:bCs/>
          <w:color w:val="000000" w:themeColor="text1"/>
          <w:sz w:val="24"/>
          <w:szCs w:val="24"/>
        </w:rPr>
      </w:pPr>
      <w:r w:rsidRPr="00C87A9F">
        <w:rPr>
          <w:rFonts w:asciiTheme="majorBidi" w:hAnsiTheme="majorBidi" w:cstheme="majorBidi"/>
          <w:b/>
          <w:bCs/>
          <w:color w:val="000000" w:themeColor="text1"/>
          <w:sz w:val="24"/>
          <w:szCs w:val="24"/>
        </w:rPr>
        <w:t xml:space="preserve">   </w:t>
      </w:r>
      <w:r w:rsidRPr="00C87A9F">
        <w:rPr>
          <w:rFonts w:asciiTheme="majorBidi" w:hAnsiTheme="majorBidi" w:cstheme="majorBidi"/>
          <w:b/>
          <w:bCs/>
          <w:color w:val="000000" w:themeColor="text1"/>
          <w:sz w:val="24"/>
          <w:szCs w:val="24"/>
          <w:rtl/>
        </w:rPr>
        <w:t>خ</w:t>
      </w:r>
      <w:r w:rsidR="001404C5" w:rsidRPr="00C87A9F">
        <w:rPr>
          <w:rFonts w:asciiTheme="majorBidi" w:hAnsiTheme="majorBidi" w:cstheme="majorBidi"/>
          <w:b/>
          <w:bCs/>
          <w:color w:val="000000" w:themeColor="text1"/>
          <w:sz w:val="24"/>
          <w:szCs w:val="24"/>
        </w:rPr>
        <w:tab/>
      </w:r>
      <w:r w:rsidRPr="00C87A9F">
        <w:rPr>
          <w:rFonts w:asciiTheme="majorBidi" w:hAnsiTheme="majorBidi" w:cstheme="majorBidi"/>
          <w:b/>
          <w:bCs/>
          <w:color w:val="000000" w:themeColor="text1"/>
          <w:sz w:val="24"/>
          <w:szCs w:val="24"/>
        </w:rPr>
        <w:t>=</w:t>
      </w:r>
      <w:r w:rsidR="001404C5" w:rsidRPr="00C87A9F">
        <w:rPr>
          <w:rFonts w:asciiTheme="majorBidi" w:hAnsiTheme="majorBidi" w:cstheme="majorBidi"/>
          <w:b/>
          <w:bCs/>
          <w:color w:val="000000" w:themeColor="text1"/>
          <w:sz w:val="24"/>
          <w:szCs w:val="24"/>
        </w:rPr>
        <w:tab/>
      </w:r>
      <w:r w:rsidRPr="00C87A9F">
        <w:rPr>
          <w:rFonts w:asciiTheme="majorBidi" w:hAnsiTheme="majorBidi" w:cstheme="majorBidi"/>
          <w:b/>
          <w:bCs/>
          <w:color w:val="000000" w:themeColor="text1"/>
          <w:sz w:val="24"/>
          <w:szCs w:val="24"/>
        </w:rPr>
        <w:t>kh</w:t>
      </w:r>
      <w:r w:rsidRPr="00C87A9F">
        <w:rPr>
          <w:rFonts w:asciiTheme="majorBidi" w:hAnsiTheme="majorBidi" w:cstheme="majorBidi"/>
          <w:b/>
          <w:bCs/>
          <w:color w:val="000000" w:themeColor="text1"/>
          <w:sz w:val="24"/>
          <w:szCs w:val="24"/>
          <w:rtl/>
        </w:rPr>
        <w:tab/>
        <w:t>ظ</w:t>
      </w:r>
      <w:r w:rsidR="001404C5" w:rsidRPr="00C87A9F">
        <w:rPr>
          <w:rFonts w:asciiTheme="majorBidi" w:hAnsiTheme="majorBidi" w:cstheme="majorBidi"/>
          <w:b/>
          <w:bCs/>
          <w:color w:val="000000" w:themeColor="text1"/>
          <w:sz w:val="24"/>
          <w:szCs w:val="24"/>
        </w:rPr>
        <w:tab/>
      </w:r>
      <w:r w:rsidRPr="00C87A9F">
        <w:rPr>
          <w:rFonts w:asciiTheme="majorBidi" w:hAnsiTheme="majorBidi" w:cstheme="majorBidi"/>
          <w:b/>
          <w:bCs/>
          <w:color w:val="000000" w:themeColor="text1"/>
          <w:sz w:val="24"/>
          <w:szCs w:val="24"/>
        </w:rPr>
        <w:t>=</w:t>
      </w:r>
      <w:r w:rsidR="001404C5" w:rsidRPr="00C87A9F">
        <w:rPr>
          <w:rFonts w:asciiTheme="majorBidi" w:hAnsiTheme="majorBidi" w:cstheme="majorBidi"/>
          <w:b/>
          <w:bCs/>
          <w:color w:val="000000" w:themeColor="text1"/>
          <w:sz w:val="24"/>
          <w:szCs w:val="24"/>
        </w:rPr>
        <w:tab/>
      </w:r>
      <w:r w:rsidRPr="00C87A9F">
        <w:rPr>
          <w:rFonts w:asciiTheme="majorBidi" w:hAnsiTheme="majorBidi" w:cstheme="majorBidi"/>
          <w:b/>
          <w:bCs/>
          <w:color w:val="000000" w:themeColor="text1"/>
          <w:sz w:val="24"/>
          <w:szCs w:val="24"/>
        </w:rPr>
        <w:t>zh</w:t>
      </w:r>
      <w:r w:rsidRPr="00C87A9F">
        <w:rPr>
          <w:rFonts w:asciiTheme="majorBidi" w:hAnsiTheme="majorBidi" w:cstheme="majorBidi"/>
          <w:b/>
          <w:bCs/>
          <w:color w:val="000000" w:themeColor="text1"/>
          <w:sz w:val="24"/>
          <w:szCs w:val="24"/>
        </w:rPr>
        <w:tab/>
      </w:r>
      <w:r w:rsidRPr="00C87A9F">
        <w:rPr>
          <w:rFonts w:asciiTheme="majorBidi" w:hAnsiTheme="majorBidi" w:cstheme="majorBidi"/>
          <w:b/>
          <w:bCs/>
          <w:color w:val="000000" w:themeColor="text1"/>
          <w:sz w:val="24"/>
          <w:szCs w:val="24"/>
          <w:rtl/>
        </w:rPr>
        <w:t>ه</w:t>
      </w:r>
      <w:r w:rsidR="001404C5" w:rsidRPr="00C87A9F">
        <w:rPr>
          <w:rFonts w:asciiTheme="majorBidi" w:hAnsiTheme="majorBidi" w:cstheme="majorBidi"/>
          <w:b/>
          <w:bCs/>
          <w:color w:val="000000" w:themeColor="text1"/>
          <w:sz w:val="24"/>
          <w:szCs w:val="24"/>
        </w:rPr>
        <w:tab/>
      </w:r>
      <w:r w:rsidRPr="00C87A9F">
        <w:rPr>
          <w:rFonts w:asciiTheme="majorBidi" w:hAnsiTheme="majorBidi" w:cstheme="majorBidi"/>
          <w:b/>
          <w:bCs/>
          <w:color w:val="000000" w:themeColor="text1"/>
          <w:sz w:val="24"/>
          <w:szCs w:val="24"/>
        </w:rPr>
        <w:t>=</w:t>
      </w:r>
      <w:r w:rsidR="001404C5" w:rsidRPr="00C87A9F">
        <w:rPr>
          <w:rFonts w:asciiTheme="majorBidi" w:hAnsiTheme="majorBidi" w:cstheme="majorBidi"/>
          <w:b/>
          <w:bCs/>
          <w:color w:val="000000" w:themeColor="text1"/>
          <w:sz w:val="24"/>
          <w:szCs w:val="24"/>
        </w:rPr>
        <w:tab/>
      </w:r>
      <w:r w:rsidRPr="00C87A9F">
        <w:rPr>
          <w:rFonts w:asciiTheme="majorBidi" w:hAnsiTheme="majorBidi" w:cstheme="majorBidi"/>
          <w:b/>
          <w:bCs/>
          <w:color w:val="000000" w:themeColor="text1"/>
          <w:sz w:val="24"/>
          <w:szCs w:val="24"/>
        </w:rPr>
        <w:t>h</w:t>
      </w:r>
    </w:p>
    <w:p w14:paraId="7FE6AFD7" w14:textId="73A8E2E9" w:rsidR="00BC7FFC" w:rsidRPr="00C87A9F" w:rsidRDefault="00BC7FFC" w:rsidP="00BC7FFC">
      <w:pPr>
        <w:pStyle w:val="ListParagraph"/>
        <w:spacing w:line="360" w:lineRule="auto"/>
        <w:jc w:val="both"/>
        <w:rPr>
          <w:rFonts w:asciiTheme="majorBidi" w:hAnsiTheme="majorBidi" w:cstheme="majorBidi"/>
          <w:b/>
          <w:bCs/>
          <w:color w:val="000000" w:themeColor="text1"/>
          <w:sz w:val="24"/>
          <w:szCs w:val="24"/>
        </w:rPr>
      </w:pPr>
      <w:r w:rsidRPr="00C87A9F">
        <w:rPr>
          <w:rFonts w:asciiTheme="majorBidi" w:hAnsiTheme="majorBidi" w:cstheme="majorBidi"/>
          <w:b/>
          <w:bCs/>
          <w:color w:val="000000" w:themeColor="text1"/>
          <w:sz w:val="24"/>
          <w:szCs w:val="24"/>
        </w:rPr>
        <w:t xml:space="preserve">   </w:t>
      </w:r>
      <w:r w:rsidRPr="00C87A9F">
        <w:rPr>
          <w:rFonts w:asciiTheme="majorBidi" w:hAnsiTheme="majorBidi" w:cstheme="majorBidi"/>
          <w:b/>
          <w:bCs/>
          <w:color w:val="000000" w:themeColor="text1"/>
          <w:sz w:val="24"/>
          <w:szCs w:val="24"/>
          <w:rtl/>
        </w:rPr>
        <w:t>د</w:t>
      </w:r>
      <w:r w:rsidR="001404C5" w:rsidRPr="00C87A9F">
        <w:rPr>
          <w:rFonts w:asciiTheme="majorBidi" w:hAnsiTheme="majorBidi" w:cstheme="majorBidi"/>
          <w:b/>
          <w:bCs/>
          <w:color w:val="000000" w:themeColor="text1"/>
          <w:sz w:val="24"/>
          <w:szCs w:val="24"/>
        </w:rPr>
        <w:tab/>
      </w:r>
      <w:r w:rsidRPr="00C87A9F">
        <w:rPr>
          <w:rFonts w:asciiTheme="majorBidi" w:hAnsiTheme="majorBidi" w:cstheme="majorBidi"/>
          <w:b/>
          <w:bCs/>
          <w:color w:val="000000" w:themeColor="text1"/>
          <w:sz w:val="24"/>
          <w:szCs w:val="24"/>
        </w:rPr>
        <w:t>=</w:t>
      </w:r>
      <w:r w:rsidR="001404C5" w:rsidRPr="00C87A9F">
        <w:rPr>
          <w:rFonts w:asciiTheme="majorBidi" w:hAnsiTheme="majorBidi" w:cstheme="majorBidi"/>
          <w:b/>
          <w:bCs/>
          <w:color w:val="000000" w:themeColor="text1"/>
          <w:sz w:val="24"/>
          <w:szCs w:val="24"/>
        </w:rPr>
        <w:tab/>
      </w:r>
      <w:r w:rsidRPr="00C87A9F">
        <w:rPr>
          <w:rFonts w:asciiTheme="majorBidi" w:hAnsiTheme="majorBidi" w:cstheme="majorBidi"/>
          <w:b/>
          <w:bCs/>
          <w:color w:val="000000" w:themeColor="text1"/>
          <w:sz w:val="24"/>
          <w:szCs w:val="24"/>
        </w:rPr>
        <w:t>d</w:t>
      </w:r>
      <w:r w:rsidRPr="00C87A9F">
        <w:rPr>
          <w:rFonts w:asciiTheme="majorBidi" w:hAnsiTheme="majorBidi" w:cstheme="majorBidi"/>
          <w:b/>
          <w:bCs/>
          <w:color w:val="000000" w:themeColor="text1"/>
          <w:sz w:val="24"/>
          <w:szCs w:val="24"/>
        </w:rPr>
        <w:tab/>
      </w:r>
      <w:r w:rsidRPr="00C87A9F">
        <w:rPr>
          <w:rFonts w:asciiTheme="majorBidi" w:hAnsiTheme="majorBidi" w:cstheme="majorBidi"/>
          <w:b/>
          <w:bCs/>
          <w:color w:val="000000" w:themeColor="text1"/>
          <w:sz w:val="24"/>
          <w:szCs w:val="24"/>
          <w:rtl/>
        </w:rPr>
        <w:t>ع</w:t>
      </w:r>
      <w:r w:rsidR="001404C5" w:rsidRPr="00C87A9F">
        <w:rPr>
          <w:rFonts w:asciiTheme="majorBidi" w:hAnsiTheme="majorBidi" w:cstheme="majorBidi"/>
          <w:b/>
          <w:bCs/>
          <w:color w:val="000000" w:themeColor="text1"/>
          <w:sz w:val="24"/>
          <w:szCs w:val="24"/>
        </w:rPr>
        <w:tab/>
      </w:r>
      <w:r w:rsidRPr="00C87A9F">
        <w:rPr>
          <w:rFonts w:asciiTheme="majorBidi" w:hAnsiTheme="majorBidi" w:cstheme="majorBidi"/>
          <w:b/>
          <w:bCs/>
          <w:color w:val="000000" w:themeColor="text1"/>
          <w:sz w:val="24"/>
          <w:szCs w:val="24"/>
        </w:rPr>
        <w:t>=</w:t>
      </w:r>
      <w:r w:rsidR="001404C5" w:rsidRPr="00C87A9F">
        <w:rPr>
          <w:rFonts w:asciiTheme="majorBidi" w:hAnsiTheme="majorBidi" w:cstheme="majorBidi"/>
          <w:b/>
          <w:bCs/>
          <w:color w:val="000000" w:themeColor="text1"/>
          <w:sz w:val="24"/>
          <w:szCs w:val="24"/>
        </w:rPr>
        <w:tab/>
      </w:r>
      <w:r w:rsidRPr="00C87A9F">
        <w:rPr>
          <w:rFonts w:asciiTheme="majorBidi" w:hAnsiTheme="majorBidi" w:cstheme="majorBidi"/>
          <w:b/>
          <w:bCs/>
          <w:color w:val="000000" w:themeColor="text1"/>
          <w:sz w:val="24"/>
          <w:szCs w:val="24"/>
        </w:rPr>
        <w:t>‘</w:t>
      </w:r>
      <w:r w:rsidRPr="00C87A9F">
        <w:rPr>
          <w:rFonts w:asciiTheme="majorBidi" w:hAnsiTheme="majorBidi" w:cstheme="majorBidi"/>
          <w:b/>
          <w:bCs/>
          <w:color w:val="000000" w:themeColor="text1"/>
          <w:sz w:val="24"/>
          <w:szCs w:val="24"/>
        </w:rPr>
        <w:tab/>
      </w:r>
      <w:r w:rsidRPr="00C87A9F">
        <w:rPr>
          <w:rFonts w:asciiTheme="majorBidi" w:hAnsiTheme="majorBidi" w:cstheme="majorBidi"/>
          <w:b/>
          <w:bCs/>
          <w:color w:val="000000" w:themeColor="text1"/>
          <w:sz w:val="24"/>
          <w:szCs w:val="24"/>
          <w:rtl/>
        </w:rPr>
        <w:t>ء</w:t>
      </w:r>
      <w:r w:rsidR="001404C5" w:rsidRPr="00C87A9F">
        <w:rPr>
          <w:rFonts w:asciiTheme="majorBidi" w:hAnsiTheme="majorBidi" w:cstheme="majorBidi"/>
          <w:b/>
          <w:bCs/>
          <w:color w:val="000000" w:themeColor="text1"/>
          <w:sz w:val="24"/>
          <w:szCs w:val="24"/>
        </w:rPr>
        <w:tab/>
      </w:r>
      <w:r w:rsidRPr="00C87A9F">
        <w:rPr>
          <w:rFonts w:asciiTheme="majorBidi" w:hAnsiTheme="majorBidi" w:cstheme="majorBidi"/>
          <w:b/>
          <w:bCs/>
          <w:color w:val="000000" w:themeColor="text1"/>
          <w:sz w:val="24"/>
          <w:szCs w:val="24"/>
        </w:rPr>
        <w:t>=</w:t>
      </w:r>
      <w:r w:rsidR="001404C5" w:rsidRPr="00C87A9F">
        <w:rPr>
          <w:rFonts w:asciiTheme="majorBidi" w:hAnsiTheme="majorBidi" w:cstheme="majorBidi"/>
          <w:b/>
          <w:bCs/>
          <w:color w:val="000000" w:themeColor="text1"/>
          <w:sz w:val="24"/>
          <w:szCs w:val="24"/>
        </w:rPr>
        <w:tab/>
      </w:r>
      <w:r w:rsidRPr="00C87A9F">
        <w:rPr>
          <w:rFonts w:asciiTheme="majorBidi" w:hAnsiTheme="majorBidi" w:cstheme="majorBidi"/>
          <w:b/>
          <w:bCs/>
          <w:color w:val="000000" w:themeColor="text1"/>
          <w:sz w:val="24"/>
          <w:szCs w:val="24"/>
        </w:rPr>
        <w:t>’</w:t>
      </w:r>
    </w:p>
    <w:p w14:paraId="4FF4C9E2" w14:textId="0BB49373" w:rsidR="00BC7FFC" w:rsidRPr="00C87A9F" w:rsidRDefault="00BC7FFC" w:rsidP="00BC7FFC">
      <w:pPr>
        <w:pStyle w:val="ListParagraph"/>
        <w:spacing w:line="360" w:lineRule="auto"/>
        <w:jc w:val="both"/>
        <w:rPr>
          <w:rFonts w:asciiTheme="majorBidi" w:hAnsiTheme="majorBidi" w:cstheme="majorBidi"/>
          <w:b/>
          <w:bCs/>
          <w:color w:val="000000" w:themeColor="text1"/>
          <w:sz w:val="24"/>
          <w:szCs w:val="24"/>
        </w:rPr>
      </w:pPr>
      <w:r w:rsidRPr="00C87A9F">
        <w:rPr>
          <w:rFonts w:asciiTheme="majorBidi" w:hAnsiTheme="majorBidi" w:cstheme="majorBidi"/>
          <w:b/>
          <w:bCs/>
          <w:color w:val="000000" w:themeColor="text1"/>
          <w:sz w:val="24"/>
          <w:szCs w:val="24"/>
        </w:rPr>
        <w:t xml:space="preserve">   </w:t>
      </w:r>
      <w:r w:rsidRPr="00C87A9F">
        <w:rPr>
          <w:rFonts w:asciiTheme="majorBidi" w:hAnsiTheme="majorBidi" w:cstheme="majorBidi"/>
          <w:b/>
          <w:bCs/>
          <w:color w:val="000000" w:themeColor="text1"/>
          <w:sz w:val="24"/>
          <w:szCs w:val="24"/>
          <w:rtl/>
        </w:rPr>
        <w:t>ذ</w:t>
      </w:r>
      <w:r w:rsidR="001404C5" w:rsidRPr="00C87A9F">
        <w:rPr>
          <w:rFonts w:asciiTheme="majorBidi" w:hAnsiTheme="majorBidi" w:cstheme="majorBidi"/>
          <w:b/>
          <w:bCs/>
          <w:color w:val="000000" w:themeColor="text1"/>
          <w:sz w:val="24"/>
          <w:szCs w:val="24"/>
        </w:rPr>
        <w:tab/>
      </w:r>
      <w:r w:rsidRPr="00C87A9F">
        <w:rPr>
          <w:rFonts w:asciiTheme="majorBidi" w:hAnsiTheme="majorBidi" w:cstheme="majorBidi"/>
          <w:b/>
          <w:bCs/>
          <w:color w:val="000000" w:themeColor="text1"/>
          <w:sz w:val="24"/>
          <w:szCs w:val="24"/>
        </w:rPr>
        <w:t>=</w:t>
      </w:r>
      <w:r w:rsidR="001404C5" w:rsidRPr="00C87A9F">
        <w:rPr>
          <w:rFonts w:asciiTheme="majorBidi" w:hAnsiTheme="majorBidi" w:cstheme="majorBidi"/>
          <w:b/>
          <w:bCs/>
          <w:color w:val="000000" w:themeColor="text1"/>
          <w:sz w:val="24"/>
          <w:szCs w:val="24"/>
        </w:rPr>
        <w:tab/>
      </w:r>
      <w:r w:rsidRPr="00C87A9F">
        <w:rPr>
          <w:rFonts w:asciiTheme="majorBidi" w:hAnsiTheme="majorBidi" w:cstheme="majorBidi"/>
          <w:b/>
          <w:bCs/>
          <w:color w:val="000000" w:themeColor="text1"/>
          <w:sz w:val="24"/>
          <w:szCs w:val="24"/>
        </w:rPr>
        <w:t>dz</w:t>
      </w:r>
      <w:r w:rsidRPr="00C87A9F">
        <w:rPr>
          <w:rFonts w:asciiTheme="majorBidi" w:hAnsiTheme="majorBidi" w:cstheme="majorBidi"/>
          <w:b/>
          <w:bCs/>
          <w:color w:val="000000" w:themeColor="text1"/>
          <w:sz w:val="24"/>
          <w:szCs w:val="24"/>
        </w:rPr>
        <w:tab/>
      </w:r>
      <w:r w:rsidRPr="00C87A9F">
        <w:rPr>
          <w:rFonts w:asciiTheme="majorBidi" w:hAnsiTheme="majorBidi" w:cstheme="majorBidi"/>
          <w:b/>
          <w:bCs/>
          <w:color w:val="000000" w:themeColor="text1"/>
          <w:sz w:val="24"/>
          <w:szCs w:val="24"/>
          <w:rtl/>
        </w:rPr>
        <w:t>غ</w:t>
      </w:r>
      <w:r w:rsidR="001404C5" w:rsidRPr="00C87A9F">
        <w:rPr>
          <w:rFonts w:asciiTheme="majorBidi" w:hAnsiTheme="majorBidi" w:cstheme="majorBidi"/>
          <w:b/>
          <w:bCs/>
          <w:color w:val="000000" w:themeColor="text1"/>
          <w:sz w:val="24"/>
          <w:szCs w:val="24"/>
        </w:rPr>
        <w:tab/>
      </w:r>
      <w:r w:rsidRPr="00C87A9F">
        <w:rPr>
          <w:rFonts w:asciiTheme="majorBidi" w:hAnsiTheme="majorBidi" w:cstheme="majorBidi"/>
          <w:b/>
          <w:bCs/>
          <w:color w:val="000000" w:themeColor="text1"/>
          <w:sz w:val="24"/>
          <w:szCs w:val="24"/>
        </w:rPr>
        <w:t>=</w:t>
      </w:r>
      <w:r w:rsidR="001404C5" w:rsidRPr="00C87A9F">
        <w:rPr>
          <w:rFonts w:asciiTheme="majorBidi" w:hAnsiTheme="majorBidi" w:cstheme="majorBidi"/>
          <w:b/>
          <w:bCs/>
          <w:color w:val="000000" w:themeColor="text1"/>
          <w:sz w:val="24"/>
          <w:szCs w:val="24"/>
        </w:rPr>
        <w:tab/>
      </w:r>
      <w:r w:rsidRPr="00C87A9F">
        <w:rPr>
          <w:rFonts w:asciiTheme="majorBidi" w:hAnsiTheme="majorBidi" w:cstheme="majorBidi"/>
          <w:b/>
          <w:bCs/>
          <w:color w:val="000000" w:themeColor="text1"/>
          <w:sz w:val="24"/>
          <w:szCs w:val="24"/>
        </w:rPr>
        <w:t>gh</w:t>
      </w:r>
      <w:r w:rsidRPr="00C87A9F">
        <w:rPr>
          <w:rFonts w:asciiTheme="majorBidi" w:hAnsiTheme="majorBidi" w:cstheme="majorBidi"/>
          <w:b/>
          <w:bCs/>
          <w:color w:val="000000" w:themeColor="text1"/>
          <w:sz w:val="24"/>
          <w:szCs w:val="24"/>
        </w:rPr>
        <w:tab/>
      </w:r>
      <w:r w:rsidRPr="00C87A9F">
        <w:rPr>
          <w:rFonts w:asciiTheme="majorBidi" w:hAnsiTheme="majorBidi" w:cstheme="majorBidi"/>
          <w:b/>
          <w:bCs/>
          <w:color w:val="000000" w:themeColor="text1"/>
          <w:sz w:val="24"/>
          <w:szCs w:val="24"/>
          <w:rtl/>
        </w:rPr>
        <w:t>ي</w:t>
      </w:r>
      <w:r w:rsidR="001404C5" w:rsidRPr="00C87A9F">
        <w:rPr>
          <w:rFonts w:asciiTheme="majorBidi" w:hAnsiTheme="majorBidi" w:cstheme="majorBidi"/>
          <w:b/>
          <w:bCs/>
          <w:color w:val="000000" w:themeColor="text1"/>
          <w:sz w:val="24"/>
          <w:szCs w:val="24"/>
        </w:rPr>
        <w:tab/>
      </w:r>
      <w:r w:rsidRPr="00C87A9F">
        <w:rPr>
          <w:rFonts w:asciiTheme="majorBidi" w:hAnsiTheme="majorBidi" w:cstheme="majorBidi"/>
          <w:b/>
          <w:bCs/>
          <w:color w:val="000000" w:themeColor="text1"/>
          <w:sz w:val="24"/>
          <w:szCs w:val="24"/>
        </w:rPr>
        <w:t>=</w:t>
      </w:r>
      <w:r w:rsidR="001404C5" w:rsidRPr="00C87A9F">
        <w:rPr>
          <w:rFonts w:asciiTheme="majorBidi" w:hAnsiTheme="majorBidi" w:cstheme="majorBidi"/>
          <w:b/>
          <w:bCs/>
          <w:color w:val="000000" w:themeColor="text1"/>
          <w:sz w:val="24"/>
          <w:szCs w:val="24"/>
        </w:rPr>
        <w:tab/>
      </w:r>
      <w:r w:rsidRPr="00C87A9F">
        <w:rPr>
          <w:rFonts w:asciiTheme="majorBidi" w:hAnsiTheme="majorBidi" w:cstheme="majorBidi"/>
          <w:b/>
          <w:bCs/>
          <w:color w:val="000000" w:themeColor="text1"/>
          <w:sz w:val="24"/>
          <w:szCs w:val="24"/>
        </w:rPr>
        <w:t>y</w:t>
      </w:r>
    </w:p>
    <w:p w14:paraId="7CF1C9D3" w14:textId="42DF3554" w:rsidR="00BC7FFC" w:rsidRPr="00C87A9F" w:rsidRDefault="00BC7FFC" w:rsidP="00BC7FFC">
      <w:pPr>
        <w:pStyle w:val="ListParagraph"/>
        <w:spacing w:line="360" w:lineRule="auto"/>
        <w:jc w:val="both"/>
        <w:rPr>
          <w:rFonts w:asciiTheme="majorBidi" w:hAnsiTheme="majorBidi" w:cstheme="majorBidi"/>
          <w:b/>
          <w:bCs/>
          <w:color w:val="000000" w:themeColor="text1"/>
          <w:sz w:val="24"/>
          <w:szCs w:val="24"/>
        </w:rPr>
      </w:pPr>
      <w:r w:rsidRPr="00C87A9F">
        <w:rPr>
          <w:rFonts w:asciiTheme="majorBidi" w:hAnsiTheme="majorBidi" w:cstheme="majorBidi"/>
          <w:b/>
          <w:bCs/>
          <w:color w:val="000000" w:themeColor="text1"/>
          <w:sz w:val="24"/>
          <w:szCs w:val="24"/>
        </w:rPr>
        <w:t xml:space="preserve">   </w:t>
      </w:r>
      <w:r w:rsidRPr="00C87A9F">
        <w:rPr>
          <w:rFonts w:asciiTheme="majorBidi" w:hAnsiTheme="majorBidi" w:cstheme="majorBidi"/>
          <w:b/>
          <w:bCs/>
          <w:color w:val="000000" w:themeColor="text1"/>
          <w:sz w:val="24"/>
          <w:szCs w:val="24"/>
          <w:rtl/>
        </w:rPr>
        <w:t>ر</w:t>
      </w:r>
      <w:r w:rsidR="001404C5" w:rsidRPr="00C87A9F">
        <w:rPr>
          <w:rFonts w:asciiTheme="majorBidi" w:hAnsiTheme="majorBidi" w:cstheme="majorBidi"/>
          <w:b/>
          <w:bCs/>
          <w:color w:val="000000" w:themeColor="text1"/>
          <w:sz w:val="24"/>
          <w:szCs w:val="24"/>
        </w:rPr>
        <w:tab/>
      </w:r>
      <w:r w:rsidRPr="00C87A9F">
        <w:rPr>
          <w:rFonts w:asciiTheme="majorBidi" w:hAnsiTheme="majorBidi" w:cstheme="majorBidi"/>
          <w:b/>
          <w:bCs/>
          <w:color w:val="000000" w:themeColor="text1"/>
          <w:sz w:val="24"/>
          <w:szCs w:val="24"/>
        </w:rPr>
        <w:t>=</w:t>
      </w:r>
      <w:r w:rsidR="001404C5" w:rsidRPr="00C87A9F">
        <w:rPr>
          <w:rFonts w:asciiTheme="majorBidi" w:hAnsiTheme="majorBidi" w:cstheme="majorBidi"/>
          <w:b/>
          <w:bCs/>
          <w:color w:val="000000" w:themeColor="text1"/>
          <w:sz w:val="24"/>
          <w:szCs w:val="24"/>
        </w:rPr>
        <w:tab/>
      </w:r>
      <w:r w:rsidRPr="00C87A9F">
        <w:rPr>
          <w:rFonts w:asciiTheme="majorBidi" w:hAnsiTheme="majorBidi" w:cstheme="majorBidi"/>
          <w:b/>
          <w:bCs/>
          <w:color w:val="000000" w:themeColor="text1"/>
          <w:sz w:val="24"/>
          <w:szCs w:val="24"/>
        </w:rPr>
        <w:t>r</w:t>
      </w:r>
      <w:r w:rsidRPr="00C87A9F">
        <w:rPr>
          <w:rFonts w:asciiTheme="majorBidi" w:hAnsiTheme="majorBidi" w:cstheme="majorBidi"/>
          <w:b/>
          <w:bCs/>
          <w:color w:val="000000" w:themeColor="text1"/>
          <w:sz w:val="24"/>
          <w:szCs w:val="24"/>
        </w:rPr>
        <w:tab/>
      </w:r>
      <w:r w:rsidRPr="00C87A9F">
        <w:rPr>
          <w:rFonts w:asciiTheme="majorBidi" w:hAnsiTheme="majorBidi" w:cstheme="majorBidi"/>
          <w:b/>
          <w:bCs/>
          <w:color w:val="000000" w:themeColor="text1"/>
          <w:sz w:val="24"/>
          <w:szCs w:val="24"/>
          <w:rtl/>
        </w:rPr>
        <w:t>ف</w:t>
      </w:r>
      <w:r w:rsidR="001404C5" w:rsidRPr="00C87A9F">
        <w:rPr>
          <w:rFonts w:asciiTheme="majorBidi" w:hAnsiTheme="majorBidi" w:cstheme="majorBidi"/>
          <w:b/>
          <w:bCs/>
          <w:color w:val="000000" w:themeColor="text1"/>
          <w:sz w:val="24"/>
          <w:szCs w:val="24"/>
        </w:rPr>
        <w:tab/>
      </w:r>
      <w:r w:rsidRPr="00C87A9F">
        <w:rPr>
          <w:rFonts w:asciiTheme="majorBidi" w:hAnsiTheme="majorBidi" w:cstheme="majorBidi"/>
          <w:b/>
          <w:bCs/>
          <w:color w:val="000000" w:themeColor="text1"/>
          <w:sz w:val="24"/>
          <w:szCs w:val="24"/>
        </w:rPr>
        <w:t>=</w:t>
      </w:r>
      <w:r w:rsidR="001404C5" w:rsidRPr="00C87A9F">
        <w:rPr>
          <w:rFonts w:asciiTheme="majorBidi" w:hAnsiTheme="majorBidi" w:cstheme="majorBidi"/>
          <w:b/>
          <w:bCs/>
          <w:color w:val="000000" w:themeColor="text1"/>
          <w:sz w:val="24"/>
          <w:szCs w:val="24"/>
        </w:rPr>
        <w:tab/>
      </w:r>
      <w:r w:rsidRPr="00C87A9F">
        <w:rPr>
          <w:rFonts w:asciiTheme="majorBidi" w:hAnsiTheme="majorBidi" w:cstheme="majorBidi"/>
          <w:b/>
          <w:bCs/>
          <w:color w:val="000000" w:themeColor="text1"/>
          <w:sz w:val="24"/>
          <w:szCs w:val="24"/>
        </w:rPr>
        <w:t>f</w:t>
      </w:r>
    </w:p>
    <w:p w14:paraId="62D8A4FA" w14:textId="77777777" w:rsidR="00BC7FFC" w:rsidRPr="00C87A9F" w:rsidRDefault="00BC7FFC" w:rsidP="00BC7FFC">
      <w:pPr>
        <w:pStyle w:val="ListParagraph"/>
        <w:numPr>
          <w:ilvl w:val="0"/>
          <w:numId w:val="8"/>
        </w:numPr>
        <w:spacing w:line="360" w:lineRule="auto"/>
        <w:jc w:val="both"/>
        <w:rPr>
          <w:rFonts w:asciiTheme="majorBidi" w:hAnsiTheme="majorBidi" w:cstheme="majorBidi"/>
          <w:b/>
          <w:bCs/>
          <w:color w:val="000000" w:themeColor="text1"/>
          <w:sz w:val="24"/>
          <w:szCs w:val="24"/>
        </w:rPr>
      </w:pPr>
      <w:r w:rsidRPr="00C87A9F">
        <w:rPr>
          <w:rFonts w:asciiTheme="majorBidi" w:hAnsiTheme="majorBidi" w:cstheme="majorBidi"/>
          <w:b/>
          <w:bCs/>
          <w:color w:val="000000" w:themeColor="text1"/>
          <w:sz w:val="24"/>
          <w:szCs w:val="24"/>
        </w:rPr>
        <w:t>Konsonan Rangkap</w:t>
      </w:r>
    </w:p>
    <w:p w14:paraId="2C3DF871" w14:textId="77777777" w:rsidR="00BC7FFC" w:rsidRPr="00C87A9F" w:rsidRDefault="00BC7FFC" w:rsidP="00BC7FFC">
      <w:pPr>
        <w:pStyle w:val="ListParagraph"/>
        <w:spacing w:line="360" w:lineRule="auto"/>
        <w:jc w:val="both"/>
        <w:rPr>
          <w:rFonts w:asciiTheme="majorBidi" w:hAnsiTheme="majorBidi" w:cstheme="majorBidi"/>
          <w:color w:val="000000" w:themeColor="text1"/>
          <w:sz w:val="24"/>
          <w:szCs w:val="24"/>
        </w:rPr>
      </w:pPr>
      <w:r w:rsidRPr="00C87A9F">
        <w:rPr>
          <w:rFonts w:asciiTheme="majorBidi" w:hAnsiTheme="majorBidi" w:cstheme="majorBidi"/>
          <w:b/>
          <w:bCs/>
          <w:color w:val="000000" w:themeColor="text1"/>
          <w:sz w:val="24"/>
          <w:szCs w:val="24"/>
          <w:rtl/>
        </w:rPr>
        <w:t>مقدّمة</w:t>
      </w:r>
      <w:r w:rsidRPr="00C87A9F">
        <w:rPr>
          <w:rFonts w:asciiTheme="majorBidi" w:hAnsiTheme="majorBidi" w:cstheme="majorBidi"/>
          <w:b/>
          <w:bCs/>
          <w:color w:val="000000" w:themeColor="text1"/>
          <w:sz w:val="24"/>
          <w:szCs w:val="24"/>
        </w:rPr>
        <w:tab/>
      </w:r>
      <w:r w:rsidRPr="00C87A9F">
        <w:rPr>
          <w:rFonts w:asciiTheme="majorBidi" w:hAnsiTheme="majorBidi" w:cstheme="majorBidi"/>
          <w:b/>
          <w:bCs/>
          <w:color w:val="000000" w:themeColor="text1"/>
          <w:sz w:val="24"/>
          <w:szCs w:val="24"/>
        </w:rPr>
        <w:tab/>
      </w:r>
      <w:r w:rsidRPr="00C87A9F">
        <w:rPr>
          <w:rFonts w:asciiTheme="majorBidi" w:hAnsiTheme="majorBidi" w:cstheme="majorBidi"/>
          <w:color w:val="000000" w:themeColor="text1"/>
          <w:sz w:val="24"/>
          <w:szCs w:val="24"/>
        </w:rPr>
        <w:t>=</w:t>
      </w:r>
      <w:r w:rsidRPr="00C87A9F">
        <w:rPr>
          <w:rFonts w:asciiTheme="majorBidi" w:hAnsiTheme="majorBidi" w:cstheme="majorBidi"/>
          <w:b/>
          <w:bCs/>
          <w:color w:val="000000" w:themeColor="text1"/>
          <w:sz w:val="24"/>
          <w:szCs w:val="24"/>
        </w:rPr>
        <w:tab/>
      </w:r>
      <w:r w:rsidRPr="00C87A9F">
        <w:rPr>
          <w:rFonts w:asciiTheme="majorBidi" w:hAnsiTheme="majorBidi" w:cstheme="majorBidi"/>
          <w:color w:val="000000" w:themeColor="text1"/>
          <w:sz w:val="24"/>
          <w:szCs w:val="24"/>
        </w:rPr>
        <w:t>muqaddimah</w:t>
      </w:r>
    </w:p>
    <w:p w14:paraId="6070D6EC" w14:textId="77777777" w:rsidR="00BC7FFC" w:rsidRPr="00C87A9F" w:rsidRDefault="00BC7FFC" w:rsidP="00BC7FFC">
      <w:pPr>
        <w:pStyle w:val="ListParagraph"/>
        <w:spacing w:line="360" w:lineRule="auto"/>
        <w:jc w:val="both"/>
        <w:rPr>
          <w:rFonts w:asciiTheme="majorBidi" w:hAnsiTheme="majorBidi" w:cstheme="majorBidi"/>
          <w:color w:val="000000" w:themeColor="text1"/>
          <w:sz w:val="24"/>
          <w:szCs w:val="24"/>
        </w:rPr>
      </w:pPr>
      <w:r w:rsidRPr="00C87A9F">
        <w:rPr>
          <w:rFonts w:asciiTheme="majorBidi" w:hAnsiTheme="majorBidi" w:cstheme="majorBidi"/>
          <w:b/>
          <w:bCs/>
          <w:color w:val="000000" w:themeColor="text1"/>
          <w:sz w:val="24"/>
          <w:szCs w:val="24"/>
          <w:rtl/>
        </w:rPr>
        <w:t>الضّرورة</w:t>
      </w:r>
      <w:r w:rsidRPr="00C87A9F">
        <w:rPr>
          <w:rFonts w:asciiTheme="majorBidi" w:hAnsiTheme="majorBidi" w:cstheme="majorBidi"/>
          <w:b/>
          <w:bCs/>
          <w:color w:val="000000" w:themeColor="text1"/>
          <w:sz w:val="24"/>
          <w:szCs w:val="24"/>
        </w:rPr>
        <w:tab/>
      </w:r>
      <w:r w:rsidRPr="00C87A9F">
        <w:rPr>
          <w:rFonts w:asciiTheme="majorBidi" w:hAnsiTheme="majorBidi" w:cstheme="majorBidi"/>
          <w:b/>
          <w:bCs/>
          <w:color w:val="000000" w:themeColor="text1"/>
          <w:sz w:val="24"/>
          <w:szCs w:val="24"/>
        </w:rPr>
        <w:tab/>
      </w:r>
      <w:r w:rsidRPr="00C87A9F">
        <w:rPr>
          <w:rFonts w:asciiTheme="majorBidi" w:hAnsiTheme="majorBidi" w:cstheme="majorBidi"/>
          <w:color w:val="000000" w:themeColor="text1"/>
          <w:sz w:val="24"/>
          <w:szCs w:val="24"/>
        </w:rPr>
        <w:t>=</w:t>
      </w:r>
      <w:r w:rsidRPr="00C87A9F">
        <w:rPr>
          <w:rFonts w:asciiTheme="majorBidi" w:hAnsiTheme="majorBidi" w:cstheme="majorBidi"/>
          <w:color w:val="000000" w:themeColor="text1"/>
          <w:sz w:val="24"/>
          <w:szCs w:val="24"/>
        </w:rPr>
        <w:tab/>
        <w:t>ad-Daruurah</w:t>
      </w:r>
    </w:p>
    <w:p w14:paraId="63F20DB3" w14:textId="77777777" w:rsidR="00BC7FFC" w:rsidRPr="00C87A9F" w:rsidRDefault="00BC7FFC" w:rsidP="00BC7FFC">
      <w:pPr>
        <w:pStyle w:val="ListParagraph"/>
        <w:numPr>
          <w:ilvl w:val="0"/>
          <w:numId w:val="8"/>
        </w:numPr>
        <w:spacing w:line="360" w:lineRule="auto"/>
        <w:jc w:val="both"/>
        <w:rPr>
          <w:rFonts w:asciiTheme="majorBidi" w:hAnsiTheme="majorBidi" w:cstheme="majorBidi"/>
          <w:b/>
          <w:bCs/>
          <w:color w:val="000000" w:themeColor="text1"/>
          <w:sz w:val="24"/>
          <w:szCs w:val="24"/>
        </w:rPr>
      </w:pPr>
      <w:r w:rsidRPr="00C87A9F">
        <w:rPr>
          <w:rFonts w:asciiTheme="majorBidi" w:hAnsiTheme="majorBidi" w:cstheme="majorBidi"/>
          <w:b/>
          <w:bCs/>
          <w:color w:val="000000" w:themeColor="text1"/>
          <w:sz w:val="24"/>
          <w:szCs w:val="24"/>
        </w:rPr>
        <w:t>Vokal</w:t>
      </w:r>
    </w:p>
    <w:p w14:paraId="5804706E" w14:textId="77777777" w:rsidR="00BC7FFC" w:rsidRPr="00C87A9F" w:rsidRDefault="00BC7FFC" w:rsidP="00BC7FFC">
      <w:pPr>
        <w:pStyle w:val="ListParagraph"/>
        <w:numPr>
          <w:ilvl w:val="0"/>
          <w:numId w:val="9"/>
        </w:numPr>
        <w:spacing w:line="360" w:lineRule="auto"/>
        <w:jc w:val="both"/>
        <w:rPr>
          <w:rFonts w:asciiTheme="majorBidi" w:hAnsiTheme="majorBidi" w:cstheme="majorBidi"/>
          <w:b/>
          <w:bCs/>
          <w:color w:val="000000" w:themeColor="text1"/>
          <w:sz w:val="24"/>
          <w:szCs w:val="24"/>
        </w:rPr>
      </w:pPr>
      <w:r w:rsidRPr="00C87A9F">
        <w:rPr>
          <w:rFonts w:asciiTheme="majorBidi" w:hAnsiTheme="majorBidi" w:cstheme="majorBidi"/>
          <w:b/>
          <w:bCs/>
          <w:color w:val="000000" w:themeColor="text1"/>
          <w:sz w:val="24"/>
          <w:szCs w:val="24"/>
        </w:rPr>
        <w:t>Vokal Tunggal</w:t>
      </w:r>
    </w:p>
    <w:p w14:paraId="3D5A1516" w14:textId="77777777" w:rsidR="00BC7FFC" w:rsidRPr="00C87A9F" w:rsidRDefault="00BC7FFC" w:rsidP="00BC7FFC">
      <w:pPr>
        <w:pStyle w:val="ListParagraph"/>
        <w:spacing w:line="360" w:lineRule="auto"/>
        <w:ind w:left="1080"/>
        <w:jc w:val="both"/>
        <w:rPr>
          <w:rFonts w:asciiTheme="majorBidi" w:hAnsiTheme="majorBidi" w:cstheme="majorBidi"/>
          <w:color w:val="000000" w:themeColor="text1"/>
          <w:sz w:val="24"/>
          <w:szCs w:val="24"/>
        </w:rPr>
      </w:pPr>
      <w:r w:rsidRPr="00C87A9F">
        <w:rPr>
          <w:rFonts w:asciiTheme="majorBidi" w:hAnsiTheme="majorBidi" w:cstheme="majorBidi"/>
          <w:b/>
          <w:bCs/>
          <w:color w:val="000000" w:themeColor="text1"/>
          <w:sz w:val="24"/>
          <w:szCs w:val="24"/>
          <w:rtl/>
        </w:rPr>
        <w:t>اَ</w:t>
      </w:r>
      <w:r w:rsidRPr="00C87A9F">
        <w:rPr>
          <w:rFonts w:asciiTheme="majorBidi" w:hAnsiTheme="majorBidi" w:cstheme="majorBidi"/>
          <w:b/>
          <w:bCs/>
          <w:color w:val="000000" w:themeColor="text1"/>
          <w:sz w:val="24"/>
          <w:szCs w:val="24"/>
        </w:rPr>
        <w:tab/>
      </w:r>
      <w:r w:rsidRPr="00C87A9F">
        <w:rPr>
          <w:rFonts w:asciiTheme="majorBidi" w:hAnsiTheme="majorBidi" w:cstheme="majorBidi"/>
          <w:color w:val="000000" w:themeColor="text1"/>
          <w:sz w:val="24"/>
          <w:szCs w:val="24"/>
        </w:rPr>
        <w:t>=</w:t>
      </w:r>
      <w:r w:rsidRPr="00C87A9F">
        <w:rPr>
          <w:rFonts w:asciiTheme="majorBidi" w:hAnsiTheme="majorBidi" w:cstheme="majorBidi"/>
          <w:color w:val="000000" w:themeColor="text1"/>
          <w:sz w:val="24"/>
          <w:szCs w:val="24"/>
        </w:rPr>
        <w:tab/>
        <w:t>a (fathah)</w:t>
      </w:r>
    </w:p>
    <w:p w14:paraId="43E7C0C3" w14:textId="77777777" w:rsidR="00BC7FFC" w:rsidRPr="00C87A9F" w:rsidRDefault="00BC7FFC" w:rsidP="00BC7FFC">
      <w:pPr>
        <w:pStyle w:val="ListParagraph"/>
        <w:spacing w:line="360" w:lineRule="auto"/>
        <w:ind w:left="1080"/>
        <w:jc w:val="both"/>
        <w:rPr>
          <w:rFonts w:asciiTheme="majorBidi" w:hAnsiTheme="majorBidi" w:cstheme="majorBidi"/>
          <w:color w:val="000000" w:themeColor="text1"/>
          <w:sz w:val="24"/>
          <w:szCs w:val="24"/>
        </w:rPr>
      </w:pPr>
      <w:r w:rsidRPr="00C87A9F">
        <w:rPr>
          <w:rFonts w:asciiTheme="majorBidi" w:hAnsiTheme="majorBidi" w:cstheme="majorBidi"/>
          <w:b/>
          <w:bCs/>
          <w:color w:val="000000" w:themeColor="text1"/>
          <w:sz w:val="24"/>
          <w:szCs w:val="24"/>
          <w:rtl/>
        </w:rPr>
        <w:t>اِ</w:t>
      </w:r>
      <w:r w:rsidRPr="00C87A9F">
        <w:rPr>
          <w:rFonts w:asciiTheme="majorBidi" w:hAnsiTheme="majorBidi" w:cstheme="majorBidi"/>
          <w:b/>
          <w:bCs/>
          <w:color w:val="000000" w:themeColor="text1"/>
          <w:sz w:val="24"/>
          <w:szCs w:val="24"/>
        </w:rPr>
        <w:t xml:space="preserve"> </w:t>
      </w:r>
      <w:r w:rsidRPr="00C87A9F">
        <w:rPr>
          <w:rFonts w:asciiTheme="majorBidi" w:hAnsiTheme="majorBidi" w:cstheme="majorBidi"/>
          <w:b/>
          <w:bCs/>
          <w:color w:val="000000" w:themeColor="text1"/>
          <w:sz w:val="24"/>
          <w:szCs w:val="24"/>
        </w:rPr>
        <w:tab/>
      </w:r>
      <w:r w:rsidRPr="00C87A9F">
        <w:rPr>
          <w:rFonts w:asciiTheme="majorBidi" w:hAnsiTheme="majorBidi" w:cstheme="majorBidi"/>
          <w:color w:val="000000" w:themeColor="text1"/>
          <w:sz w:val="24"/>
          <w:szCs w:val="24"/>
        </w:rPr>
        <w:t>=</w:t>
      </w:r>
      <w:r w:rsidRPr="00C87A9F">
        <w:rPr>
          <w:rFonts w:asciiTheme="majorBidi" w:hAnsiTheme="majorBidi" w:cstheme="majorBidi"/>
          <w:color w:val="000000" w:themeColor="text1"/>
          <w:sz w:val="24"/>
          <w:szCs w:val="24"/>
        </w:rPr>
        <w:tab/>
        <w:t>i (kasrah)</w:t>
      </w:r>
    </w:p>
    <w:p w14:paraId="2CDAD587" w14:textId="77777777" w:rsidR="00BC7FFC" w:rsidRPr="00C87A9F" w:rsidRDefault="00BC7FFC" w:rsidP="00BC7FFC">
      <w:pPr>
        <w:pStyle w:val="ListParagraph"/>
        <w:spacing w:line="360" w:lineRule="auto"/>
        <w:ind w:left="1080"/>
        <w:jc w:val="both"/>
        <w:rPr>
          <w:rFonts w:asciiTheme="majorBidi" w:hAnsiTheme="majorBidi" w:cstheme="majorBidi"/>
          <w:color w:val="000000" w:themeColor="text1"/>
          <w:sz w:val="24"/>
          <w:szCs w:val="24"/>
        </w:rPr>
      </w:pPr>
      <w:r w:rsidRPr="00C87A9F">
        <w:rPr>
          <w:rFonts w:asciiTheme="majorBidi" w:hAnsiTheme="majorBidi" w:cstheme="majorBidi"/>
          <w:b/>
          <w:bCs/>
          <w:color w:val="000000" w:themeColor="text1"/>
          <w:sz w:val="24"/>
          <w:szCs w:val="24"/>
          <w:rtl/>
        </w:rPr>
        <w:t>اُ</w:t>
      </w:r>
      <w:r w:rsidRPr="00C87A9F">
        <w:rPr>
          <w:rFonts w:asciiTheme="majorBidi" w:hAnsiTheme="majorBidi" w:cstheme="majorBidi"/>
          <w:b/>
          <w:bCs/>
          <w:color w:val="000000" w:themeColor="text1"/>
          <w:sz w:val="24"/>
          <w:szCs w:val="24"/>
        </w:rPr>
        <w:tab/>
        <w:t>=</w:t>
      </w:r>
      <w:r w:rsidRPr="00C87A9F">
        <w:rPr>
          <w:rFonts w:asciiTheme="majorBidi" w:hAnsiTheme="majorBidi" w:cstheme="majorBidi"/>
          <w:b/>
          <w:bCs/>
          <w:color w:val="000000" w:themeColor="text1"/>
          <w:sz w:val="24"/>
          <w:szCs w:val="24"/>
        </w:rPr>
        <w:tab/>
      </w:r>
      <w:r w:rsidRPr="00C87A9F">
        <w:rPr>
          <w:rFonts w:asciiTheme="majorBidi" w:hAnsiTheme="majorBidi" w:cstheme="majorBidi"/>
          <w:color w:val="000000" w:themeColor="text1"/>
          <w:sz w:val="24"/>
          <w:szCs w:val="24"/>
        </w:rPr>
        <w:t>u (dhammah)</w:t>
      </w:r>
    </w:p>
    <w:p w14:paraId="623E69F7" w14:textId="77777777" w:rsidR="00BC7FFC" w:rsidRPr="00C87A9F" w:rsidRDefault="00BC7FFC" w:rsidP="00BC7FFC">
      <w:pPr>
        <w:pStyle w:val="ListParagraph"/>
        <w:numPr>
          <w:ilvl w:val="0"/>
          <w:numId w:val="9"/>
        </w:numPr>
        <w:spacing w:line="360" w:lineRule="auto"/>
        <w:jc w:val="both"/>
        <w:rPr>
          <w:rFonts w:asciiTheme="majorBidi" w:hAnsiTheme="majorBidi" w:cstheme="majorBidi"/>
          <w:b/>
          <w:bCs/>
          <w:color w:val="000000" w:themeColor="text1"/>
          <w:sz w:val="24"/>
          <w:szCs w:val="24"/>
        </w:rPr>
      </w:pPr>
      <w:r w:rsidRPr="00C87A9F">
        <w:rPr>
          <w:rFonts w:asciiTheme="majorBidi" w:hAnsiTheme="majorBidi" w:cstheme="majorBidi"/>
          <w:b/>
          <w:bCs/>
          <w:color w:val="000000" w:themeColor="text1"/>
          <w:sz w:val="24"/>
          <w:szCs w:val="24"/>
        </w:rPr>
        <w:t>Mad atau Vokal Panjang</w:t>
      </w:r>
    </w:p>
    <w:p w14:paraId="0F742557" w14:textId="77777777" w:rsidR="00BC7FFC" w:rsidRPr="00C87A9F" w:rsidRDefault="00BC7FFC" w:rsidP="00BC7FFC">
      <w:pPr>
        <w:pStyle w:val="ListParagraph"/>
        <w:spacing w:line="360" w:lineRule="auto"/>
        <w:ind w:left="1080"/>
        <w:jc w:val="both"/>
        <w:rPr>
          <w:rFonts w:asciiTheme="majorBidi" w:hAnsiTheme="majorBidi" w:cstheme="majorBidi"/>
          <w:color w:val="000000" w:themeColor="text1"/>
          <w:sz w:val="24"/>
          <w:szCs w:val="24"/>
        </w:rPr>
      </w:pPr>
      <w:r w:rsidRPr="00C87A9F">
        <w:rPr>
          <w:rFonts w:asciiTheme="majorBidi" w:hAnsiTheme="majorBidi" w:cstheme="majorBidi"/>
          <w:b/>
          <w:bCs/>
          <w:color w:val="000000" w:themeColor="text1"/>
          <w:sz w:val="24"/>
          <w:szCs w:val="24"/>
          <w:rtl/>
        </w:rPr>
        <w:t>آ</w:t>
      </w:r>
      <w:r w:rsidRPr="00C87A9F">
        <w:rPr>
          <w:rFonts w:asciiTheme="majorBidi" w:hAnsiTheme="majorBidi" w:cstheme="majorBidi"/>
          <w:b/>
          <w:bCs/>
          <w:color w:val="000000" w:themeColor="text1"/>
          <w:sz w:val="24"/>
          <w:szCs w:val="24"/>
        </w:rPr>
        <w:tab/>
      </w:r>
      <w:r w:rsidRPr="00C87A9F">
        <w:rPr>
          <w:rFonts w:asciiTheme="majorBidi" w:hAnsiTheme="majorBidi" w:cstheme="majorBidi"/>
          <w:color w:val="000000" w:themeColor="text1"/>
          <w:sz w:val="24"/>
          <w:szCs w:val="24"/>
        </w:rPr>
        <w:t>= aa (a panjang)</w:t>
      </w:r>
    </w:p>
    <w:p w14:paraId="75C930B3" w14:textId="77777777" w:rsidR="00BC7FFC" w:rsidRPr="00C87A9F" w:rsidRDefault="00BC7FFC" w:rsidP="00BC7FFC">
      <w:pPr>
        <w:pStyle w:val="ListParagraph"/>
        <w:spacing w:line="360" w:lineRule="auto"/>
        <w:ind w:left="1080"/>
        <w:jc w:val="both"/>
        <w:rPr>
          <w:rFonts w:asciiTheme="majorBidi" w:hAnsiTheme="majorBidi" w:cstheme="majorBidi"/>
          <w:color w:val="000000" w:themeColor="text1"/>
          <w:sz w:val="24"/>
          <w:szCs w:val="24"/>
        </w:rPr>
      </w:pPr>
      <w:r w:rsidRPr="00C87A9F">
        <w:rPr>
          <w:rFonts w:asciiTheme="majorBidi" w:hAnsiTheme="majorBidi" w:cstheme="majorBidi"/>
          <w:b/>
          <w:bCs/>
          <w:color w:val="000000" w:themeColor="text1"/>
          <w:sz w:val="24"/>
          <w:szCs w:val="24"/>
          <w:rtl/>
        </w:rPr>
        <w:t>إي</w:t>
      </w:r>
      <w:r w:rsidRPr="00C87A9F">
        <w:rPr>
          <w:rFonts w:asciiTheme="majorBidi" w:hAnsiTheme="majorBidi" w:cstheme="majorBidi"/>
          <w:b/>
          <w:bCs/>
          <w:color w:val="000000" w:themeColor="text1"/>
          <w:sz w:val="24"/>
          <w:szCs w:val="24"/>
        </w:rPr>
        <w:tab/>
      </w:r>
      <w:r w:rsidRPr="00C87A9F">
        <w:rPr>
          <w:rFonts w:asciiTheme="majorBidi" w:hAnsiTheme="majorBidi" w:cstheme="majorBidi"/>
          <w:color w:val="000000" w:themeColor="text1"/>
          <w:sz w:val="24"/>
          <w:szCs w:val="24"/>
        </w:rPr>
        <w:t>= ii (i panjang)</w:t>
      </w:r>
    </w:p>
    <w:p w14:paraId="425E48C6" w14:textId="77777777" w:rsidR="00BC7FFC" w:rsidRPr="00C87A9F" w:rsidRDefault="00BC7FFC" w:rsidP="00BC7FFC">
      <w:pPr>
        <w:pStyle w:val="ListParagraph"/>
        <w:spacing w:line="360" w:lineRule="auto"/>
        <w:ind w:left="1080"/>
        <w:jc w:val="both"/>
        <w:rPr>
          <w:rFonts w:asciiTheme="majorBidi" w:hAnsiTheme="majorBidi" w:cstheme="majorBidi"/>
          <w:color w:val="000000" w:themeColor="text1"/>
          <w:sz w:val="24"/>
          <w:szCs w:val="24"/>
        </w:rPr>
      </w:pPr>
      <w:r w:rsidRPr="00C87A9F">
        <w:rPr>
          <w:rFonts w:asciiTheme="majorBidi" w:hAnsiTheme="majorBidi" w:cstheme="majorBidi"/>
          <w:b/>
          <w:bCs/>
          <w:color w:val="000000" w:themeColor="text1"/>
          <w:sz w:val="24"/>
          <w:szCs w:val="24"/>
          <w:rtl/>
        </w:rPr>
        <w:lastRenderedPageBreak/>
        <w:t>أُو</w:t>
      </w:r>
      <w:r w:rsidRPr="00C87A9F">
        <w:rPr>
          <w:rFonts w:asciiTheme="majorBidi" w:hAnsiTheme="majorBidi" w:cstheme="majorBidi"/>
          <w:b/>
          <w:bCs/>
          <w:color w:val="000000" w:themeColor="text1"/>
          <w:sz w:val="24"/>
          <w:szCs w:val="24"/>
        </w:rPr>
        <w:tab/>
      </w:r>
      <w:r w:rsidRPr="00C87A9F">
        <w:rPr>
          <w:rFonts w:asciiTheme="majorBidi" w:hAnsiTheme="majorBidi" w:cstheme="majorBidi"/>
          <w:color w:val="000000" w:themeColor="text1"/>
          <w:sz w:val="24"/>
          <w:szCs w:val="24"/>
        </w:rPr>
        <w:t>= uu (u panjang)</w:t>
      </w:r>
    </w:p>
    <w:p w14:paraId="361AB69C" w14:textId="77777777" w:rsidR="00BC7FFC" w:rsidRPr="00C87A9F" w:rsidRDefault="00BC7FFC" w:rsidP="00BC7FFC">
      <w:pPr>
        <w:pStyle w:val="ListParagraph"/>
        <w:spacing w:line="360" w:lineRule="auto"/>
        <w:ind w:left="1080"/>
        <w:jc w:val="both"/>
        <w:rPr>
          <w:rFonts w:asciiTheme="majorBidi" w:hAnsiTheme="majorBidi" w:cstheme="majorBidi"/>
          <w:b/>
          <w:bCs/>
          <w:color w:val="000000" w:themeColor="text1"/>
          <w:sz w:val="24"/>
          <w:szCs w:val="24"/>
          <w:rtl/>
        </w:rPr>
      </w:pPr>
      <w:r w:rsidRPr="00C87A9F">
        <w:rPr>
          <w:rFonts w:asciiTheme="majorBidi" w:hAnsiTheme="majorBidi" w:cstheme="majorBidi"/>
          <w:b/>
          <w:bCs/>
          <w:color w:val="000000" w:themeColor="text1"/>
          <w:sz w:val="24"/>
          <w:szCs w:val="24"/>
          <w:rtl/>
        </w:rPr>
        <w:t>قال</w:t>
      </w:r>
      <w:r w:rsidRPr="00C87A9F">
        <w:rPr>
          <w:rFonts w:asciiTheme="majorBidi" w:hAnsiTheme="majorBidi" w:cstheme="majorBidi"/>
          <w:b/>
          <w:bCs/>
          <w:color w:val="000000" w:themeColor="text1"/>
          <w:sz w:val="24"/>
          <w:szCs w:val="24"/>
        </w:rPr>
        <w:tab/>
      </w:r>
      <w:r w:rsidRPr="00C87A9F">
        <w:rPr>
          <w:rFonts w:asciiTheme="majorBidi" w:hAnsiTheme="majorBidi" w:cstheme="majorBidi"/>
          <w:color w:val="000000" w:themeColor="text1"/>
          <w:sz w:val="24"/>
          <w:szCs w:val="24"/>
        </w:rPr>
        <w:t>= qaala</w:t>
      </w:r>
    </w:p>
    <w:p w14:paraId="39DC60FA" w14:textId="77777777" w:rsidR="00BC7FFC" w:rsidRPr="00C87A9F" w:rsidRDefault="00BC7FFC" w:rsidP="00BC7FFC">
      <w:pPr>
        <w:pStyle w:val="ListParagraph"/>
        <w:spacing w:line="360" w:lineRule="auto"/>
        <w:ind w:left="1080"/>
        <w:jc w:val="both"/>
        <w:rPr>
          <w:rFonts w:asciiTheme="majorBidi" w:hAnsiTheme="majorBidi" w:cstheme="majorBidi"/>
          <w:b/>
          <w:bCs/>
          <w:color w:val="000000" w:themeColor="text1"/>
          <w:sz w:val="24"/>
          <w:szCs w:val="24"/>
          <w:rtl/>
        </w:rPr>
      </w:pPr>
      <w:r w:rsidRPr="00C87A9F">
        <w:rPr>
          <w:rFonts w:asciiTheme="majorBidi" w:hAnsiTheme="majorBidi" w:cstheme="majorBidi"/>
          <w:b/>
          <w:bCs/>
          <w:color w:val="000000" w:themeColor="text1"/>
          <w:sz w:val="24"/>
          <w:szCs w:val="24"/>
          <w:rtl/>
        </w:rPr>
        <w:t>قول</w:t>
      </w:r>
      <w:r w:rsidRPr="00C87A9F">
        <w:rPr>
          <w:rFonts w:asciiTheme="majorBidi" w:hAnsiTheme="majorBidi" w:cstheme="majorBidi"/>
          <w:b/>
          <w:bCs/>
          <w:color w:val="000000" w:themeColor="text1"/>
          <w:sz w:val="24"/>
          <w:szCs w:val="24"/>
        </w:rPr>
        <w:tab/>
      </w:r>
      <w:r w:rsidRPr="00C87A9F">
        <w:rPr>
          <w:rFonts w:asciiTheme="majorBidi" w:hAnsiTheme="majorBidi" w:cstheme="majorBidi"/>
          <w:color w:val="000000" w:themeColor="text1"/>
          <w:sz w:val="24"/>
          <w:szCs w:val="24"/>
        </w:rPr>
        <w:t>= quulu</w:t>
      </w:r>
    </w:p>
    <w:p w14:paraId="56813CA6" w14:textId="77777777" w:rsidR="00BC7FFC" w:rsidRPr="00C87A9F" w:rsidRDefault="00BC7FFC" w:rsidP="00BC7FFC">
      <w:pPr>
        <w:pStyle w:val="ListParagraph"/>
        <w:spacing w:line="360" w:lineRule="auto"/>
        <w:ind w:left="1080"/>
        <w:jc w:val="both"/>
        <w:rPr>
          <w:rFonts w:asciiTheme="majorBidi" w:hAnsiTheme="majorBidi" w:cstheme="majorBidi"/>
          <w:color w:val="000000" w:themeColor="text1"/>
          <w:sz w:val="24"/>
          <w:szCs w:val="24"/>
        </w:rPr>
      </w:pPr>
      <w:r w:rsidRPr="00C87A9F">
        <w:rPr>
          <w:rFonts w:asciiTheme="majorBidi" w:hAnsiTheme="majorBidi" w:cstheme="majorBidi"/>
          <w:b/>
          <w:bCs/>
          <w:color w:val="000000" w:themeColor="text1"/>
          <w:sz w:val="24"/>
          <w:szCs w:val="24"/>
          <w:rtl/>
        </w:rPr>
        <w:t>قيل</w:t>
      </w:r>
      <w:r w:rsidRPr="00C87A9F">
        <w:rPr>
          <w:rFonts w:asciiTheme="majorBidi" w:hAnsiTheme="majorBidi" w:cstheme="majorBidi"/>
          <w:b/>
          <w:bCs/>
          <w:color w:val="000000" w:themeColor="text1"/>
          <w:sz w:val="24"/>
          <w:szCs w:val="24"/>
        </w:rPr>
        <w:tab/>
      </w:r>
      <w:r w:rsidRPr="00C87A9F">
        <w:rPr>
          <w:rFonts w:asciiTheme="majorBidi" w:hAnsiTheme="majorBidi" w:cstheme="majorBidi"/>
          <w:color w:val="000000" w:themeColor="text1"/>
          <w:sz w:val="24"/>
          <w:szCs w:val="24"/>
        </w:rPr>
        <w:t>= qiila</w:t>
      </w:r>
    </w:p>
    <w:p w14:paraId="37008060" w14:textId="77777777" w:rsidR="00BC7FFC" w:rsidRPr="00C87A9F" w:rsidRDefault="00BC7FFC" w:rsidP="00BC7FFC">
      <w:pPr>
        <w:pStyle w:val="ListParagraph"/>
        <w:spacing w:line="360" w:lineRule="auto"/>
        <w:ind w:left="1080"/>
        <w:jc w:val="both"/>
        <w:rPr>
          <w:rFonts w:asciiTheme="majorBidi" w:hAnsiTheme="majorBidi" w:cstheme="majorBidi"/>
          <w:color w:val="000000" w:themeColor="text1"/>
          <w:sz w:val="24"/>
          <w:szCs w:val="24"/>
        </w:rPr>
      </w:pPr>
      <w:r w:rsidRPr="00C87A9F">
        <w:rPr>
          <w:rFonts w:asciiTheme="majorBidi" w:hAnsiTheme="majorBidi" w:cstheme="majorBidi"/>
          <w:color w:val="000000" w:themeColor="text1"/>
          <w:sz w:val="24"/>
          <w:szCs w:val="24"/>
        </w:rPr>
        <w:t xml:space="preserve">Nb. khusus untuk nama orang, nama tempat, Allah dan Rasulullah, huruf </w:t>
      </w:r>
      <w:r w:rsidRPr="00C87A9F">
        <w:rPr>
          <w:rFonts w:asciiTheme="majorBidi" w:hAnsiTheme="majorBidi" w:cstheme="majorBidi"/>
          <w:i/>
          <w:iCs/>
          <w:color w:val="000000" w:themeColor="text1"/>
          <w:sz w:val="24"/>
          <w:szCs w:val="24"/>
        </w:rPr>
        <w:t>mad</w:t>
      </w:r>
      <w:r w:rsidRPr="00C87A9F">
        <w:rPr>
          <w:rFonts w:asciiTheme="majorBidi" w:hAnsiTheme="majorBidi" w:cstheme="majorBidi"/>
          <w:color w:val="000000" w:themeColor="text1"/>
          <w:sz w:val="24"/>
          <w:szCs w:val="24"/>
        </w:rPr>
        <w:t>-nya tidak digandakan.</w:t>
      </w:r>
    </w:p>
    <w:p w14:paraId="2949B513" w14:textId="77777777" w:rsidR="00BC7FFC" w:rsidRPr="00C87A9F" w:rsidRDefault="00BC7FFC" w:rsidP="00BC7FFC">
      <w:pPr>
        <w:pStyle w:val="ListParagraph"/>
        <w:spacing w:line="360" w:lineRule="auto"/>
        <w:ind w:left="1080"/>
        <w:jc w:val="both"/>
        <w:rPr>
          <w:rFonts w:asciiTheme="majorBidi" w:hAnsiTheme="majorBidi" w:cstheme="majorBidi"/>
          <w:color w:val="000000" w:themeColor="text1"/>
          <w:sz w:val="24"/>
          <w:szCs w:val="24"/>
        </w:rPr>
      </w:pPr>
      <w:r w:rsidRPr="00C87A9F">
        <w:rPr>
          <w:rFonts w:asciiTheme="majorBidi" w:hAnsiTheme="majorBidi" w:cstheme="majorBidi"/>
          <w:color w:val="000000" w:themeColor="text1"/>
          <w:sz w:val="24"/>
          <w:szCs w:val="24"/>
        </w:rPr>
        <w:tab/>
        <w:t>Contoh : Al-Atsqalani – Bukhari – Allah – Rasulullah, Madinah dll. Kalau ditulis Imam Bukhari, kata Imam juga tidak perlu di-mad-kan.</w:t>
      </w:r>
    </w:p>
    <w:p w14:paraId="0BB45759" w14:textId="77777777" w:rsidR="00BC7FFC" w:rsidRPr="00C87A9F" w:rsidRDefault="00BC7FFC" w:rsidP="00BC7FFC">
      <w:pPr>
        <w:pStyle w:val="ListParagraph"/>
        <w:numPr>
          <w:ilvl w:val="0"/>
          <w:numId w:val="9"/>
        </w:numPr>
        <w:spacing w:line="360" w:lineRule="auto"/>
        <w:jc w:val="both"/>
        <w:rPr>
          <w:rFonts w:asciiTheme="majorBidi" w:hAnsiTheme="majorBidi" w:cstheme="majorBidi"/>
          <w:b/>
          <w:bCs/>
          <w:color w:val="000000" w:themeColor="text1"/>
          <w:sz w:val="24"/>
          <w:szCs w:val="24"/>
        </w:rPr>
      </w:pPr>
      <w:r w:rsidRPr="00C87A9F">
        <w:rPr>
          <w:rFonts w:asciiTheme="majorBidi" w:hAnsiTheme="majorBidi" w:cstheme="majorBidi"/>
          <w:b/>
          <w:bCs/>
          <w:color w:val="000000" w:themeColor="text1"/>
          <w:sz w:val="24"/>
          <w:szCs w:val="24"/>
        </w:rPr>
        <w:t>Diftong atau Vokal Lengkap</w:t>
      </w:r>
    </w:p>
    <w:p w14:paraId="2087A2B6" w14:textId="77777777" w:rsidR="00BC7FFC" w:rsidRPr="00C87A9F" w:rsidRDefault="00BC7FFC" w:rsidP="00BC7FFC">
      <w:pPr>
        <w:pStyle w:val="ListParagraph"/>
        <w:spacing w:line="360" w:lineRule="auto"/>
        <w:ind w:left="1080"/>
        <w:jc w:val="both"/>
        <w:rPr>
          <w:rFonts w:asciiTheme="majorBidi" w:hAnsiTheme="majorBidi" w:cstheme="majorBidi"/>
          <w:color w:val="000000" w:themeColor="text1"/>
          <w:sz w:val="24"/>
          <w:szCs w:val="24"/>
        </w:rPr>
      </w:pPr>
      <w:r w:rsidRPr="00C87A9F">
        <w:rPr>
          <w:rFonts w:asciiTheme="majorBidi" w:hAnsiTheme="majorBidi" w:cstheme="majorBidi"/>
          <w:b/>
          <w:bCs/>
          <w:color w:val="000000" w:themeColor="text1"/>
          <w:sz w:val="24"/>
          <w:szCs w:val="24"/>
          <w:rtl/>
        </w:rPr>
        <w:t>اَوْ</w:t>
      </w:r>
      <w:r w:rsidRPr="00C87A9F">
        <w:rPr>
          <w:rFonts w:asciiTheme="majorBidi" w:hAnsiTheme="majorBidi" w:cstheme="majorBidi"/>
          <w:b/>
          <w:bCs/>
          <w:color w:val="000000" w:themeColor="text1"/>
          <w:sz w:val="24"/>
          <w:szCs w:val="24"/>
        </w:rPr>
        <w:tab/>
        <w:t xml:space="preserve">= </w:t>
      </w:r>
      <w:r w:rsidRPr="00C87A9F">
        <w:rPr>
          <w:rFonts w:asciiTheme="majorBidi" w:hAnsiTheme="majorBidi" w:cstheme="majorBidi"/>
          <w:color w:val="000000" w:themeColor="text1"/>
          <w:sz w:val="24"/>
          <w:szCs w:val="24"/>
        </w:rPr>
        <w:t>au (a dan u)</w:t>
      </w:r>
    </w:p>
    <w:p w14:paraId="0E79EE7F" w14:textId="77777777" w:rsidR="00BC7FFC" w:rsidRPr="00C87A9F" w:rsidRDefault="00BC7FFC" w:rsidP="00BC7FFC">
      <w:pPr>
        <w:pStyle w:val="ListParagraph"/>
        <w:spacing w:line="360" w:lineRule="auto"/>
        <w:ind w:left="1080"/>
        <w:jc w:val="both"/>
        <w:rPr>
          <w:rFonts w:asciiTheme="majorBidi" w:hAnsiTheme="majorBidi" w:cstheme="majorBidi"/>
          <w:color w:val="000000" w:themeColor="text1"/>
          <w:sz w:val="24"/>
          <w:szCs w:val="24"/>
        </w:rPr>
      </w:pPr>
      <w:r w:rsidRPr="00C87A9F">
        <w:rPr>
          <w:rFonts w:asciiTheme="majorBidi" w:hAnsiTheme="majorBidi" w:cstheme="majorBidi"/>
          <w:b/>
          <w:bCs/>
          <w:color w:val="000000" w:themeColor="text1"/>
          <w:sz w:val="24"/>
          <w:szCs w:val="24"/>
          <w:rtl/>
        </w:rPr>
        <w:t>اَيْ</w:t>
      </w:r>
      <w:r w:rsidRPr="00C87A9F">
        <w:rPr>
          <w:rFonts w:asciiTheme="majorBidi" w:hAnsiTheme="majorBidi" w:cstheme="majorBidi"/>
          <w:b/>
          <w:bCs/>
          <w:color w:val="000000" w:themeColor="text1"/>
          <w:sz w:val="24"/>
          <w:szCs w:val="24"/>
        </w:rPr>
        <w:tab/>
        <w:t xml:space="preserve">= </w:t>
      </w:r>
      <w:r w:rsidRPr="00C87A9F">
        <w:rPr>
          <w:rFonts w:asciiTheme="majorBidi" w:hAnsiTheme="majorBidi" w:cstheme="majorBidi"/>
          <w:color w:val="000000" w:themeColor="text1"/>
          <w:sz w:val="24"/>
          <w:szCs w:val="24"/>
        </w:rPr>
        <w:t>ai (a dan i)</w:t>
      </w:r>
    </w:p>
    <w:p w14:paraId="76BF3176" w14:textId="77777777" w:rsidR="00BC7FFC" w:rsidRPr="00C87A9F" w:rsidRDefault="00BC7FFC" w:rsidP="00BC7FFC">
      <w:pPr>
        <w:pStyle w:val="ListParagraph"/>
        <w:numPr>
          <w:ilvl w:val="0"/>
          <w:numId w:val="8"/>
        </w:numPr>
        <w:spacing w:line="360" w:lineRule="auto"/>
        <w:jc w:val="both"/>
        <w:rPr>
          <w:rFonts w:asciiTheme="majorBidi" w:hAnsiTheme="majorBidi" w:cstheme="majorBidi"/>
          <w:b/>
          <w:bCs/>
          <w:color w:val="000000" w:themeColor="text1"/>
          <w:sz w:val="24"/>
          <w:szCs w:val="24"/>
        </w:rPr>
      </w:pPr>
      <w:r w:rsidRPr="00C87A9F">
        <w:rPr>
          <w:rFonts w:asciiTheme="majorBidi" w:hAnsiTheme="majorBidi" w:cstheme="majorBidi"/>
          <w:b/>
          <w:bCs/>
          <w:color w:val="000000" w:themeColor="text1"/>
          <w:sz w:val="24"/>
          <w:szCs w:val="24"/>
        </w:rPr>
        <w:t xml:space="preserve">Kata Sandang </w:t>
      </w:r>
      <w:r w:rsidRPr="00C87A9F">
        <w:rPr>
          <w:rFonts w:asciiTheme="majorBidi" w:hAnsiTheme="majorBidi" w:cstheme="majorBidi"/>
          <w:b/>
          <w:bCs/>
          <w:color w:val="000000" w:themeColor="text1"/>
          <w:sz w:val="24"/>
          <w:szCs w:val="24"/>
          <w:rtl/>
        </w:rPr>
        <w:t>ال</w:t>
      </w:r>
      <w:r w:rsidRPr="00C87A9F">
        <w:rPr>
          <w:rFonts w:asciiTheme="majorBidi" w:hAnsiTheme="majorBidi" w:cstheme="majorBidi"/>
          <w:b/>
          <w:bCs/>
          <w:color w:val="000000" w:themeColor="text1"/>
          <w:sz w:val="24"/>
          <w:szCs w:val="24"/>
        </w:rPr>
        <w:t xml:space="preserve"> (alif-lam)</w:t>
      </w:r>
    </w:p>
    <w:p w14:paraId="1FD965F8" w14:textId="77777777" w:rsidR="00BC7FFC" w:rsidRPr="00C87A9F" w:rsidRDefault="00BC7FFC" w:rsidP="00BC7FFC">
      <w:pPr>
        <w:pStyle w:val="ListParagraph"/>
        <w:spacing w:line="360" w:lineRule="auto"/>
        <w:jc w:val="both"/>
        <w:rPr>
          <w:rFonts w:asciiTheme="majorBidi" w:hAnsiTheme="majorBidi" w:cstheme="majorBidi"/>
          <w:color w:val="000000" w:themeColor="text1"/>
          <w:sz w:val="24"/>
          <w:szCs w:val="24"/>
        </w:rPr>
      </w:pPr>
      <w:r w:rsidRPr="00C87A9F">
        <w:rPr>
          <w:rFonts w:asciiTheme="majorBidi" w:hAnsiTheme="majorBidi" w:cstheme="majorBidi"/>
          <w:color w:val="000000" w:themeColor="text1"/>
          <w:sz w:val="24"/>
          <w:szCs w:val="24"/>
        </w:rPr>
        <w:t xml:space="preserve">Kata sandang Arab </w:t>
      </w:r>
      <w:r w:rsidRPr="00C87A9F">
        <w:rPr>
          <w:rFonts w:asciiTheme="majorBidi" w:hAnsiTheme="majorBidi" w:cstheme="majorBidi"/>
          <w:color w:val="000000" w:themeColor="text1"/>
          <w:sz w:val="24"/>
          <w:szCs w:val="24"/>
          <w:rtl/>
        </w:rPr>
        <w:t>ال</w:t>
      </w:r>
      <w:r w:rsidRPr="00C87A9F">
        <w:rPr>
          <w:rFonts w:asciiTheme="majorBidi" w:hAnsiTheme="majorBidi" w:cstheme="majorBidi"/>
          <w:color w:val="000000" w:themeColor="text1"/>
          <w:sz w:val="24"/>
          <w:szCs w:val="24"/>
        </w:rPr>
        <w:t xml:space="preserve"> (alif lam) pada awal kata </w:t>
      </w:r>
      <w:r w:rsidRPr="00C87A9F">
        <w:rPr>
          <w:rFonts w:asciiTheme="majorBidi" w:hAnsiTheme="majorBidi" w:cstheme="majorBidi"/>
          <w:i/>
          <w:iCs/>
          <w:color w:val="000000" w:themeColor="text1"/>
          <w:sz w:val="24"/>
          <w:szCs w:val="24"/>
        </w:rPr>
        <w:t xml:space="preserve">Qamariyah </w:t>
      </w:r>
      <w:r w:rsidRPr="00C87A9F">
        <w:rPr>
          <w:rFonts w:asciiTheme="majorBidi" w:hAnsiTheme="majorBidi" w:cstheme="majorBidi"/>
          <w:color w:val="000000" w:themeColor="text1"/>
          <w:sz w:val="24"/>
          <w:szCs w:val="24"/>
        </w:rPr>
        <w:t xml:space="preserve">tetap ditulis </w:t>
      </w:r>
      <w:r w:rsidRPr="00C87A9F">
        <w:rPr>
          <w:rFonts w:asciiTheme="majorBidi" w:hAnsiTheme="majorBidi" w:cstheme="majorBidi"/>
          <w:i/>
          <w:iCs/>
          <w:color w:val="000000" w:themeColor="text1"/>
          <w:sz w:val="24"/>
          <w:szCs w:val="24"/>
        </w:rPr>
        <w:t>al</w:t>
      </w:r>
      <w:r w:rsidRPr="00C87A9F">
        <w:rPr>
          <w:rFonts w:asciiTheme="majorBidi" w:hAnsiTheme="majorBidi" w:cstheme="majorBidi"/>
          <w:color w:val="000000" w:themeColor="text1"/>
          <w:sz w:val="24"/>
          <w:szCs w:val="24"/>
        </w:rPr>
        <w:t xml:space="preserve">, sedangkan kata sandang </w:t>
      </w:r>
      <w:r w:rsidRPr="00C87A9F">
        <w:rPr>
          <w:rFonts w:asciiTheme="majorBidi" w:hAnsiTheme="majorBidi" w:cstheme="majorBidi"/>
          <w:i/>
          <w:iCs/>
          <w:color w:val="000000" w:themeColor="text1"/>
          <w:sz w:val="24"/>
          <w:szCs w:val="24"/>
        </w:rPr>
        <w:t>al</w:t>
      </w:r>
      <w:r w:rsidRPr="00C87A9F">
        <w:rPr>
          <w:rFonts w:asciiTheme="majorBidi" w:hAnsiTheme="majorBidi" w:cstheme="majorBidi"/>
          <w:color w:val="000000" w:themeColor="text1"/>
          <w:sz w:val="24"/>
          <w:szCs w:val="24"/>
        </w:rPr>
        <w:t xml:space="preserve"> (alif lam) pada awal kata </w:t>
      </w:r>
      <w:r w:rsidRPr="00C87A9F">
        <w:rPr>
          <w:rFonts w:asciiTheme="majorBidi" w:hAnsiTheme="majorBidi" w:cstheme="majorBidi"/>
          <w:i/>
          <w:iCs/>
          <w:color w:val="000000" w:themeColor="text1"/>
          <w:sz w:val="24"/>
          <w:szCs w:val="24"/>
        </w:rPr>
        <w:t>Syamsiyah</w:t>
      </w:r>
      <w:r w:rsidRPr="00C87A9F">
        <w:rPr>
          <w:rFonts w:asciiTheme="majorBidi" w:hAnsiTheme="majorBidi" w:cstheme="majorBidi"/>
          <w:color w:val="000000" w:themeColor="text1"/>
          <w:sz w:val="24"/>
          <w:szCs w:val="24"/>
        </w:rPr>
        <w:t xml:space="preserve"> tetap ditulis sesuai dengan huruf awalnya. Contoh:</w:t>
      </w:r>
    </w:p>
    <w:p w14:paraId="7229965C" w14:textId="77777777" w:rsidR="00BC7FFC" w:rsidRPr="00C87A9F" w:rsidRDefault="00BC7FFC" w:rsidP="00BC7FFC">
      <w:pPr>
        <w:pStyle w:val="ListParagraph"/>
        <w:spacing w:line="360" w:lineRule="auto"/>
        <w:jc w:val="both"/>
        <w:rPr>
          <w:rFonts w:asciiTheme="majorBidi" w:hAnsiTheme="majorBidi" w:cstheme="majorBidi"/>
          <w:color w:val="000000" w:themeColor="text1"/>
          <w:sz w:val="24"/>
          <w:szCs w:val="24"/>
        </w:rPr>
      </w:pPr>
      <w:r w:rsidRPr="00C87A9F">
        <w:rPr>
          <w:rFonts w:asciiTheme="majorBidi" w:hAnsiTheme="majorBidi" w:cstheme="majorBidi"/>
          <w:color w:val="000000" w:themeColor="text1"/>
          <w:sz w:val="24"/>
          <w:szCs w:val="24"/>
          <w:rtl/>
        </w:rPr>
        <w:t>الشّمس</w:t>
      </w:r>
      <w:r w:rsidRPr="00C87A9F">
        <w:rPr>
          <w:rFonts w:asciiTheme="majorBidi" w:hAnsiTheme="majorBidi" w:cstheme="majorBidi"/>
          <w:color w:val="000000" w:themeColor="text1"/>
          <w:sz w:val="24"/>
          <w:szCs w:val="24"/>
        </w:rPr>
        <w:tab/>
        <w:t>= as-Syams</w:t>
      </w:r>
    </w:p>
    <w:p w14:paraId="407A3B43" w14:textId="77777777" w:rsidR="00BC7FFC" w:rsidRPr="00C87A9F" w:rsidRDefault="00BC7FFC" w:rsidP="00BC7FFC">
      <w:pPr>
        <w:pStyle w:val="ListParagraph"/>
        <w:spacing w:line="360" w:lineRule="auto"/>
        <w:jc w:val="both"/>
        <w:rPr>
          <w:rFonts w:asciiTheme="majorBidi" w:hAnsiTheme="majorBidi" w:cstheme="majorBidi"/>
          <w:color w:val="000000" w:themeColor="text1"/>
          <w:sz w:val="24"/>
          <w:szCs w:val="24"/>
        </w:rPr>
      </w:pPr>
      <w:r w:rsidRPr="00C87A9F">
        <w:rPr>
          <w:rFonts w:asciiTheme="majorBidi" w:hAnsiTheme="majorBidi" w:cstheme="majorBidi"/>
          <w:color w:val="000000" w:themeColor="text1"/>
          <w:sz w:val="24"/>
          <w:szCs w:val="24"/>
          <w:rtl/>
        </w:rPr>
        <w:t>القمر</w:t>
      </w:r>
      <w:r w:rsidRPr="00C87A9F">
        <w:rPr>
          <w:rFonts w:asciiTheme="majorBidi" w:hAnsiTheme="majorBidi" w:cstheme="majorBidi"/>
          <w:color w:val="000000" w:themeColor="text1"/>
          <w:sz w:val="24"/>
          <w:szCs w:val="24"/>
          <w:rtl/>
        </w:rPr>
        <w:tab/>
      </w:r>
      <w:r w:rsidRPr="00C87A9F">
        <w:rPr>
          <w:rFonts w:asciiTheme="majorBidi" w:hAnsiTheme="majorBidi" w:cstheme="majorBidi"/>
          <w:color w:val="000000" w:themeColor="text1"/>
          <w:sz w:val="24"/>
          <w:szCs w:val="24"/>
        </w:rPr>
        <w:t>= al-qamar</w:t>
      </w:r>
    </w:p>
    <w:p w14:paraId="2C404C49" w14:textId="77777777" w:rsidR="00BC7FFC" w:rsidRPr="00C87A9F" w:rsidRDefault="00BC7FFC" w:rsidP="00BC7FFC">
      <w:pPr>
        <w:pStyle w:val="ListParagraph"/>
        <w:spacing w:line="360" w:lineRule="auto"/>
        <w:jc w:val="both"/>
        <w:rPr>
          <w:rFonts w:asciiTheme="majorBidi" w:hAnsiTheme="majorBidi" w:cstheme="majorBidi"/>
          <w:color w:val="000000" w:themeColor="text1"/>
          <w:sz w:val="24"/>
          <w:szCs w:val="24"/>
        </w:rPr>
      </w:pPr>
      <w:r w:rsidRPr="00C87A9F">
        <w:rPr>
          <w:rFonts w:asciiTheme="majorBidi" w:hAnsiTheme="majorBidi" w:cstheme="majorBidi"/>
          <w:color w:val="000000" w:themeColor="text1"/>
          <w:sz w:val="24"/>
          <w:szCs w:val="24"/>
          <w:rtl/>
        </w:rPr>
        <w:t>الضرورة</w:t>
      </w:r>
      <w:r w:rsidRPr="00C87A9F">
        <w:rPr>
          <w:rFonts w:asciiTheme="majorBidi" w:hAnsiTheme="majorBidi" w:cstheme="majorBidi"/>
          <w:color w:val="000000" w:themeColor="text1"/>
          <w:sz w:val="24"/>
          <w:szCs w:val="24"/>
        </w:rPr>
        <w:tab/>
        <w:t>= ad-Dharurah</w:t>
      </w:r>
    </w:p>
    <w:p w14:paraId="39BB6948" w14:textId="77777777" w:rsidR="00BC7FFC" w:rsidRPr="00C87A9F" w:rsidRDefault="00BC7FFC" w:rsidP="00BC7FFC">
      <w:pPr>
        <w:pStyle w:val="ListParagraph"/>
        <w:numPr>
          <w:ilvl w:val="0"/>
          <w:numId w:val="8"/>
        </w:numPr>
        <w:spacing w:line="360" w:lineRule="auto"/>
        <w:jc w:val="both"/>
        <w:rPr>
          <w:rFonts w:asciiTheme="majorBidi" w:hAnsiTheme="majorBidi" w:cstheme="majorBidi"/>
          <w:b/>
          <w:bCs/>
          <w:color w:val="000000" w:themeColor="text1"/>
          <w:sz w:val="24"/>
          <w:szCs w:val="24"/>
        </w:rPr>
      </w:pPr>
      <w:r w:rsidRPr="00C87A9F">
        <w:rPr>
          <w:rFonts w:asciiTheme="majorBidi" w:hAnsiTheme="majorBidi" w:cstheme="majorBidi"/>
          <w:b/>
          <w:bCs/>
          <w:color w:val="000000" w:themeColor="text1"/>
          <w:sz w:val="24"/>
          <w:szCs w:val="24"/>
        </w:rPr>
        <w:t>Ta’ Maftuuhah (</w:t>
      </w:r>
      <w:r w:rsidRPr="00C87A9F">
        <w:rPr>
          <w:rFonts w:asciiTheme="majorBidi" w:hAnsiTheme="majorBidi" w:cstheme="majorBidi"/>
          <w:b/>
          <w:bCs/>
          <w:color w:val="000000" w:themeColor="text1"/>
          <w:sz w:val="24"/>
          <w:szCs w:val="24"/>
          <w:rtl/>
        </w:rPr>
        <w:t>ت</w:t>
      </w:r>
      <w:r w:rsidRPr="00C87A9F">
        <w:rPr>
          <w:rFonts w:asciiTheme="majorBidi" w:hAnsiTheme="majorBidi" w:cstheme="majorBidi"/>
          <w:b/>
          <w:bCs/>
          <w:color w:val="000000" w:themeColor="text1"/>
          <w:sz w:val="24"/>
          <w:szCs w:val="24"/>
        </w:rPr>
        <w:t>) dan Ta’ Marbuuthah (</w:t>
      </w:r>
      <w:r w:rsidRPr="00C87A9F">
        <w:rPr>
          <w:rFonts w:asciiTheme="majorBidi" w:hAnsiTheme="majorBidi" w:cstheme="majorBidi"/>
          <w:b/>
          <w:bCs/>
          <w:color w:val="000000" w:themeColor="text1"/>
          <w:sz w:val="24"/>
          <w:szCs w:val="24"/>
          <w:rtl/>
        </w:rPr>
        <w:t>ة</w:t>
      </w:r>
      <w:r w:rsidRPr="00C87A9F">
        <w:rPr>
          <w:rFonts w:asciiTheme="majorBidi" w:hAnsiTheme="majorBidi" w:cstheme="majorBidi"/>
          <w:b/>
          <w:bCs/>
          <w:color w:val="000000" w:themeColor="text1"/>
          <w:sz w:val="24"/>
          <w:szCs w:val="24"/>
        </w:rPr>
        <w:t>)</w:t>
      </w:r>
    </w:p>
    <w:p w14:paraId="65C2C40C" w14:textId="77777777" w:rsidR="00BC7FFC" w:rsidRPr="00C87A9F" w:rsidRDefault="00BC7FFC" w:rsidP="00BC7FFC">
      <w:pPr>
        <w:pStyle w:val="ListParagraph"/>
        <w:numPr>
          <w:ilvl w:val="0"/>
          <w:numId w:val="10"/>
        </w:numPr>
        <w:spacing w:line="360" w:lineRule="auto"/>
        <w:jc w:val="both"/>
        <w:rPr>
          <w:rFonts w:asciiTheme="majorBidi" w:hAnsiTheme="majorBidi" w:cstheme="majorBidi"/>
          <w:color w:val="000000" w:themeColor="text1"/>
          <w:sz w:val="24"/>
          <w:szCs w:val="24"/>
        </w:rPr>
      </w:pPr>
      <w:r w:rsidRPr="00C87A9F">
        <w:rPr>
          <w:rFonts w:asciiTheme="majorBidi" w:hAnsiTheme="majorBidi" w:cstheme="majorBidi"/>
          <w:i/>
          <w:iCs/>
          <w:color w:val="000000" w:themeColor="text1"/>
          <w:sz w:val="24"/>
          <w:szCs w:val="24"/>
        </w:rPr>
        <w:t>Ta’ Maftuuhah</w:t>
      </w:r>
      <w:r w:rsidRPr="00C87A9F">
        <w:rPr>
          <w:rFonts w:asciiTheme="majorBidi" w:hAnsiTheme="majorBidi" w:cstheme="majorBidi"/>
          <w:color w:val="000000" w:themeColor="text1"/>
          <w:sz w:val="24"/>
          <w:szCs w:val="24"/>
        </w:rPr>
        <w:t xml:space="preserve"> yang hidup atau mendapat harakat </w:t>
      </w:r>
      <w:r w:rsidRPr="00C87A9F">
        <w:rPr>
          <w:rFonts w:asciiTheme="majorBidi" w:hAnsiTheme="majorBidi" w:cstheme="majorBidi"/>
          <w:i/>
          <w:iCs/>
          <w:color w:val="000000" w:themeColor="text1"/>
          <w:sz w:val="24"/>
          <w:szCs w:val="24"/>
        </w:rPr>
        <w:t>dhammah</w:t>
      </w:r>
      <w:r w:rsidRPr="00C87A9F">
        <w:rPr>
          <w:rFonts w:asciiTheme="majorBidi" w:hAnsiTheme="majorBidi" w:cstheme="majorBidi"/>
          <w:color w:val="000000" w:themeColor="text1"/>
          <w:sz w:val="24"/>
          <w:szCs w:val="24"/>
        </w:rPr>
        <w:t xml:space="preserve">, </w:t>
      </w:r>
      <w:r w:rsidRPr="00C87A9F">
        <w:rPr>
          <w:rFonts w:asciiTheme="majorBidi" w:hAnsiTheme="majorBidi" w:cstheme="majorBidi"/>
          <w:i/>
          <w:iCs/>
          <w:color w:val="000000" w:themeColor="text1"/>
          <w:sz w:val="24"/>
          <w:szCs w:val="24"/>
        </w:rPr>
        <w:t>fathah, kasrah</w:t>
      </w:r>
      <w:r w:rsidRPr="00C87A9F">
        <w:rPr>
          <w:rFonts w:asciiTheme="majorBidi" w:hAnsiTheme="majorBidi" w:cstheme="majorBidi"/>
          <w:color w:val="000000" w:themeColor="text1"/>
          <w:sz w:val="24"/>
          <w:szCs w:val="24"/>
        </w:rPr>
        <w:t xml:space="preserve"> ditransliterasikan dengan “t”. Contoh:</w:t>
      </w:r>
    </w:p>
    <w:p w14:paraId="7BE7F8D7" w14:textId="77777777" w:rsidR="00BC7FFC" w:rsidRPr="00C87A9F" w:rsidRDefault="00BC7FFC" w:rsidP="00BC7FFC">
      <w:pPr>
        <w:pStyle w:val="ListParagraph"/>
        <w:spacing w:line="360" w:lineRule="auto"/>
        <w:ind w:left="1080"/>
        <w:jc w:val="both"/>
        <w:rPr>
          <w:rFonts w:asciiTheme="majorBidi" w:hAnsiTheme="majorBidi" w:cstheme="majorBidi"/>
          <w:color w:val="000000" w:themeColor="text1"/>
          <w:sz w:val="24"/>
          <w:szCs w:val="24"/>
          <w:rtl/>
        </w:rPr>
      </w:pPr>
      <w:r w:rsidRPr="00C87A9F">
        <w:rPr>
          <w:rFonts w:asciiTheme="majorBidi" w:hAnsiTheme="majorBidi" w:cstheme="majorBidi"/>
          <w:color w:val="000000" w:themeColor="text1"/>
          <w:sz w:val="24"/>
          <w:szCs w:val="24"/>
          <w:rtl/>
        </w:rPr>
        <w:t>بيت المال</w:t>
      </w:r>
      <w:r w:rsidRPr="00C87A9F">
        <w:rPr>
          <w:rFonts w:asciiTheme="majorBidi" w:hAnsiTheme="majorBidi" w:cstheme="majorBidi"/>
          <w:color w:val="000000" w:themeColor="text1"/>
          <w:sz w:val="24"/>
          <w:szCs w:val="24"/>
        </w:rPr>
        <w:tab/>
        <w:t>= Baitul Maali</w:t>
      </w:r>
    </w:p>
    <w:p w14:paraId="0D42534F" w14:textId="77777777" w:rsidR="00BC7FFC" w:rsidRPr="00C87A9F" w:rsidRDefault="00BC7FFC" w:rsidP="00BC7FFC">
      <w:pPr>
        <w:pStyle w:val="ListParagraph"/>
        <w:numPr>
          <w:ilvl w:val="0"/>
          <w:numId w:val="10"/>
        </w:numPr>
        <w:spacing w:line="360" w:lineRule="auto"/>
        <w:jc w:val="both"/>
        <w:rPr>
          <w:rFonts w:asciiTheme="majorBidi" w:hAnsiTheme="majorBidi" w:cstheme="majorBidi"/>
          <w:color w:val="000000" w:themeColor="text1"/>
          <w:sz w:val="24"/>
          <w:szCs w:val="24"/>
        </w:rPr>
      </w:pPr>
      <w:r w:rsidRPr="00C87A9F">
        <w:rPr>
          <w:rFonts w:asciiTheme="majorBidi" w:hAnsiTheme="majorBidi" w:cstheme="majorBidi"/>
          <w:color w:val="000000" w:themeColor="text1"/>
          <w:sz w:val="24"/>
          <w:szCs w:val="24"/>
        </w:rPr>
        <w:t>Transliterasi terhadap kata yang berakhiran ta’ marbuuthah (</w:t>
      </w:r>
      <w:r w:rsidRPr="00C87A9F">
        <w:rPr>
          <w:rFonts w:asciiTheme="majorBidi" w:hAnsiTheme="majorBidi" w:cstheme="majorBidi"/>
          <w:color w:val="000000" w:themeColor="text1"/>
          <w:sz w:val="24"/>
          <w:szCs w:val="24"/>
          <w:rtl/>
        </w:rPr>
        <w:t>ة</w:t>
      </w:r>
      <w:r w:rsidRPr="00C87A9F">
        <w:rPr>
          <w:rFonts w:asciiTheme="majorBidi" w:hAnsiTheme="majorBidi" w:cstheme="majorBidi"/>
          <w:color w:val="000000" w:themeColor="text1"/>
          <w:sz w:val="24"/>
          <w:szCs w:val="24"/>
        </w:rPr>
        <w:t xml:space="preserve">) dilakukan dengan dua bentuk sesuai dengan fungsinya sebagai shifah (modifier) atau </w:t>
      </w:r>
      <w:r w:rsidRPr="00C87A9F">
        <w:rPr>
          <w:rFonts w:asciiTheme="majorBidi" w:hAnsiTheme="majorBidi" w:cstheme="majorBidi"/>
          <w:i/>
          <w:iCs/>
          <w:color w:val="000000" w:themeColor="text1"/>
          <w:sz w:val="24"/>
          <w:szCs w:val="24"/>
        </w:rPr>
        <w:t>idhafah</w:t>
      </w:r>
      <w:r w:rsidRPr="00C87A9F">
        <w:rPr>
          <w:rFonts w:asciiTheme="majorBidi" w:hAnsiTheme="majorBidi" w:cstheme="majorBidi"/>
          <w:color w:val="000000" w:themeColor="text1"/>
          <w:sz w:val="24"/>
          <w:szCs w:val="24"/>
        </w:rPr>
        <w:t xml:space="preserve"> (genitive). Untuk kata yang berakhiran ta’ marbuthah yang berfungsi sebagai </w:t>
      </w:r>
      <w:r w:rsidRPr="00C87A9F">
        <w:rPr>
          <w:rFonts w:asciiTheme="majorBidi" w:hAnsiTheme="majorBidi" w:cstheme="majorBidi"/>
          <w:i/>
          <w:iCs/>
          <w:color w:val="000000" w:themeColor="text1"/>
          <w:sz w:val="24"/>
          <w:szCs w:val="24"/>
        </w:rPr>
        <w:t xml:space="preserve">mudhaf </w:t>
      </w:r>
      <w:r w:rsidRPr="00C87A9F">
        <w:rPr>
          <w:rFonts w:asciiTheme="majorBidi" w:hAnsiTheme="majorBidi" w:cstheme="majorBidi"/>
          <w:color w:val="000000" w:themeColor="text1"/>
          <w:sz w:val="24"/>
          <w:szCs w:val="24"/>
        </w:rPr>
        <w:t xml:space="preserve">atau berfungsi sebagai </w:t>
      </w:r>
      <w:r w:rsidRPr="00C87A9F">
        <w:rPr>
          <w:rFonts w:asciiTheme="majorBidi" w:hAnsiTheme="majorBidi" w:cstheme="majorBidi"/>
          <w:i/>
          <w:iCs/>
          <w:color w:val="000000" w:themeColor="text1"/>
          <w:sz w:val="24"/>
          <w:szCs w:val="24"/>
        </w:rPr>
        <w:t>mudhaf ilaih</w:t>
      </w:r>
      <w:r w:rsidRPr="00C87A9F">
        <w:rPr>
          <w:rFonts w:asciiTheme="majorBidi" w:hAnsiTheme="majorBidi" w:cstheme="majorBidi"/>
          <w:color w:val="000000" w:themeColor="text1"/>
          <w:sz w:val="24"/>
          <w:szCs w:val="24"/>
        </w:rPr>
        <w:t>, maka (</w:t>
      </w:r>
      <w:r w:rsidRPr="00C87A9F">
        <w:rPr>
          <w:rFonts w:asciiTheme="majorBidi" w:hAnsiTheme="majorBidi" w:cstheme="majorBidi"/>
          <w:color w:val="000000" w:themeColor="text1"/>
          <w:sz w:val="24"/>
          <w:szCs w:val="24"/>
          <w:rtl/>
        </w:rPr>
        <w:t>ة</w:t>
      </w:r>
      <w:r w:rsidRPr="00C87A9F">
        <w:rPr>
          <w:rFonts w:asciiTheme="majorBidi" w:hAnsiTheme="majorBidi" w:cstheme="majorBidi"/>
          <w:color w:val="000000" w:themeColor="text1"/>
          <w:sz w:val="24"/>
          <w:szCs w:val="24"/>
        </w:rPr>
        <w:t>) ditransliterasikan dengan “h”. Sementara yang berfungsi sebagai mudhaf, maka “</w:t>
      </w:r>
      <w:r w:rsidRPr="00C87A9F">
        <w:rPr>
          <w:rFonts w:asciiTheme="majorBidi" w:hAnsiTheme="majorBidi" w:cstheme="majorBidi"/>
          <w:color w:val="000000" w:themeColor="text1"/>
          <w:sz w:val="24"/>
          <w:szCs w:val="24"/>
          <w:rtl/>
        </w:rPr>
        <w:t>ة</w:t>
      </w:r>
      <w:r w:rsidRPr="00C87A9F">
        <w:rPr>
          <w:rFonts w:asciiTheme="majorBidi" w:hAnsiTheme="majorBidi" w:cstheme="majorBidi"/>
          <w:color w:val="000000" w:themeColor="text1"/>
          <w:sz w:val="24"/>
          <w:szCs w:val="24"/>
        </w:rPr>
        <w:t>” ditransliterasikan dengan “t”. Contoh:</w:t>
      </w:r>
    </w:p>
    <w:p w14:paraId="4482B346" w14:textId="77777777" w:rsidR="00BC7FFC" w:rsidRPr="00C87A9F" w:rsidRDefault="00BC7FFC" w:rsidP="00BC7FFC">
      <w:pPr>
        <w:pStyle w:val="ListParagraph"/>
        <w:spacing w:line="360" w:lineRule="auto"/>
        <w:ind w:left="1080"/>
        <w:jc w:val="both"/>
        <w:rPr>
          <w:rFonts w:asciiTheme="majorBidi" w:hAnsiTheme="majorBidi" w:cstheme="majorBidi"/>
          <w:color w:val="000000" w:themeColor="text1"/>
          <w:sz w:val="24"/>
          <w:szCs w:val="24"/>
        </w:rPr>
      </w:pPr>
      <w:r w:rsidRPr="00C87A9F">
        <w:rPr>
          <w:rFonts w:asciiTheme="majorBidi" w:hAnsiTheme="majorBidi" w:cstheme="majorBidi"/>
          <w:color w:val="000000" w:themeColor="text1"/>
          <w:sz w:val="24"/>
          <w:szCs w:val="24"/>
          <w:rtl/>
        </w:rPr>
        <w:t>طريقة</w:t>
      </w:r>
      <w:r w:rsidRPr="00C87A9F">
        <w:rPr>
          <w:rFonts w:asciiTheme="majorBidi" w:hAnsiTheme="majorBidi" w:cstheme="majorBidi"/>
          <w:color w:val="000000" w:themeColor="text1"/>
          <w:sz w:val="24"/>
          <w:szCs w:val="24"/>
        </w:rPr>
        <w:tab/>
      </w:r>
      <w:r w:rsidRPr="00C87A9F">
        <w:rPr>
          <w:rFonts w:asciiTheme="majorBidi" w:hAnsiTheme="majorBidi" w:cstheme="majorBidi"/>
          <w:color w:val="000000" w:themeColor="text1"/>
          <w:sz w:val="24"/>
          <w:szCs w:val="24"/>
        </w:rPr>
        <w:tab/>
        <w:t>= Thariqah</w:t>
      </w:r>
    </w:p>
    <w:p w14:paraId="65245965" w14:textId="77777777" w:rsidR="00BC7FFC" w:rsidRPr="00C87A9F" w:rsidRDefault="00BC7FFC" w:rsidP="00BC7FFC">
      <w:pPr>
        <w:pStyle w:val="ListParagraph"/>
        <w:spacing w:line="360" w:lineRule="auto"/>
        <w:ind w:left="1080"/>
        <w:jc w:val="both"/>
        <w:rPr>
          <w:rFonts w:asciiTheme="majorBidi" w:hAnsiTheme="majorBidi" w:cstheme="majorBidi"/>
          <w:color w:val="000000" w:themeColor="text1"/>
          <w:sz w:val="24"/>
          <w:szCs w:val="24"/>
        </w:rPr>
      </w:pPr>
      <w:r w:rsidRPr="00C87A9F">
        <w:rPr>
          <w:rFonts w:asciiTheme="majorBidi" w:hAnsiTheme="majorBidi" w:cstheme="majorBidi"/>
          <w:color w:val="000000" w:themeColor="text1"/>
          <w:sz w:val="24"/>
          <w:szCs w:val="24"/>
          <w:rtl/>
        </w:rPr>
        <w:t>الجاميعة الإسلامية</w:t>
      </w:r>
      <w:r w:rsidRPr="00C87A9F">
        <w:rPr>
          <w:rFonts w:asciiTheme="majorBidi" w:hAnsiTheme="majorBidi" w:cstheme="majorBidi"/>
          <w:color w:val="000000" w:themeColor="text1"/>
          <w:sz w:val="24"/>
          <w:szCs w:val="24"/>
        </w:rPr>
        <w:tab/>
        <w:t>= al-</w:t>
      </w:r>
      <w:r w:rsidRPr="00C87A9F">
        <w:rPr>
          <w:rFonts w:asciiTheme="majorBidi" w:hAnsiTheme="majorBidi" w:cstheme="majorBidi"/>
          <w:color w:val="000000" w:themeColor="text1"/>
          <w:sz w:val="24"/>
          <w:szCs w:val="24"/>
          <w:rtl/>
        </w:rPr>
        <w:t>ـ</w:t>
      </w:r>
      <w:r w:rsidRPr="00C87A9F">
        <w:rPr>
          <w:rFonts w:asciiTheme="majorBidi" w:hAnsiTheme="majorBidi" w:cstheme="majorBidi"/>
          <w:color w:val="000000" w:themeColor="text1"/>
          <w:sz w:val="24"/>
          <w:szCs w:val="24"/>
        </w:rPr>
        <w:t>Jaami’atil Islaamiyah</w:t>
      </w:r>
    </w:p>
    <w:p w14:paraId="3E867725" w14:textId="77777777" w:rsidR="00BC7FFC" w:rsidRPr="00C87A9F" w:rsidRDefault="00BC7FFC" w:rsidP="00BC7FFC">
      <w:pPr>
        <w:pStyle w:val="ListParagraph"/>
        <w:spacing w:line="360" w:lineRule="auto"/>
        <w:ind w:left="1080"/>
        <w:jc w:val="both"/>
        <w:rPr>
          <w:rFonts w:asciiTheme="majorBidi" w:hAnsiTheme="majorBidi" w:cstheme="majorBidi"/>
          <w:color w:val="000000" w:themeColor="text1"/>
          <w:sz w:val="24"/>
          <w:szCs w:val="24"/>
        </w:rPr>
      </w:pPr>
      <w:r w:rsidRPr="00C87A9F">
        <w:rPr>
          <w:rFonts w:asciiTheme="majorBidi" w:hAnsiTheme="majorBidi" w:cstheme="majorBidi"/>
          <w:color w:val="000000" w:themeColor="text1"/>
          <w:sz w:val="24"/>
          <w:szCs w:val="24"/>
          <w:rtl/>
        </w:rPr>
        <w:t>وحدة المسلمين</w:t>
      </w:r>
      <w:r w:rsidRPr="00C87A9F">
        <w:rPr>
          <w:rFonts w:asciiTheme="majorBidi" w:hAnsiTheme="majorBidi" w:cstheme="majorBidi"/>
          <w:color w:val="000000" w:themeColor="text1"/>
          <w:sz w:val="24"/>
          <w:szCs w:val="24"/>
        </w:rPr>
        <w:tab/>
        <w:t>= Wihdatul Muslimin</w:t>
      </w:r>
    </w:p>
    <w:p w14:paraId="47959F28" w14:textId="77777777" w:rsidR="00BC7FFC" w:rsidRPr="00C87A9F" w:rsidRDefault="00BC7FFC" w:rsidP="00BC7FFC">
      <w:pPr>
        <w:pStyle w:val="ListParagraph"/>
        <w:spacing w:line="360" w:lineRule="auto"/>
        <w:ind w:left="1080"/>
        <w:jc w:val="both"/>
        <w:rPr>
          <w:rFonts w:asciiTheme="majorBidi" w:hAnsiTheme="majorBidi" w:cstheme="majorBidi"/>
          <w:color w:val="000000" w:themeColor="text1"/>
          <w:sz w:val="24"/>
          <w:szCs w:val="24"/>
        </w:rPr>
      </w:pPr>
    </w:p>
    <w:p w14:paraId="52079DC4" w14:textId="77777777" w:rsidR="00BC7FFC" w:rsidRPr="00C87A9F" w:rsidRDefault="00BC7FFC" w:rsidP="00BC7FFC">
      <w:pPr>
        <w:pStyle w:val="ListParagraph"/>
        <w:numPr>
          <w:ilvl w:val="0"/>
          <w:numId w:val="8"/>
        </w:numPr>
        <w:spacing w:line="360" w:lineRule="auto"/>
        <w:jc w:val="both"/>
        <w:rPr>
          <w:rFonts w:asciiTheme="majorBidi" w:hAnsiTheme="majorBidi" w:cstheme="majorBidi"/>
          <w:b/>
          <w:bCs/>
          <w:color w:val="000000" w:themeColor="text1"/>
          <w:sz w:val="24"/>
          <w:szCs w:val="24"/>
        </w:rPr>
      </w:pPr>
      <w:r w:rsidRPr="00C87A9F">
        <w:rPr>
          <w:rFonts w:asciiTheme="majorBidi" w:hAnsiTheme="majorBidi" w:cstheme="majorBidi"/>
          <w:color w:val="000000" w:themeColor="text1"/>
          <w:sz w:val="24"/>
          <w:szCs w:val="24"/>
        </w:rPr>
        <w:t>Ya al-nisbah ditulis dengan menulis huruf “y” dua kali. Contoh:</w:t>
      </w:r>
    </w:p>
    <w:p w14:paraId="093C590C" w14:textId="77777777" w:rsidR="00BC7FFC" w:rsidRPr="00C87A9F" w:rsidRDefault="00BC7FFC" w:rsidP="00BC7FFC">
      <w:pPr>
        <w:pStyle w:val="ListParagraph"/>
        <w:spacing w:line="360" w:lineRule="auto"/>
        <w:jc w:val="both"/>
        <w:rPr>
          <w:rFonts w:asciiTheme="majorBidi" w:hAnsiTheme="majorBidi" w:cstheme="majorBidi"/>
          <w:color w:val="000000" w:themeColor="text1"/>
          <w:sz w:val="24"/>
          <w:szCs w:val="24"/>
        </w:rPr>
      </w:pPr>
      <w:r w:rsidRPr="00C87A9F">
        <w:rPr>
          <w:rFonts w:asciiTheme="majorBidi" w:hAnsiTheme="majorBidi" w:cstheme="majorBidi"/>
          <w:color w:val="000000" w:themeColor="text1"/>
          <w:sz w:val="24"/>
          <w:szCs w:val="24"/>
          <w:rtl/>
        </w:rPr>
        <w:t>الأموية</w:t>
      </w:r>
      <w:r w:rsidRPr="00C87A9F">
        <w:rPr>
          <w:rFonts w:asciiTheme="majorBidi" w:hAnsiTheme="majorBidi" w:cstheme="majorBidi"/>
          <w:color w:val="000000" w:themeColor="text1"/>
          <w:sz w:val="24"/>
          <w:szCs w:val="24"/>
        </w:rPr>
        <w:tab/>
      </w:r>
      <w:r w:rsidRPr="00C87A9F">
        <w:rPr>
          <w:rFonts w:asciiTheme="majorBidi" w:hAnsiTheme="majorBidi" w:cstheme="majorBidi"/>
          <w:color w:val="000000" w:themeColor="text1"/>
          <w:sz w:val="24"/>
          <w:szCs w:val="24"/>
        </w:rPr>
        <w:tab/>
        <w:t>= al-Umawiyyah</w:t>
      </w:r>
    </w:p>
    <w:p w14:paraId="6B30E9F6" w14:textId="77777777" w:rsidR="00BC7FFC" w:rsidRPr="00C87A9F" w:rsidRDefault="00BC7FFC" w:rsidP="00BC7FFC">
      <w:pPr>
        <w:pStyle w:val="ListParagraph"/>
        <w:spacing w:line="360" w:lineRule="auto"/>
        <w:jc w:val="both"/>
        <w:rPr>
          <w:rFonts w:asciiTheme="majorBidi" w:hAnsiTheme="majorBidi" w:cstheme="majorBidi"/>
          <w:color w:val="000000" w:themeColor="text1"/>
          <w:sz w:val="24"/>
          <w:szCs w:val="24"/>
        </w:rPr>
      </w:pPr>
      <w:r w:rsidRPr="00C87A9F">
        <w:rPr>
          <w:rFonts w:asciiTheme="majorBidi" w:hAnsiTheme="majorBidi" w:cstheme="majorBidi"/>
          <w:color w:val="000000" w:themeColor="text1"/>
          <w:sz w:val="24"/>
          <w:szCs w:val="24"/>
        </w:rPr>
        <w:t>Kecuali yang sudah baku dalam bahasa Indonesia, seperti Qadariah, maka ditulis dengan akhiran “ah”.</w:t>
      </w:r>
    </w:p>
    <w:p w14:paraId="4E8C82F2" w14:textId="77777777" w:rsidR="00BC7FFC" w:rsidRPr="00C87A9F" w:rsidRDefault="00BC7FFC" w:rsidP="00BC7FFC">
      <w:pPr>
        <w:pStyle w:val="ListParagraph"/>
        <w:numPr>
          <w:ilvl w:val="0"/>
          <w:numId w:val="8"/>
        </w:numPr>
        <w:spacing w:line="360" w:lineRule="auto"/>
        <w:jc w:val="both"/>
        <w:rPr>
          <w:rFonts w:asciiTheme="majorBidi" w:hAnsiTheme="majorBidi" w:cstheme="majorBidi"/>
          <w:b/>
          <w:bCs/>
          <w:color w:val="000000" w:themeColor="text1"/>
          <w:sz w:val="24"/>
          <w:szCs w:val="24"/>
        </w:rPr>
      </w:pPr>
      <w:r w:rsidRPr="00C87A9F">
        <w:rPr>
          <w:rFonts w:asciiTheme="majorBidi" w:hAnsiTheme="majorBidi" w:cstheme="majorBidi"/>
          <w:color w:val="000000" w:themeColor="text1"/>
          <w:sz w:val="24"/>
          <w:szCs w:val="24"/>
        </w:rPr>
        <w:t xml:space="preserve">Khusus untuk nama orang yang memakai kata </w:t>
      </w:r>
      <w:r w:rsidRPr="00C87A9F">
        <w:rPr>
          <w:rFonts w:asciiTheme="majorBidi" w:hAnsiTheme="majorBidi" w:cstheme="majorBidi"/>
          <w:color w:val="000000" w:themeColor="text1"/>
          <w:sz w:val="24"/>
          <w:szCs w:val="24"/>
          <w:rtl/>
        </w:rPr>
        <w:t>الله</w:t>
      </w:r>
      <w:r w:rsidRPr="00C87A9F">
        <w:rPr>
          <w:rFonts w:asciiTheme="majorBidi" w:hAnsiTheme="majorBidi" w:cstheme="majorBidi"/>
          <w:color w:val="000000" w:themeColor="text1"/>
          <w:sz w:val="24"/>
          <w:szCs w:val="24"/>
        </w:rPr>
        <w:t xml:space="preserve"> dan </w:t>
      </w:r>
      <w:r w:rsidRPr="00C87A9F">
        <w:rPr>
          <w:rFonts w:asciiTheme="majorBidi" w:hAnsiTheme="majorBidi" w:cstheme="majorBidi"/>
          <w:color w:val="000000" w:themeColor="text1"/>
          <w:sz w:val="24"/>
          <w:szCs w:val="24"/>
          <w:rtl/>
        </w:rPr>
        <w:t>الدين</w:t>
      </w:r>
      <w:r w:rsidRPr="00C87A9F">
        <w:rPr>
          <w:rFonts w:asciiTheme="majorBidi" w:hAnsiTheme="majorBidi" w:cstheme="majorBidi"/>
          <w:color w:val="000000" w:themeColor="text1"/>
          <w:sz w:val="24"/>
          <w:szCs w:val="24"/>
        </w:rPr>
        <w:t xml:space="preserve"> ditulis bersambung dan tidak perlu di-mad-kan.</w:t>
      </w:r>
    </w:p>
    <w:p w14:paraId="7F884C10" w14:textId="77777777" w:rsidR="00BC7FFC" w:rsidRPr="00C87A9F" w:rsidRDefault="00BC7FFC" w:rsidP="00BC7FFC">
      <w:pPr>
        <w:pStyle w:val="ListParagraph"/>
        <w:spacing w:line="360" w:lineRule="auto"/>
        <w:jc w:val="both"/>
        <w:rPr>
          <w:rFonts w:asciiTheme="majorBidi" w:hAnsiTheme="majorBidi" w:cstheme="majorBidi"/>
          <w:color w:val="000000" w:themeColor="text1"/>
          <w:sz w:val="24"/>
          <w:szCs w:val="24"/>
        </w:rPr>
      </w:pPr>
      <w:r w:rsidRPr="00C87A9F">
        <w:rPr>
          <w:rFonts w:asciiTheme="majorBidi" w:hAnsiTheme="majorBidi" w:cstheme="majorBidi"/>
          <w:color w:val="000000" w:themeColor="text1"/>
          <w:sz w:val="24"/>
          <w:szCs w:val="24"/>
        </w:rPr>
        <w:t xml:space="preserve">Contoh: </w:t>
      </w:r>
      <w:r w:rsidRPr="00C87A9F">
        <w:rPr>
          <w:rFonts w:asciiTheme="majorBidi" w:hAnsiTheme="majorBidi" w:cstheme="majorBidi"/>
          <w:color w:val="000000" w:themeColor="text1"/>
          <w:sz w:val="24"/>
          <w:szCs w:val="24"/>
        </w:rPr>
        <w:tab/>
        <w:t>Ubaidullah tetap ditulis Ubaidullah</w:t>
      </w:r>
    </w:p>
    <w:p w14:paraId="2ADAECF6" w14:textId="77777777" w:rsidR="00BC7FFC" w:rsidRPr="00C87A9F" w:rsidRDefault="00BC7FFC" w:rsidP="00BC7FFC">
      <w:pPr>
        <w:pStyle w:val="ListParagraph"/>
        <w:spacing w:line="360" w:lineRule="auto"/>
        <w:jc w:val="both"/>
        <w:rPr>
          <w:rFonts w:asciiTheme="majorBidi" w:hAnsiTheme="majorBidi" w:cstheme="majorBidi"/>
          <w:color w:val="000000" w:themeColor="text1"/>
          <w:sz w:val="24"/>
          <w:szCs w:val="24"/>
        </w:rPr>
      </w:pPr>
      <w:r w:rsidRPr="00C87A9F">
        <w:rPr>
          <w:rFonts w:asciiTheme="majorBidi" w:hAnsiTheme="majorBidi" w:cstheme="majorBidi"/>
          <w:color w:val="000000" w:themeColor="text1"/>
          <w:sz w:val="24"/>
          <w:szCs w:val="24"/>
        </w:rPr>
        <w:tab/>
      </w:r>
      <w:r w:rsidRPr="00C87A9F">
        <w:rPr>
          <w:rFonts w:asciiTheme="majorBidi" w:hAnsiTheme="majorBidi" w:cstheme="majorBidi"/>
          <w:color w:val="000000" w:themeColor="text1"/>
          <w:sz w:val="24"/>
          <w:szCs w:val="24"/>
        </w:rPr>
        <w:tab/>
        <w:t>Badruddin tetap ditulis Badruddin</w:t>
      </w:r>
    </w:p>
    <w:p w14:paraId="2BC1699E" w14:textId="77777777" w:rsidR="00BC7FFC" w:rsidRPr="00C87A9F" w:rsidRDefault="00BC7FFC" w:rsidP="00BC7FFC">
      <w:pPr>
        <w:pStyle w:val="ListParagraph"/>
        <w:numPr>
          <w:ilvl w:val="0"/>
          <w:numId w:val="8"/>
        </w:numPr>
        <w:spacing w:line="360" w:lineRule="auto"/>
        <w:jc w:val="both"/>
        <w:rPr>
          <w:rFonts w:asciiTheme="majorBidi" w:hAnsiTheme="majorBidi" w:cstheme="majorBidi"/>
          <w:b/>
          <w:bCs/>
          <w:color w:val="000000" w:themeColor="text1"/>
          <w:sz w:val="24"/>
          <w:szCs w:val="24"/>
        </w:rPr>
      </w:pPr>
      <w:r w:rsidRPr="00C87A9F">
        <w:rPr>
          <w:rFonts w:asciiTheme="majorBidi" w:hAnsiTheme="majorBidi" w:cstheme="majorBidi"/>
          <w:color w:val="000000" w:themeColor="text1"/>
          <w:sz w:val="24"/>
          <w:szCs w:val="24"/>
        </w:rPr>
        <w:t xml:space="preserve">Penulisan kata </w:t>
      </w:r>
      <w:r w:rsidRPr="00C87A9F">
        <w:rPr>
          <w:rFonts w:asciiTheme="majorBidi" w:hAnsiTheme="majorBidi" w:cstheme="majorBidi"/>
          <w:color w:val="000000" w:themeColor="text1"/>
          <w:sz w:val="24"/>
          <w:szCs w:val="24"/>
          <w:rtl/>
        </w:rPr>
        <w:t>بن</w:t>
      </w:r>
      <w:r w:rsidRPr="00C87A9F">
        <w:rPr>
          <w:rFonts w:asciiTheme="majorBidi" w:hAnsiTheme="majorBidi" w:cstheme="majorBidi"/>
          <w:color w:val="000000" w:themeColor="text1"/>
          <w:sz w:val="24"/>
          <w:szCs w:val="24"/>
        </w:rPr>
        <w:t xml:space="preserve"> dan </w:t>
      </w:r>
      <w:r w:rsidRPr="00C87A9F">
        <w:rPr>
          <w:rFonts w:asciiTheme="majorBidi" w:hAnsiTheme="majorBidi" w:cstheme="majorBidi"/>
          <w:color w:val="000000" w:themeColor="text1"/>
          <w:sz w:val="24"/>
          <w:szCs w:val="24"/>
          <w:rtl/>
        </w:rPr>
        <w:t>ابن</w:t>
      </w:r>
      <w:r w:rsidRPr="00C87A9F">
        <w:rPr>
          <w:rFonts w:asciiTheme="majorBidi" w:hAnsiTheme="majorBidi" w:cstheme="majorBidi"/>
          <w:color w:val="000000" w:themeColor="text1"/>
          <w:sz w:val="24"/>
          <w:szCs w:val="24"/>
        </w:rPr>
        <w:t xml:space="preserve"> adalah ibn dan Ibnu.</w:t>
      </w:r>
    </w:p>
    <w:p w14:paraId="35FD9A7B" w14:textId="77777777" w:rsidR="00BC7FFC" w:rsidRPr="00C87A9F" w:rsidRDefault="00BC7FFC" w:rsidP="00BC7FFC">
      <w:pPr>
        <w:pStyle w:val="ListParagraph"/>
        <w:numPr>
          <w:ilvl w:val="0"/>
          <w:numId w:val="8"/>
        </w:numPr>
        <w:spacing w:line="360" w:lineRule="auto"/>
        <w:jc w:val="both"/>
        <w:rPr>
          <w:rFonts w:asciiTheme="majorBidi" w:hAnsiTheme="majorBidi" w:cstheme="majorBidi"/>
          <w:b/>
          <w:bCs/>
          <w:color w:val="000000" w:themeColor="text1"/>
          <w:sz w:val="24"/>
          <w:szCs w:val="24"/>
        </w:rPr>
      </w:pPr>
      <w:r w:rsidRPr="00C87A9F">
        <w:rPr>
          <w:rFonts w:asciiTheme="majorBidi" w:hAnsiTheme="majorBidi" w:cstheme="majorBidi"/>
          <w:color w:val="000000" w:themeColor="text1"/>
          <w:sz w:val="24"/>
          <w:szCs w:val="24"/>
        </w:rPr>
        <w:t>Huruf miring (italic) digunakan di dalam penulisan kata-kata asing dan jabatan-jabatan yang menggunakan istilah dari Bahasa Arab.</w:t>
      </w:r>
    </w:p>
    <w:p w14:paraId="5D1C307B" w14:textId="77777777" w:rsidR="00BC7FFC" w:rsidRPr="00C87A9F" w:rsidRDefault="00BC7FFC" w:rsidP="00BC7FFC">
      <w:pPr>
        <w:pStyle w:val="ListParagraph"/>
        <w:numPr>
          <w:ilvl w:val="0"/>
          <w:numId w:val="8"/>
        </w:numPr>
        <w:spacing w:line="360" w:lineRule="auto"/>
        <w:jc w:val="both"/>
        <w:rPr>
          <w:rFonts w:asciiTheme="majorBidi" w:hAnsiTheme="majorBidi" w:cstheme="majorBidi"/>
          <w:b/>
          <w:bCs/>
          <w:color w:val="000000" w:themeColor="text1"/>
          <w:sz w:val="24"/>
          <w:szCs w:val="24"/>
        </w:rPr>
      </w:pPr>
      <w:r w:rsidRPr="00C87A9F">
        <w:rPr>
          <w:rFonts w:asciiTheme="majorBidi" w:hAnsiTheme="majorBidi" w:cstheme="majorBidi"/>
          <w:color w:val="000000" w:themeColor="text1"/>
          <w:sz w:val="24"/>
          <w:szCs w:val="24"/>
        </w:rPr>
        <w:t>Huruf kapital digunakan untuk menuliskan huruf awal nama diri dan permulaan kalimat. Bila nama diri itu didahului oleh kata sandang, maka yang ditulis dengan huruf kapital tetap huruf awal nama diri tersebut, bukan huruf awal kata sandangnya.</w:t>
      </w:r>
    </w:p>
    <w:p w14:paraId="1D7CC9AF" w14:textId="77777777" w:rsidR="00BC7FFC" w:rsidRPr="00C87A9F" w:rsidRDefault="00BC7FFC" w:rsidP="00BC7FFC">
      <w:pPr>
        <w:pStyle w:val="ListParagraph"/>
        <w:spacing w:line="360" w:lineRule="auto"/>
        <w:jc w:val="both"/>
        <w:rPr>
          <w:rFonts w:asciiTheme="majorBidi" w:hAnsiTheme="majorBidi" w:cstheme="majorBidi"/>
          <w:color w:val="000000" w:themeColor="text1"/>
          <w:sz w:val="24"/>
          <w:szCs w:val="24"/>
        </w:rPr>
      </w:pPr>
      <w:r w:rsidRPr="00C87A9F">
        <w:rPr>
          <w:rFonts w:asciiTheme="majorBidi" w:hAnsiTheme="majorBidi" w:cstheme="majorBidi"/>
          <w:color w:val="000000" w:themeColor="text1"/>
          <w:sz w:val="24"/>
          <w:szCs w:val="24"/>
        </w:rPr>
        <w:t>Contoh:</w:t>
      </w:r>
    </w:p>
    <w:p w14:paraId="575200BC" w14:textId="64A8AB8D" w:rsidR="00BC7FFC" w:rsidRPr="00C87A9F" w:rsidRDefault="00BC7FFC" w:rsidP="00BC7FFC">
      <w:pPr>
        <w:pStyle w:val="ListParagraph"/>
        <w:spacing w:line="480" w:lineRule="auto"/>
        <w:jc w:val="both"/>
        <w:rPr>
          <w:rFonts w:asciiTheme="majorBidi" w:hAnsiTheme="majorBidi" w:cstheme="majorBidi"/>
          <w:color w:val="000000" w:themeColor="text1"/>
          <w:sz w:val="24"/>
          <w:szCs w:val="24"/>
        </w:rPr>
      </w:pPr>
      <w:r w:rsidRPr="00C87A9F">
        <w:rPr>
          <w:rFonts w:asciiTheme="majorBidi" w:hAnsiTheme="majorBidi" w:cstheme="majorBidi"/>
          <w:color w:val="000000" w:themeColor="text1"/>
          <w:sz w:val="24"/>
          <w:szCs w:val="24"/>
          <w:rtl/>
        </w:rPr>
        <w:t>واال</w:t>
      </w:r>
      <w:r w:rsidR="004422B3" w:rsidRPr="00C87A9F">
        <w:rPr>
          <w:rFonts w:asciiTheme="majorBidi" w:hAnsiTheme="majorBidi" w:cstheme="majorBidi" w:hint="cs"/>
          <w:color w:val="000000" w:themeColor="text1"/>
          <w:sz w:val="24"/>
          <w:szCs w:val="24"/>
          <w:rtl/>
        </w:rPr>
        <w:t>ل</w:t>
      </w:r>
      <w:r w:rsidRPr="00C87A9F">
        <w:rPr>
          <w:rFonts w:asciiTheme="majorBidi" w:hAnsiTheme="majorBidi" w:cstheme="majorBidi"/>
          <w:color w:val="000000" w:themeColor="text1"/>
          <w:sz w:val="24"/>
          <w:szCs w:val="24"/>
          <w:rtl/>
        </w:rPr>
        <w:t>ه بكل شيء عليم</w:t>
      </w:r>
      <w:r w:rsidRPr="00C87A9F">
        <w:rPr>
          <w:rFonts w:asciiTheme="majorBidi" w:hAnsiTheme="majorBidi" w:cstheme="majorBidi"/>
          <w:color w:val="000000" w:themeColor="text1"/>
          <w:sz w:val="24"/>
          <w:szCs w:val="24"/>
        </w:rPr>
        <w:tab/>
        <w:t>= Wallaahu bikullisyai’in ‘aliim</w:t>
      </w:r>
    </w:p>
    <w:p w14:paraId="2B7B44A7" w14:textId="6964BD3A" w:rsidR="00BC7FFC" w:rsidRPr="00C87A9F" w:rsidRDefault="00BC7FFC" w:rsidP="00E97E95">
      <w:pPr>
        <w:pStyle w:val="ListParagraph"/>
        <w:spacing w:line="360" w:lineRule="auto"/>
        <w:ind w:left="0"/>
        <w:jc w:val="both"/>
        <w:outlineLvl w:val="1"/>
        <w:rPr>
          <w:rFonts w:asciiTheme="majorBidi" w:hAnsiTheme="majorBidi" w:cstheme="majorBidi"/>
          <w:b/>
          <w:bCs/>
          <w:color w:val="000000" w:themeColor="text1"/>
          <w:sz w:val="24"/>
          <w:szCs w:val="24"/>
        </w:rPr>
      </w:pPr>
      <w:bookmarkStart w:id="18" w:name="_Toc154342994"/>
      <w:bookmarkStart w:id="19" w:name="_Toc154369847"/>
      <w:r w:rsidRPr="00C87A9F">
        <w:rPr>
          <w:rFonts w:asciiTheme="majorBidi" w:hAnsiTheme="majorBidi" w:cstheme="majorBidi"/>
          <w:b/>
          <w:bCs/>
          <w:color w:val="000000" w:themeColor="text1"/>
          <w:sz w:val="24"/>
          <w:szCs w:val="24"/>
        </w:rPr>
        <w:t>B. Singkatan</w:t>
      </w:r>
      <w:bookmarkEnd w:id="18"/>
      <w:bookmarkEnd w:id="19"/>
    </w:p>
    <w:p w14:paraId="0B37D656" w14:textId="77777777" w:rsidR="007F2C29" w:rsidRPr="00C87A9F" w:rsidRDefault="007F2C29" w:rsidP="007F2C29">
      <w:pPr>
        <w:pStyle w:val="ListParagraph"/>
        <w:spacing w:line="360" w:lineRule="auto"/>
        <w:ind w:left="0"/>
        <w:jc w:val="both"/>
        <w:rPr>
          <w:rFonts w:asciiTheme="majorBidi" w:hAnsiTheme="majorBidi" w:cstheme="majorBidi"/>
          <w:color w:val="000000" w:themeColor="text1"/>
          <w:sz w:val="24"/>
          <w:szCs w:val="24"/>
        </w:rPr>
      </w:pPr>
      <w:r w:rsidRPr="00C87A9F">
        <w:rPr>
          <w:rFonts w:asciiTheme="majorBidi" w:hAnsiTheme="majorBidi" w:cstheme="majorBidi"/>
          <w:color w:val="000000" w:themeColor="text1"/>
          <w:sz w:val="24"/>
          <w:szCs w:val="24"/>
        </w:rPr>
        <w:tab/>
      </w:r>
      <w:r w:rsidR="00BC7FFC" w:rsidRPr="00C87A9F">
        <w:rPr>
          <w:rFonts w:asciiTheme="majorBidi" w:hAnsiTheme="majorBidi" w:cstheme="majorBidi"/>
          <w:color w:val="000000" w:themeColor="text1"/>
          <w:sz w:val="24"/>
          <w:szCs w:val="24"/>
        </w:rPr>
        <w:t>as</w:t>
      </w:r>
      <w:r w:rsidR="00BC7FFC" w:rsidRPr="00C87A9F">
        <w:rPr>
          <w:rFonts w:asciiTheme="majorBidi" w:hAnsiTheme="majorBidi" w:cstheme="majorBidi"/>
          <w:color w:val="000000" w:themeColor="text1"/>
          <w:sz w:val="24"/>
          <w:szCs w:val="24"/>
        </w:rPr>
        <w:tab/>
        <w:t>= ‘alayh/ ‘alaiha/ ‘alayhima/ ‘alayhim al-salam</w:t>
      </w:r>
    </w:p>
    <w:p w14:paraId="75E5EA81" w14:textId="7826522B" w:rsidR="00BC7FFC" w:rsidRPr="00C87A9F" w:rsidRDefault="007F2C29" w:rsidP="007F2C29">
      <w:pPr>
        <w:pStyle w:val="ListParagraph"/>
        <w:spacing w:line="360" w:lineRule="auto"/>
        <w:ind w:left="0"/>
        <w:jc w:val="both"/>
        <w:rPr>
          <w:rFonts w:asciiTheme="majorBidi" w:hAnsiTheme="majorBidi" w:cstheme="majorBidi"/>
          <w:color w:val="000000" w:themeColor="text1"/>
          <w:sz w:val="24"/>
          <w:szCs w:val="24"/>
        </w:rPr>
      </w:pPr>
      <w:r w:rsidRPr="00C87A9F">
        <w:rPr>
          <w:rFonts w:asciiTheme="majorBidi" w:hAnsiTheme="majorBidi" w:cstheme="majorBidi"/>
          <w:color w:val="000000" w:themeColor="text1"/>
          <w:sz w:val="24"/>
          <w:szCs w:val="24"/>
        </w:rPr>
        <w:tab/>
      </w:r>
      <w:r w:rsidR="00BC7FFC" w:rsidRPr="00C87A9F">
        <w:rPr>
          <w:rFonts w:asciiTheme="majorBidi" w:hAnsiTheme="majorBidi" w:cstheme="majorBidi"/>
          <w:color w:val="000000" w:themeColor="text1"/>
          <w:sz w:val="24"/>
          <w:szCs w:val="24"/>
        </w:rPr>
        <w:t>cet.</w:t>
      </w:r>
      <w:r w:rsidR="00BC7FFC" w:rsidRPr="00C87A9F">
        <w:rPr>
          <w:rFonts w:asciiTheme="majorBidi" w:hAnsiTheme="majorBidi" w:cstheme="majorBidi"/>
          <w:color w:val="000000" w:themeColor="text1"/>
          <w:sz w:val="24"/>
          <w:szCs w:val="24"/>
        </w:rPr>
        <w:tab/>
        <w:t>= cetakan</w:t>
      </w:r>
    </w:p>
    <w:p w14:paraId="10623A99" w14:textId="712B2CE9" w:rsidR="00BC7FFC" w:rsidRPr="00C87A9F" w:rsidRDefault="007F2C29" w:rsidP="00BC7FFC">
      <w:pPr>
        <w:pStyle w:val="ListParagraph"/>
        <w:spacing w:line="360" w:lineRule="auto"/>
        <w:ind w:left="0"/>
        <w:jc w:val="both"/>
        <w:rPr>
          <w:rFonts w:asciiTheme="majorBidi" w:hAnsiTheme="majorBidi" w:cstheme="majorBidi"/>
          <w:color w:val="000000" w:themeColor="text1"/>
          <w:sz w:val="24"/>
          <w:szCs w:val="24"/>
        </w:rPr>
      </w:pPr>
      <w:r w:rsidRPr="00C87A9F">
        <w:rPr>
          <w:rFonts w:asciiTheme="majorBidi" w:hAnsiTheme="majorBidi" w:cstheme="majorBidi"/>
          <w:color w:val="000000" w:themeColor="text1"/>
          <w:sz w:val="24"/>
          <w:szCs w:val="24"/>
        </w:rPr>
        <w:tab/>
      </w:r>
      <w:r w:rsidR="00BC7FFC" w:rsidRPr="00C87A9F">
        <w:rPr>
          <w:rFonts w:asciiTheme="majorBidi" w:hAnsiTheme="majorBidi" w:cstheme="majorBidi"/>
          <w:color w:val="000000" w:themeColor="text1"/>
          <w:sz w:val="24"/>
          <w:szCs w:val="24"/>
        </w:rPr>
        <w:t>H</w:t>
      </w:r>
      <w:r w:rsidR="00BC7FFC" w:rsidRPr="00C87A9F">
        <w:rPr>
          <w:rFonts w:asciiTheme="majorBidi" w:hAnsiTheme="majorBidi" w:cstheme="majorBidi"/>
          <w:color w:val="000000" w:themeColor="text1"/>
          <w:sz w:val="24"/>
          <w:szCs w:val="24"/>
        </w:rPr>
        <w:tab/>
        <w:t>= Hijriyah</w:t>
      </w:r>
    </w:p>
    <w:p w14:paraId="236EAA12" w14:textId="2066D910" w:rsidR="00BC7FFC" w:rsidRPr="00C87A9F" w:rsidRDefault="007F2C29" w:rsidP="00BC7FFC">
      <w:pPr>
        <w:pStyle w:val="ListParagraph"/>
        <w:spacing w:line="360" w:lineRule="auto"/>
        <w:ind w:left="0"/>
        <w:jc w:val="both"/>
        <w:rPr>
          <w:rFonts w:asciiTheme="majorBidi" w:hAnsiTheme="majorBidi" w:cstheme="majorBidi"/>
          <w:color w:val="000000" w:themeColor="text1"/>
          <w:sz w:val="24"/>
          <w:szCs w:val="24"/>
        </w:rPr>
      </w:pPr>
      <w:r w:rsidRPr="00C87A9F">
        <w:rPr>
          <w:rFonts w:asciiTheme="majorBidi" w:hAnsiTheme="majorBidi" w:cstheme="majorBidi"/>
          <w:color w:val="000000" w:themeColor="text1"/>
          <w:sz w:val="24"/>
          <w:szCs w:val="24"/>
        </w:rPr>
        <w:tab/>
      </w:r>
      <w:r w:rsidR="00BC7FFC" w:rsidRPr="00C87A9F">
        <w:rPr>
          <w:rFonts w:asciiTheme="majorBidi" w:hAnsiTheme="majorBidi" w:cstheme="majorBidi"/>
          <w:color w:val="000000" w:themeColor="text1"/>
          <w:sz w:val="24"/>
          <w:szCs w:val="24"/>
        </w:rPr>
        <w:t>M</w:t>
      </w:r>
      <w:r w:rsidR="00BC7FFC" w:rsidRPr="00C87A9F">
        <w:rPr>
          <w:rFonts w:asciiTheme="majorBidi" w:hAnsiTheme="majorBidi" w:cstheme="majorBidi"/>
          <w:color w:val="000000" w:themeColor="text1"/>
          <w:sz w:val="24"/>
          <w:szCs w:val="24"/>
        </w:rPr>
        <w:tab/>
        <w:t>= Masehi</w:t>
      </w:r>
    </w:p>
    <w:p w14:paraId="677F27A3" w14:textId="5CD10A6B" w:rsidR="00BC7FFC" w:rsidRPr="00C87A9F" w:rsidRDefault="007F2C29" w:rsidP="00BC7FFC">
      <w:pPr>
        <w:pStyle w:val="ListParagraph"/>
        <w:spacing w:line="360" w:lineRule="auto"/>
        <w:ind w:left="0"/>
        <w:jc w:val="both"/>
        <w:rPr>
          <w:rFonts w:asciiTheme="majorBidi" w:hAnsiTheme="majorBidi" w:cstheme="majorBidi"/>
          <w:color w:val="000000" w:themeColor="text1"/>
          <w:sz w:val="24"/>
          <w:szCs w:val="24"/>
        </w:rPr>
      </w:pPr>
      <w:r w:rsidRPr="00C87A9F">
        <w:rPr>
          <w:rFonts w:asciiTheme="majorBidi" w:hAnsiTheme="majorBidi" w:cstheme="majorBidi"/>
          <w:color w:val="000000" w:themeColor="text1"/>
          <w:sz w:val="24"/>
          <w:szCs w:val="24"/>
        </w:rPr>
        <w:tab/>
      </w:r>
      <w:r w:rsidR="00BC7FFC" w:rsidRPr="00C87A9F">
        <w:rPr>
          <w:rFonts w:asciiTheme="majorBidi" w:hAnsiTheme="majorBidi" w:cstheme="majorBidi"/>
          <w:color w:val="000000" w:themeColor="text1"/>
          <w:sz w:val="24"/>
          <w:szCs w:val="24"/>
        </w:rPr>
        <w:t>SH</w:t>
      </w:r>
      <w:r w:rsidR="00BC7FFC" w:rsidRPr="00C87A9F">
        <w:rPr>
          <w:rFonts w:asciiTheme="majorBidi" w:hAnsiTheme="majorBidi" w:cstheme="majorBidi"/>
          <w:color w:val="000000" w:themeColor="text1"/>
          <w:sz w:val="24"/>
          <w:szCs w:val="24"/>
        </w:rPr>
        <w:tab/>
        <w:t>= Sebelum Hijriyah</w:t>
      </w:r>
    </w:p>
    <w:p w14:paraId="142093C6" w14:textId="5A89993D" w:rsidR="00BC7FFC" w:rsidRPr="00C87A9F" w:rsidRDefault="007F2C29" w:rsidP="00BC7FFC">
      <w:pPr>
        <w:pStyle w:val="ListParagraph"/>
        <w:spacing w:line="360" w:lineRule="auto"/>
        <w:ind w:left="0"/>
        <w:jc w:val="both"/>
        <w:rPr>
          <w:rFonts w:asciiTheme="majorBidi" w:hAnsiTheme="majorBidi" w:cstheme="majorBidi"/>
          <w:color w:val="000000" w:themeColor="text1"/>
          <w:sz w:val="24"/>
          <w:szCs w:val="24"/>
        </w:rPr>
      </w:pPr>
      <w:r w:rsidRPr="00C87A9F">
        <w:rPr>
          <w:rFonts w:asciiTheme="majorBidi" w:hAnsiTheme="majorBidi" w:cstheme="majorBidi"/>
          <w:color w:val="000000" w:themeColor="text1"/>
          <w:sz w:val="24"/>
          <w:szCs w:val="24"/>
        </w:rPr>
        <w:tab/>
      </w:r>
      <w:r w:rsidR="00BC7FFC" w:rsidRPr="00C87A9F">
        <w:rPr>
          <w:rFonts w:asciiTheme="majorBidi" w:hAnsiTheme="majorBidi" w:cstheme="majorBidi"/>
          <w:color w:val="000000" w:themeColor="text1"/>
          <w:sz w:val="24"/>
          <w:szCs w:val="24"/>
        </w:rPr>
        <w:t>hlm.</w:t>
      </w:r>
      <w:r w:rsidR="00BC7FFC" w:rsidRPr="00C87A9F">
        <w:rPr>
          <w:rFonts w:asciiTheme="majorBidi" w:hAnsiTheme="majorBidi" w:cstheme="majorBidi"/>
          <w:color w:val="000000" w:themeColor="text1"/>
          <w:sz w:val="24"/>
          <w:szCs w:val="24"/>
        </w:rPr>
        <w:tab/>
        <w:t>= halaman</w:t>
      </w:r>
    </w:p>
    <w:p w14:paraId="40D1DA90" w14:textId="6BC8A85A" w:rsidR="00BC7FFC" w:rsidRPr="00C87A9F" w:rsidRDefault="007F2C29" w:rsidP="00BC7FFC">
      <w:pPr>
        <w:pStyle w:val="ListParagraph"/>
        <w:spacing w:line="360" w:lineRule="auto"/>
        <w:ind w:left="0"/>
        <w:jc w:val="both"/>
        <w:rPr>
          <w:rFonts w:asciiTheme="majorBidi" w:hAnsiTheme="majorBidi" w:cstheme="majorBidi"/>
          <w:color w:val="000000" w:themeColor="text1"/>
          <w:sz w:val="24"/>
          <w:szCs w:val="24"/>
        </w:rPr>
      </w:pPr>
      <w:r w:rsidRPr="00C87A9F">
        <w:rPr>
          <w:rFonts w:asciiTheme="majorBidi" w:hAnsiTheme="majorBidi" w:cstheme="majorBidi"/>
          <w:color w:val="000000" w:themeColor="text1"/>
          <w:sz w:val="24"/>
          <w:szCs w:val="24"/>
        </w:rPr>
        <w:tab/>
      </w:r>
      <w:r w:rsidR="00BC7FFC" w:rsidRPr="00C87A9F">
        <w:rPr>
          <w:rFonts w:asciiTheme="majorBidi" w:hAnsiTheme="majorBidi" w:cstheme="majorBidi"/>
          <w:color w:val="000000" w:themeColor="text1"/>
          <w:sz w:val="24"/>
          <w:szCs w:val="24"/>
        </w:rPr>
        <w:t>HR.</w:t>
      </w:r>
      <w:r w:rsidR="00BC7FFC" w:rsidRPr="00C87A9F">
        <w:rPr>
          <w:rFonts w:asciiTheme="majorBidi" w:hAnsiTheme="majorBidi" w:cstheme="majorBidi"/>
          <w:color w:val="000000" w:themeColor="text1"/>
          <w:sz w:val="24"/>
          <w:szCs w:val="24"/>
        </w:rPr>
        <w:tab/>
        <w:t>= Hadis Riwayat</w:t>
      </w:r>
    </w:p>
    <w:p w14:paraId="4DBA92AA" w14:textId="0BEF73D1" w:rsidR="00BC7FFC" w:rsidRPr="00C87A9F" w:rsidRDefault="007F2C29" w:rsidP="00BC7FFC">
      <w:pPr>
        <w:pStyle w:val="ListParagraph"/>
        <w:spacing w:line="360" w:lineRule="auto"/>
        <w:ind w:left="0"/>
        <w:jc w:val="both"/>
        <w:rPr>
          <w:rFonts w:asciiTheme="majorBidi" w:hAnsiTheme="majorBidi" w:cstheme="majorBidi"/>
          <w:color w:val="000000" w:themeColor="text1"/>
          <w:sz w:val="24"/>
          <w:szCs w:val="24"/>
        </w:rPr>
      </w:pPr>
      <w:r w:rsidRPr="00C87A9F">
        <w:rPr>
          <w:rFonts w:asciiTheme="majorBidi" w:hAnsiTheme="majorBidi" w:cstheme="majorBidi"/>
          <w:color w:val="000000" w:themeColor="text1"/>
          <w:sz w:val="24"/>
          <w:szCs w:val="24"/>
        </w:rPr>
        <w:tab/>
      </w:r>
      <w:r w:rsidR="00BC7FFC" w:rsidRPr="00C87A9F">
        <w:rPr>
          <w:rFonts w:asciiTheme="majorBidi" w:hAnsiTheme="majorBidi" w:cstheme="majorBidi"/>
          <w:color w:val="000000" w:themeColor="text1"/>
          <w:sz w:val="24"/>
          <w:szCs w:val="24"/>
        </w:rPr>
        <w:t>j-</w:t>
      </w:r>
      <w:r w:rsidR="00BC7FFC" w:rsidRPr="00C87A9F">
        <w:rPr>
          <w:rFonts w:asciiTheme="majorBidi" w:hAnsiTheme="majorBidi" w:cstheme="majorBidi"/>
          <w:color w:val="000000" w:themeColor="text1"/>
          <w:sz w:val="24"/>
          <w:szCs w:val="24"/>
        </w:rPr>
        <w:tab/>
        <w:t>= Jilid / Juz</w:t>
      </w:r>
    </w:p>
    <w:p w14:paraId="0999611F" w14:textId="7C3ADAC9" w:rsidR="00BC7FFC" w:rsidRPr="00C87A9F" w:rsidRDefault="007F2C29" w:rsidP="00BC7FFC">
      <w:pPr>
        <w:pStyle w:val="ListParagraph"/>
        <w:spacing w:line="360" w:lineRule="auto"/>
        <w:ind w:left="0"/>
        <w:jc w:val="both"/>
        <w:rPr>
          <w:rFonts w:asciiTheme="majorBidi" w:hAnsiTheme="majorBidi" w:cstheme="majorBidi"/>
          <w:color w:val="000000" w:themeColor="text1"/>
          <w:sz w:val="24"/>
          <w:szCs w:val="24"/>
        </w:rPr>
      </w:pPr>
      <w:r w:rsidRPr="00C87A9F">
        <w:rPr>
          <w:rFonts w:asciiTheme="majorBidi" w:hAnsiTheme="majorBidi" w:cstheme="majorBidi"/>
          <w:color w:val="000000" w:themeColor="text1"/>
          <w:sz w:val="24"/>
          <w:szCs w:val="24"/>
        </w:rPr>
        <w:tab/>
      </w:r>
      <w:r w:rsidR="00BC7FFC" w:rsidRPr="00C87A9F">
        <w:rPr>
          <w:rFonts w:asciiTheme="majorBidi" w:hAnsiTheme="majorBidi" w:cstheme="majorBidi"/>
          <w:color w:val="000000" w:themeColor="text1"/>
          <w:sz w:val="24"/>
          <w:szCs w:val="24"/>
        </w:rPr>
        <w:t xml:space="preserve">no. </w:t>
      </w:r>
      <w:r w:rsidR="00BC7FFC" w:rsidRPr="00C87A9F">
        <w:rPr>
          <w:rFonts w:asciiTheme="majorBidi" w:hAnsiTheme="majorBidi" w:cstheme="majorBidi"/>
          <w:color w:val="000000" w:themeColor="text1"/>
          <w:sz w:val="24"/>
          <w:szCs w:val="24"/>
        </w:rPr>
        <w:tab/>
        <w:t>= Nomor</w:t>
      </w:r>
    </w:p>
    <w:p w14:paraId="5C2FA22D" w14:textId="78E84442" w:rsidR="00BC7FFC" w:rsidRPr="00C87A9F" w:rsidRDefault="007F2C29" w:rsidP="00BC7FFC">
      <w:pPr>
        <w:pStyle w:val="ListParagraph"/>
        <w:spacing w:line="360" w:lineRule="auto"/>
        <w:ind w:left="0"/>
        <w:jc w:val="both"/>
        <w:rPr>
          <w:rFonts w:asciiTheme="majorBidi" w:hAnsiTheme="majorBidi" w:cstheme="majorBidi"/>
          <w:color w:val="000000" w:themeColor="text1"/>
          <w:sz w:val="24"/>
          <w:szCs w:val="24"/>
        </w:rPr>
      </w:pPr>
      <w:r w:rsidRPr="00C87A9F">
        <w:rPr>
          <w:rFonts w:asciiTheme="majorBidi" w:hAnsiTheme="majorBidi" w:cstheme="majorBidi"/>
          <w:color w:val="000000" w:themeColor="text1"/>
          <w:sz w:val="24"/>
          <w:szCs w:val="24"/>
        </w:rPr>
        <w:tab/>
      </w:r>
      <w:r w:rsidR="00BC7FFC" w:rsidRPr="00C87A9F">
        <w:rPr>
          <w:rFonts w:asciiTheme="majorBidi" w:hAnsiTheme="majorBidi" w:cstheme="majorBidi"/>
          <w:color w:val="000000" w:themeColor="text1"/>
          <w:sz w:val="24"/>
          <w:szCs w:val="24"/>
        </w:rPr>
        <w:t>Qs.</w:t>
      </w:r>
      <w:r w:rsidR="00BC7FFC" w:rsidRPr="00C87A9F">
        <w:rPr>
          <w:rFonts w:asciiTheme="majorBidi" w:hAnsiTheme="majorBidi" w:cstheme="majorBidi"/>
          <w:color w:val="000000" w:themeColor="text1"/>
          <w:sz w:val="24"/>
          <w:szCs w:val="24"/>
        </w:rPr>
        <w:tab/>
        <w:t>= al-Qur’an Surah</w:t>
      </w:r>
    </w:p>
    <w:p w14:paraId="2A6D6FDE" w14:textId="018F7FE8" w:rsidR="00BC7FFC" w:rsidRPr="00C87A9F" w:rsidRDefault="007F2C29" w:rsidP="00BC7FFC">
      <w:pPr>
        <w:pStyle w:val="ListParagraph"/>
        <w:spacing w:line="360" w:lineRule="auto"/>
        <w:ind w:left="0"/>
        <w:jc w:val="both"/>
        <w:rPr>
          <w:rFonts w:asciiTheme="majorBidi" w:hAnsiTheme="majorBidi" w:cstheme="majorBidi"/>
          <w:color w:val="000000" w:themeColor="text1"/>
          <w:sz w:val="24"/>
          <w:szCs w:val="24"/>
        </w:rPr>
      </w:pPr>
      <w:r w:rsidRPr="00C87A9F">
        <w:rPr>
          <w:rFonts w:asciiTheme="majorBidi" w:hAnsiTheme="majorBidi" w:cstheme="majorBidi"/>
          <w:color w:val="000000" w:themeColor="text1"/>
          <w:sz w:val="24"/>
          <w:szCs w:val="24"/>
        </w:rPr>
        <w:tab/>
      </w:r>
      <w:r w:rsidR="00BC7FFC" w:rsidRPr="00C87A9F">
        <w:rPr>
          <w:rFonts w:asciiTheme="majorBidi" w:hAnsiTheme="majorBidi" w:cstheme="majorBidi"/>
          <w:color w:val="000000" w:themeColor="text1"/>
          <w:sz w:val="24"/>
          <w:szCs w:val="24"/>
        </w:rPr>
        <w:t>Ra</w:t>
      </w:r>
      <w:r w:rsidR="00BC7FFC" w:rsidRPr="00C87A9F">
        <w:rPr>
          <w:rFonts w:asciiTheme="majorBidi" w:hAnsiTheme="majorBidi" w:cstheme="majorBidi"/>
          <w:color w:val="000000" w:themeColor="text1"/>
          <w:sz w:val="24"/>
          <w:szCs w:val="24"/>
        </w:rPr>
        <w:tab/>
        <w:t>= Radhiyallahu ‘anhu/ ‘anha/ ‘anhuma/ ‘anhum</w:t>
      </w:r>
    </w:p>
    <w:p w14:paraId="4369511E" w14:textId="75404514" w:rsidR="00BC7FFC" w:rsidRPr="00C87A9F" w:rsidRDefault="007F2C29" w:rsidP="00BC7FFC">
      <w:pPr>
        <w:pStyle w:val="ListParagraph"/>
        <w:spacing w:line="360" w:lineRule="auto"/>
        <w:ind w:left="0"/>
        <w:jc w:val="both"/>
        <w:rPr>
          <w:rFonts w:asciiTheme="majorBidi" w:hAnsiTheme="majorBidi" w:cstheme="majorBidi"/>
          <w:color w:val="000000" w:themeColor="text1"/>
          <w:sz w:val="24"/>
          <w:szCs w:val="24"/>
        </w:rPr>
      </w:pPr>
      <w:r w:rsidRPr="00C87A9F">
        <w:rPr>
          <w:rFonts w:asciiTheme="majorBidi" w:hAnsiTheme="majorBidi" w:cstheme="majorBidi"/>
          <w:color w:val="000000" w:themeColor="text1"/>
          <w:sz w:val="24"/>
          <w:szCs w:val="24"/>
        </w:rPr>
        <w:tab/>
      </w:r>
      <w:r w:rsidR="00BC7FFC" w:rsidRPr="00C87A9F">
        <w:rPr>
          <w:rFonts w:asciiTheme="majorBidi" w:hAnsiTheme="majorBidi" w:cstheme="majorBidi"/>
          <w:color w:val="000000" w:themeColor="text1"/>
          <w:sz w:val="24"/>
          <w:szCs w:val="24"/>
        </w:rPr>
        <w:t>Saw</w:t>
      </w:r>
      <w:r w:rsidR="00BC7FFC" w:rsidRPr="00C87A9F">
        <w:rPr>
          <w:rFonts w:asciiTheme="majorBidi" w:hAnsiTheme="majorBidi" w:cstheme="majorBidi"/>
          <w:color w:val="000000" w:themeColor="text1"/>
          <w:sz w:val="24"/>
          <w:szCs w:val="24"/>
        </w:rPr>
        <w:tab/>
        <w:t>= Sallallahu ‘ala</w:t>
      </w:r>
      <w:r w:rsidR="00C757F2" w:rsidRPr="00C87A9F">
        <w:rPr>
          <w:rFonts w:asciiTheme="majorBidi" w:hAnsiTheme="majorBidi" w:cstheme="majorBidi"/>
          <w:color w:val="000000" w:themeColor="text1"/>
          <w:sz w:val="24"/>
          <w:szCs w:val="24"/>
        </w:rPr>
        <w:t>i</w:t>
      </w:r>
      <w:r w:rsidR="00BC7FFC" w:rsidRPr="00C87A9F">
        <w:rPr>
          <w:rFonts w:asciiTheme="majorBidi" w:hAnsiTheme="majorBidi" w:cstheme="majorBidi"/>
          <w:color w:val="000000" w:themeColor="text1"/>
          <w:sz w:val="24"/>
          <w:szCs w:val="24"/>
        </w:rPr>
        <w:t>hi wa sallam</w:t>
      </w:r>
    </w:p>
    <w:p w14:paraId="3A59D1F4" w14:textId="4DB545E5" w:rsidR="00BC7FFC" w:rsidRPr="00C87A9F" w:rsidRDefault="007F2C29" w:rsidP="00BC7FFC">
      <w:pPr>
        <w:pStyle w:val="ListParagraph"/>
        <w:spacing w:line="360" w:lineRule="auto"/>
        <w:ind w:left="0"/>
        <w:jc w:val="both"/>
        <w:rPr>
          <w:rFonts w:asciiTheme="majorBidi" w:hAnsiTheme="majorBidi" w:cstheme="majorBidi"/>
          <w:color w:val="000000" w:themeColor="text1"/>
          <w:sz w:val="24"/>
          <w:szCs w:val="24"/>
        </w:rPr>
      </w:pPr>
      <w:r w:rsidRPr="00C87A9F">
        <w:rPr>
          <w:rFonts w:asciiTheme="majorBidi" w:hAnsiTheme="majorBidi" w:cstheme="majorBidi"/>
          <w:color w:val="000000" w:themeColor="text1"/>
          <w:sz w:val="24"/>
          <w:szCs w:val="24"/>
        </w:rPr>
        <w:lastRenderedPageBreak/>
        <w:tab/>
      </w:r>
      <w:r w:rsidR="00BC7FFC" w:rsidRPr="00C87A9F">
        <w:rPr>
          <w:rFonts w:asciiTheme="majorBidi" w:hAnsiTheme="majorBidi" w:cstheme="majorBidi"/>
          <w:color w:val="000000" w:themeColor="text1"/>
          <w:sz w:val="24"/>
          <w:szCs w:val="24"/>
        </w:rPr>
        <w:t>Swt</w:t>
      </w:r>
      <w:r w:rsidR="00BC7FFC" w:rsidRPr="00C87A9F">
        <w:rPr>
          <w:rFonts w:asciiTheme="majorBidi" w:hAnsiTheme="majorBidi" w:cstheme="majorBidi"/>
          <w:color w:val="000000" w:themeColor="text1"/>
          <w:sz w:val="24"/>
          <w:szCs w:val="24"/>
        </w:rPr>
        <w:tab/>
        <w:t xml:space="preserve">= </w:t>
      </w:r>
      <w:r w:rsidR="003413F4" w:rsidRPr="00C87A9F">
        <w:rPr>
          <w:rFonts w:asciiTheme="majorBidi" w:hAnsiTheme="majorBidi" w:cstheme="majorBidi"/>
          <w:color w:val="000000" w:themeColor="text1"/>
          <w:sz w:val="24"/>
          <w:szCs w:val="24"/>
        </w:rPr>
        <w:t>S</w:t>
      </w:r>
      <w:r w:rsidR="00BC7FFC" w:rsidRPr="00C87A9F">
        <w:rPr>
          <w:rFonts w:asciiTheme="majorBidi" w:hAnsiTheme="majorBidi" w:cstheme="majorBidi"/>
          <w:color w:val="000000" w:themeColor="text1"/>
          <w:sz w:val="24"/>
          <w:szCs w:val="24"/>
        </w:rPr>
        <w:t>ubhanahu wa ta ala</w:t>
      </w:r>
    </w:p>
    <w:p w14:paraId="22D84041" w14:textId="647A183B" w:rsidR="00BC7FFC" w:rsidRPr="00C87A9F" w:rsidRDefault="007F2C29" w:rsidP="00BC7FFC">
      <w:pPr>
        <w:pStyle w:val="ListParagraph"/>
        <w:spacing w:line="360" w:lineRule="auto"/>
        <w:ind w:left="0"/>
        <w:jc w:val="both"/>
        <w:rPr>
          <w:rFonts w:asciiTheme="majorBidi" w:hAnsiTheme="majorBidi" w:cstheme="majorBidi"/>
          <w:color w:val="000000" w:themeColor="text1"/>
          <w:sz w:val="24"/>
          <w:szCs w:val="24"/>
        </w:rPr>
      </w:pPr>
      <w:r w:rsidRPr="00C87A9F">
        <w:rPr>
          <w:rFonts w:asciiTheme="majorBidi" w:hAnsiTheme="majorBidi" w:cstheme="majorBidi"/>
          <w:color w:val="000000" w:themeColor="text1"/>
          <w:sz w:val="24"/>
          <w:szCs w:val="24"/>
        </w:rPr>
        <w:tab/>
      </w:r>
      <w:r w:rsidR="00BC7FFC" w:rsidRPr="00C87A9F">
        <w:rPr>
          <w:rFonts w:asciiTheme="majorBidi" w:hAnsiTheme="majorBidi" w:cstheme="majorBidi"/>
          <w:color w:val="000000" w:themeColor="text1"/>
          <w:sz w:val="24"/>
          <w:szCs w:val="24"/>
        </w:rPr>
        <w:t>t. tp.</w:t>
      </w:r>
      <w:r w:rsidR="00BC7FFC" w:rsidRPr="00C87A9F">
        <w:rPr>
          <w:rFonts w:asciiTheme="majorBidi" w:hAnsiTheme="majorBidi" w:cstheme="majorBidi"/>
          <w:color w:val="000000" w:themeColor="text1"/>
          <w:sz w:val="24"/>
          <w:szCs w:val="24"/>
        </w:rPr>
        <w:tab/>
        <w:t>= tanpa tempat terbit</w:t>
      </w:r>
    </w:p>
    <w:p w14:paraId="5D25C372" w14:textId="3B00770F" w:rsidR="00BC7FFC" w:rsidRPr="00C87A9F" w:rsidRDefault="007F2C29" w:rsidP="00BC7FFC">
      <w:pPr>
        <w:pStyle w:val="ListParagraph"/>
        <w:spacing w:line="360" w:lineRule="auto"/>
        <w:ind w:left="0"/>
        <w:jc w:val="both"/>
        <w:rPr>
          <w:rFonts w:asciiTheme="majorBidi" w:hAnsiTheme="majorBidi" w:cstheme="majorBidi"/>
          <w:color w:val="000000" w:themeColor="text1"/>
          <w:sz w:val="24"/>
          <w:szCs w:val="24"/>
        </w:rPr>
      </w:pPr>
      <w:r w:rsidRPr="00C87A9F">
        <w:rPr>
          <w:rFonts w:asciiTheme="majorBidi" w:hAnsiTheme="majorBidi" w:cstheme="majorBidi"/>
          <w:color w:val="000000" w:themeColor="text1"/>
          <w:sz w:val="24"/>
          <w:szCs w:val="24"/>
        </w:rPr>
        <w:tab/>
      </w:r>
      <w:r w:rsidR="00BC7FFC" w:rsidRPr="00C87A9F">
        <w:rPr>
          <w:rFonts w:asciiTheme="majorBidi" w:hAnsiTheme="majorBidi" w:cstheme="majorBidi"/>
          <w:color w:val="000000" w:themeColor="text1"/>
          <w:sz w:val="24"/>
          <w:szCs w:val="24"/>
        </w:rPr>
        <w:t>t. p.</w:t>
      </w:r>
      <w:r w:rsidR="00BC7FFC" w:rsidRPr="00C87A9F">
        <w:rPr>
          <w:rFonts w:asciiTheme="majorBidi" w:hAnsiTheme="majorBidi" w:cstheme="majorBidi"/>
          <w:color w:val="000000" w:themeColor="text1"/>
          <w:sz w:val="24"/>
          <w:szCs w:val="24"/>
        </w:rPr>
        <w:tab/>
        <w:t>= tanpa penerbit</w:t>
      </w:r>
    </w:p>
    <w:p w14:paraId="0CC7D159" w14:textId="1BE45C4F" w:rsidR="00BC7FFC" w:rsidRPr="00C87A9F" w:rsidRDefault="007F2C29" w:rsidP="00BC7FFC">
      <w:pPr>
        <w:pStyle w:val="ListParagraph"/>
        <w:spacing w:line="360" w:lineRule="auto"/>
        <w:ind w:left="0"/>
        <w:jc w:val="both"/>
        <w:rPr>
          <w:rFonts w:asciiTheme="majorBidi" w:hAnsiTheme="majorBidi" w:cstheme="majorBidi"/>
          <w:color w:val="000000" w:themeColor="text1"/>
          <w:sz w:val="24"/>
          <w:szCs w:val="24"/>
        </w:rPr>
      </w:pPr>
      <w:r w:rsidRPr="00C87A9F">
        <w:rPr>
          <w:rFonts w:asciiTheme="majorBidi" w:hAnsiTheme="majorBidi" w:cstheme="majorBidi"/>
          <w:color w:val="000000" w:themeColor="text1"/>
          <w:sz w:val="24"/>
          <w:szCs w:val="24"/>
        </w:rPr>
        <w:tab/>
      </w:r>
      <w:r w:rsidR="00BC7FFC" w:rsidRPr="00C87A9F">
        <w:rPr>
          <w:rFonts w:asciiTheme="majorBidi" w:hAnsiTheme="majorBidi" w:cstheme="majorBidi"/>
          <w:color w:val="000000" w:themeColor="text1"/>
          <w:sz w:val="24"/>
          <w:szCs w:val="24"/>
        </w:rPr>
        <w:t xml:space="preserve">t. th. </w:t>
      </w:r>
      <w:r w:rsidR="00BC7FFC" w:rsidRPr="00C87A9F">
        <w:rPr>
          <w:rFonts w:asciiTheme="majorBidi" w:hAnsiTheme="majorBidi" w:cstheme="majorBidi"/>
          <w:color w:val="000000" w:themeColor="text1"/>
          <w:sz w:val="24"/>
          <w:szCs w:val="24"/>
        </w:rPr>
        <w:tab/>
        <w:t>= tanpa tahun</w:t>
      </w:r>
    </w:p>
    <w:p w14:paraId="68B6EA25" w14:textId="22B5FEB8" w:rsidR="00BC7FFC" w:rsidRPr="00C87A9F" w:rsidRDefault="007F2C29" w:rsidP="00BC7FFC">
      <w:pPr>
        <w:pStyle w:val="ListParagraph"/>
        <w:spacing w:line="360" w:lineRule="auto"/>
        <w:ind w:left="0"/>
        <w:jc w:val="both"/>
        <w:rPr>
          <w:rFonts w:asciiTheme="majorBidi" w:hAnsiTheme="majorBidi" w:cstheme="majorBidi"/>
          <w:color w:val="000000" w:themeColor="text1"/>
          <w:sz w:val="24"/>
          <w:szCs w:val="24"/>
        </w:rPr>
      </w:pPr>
      <w:r w:rsidRPr="00C87A9F">
        <w:rPr>
          <w:rFonts w:asciiTheme="majorBidi" w:hAnsiTheme="majorBidi" w:cstheme="majorBidi"/>
          <w:color w:val="000000" w:themeColor="text1"/>
          <w:sz w:val="24"/>
          <w:szCs w:val="24"/>
        </w:rPr>
        <w:tab/>
      </w:r>
      <w:r w:rsidR="00BC7FFC" w:rsidRPr="00C87A9F">
        <w:rPr>
          <w:rFonts w:asciiTheme="majorBidi" w:hAnsiTheme="majorBidi" w:cstheme="majorBidi"/>
          <w:color w:val="000000" w:themeColor="text1"/>
          <w:sz w:val="24"/>
          <w:szCs w:val="24"/>
        </w:rPr>
        <w:t>W.</w:t>
      </w:r>
      <w:r w:rsidR="00BC7FFC" w:rsidRPr="00C87A9F">
        <w:rPr>
          <w:rFonts w:asciiTheme="majorBidi" w:hAnsiTheme="majorBidi" w:cstheme="majorBidi"/>
          <w:color w:val="000000" w:themeColor="text1"/>
          <w:sz w:val="24"/>
          <w:szCs w:val="24"/>
        </w:rPr>
        <w:tab/>
        <w:t>= wafat</w:t>
      </w:r>
    </w:p>
    <w:p w14:paraId="4C416ABA" w14:textId="3AF99F47" w:rsidR="00BC7FFC" w:rsidRPr="00C87A9F" w:rsidRDefault="007F2C29" w:rsidP="00BC7FFC">
      <w:pPr>
        <w:pStyle w:val="ListParagraph"/>
        <w:spacing w:line="360" w:lineRule="auto"/>
        <w:ind w:left="0"/>
        <w:jc w:val="both"/>
        <w:rPr>
          <w:rFonts w:asciiTheme="majorBidi" w:hAnsiTheme="majorBidi" w:cstheme="majorBidi"/>
          <w:color w:val="000000" w:themeColor="text1"/>
          <w:sz w:val="24"/>
          <w:szCs w:val="24"/>
        </w:rPr>
        <w:sectPr w:rsidR="00BC7FFC" w:rsidRPr="00C87A9F" w:rsidSect="0093042C">
          <w:pgSz w:w="11906" w:h="16838" w:code="9"/>
          <w:pgMar w:top="2275" w:right="1699" w:bottom="1699" w:left="2275" w:header="720" w:footer="720" w:gutter="0"/>
          <w:pgNumType w:fmt="lowerRoman"/>
          <w:cols w:space="720"/>
          <w:titlePg/>
          <w:docGrid w:linePitch="360"/>
        </w:sectPr>
      </w:pPr>
      <w:r w:rsidRPr="00C87A9F">
        <w:rPr>
          <w:rFonts w:asciiTheme="majorBidi" w:hAnsiTheme="majorBidi" w:cstheme="majorBidi"/>
          <w:color w:val="000000" w:themeColor="text1"/>
          <w:sz w:val="24"/>
          <w:szCs w:val="24"/>
        </w:rPr>
        <w:tab/>
      </w:r>
      <w:r w:rsidR="00BC7FFC" w:rsidRPr="00C87A9F">
        <w:rPr>
          <w:rFonts w:asciiTheme="majorBidi" w:hAnsiTheme="majorBidi" w:cstheme="majorBidi"/>
          <w:color w:val="000000" w:themeColor="text1"/>
          <w:sz w:val="24"/>
          <w:szCs w:val="24"/>
        </w:rPr>
        <w:t>/</w:t>
      </w:r>
      <w:r w:rsidR="00BC7FFC" w:rsidRPr="00C87A9F">
        <w:rPr>
          <w:rFonts w:asciiTheme="majorBidi" w:hAnsiTheme="majorBidi" w:cstheme="majorBidi"/>
          <w:color w:val="000000" w:themeColor="text1"/>
          <w:sz w:val="24"/>
          <w:szCs w:val="24"/>
        </w:rPr>
        <w:tab/>
        <w:t>= berarti atau: menunjukkan perbedaan (lahir/wafat)</w:t>
      </w:r>
    </w:p>
    <w:p w14:paraId="7B11785B" w14:textId="595257B0" w:rsidR="00BC7FFC" w:rsidRPr="00C87A9F" w:rsidRDefault="00BC7FFC" w:rsidP="00C425D0">
      <w:pPr>
        <w:pStyle w:val="ListParagraph"/>
        <w:spacing w:line="360" w:lineRule="auto"/>
        <w:ind w:left="0"/>
        <w:jc w:val="center"/>
        <w:outlineLvl w:val="0"/>
        <w:rPr>
          <w:rFonts w:asciiTheme="majorBidi" w:hAnsiTheme="majorBidi" w:cstheme="majorBidi"/>
          <w:b/>
          <w:bCs/>
          <w:color w:val="000000" w:themeColor="text1"/>
          <w:sz w:val="24"/>
          <w:szCs w:val="24"/>
        </w:rPr>
      </w:pPr>
      <w:bookmarkStart w:id="20" w:name="_Toc154342995"/>
      <w:bookmarkStart w:id="21" w:name="_Toc154369848"/>
      <w:r w:rsidRPr="00C87A9F">
        <w:rPr>
          <w:rFonts w:asciiTheme="majorBidi" w:hAnsiTheme="majorBidi" w:cstheme="majorBidi"/>
          <w:b/>
          <w:bCs/>
          <w:color w:val="000000" w:themeColor="text1"/>
          <w:sz w:val="24"/>
          <w:szCs w:val="24"/>
        </w:rPr>
        <w:lastRenderedPageBreak/>
        <w:t>ABSTRAK</w:t>
      </w:r>
      <w:bookmarkEnd w:id="20"/>
      <w:bookmarkEnd w:id="21"/>
    </w:p>
    <w:p w14:paraId="22B5A5F4" w14:textId="77777777" w:rsidR="00C425D0" w:rsidRPr="00C87A9F" w:rsidRDefault="00C425D0" w:rsidP="00BD4935">
      <w:pPr>
        <w:pStyle w:val="ListParagraph"/>
        <w:spacing w:line="360" w:lineRule="auto"/>
        <w:ind w:left="0"/>
        <w:jc w:val="center"/>
        <w:rPr>
          <w:rFonts w:asciiTheme="majorBidi" w:hAnsiTheme="majorBidi" w:cstheme="majorBidi"/>
          <w:b/>
          <w:bCs/>
          <w:color w:val="000000" w:themeColor="text1"/>
          <w:sz w:val="24"/>
          <w:szCs w:val="24"/>
          <w:lang w:val="en-US"/>
        </w:rPr>
      </w:pPr>
    </w:p>
    <w:p w14:paraId="68432561" w14:textId="3E459068" w:rsidR="00BC7FFC" w:rsidRPr="00C87A9F" w:rsidRDefault="00BC7FFC" w:rsidP="00BC7FFC">
      <w:pPr>
        <w:pStyle w:val="ListParagraph"/>
        <w:spacing w:line="360" w:lineRule="auto"/>
        <w:ind w:left="0"/>
        <w:jc w:val="both"/>
        <w:rPr>
          <w:rFonts w:asciiTheme="majorBidi" w:hAnsiTheme="majorBidi" w:cstheme="majorBidi"/>
          <w:noProof/>
          <w:color w:val="000000" w:themeColor="text1"/>
          <w:sz w:val="24"/>
          <w:szCs w:val="24"/>
        </w:rPr>
      </w:pPr>
      <w:r w:rsidRPr="00C87A9F">
        <w:rPr>
          <w:rFonts w:asciiTheme="majorBidi" w:hAnsiTheme="majorBidi" w:cstheme="majorBidi"/>
          <w:b/>
          <w:bCs/>
          <w:color w:val="000000" w:themeColor="text1"/>
          <w:sz w:val="24"/>
          <w:szCs w:val="24"/>
        </w:rPr>
        <w:tab/>
      </w:r>
      <w:r w:rsidRPr="00C87A9F">
        <w:rPr>
          <w:rFonts w:asciiTheme="majorBidi" w:hAnsiTheme="majorBidi" w:cstheme="majorBidi"/>
          <w:color w:val="000000" w:themeColor="text1"/>
          <w:sz w:val="24"/>
          <w:szCs w:val="24"/>
        </w:rPr>
        <w:t xml:space="preserve">Penelitian ini bertujuan untuk menganalisis konsep </w:t>
      </w:r>
      <w:r w:rsidRPr="00C87A9F">
        <w:rPr>
          <w:rFonts w:asciiTheme="majorBidi" w:hAnsiTheme="majorBidi" w:cstheme="majorBidi"/>
          <w:i/>
          <w:iCs/>
          <w:color w:val="000000" w:themeColor="text1"/>
          <w:sz w:val="24"/>
          <w:szCs w:val="24"/>
        </w:rPr>
        <w:t>‘uzlah</w:t>
      </w:r>
      <w:r w:rsidRPr="00C87A9F">
        <w:rPr>
          <w:rFonts w:asciiTheme="majorBidi" w:hAnsiTheme="majorBidi" w:cstheme="majorBidi"/>
          <w:color w:val="000000" w:themeColor="text1"/>
          <w:sz w:val="24"/>
          <w:szCs w:val="24"/>
        </w:rPr>
        <w:t xml:space="preserve"> dalam Alquran surah al-Kahfi</w:t>
      </w:r>
      <w:r w:rsidR="00A748DB" w:rsidRPr="00C87A9F">
        <w:rPr>
          <w:rFonts w:asciiTheme="majorBidi" w:hAnsiTheme="majorBidi" w:cstheme="majorBidi"/>
          <w:color w:val="000000" w:themeColor="text1"/>
          <w:sz w:val="24"/>
          <w:szCs w:val="24"/>
          <w:lang w:val="en-US"/>
        </w:rPr>
        <w:t>/18: 16</w:t>
      </w:r>
      <w:r w:rsidRPr="00C87A9F">
        <w:rPr>
          <w:rFonts w:asciiTheme="majorBidi" w:hAnsiTheme="majorBidi" w:cstheme="majorBidi"/>
          <w:color w:val="000000" w:themeColor="text1"/>
          <w:sz w:val="24"/>
          <w:szCs w:val="24"/>
        </w:rPr>
        <w:t xml:space="preserve"> dengan pendekatan </w:t>
      </w:r>
      <w:r w:rsidRPr="00C87A9F">
        <w:rPr>
          <w:rFonts w:asciiTheme="majorBidi" w:hAnsiTheme="majorBidi" w:cstheme="majorBidi"/>
          <w:i/>
          <w:iCs/>
          <w:color w:val="000000" w:themeColor="text1"/>
          <w:sz w:val="24"/>
          <w:szCs w:val="24"/>
        </w:rPr>
        <w:t>tahlili</w:t>
      </w:r>
      <w:r w:rsidRPr="00C87A9F">
        <w:rPr>
          <w:rFonts w:asciiTheme="majorBidi" w:hAnsiTheme="majorBidi" w:cstheme="majorBidi"/>
          <w:color w:val="000000" w:themeColor="text1"/>
          <w:sz w:val="24"/>
          <w:szCs w:val="24"/>
        </w:rPr>
        <w:t xml:space="preserve"> (merinci). Penelitian ini dilatarbelakangi oleh persoalan yang dihadapi umat Islam dan manusia umumnya semakin kompleks. </w:t>
      </w:r>
      <w:r w:rsidRPr="00C87A9F">
        <w:rPr>
          <w:rFonts w:asciiTheme="majorBidi" w:hAnsiTheme="majorBidi" w:cstheme="majorBidi"/>
          <w:i/>
          <w:iCs/>
          <w:color w:val="000000" w:themeColor="text1"/>
          <w:sz w:val="24"/>
          <w:szCs w:val="24"/>
        </w:rPr>
        <w:t>‘Uzlah</w:t>
      </w:r>
      <w:r w:rsidRPr="00C87A9F">
        <w:rPr>
          <w:rFonts w:asciiTheme="majorBidi" w:hAnsiTheme="majorBidi" w:cstheme="majorBidi"/>
          <w:color w:val="000000" w:themeColor="text1"/>
          <w:sz w:val="24"/>
          <w:szCs w:val="24"/>
        </w:rPr>
        <w:t xml:space="preserve"> yang mulanya dilakukan untuk menghindari bahaya kaum musyrik kini berubah memiliki cakupan yang lebih luas dilihat dari objek perilaku </w:t>
      </w:r>
      <w:r w:rsidRPr="00C87A9F">
        <w:rPr>
          <w:rFonts w:asciiTheme="majorBidi" w:hAnsiTheme="majorBidi" w:cstheme="majorBidi"/>
          <w:i/>
          <w:iCs/>
          <w:color w:val="000000" w:themeColor="text1"/>
          <w:sz w:val="24"/>
          <w:szCs w:val="24"/>
        </w:rPr>
        <w:t>‘uzlah</w:t>
      </w:r>
      <w:r w:rsidRPr="00C87A9F">
        <w:rPr>
          <w:rFonts w:asciiTheme="majorBidi" w:hAnsiTheme="majorBidi" w:cstheme="majorBidi"/>
          <w:color w:val="000000" w:themeColor="text1"/>
          <w:sz w:val="24"/>
          <w:szCs w:val="24"/>
        </w:rPr>
        <w:t xml:space="preserve">-nya. Adapun pokok permasalahan dalam penelitian ini yakni mengembalikan makna </w:t>
      </w:r>
      <w:r w:rsidRPr="00C87A9F">
        <w:rPr>
          <w:rFonts w:asciiTheme="majorBidi" w:hAnsiTheme="majorBidi" w:cstheme="majorBidi"/>
          <w:i/>
          <w:iCs/>
          <w:color w:val="000000" w:themeColor="text1"/>
          <w:sz w:val="24"/>
          <w:szCs w:val="24"/>
        </w:rPr>
        <w:t>‘uzlah</w:t>
      </w:r>
      <w:r w:rsidRPr="00C87A9F">
        <w:rPr>
          <w:rFonts w:asciiTheme="majorBidi" w:hAnsiTheme="majorBidi" w:cstheme="majorBidi"/>
          <w:color w:val="000000" w:themeColor="text1"/>
          <w:sz w:val="24"/>
          <w:szCs w:val="24"/>
        </w:rPr>
        <w:t xml:space="preserve"> kepada sudut pandang Alquran, kemudian dibahas melalui sub-sub masalah sebagai berikut, 1. Bagaimana hakikat </w:t>
      </w:r>
      <w:r w:rsidRPr="00C87A9F">
        <w:rPr>
          <w:rFonts w:asciiTheme="majorBidi" w:hAnsiTheme="majorBidi" w:cstheme="majorBidi"/>
          <w:i/>
          <w:iCs/>
          <w:color w:val="000000" w:themeColor="text1"/>
          <w:sz w:val="24"/>
          <w:szCs w:val="24"/>
        </w:rPr>
        <w:t>‘uzlah</w:t>
      </w:r>
      <w:r w:rsidRPr="00C87A9F">
        <w:rPr>
          <w:rFonts w:asciiTheme="majorBidi" w:hAnsiTheme="majorBidi" w:cstheme="majorBidi"/>
          <w:color w:val="000000" w:themeColor="text1"/>
          <w:sz w:val="24"/>
          <w:szCs w:val="24"/>
        </w:rPr>
        <w:t xml:space="preserve">? 2. Bagaimana analisis terhadap Alquran surah al-Kahfi ayat 16? 3. Bagaimana </w:t>
      </w:r>
      <w:r w:rsidR="00A6321F" w:rsidRPr="00C87A9F">
        <w:rPr>
          <w:rFonts w:asciiTheme="majorBidi" w:hAnsiTheme="majorBidi" w:cstheme="majorBidi"/>
          <w:noProof/>
          <w:color w:val="000000" w:themeColor="text1"/>
          <w:sz w:val="24"/>
          <w:szCs w:val="24"/>
        </w:rPr>
        <w:t>urgensi dan dampak</w:t>
      </w:r>
      <w:r w:rsidRPr="00C87A9F">
        <w:rPr>
          <w:rFonts w:asciiTheme="majorBidi" w:hAnsiTheme="majorBidi" w:cstheme="majorBidi"/>
          <w:noProof/>
          <w:color w:val="000000" w:themeColor="text1"/>
          <w:sz w:val="24"/>
          <w:szCs w:val="24"/>
        </w:rPr>
        <w:t xml:space="preserve"> </w:t>
      </w:r>
      <w:r w:rsidRPr="00C87A9F">
        <w:rPr>
          <w:rFonts w:asciiTheme="majorBidi" w:hAnsiTheme="majorBidi" w:cstheme="majorBidi"/>
          <w:i/>
          <w:iCs/>
          <w:noProof/>
          <w:color w:val="000000" w:themeColor="text1"/>
          <w:sz w:val="24"/>
          <w:szCs w:val="24"/>
        </w:rPr>
        <w:t>‘uzlah</w:t>
      </w:r>
      <w:r w:rsidRPr="00C87A9F">
        <w:rPr>
          <w:rFonts w:asciiTheme="majorBidi" w:hAnsiTheme="majorBidi" w:cstheme="majorBidi"/>
          <w:noProof/>
          <w:color w:val="000000" w:themeColor="text1"/>
          <w:sz w:val="24"/>
          <w:szCs w:val="24"/>
        </w:rPr>
        <w:t xml:space="preserve"> </w:t>
      </w:r>
      <w:r w:rsidR="00A6321F" w:rsidRPr="00C87A9F">
        <w:rPr>
          <w:rFonts w:asciiTheme="majorBidi" w:hAnsiTheme="majorBidi" w:cstheme="majorBidi"/>
          <w:noProof/>
          <w:color w:val="000000" w:themeColor="text1"/>
          <w:sz w:val="24"/>
          <w:szCs w:val="24"/>
        </w:rPr>
        <w:t>dalam kehidupan</w:t>
      </w:r>
      <w:r w:rsidRPr="00C87A9F">
        <w:rPr>
          <w:rFonts w:asciiTheme="majorBidi" w:hAnsiTheme="majorBidi" w:cstheme="majorBidi"/>
          <w:noProof/>
          <w:color w:val="000000" w:themeColor="text1"/>
          <w:sz w:val="24"/>
          <w:szCs w:val="24"/>
        </w:rPr>
        <w:t>?</w:t>
      </w:r>
    </w:p>
    <w:p w14:paraId="72FDF0D9" w14:textId="77777777" w:rsidR="00BC7FFC" w:rsidRPr="00C87A9F" w:rsidRDefault="00BC7FFC" w:rsidP="00BC7FFC">
      <w:pPr>
        <w:pStyle w:val="ListParagraph"/>
        <w:spacing w:line="360" w:lineRule="auto"/>
        <w:ind w:left="0"/>
        <w:jc w:val="both"/>
        <w:rPr>
          <w:rFonts w:asciiTheme="majorBidi" w:hAnsiTheme="majorBidi" w:cstheme="majorBidi"/>
          <w:color w:val="000000" w:themeColor="text1"/>
          <w:sz w:val="24"/>
          <w:szCs w:val="24"/>
        </w:rPr>
      </w:pPr>
      <w:r w:rsidRPr="00C87A9F">
        <w:rPr>
          <w:rFonts w:asciiTheme="majorBidi" w:hAnsiTheme="majorBidi" w:cstheme="majorBidi"/>
          <w:color w:val="000000" w:themeColor="text1"/>
          <w:sz w:val="24"/>
          <w:szCs w:val="24"/>
        </w:rPr>
        <w:tab/>
        <w:t xml:space="preserve">Dalam menjawab persoalan-persoalan tersebut, penulis menggunakan metode perincian (tahlili). Adapun penelitian ini termasuk </w:t>
      </w:r>
      <w:r w:rsidRPr="00C87A9F">
        <w:rPr>
          <w:rFonts w:asciiTheme="majorBidi" w:hAnsiTheme="majorBidi" w:cstheme="majorBidi"/>
          <w:i/>
          <w:iCs/>
          <w:color w:val="000000" w:themeColor="text1"/>
          <w:sz w:val="24"/>
          <w:szCs w:val="24"/>
        </w:rPr>
        <w:t>library research</w:t>
      </w:r>
      <w:r w:rsidRPr="00C87A9F">
        <w:rPr>
          <w:rFonts w:asciiTheme="majorBidi" w:hAnsiTheme="majorBidi" w:cstheme="majorBidi"/>
          <w:color w:val="000000" w:themeColor="text1"/>
          <w:sz w:val="24"/>
          <w:szCs w:val="24"/>
        </w:rPr>
        <w:t>, yakni pengumpulan data-datanya dilakukan melalui proses memahami dan menganalisis literatur-literatur yang berkaitan langsung dengan pembahasan, lalu memberikan penjelasan dan kesimpulan akhir.</w:t>
      </w:r>
    </w:p>
    <w:p w14:paraId="696AC0AA" w14:textId="48FEE3A8" w:rsidR="00302C1C" w:rsidRPr="00C87A9F" w:rsidRDefault="00BC7FFC" w:rsidP="00BC7FFC">
      <w:pPr>
        <w:pStyle w:val="ListParagraph"/>
        <w:spacing w:line="360" w:lineRule="auto"/>
        <w:ind w:left="0"/>
        <w:jc w:val="both"/>
        <w:rPr>
          <w:rFonts w:asciiTheme="majorBidi" w:hAnsiTheme="majorBidi" w:cstheme="majorBidi"/>
          <w:color w:val="000000" w:themeColor="text1"/>
          <w:sz w:val="24"/>
          <w:szCs w:val="24"/>
        </w:rPr>
        <w:sectPr w:rsidR="00302C1C" w:rsidRPr="00C87A9F" w:rsidSect="00B678A3">
          <w:pgSz w:w="12240" w:h="15840"/>
          <w:pgMar w:top="2275" w:right="1699" w:bottom="1699" w:left="2275" w:header="720" w:footer="720" w:gutter="0"/>
          <w:pgNumType w:fmt="lowerRoman"/>
          <w:cols w:space="720"/>
          <w:docGrid w:linePitch="360"/>
        </w:sectPr>
      </w:pPr>
      <w:r w:rsidRPr="00C87A9F">
        <w:rPr>
          <w:rFonts w:asciiTheme="majorBidi" w:hAnsiTheme="majorBidi" w:cstheme="majorBidi"/>
          <w:color w:val="000000" w:themeColor="text1"/>
          <w:sz w:val="24"/>
          <w:szCs w:val="24"/>
        </w:rPr>
        <w:tab/>
        <w:t xml:space="preserve">Hasil penelitian ini selain menunjukkan keutamaan </w:t>
      </w:r>
      <w:r w:rsidRPr="00C87A9F">
        <w:rPr>
          <w:rFonts w:asciiTheme="majorBidi" w:hAnsiTheme="majorBidi" w:cstheme="majorBidi"/>
          <w:i/>
          <w:iCs/>
          <w:color w:val="000000" w:themeColor="text1"/>
          <w:sz w:val="24"/>
          <w:szCs w:val="24"/>
        </w:rPr>
        <w:t>‘uzlah</w:t>
      </w:r>
      <w:r w:rsidRPr="00C87A9F">
        <w:rPr>
          <w:rFonts w:asciiTheme="majorBidi" w:hAnsiTheme="majorBidi" w:cstheme="majorBidi"/>
          <w:color w:val="000000" w:themeColor="text1"/>
          <w:sz w:val="24"/>
          <w:szCs w:val="24"/>
        </w:rPr>
        <w:t xml:space="preserve"> juga menganalisis bahaya dari objek-objek atau faktor-faktor yang menyebabkan dilakukannya </w:t>
      </w:r>
      <w:r w:rsidRPr="00C87A9F">
        <w:rPr>
          <w:rFonts w:asciiTheme="majorBidi" w:hAnsiTheme="majorBidi" w:cstheme="majorBidi"/>
          <w:i/>
          <w:iCs/>
          <w:color w:val="000000" w:themeColor="text1"/>
          <w:sz w:val="24"/>
          <w:szCs w:val="24"/>
        </w:rPr>
        <w:t>‘uzlah</w:t>
      </w:r>
      <w:r w:rsidRPr="00C87A9F">
        <w:rPr>
          <w:rFonts w:asciiTheme="majorBidi" w:hAnsiTheme="majorBidi" w:cstheme="majorBidi"/>
          <w:color w:val="000000" w:themeColor="text1"/>
          <w:sz w:val="24"/>
          <w:szCs w:val="24"/>
        </w:rPr>
        <w:t xml:space="preserve">. Yang mana faktor-faktor tersebut sudah menjadi problem sosio-horizontal yang sering terjadi hari ini. Adapun implikasi penelitian ini adalah </w:t>
      </w:r>
      <w:r w:rsidR="00D35986" w:rsidRPr="00C87A9F">
        <w:rPr>
          <w:rFonts w:asciiTheme="majorBidi" w:hAnsiTheme="majorBidi" w:cstheme="majorBidi"/>
          <w:color w:val="000000" w:themeColor="text1"/>
          <w:sz w:val="24"/>
          <w:szCs w:val="24"/>
        </w:rPr>
        <w:t>pengenalan terhadap</w:t>
      </w:r>
      <w:r w:rsidRPr="00C87A9F">
        <w:rPr>
          <w:rFonts w:asciiTheme="majorBidi" w:hAnsiTheme="majorBidi" w:cstheme="majorBidi"/>
          <w:color w:val="000000" w:themeColor="text1"/>
          <w:sz w:val="24"/>
          <w:szCs w:val="24"/>
        </w:rPr>
        <w:t xml:space="preserve"> objek-objek </w:t>
      </w:r>
      <w:r w:rsidRPr="00C87A9F">
        <w:rPr>
          <w:rFonts w:asciiTheme="majorBidi" w:hAnsiTheme="majorBidi" w:cstheme="majorBidi"/>
          <w:i/>
          <w:iCs/>
          <w:color w:val="000000" w:themeColor="text1"/>
          <w:sz w:val="24"/>
          <w:szCs w:val="24"/>
        </w:rPr>
        <w:t>‘uzlah</w:t>
      </w:r>
      <w:r w:rsidRPr="00C87A9F">
        <w:rPr>
          <w:rFonts w:asciiTheme="majorBidi" w:hAnsiTheme="majorBidi" w:cstheme="majorBidi"/>
          <w:color w:val="000000" w:themeColor="text1"/>
          <w:sz w:val="24"/>
          <w:szCs w:val="24"/>
        </w:rPr>
        <w:t xml:space="preserve"> berupa fenomena sosial di tengah keberagaman kultural kemudian menemukan solusinya untuk mencapai kehidupan yang rukun dan damai.</w:t>
      </w:r>
    </w:p>
    <w:p w14:paraId="7F74BAF0" w14:textId="77777777" w:rsidR="00302C1C" w:rsidRPr="00C87A9F" w:rsidRDefault="00302C1C" w:rsidP="00BD4935">
      <w:pPr>
        <w:pStyle w:val="Heading1"/>
        <w:spacing w:line="480" w:lineRule="auto"/>
        <w:jc w:val="center"/>
        <w:rPr>
          <w:rFonts w:asciiTheme="majorBidi" w:hAnsiTheme="majorBidi"/>
          <w:b/>
          <w:bCs/>
          <w:color w:val="000000" w:themeColor="text1"/>
          <w:sz w:val="24"/>
          <w:szCs w:val="24"/>
        </w:rPr>
      </w:pPr>
      <w:bookmarkStart w:id="22" w:name="_Hlk138173589"/>
      <w:r w:rsidRPr="00C87A9F">
        <w:rPr>
          <w:rFonts w:asciiTheme="majorBidi" w:hAnsiTheme="majorBidi"/>
          <w:b/>
          <w:bCs/>
          <w:color w:val="000000" w:themeColor="text1"/>
          <w:sz w:val="24"/>
          <w:szCs w:val="24"/>
        </w:rPr>
        <w:lastRenderedPageBreak/>
        <w:t>BAB I</w:t>
      </w:r>
    </w:p>
    <w:p w14:paraId="3C3494DB" w14:textId="77777777" w:rsidR="00302C1C" w:rsidRPr="00C87A9F" w:rsidRDefault="00302C1C" w:rsidP="00892069">
      <w:pPr>
        <w:spacing w:line="480" w:lineRule="auto"/>
        <w:jc w:val="center"/>
        <w:rPr>
          <w:rFonts w:asciiTheme="majorBidi" w:hAnsiTheme="majorBidi" w:cstheme="majorBidi"/>
          <w:b/>
          <w:bCs/>
          <w:color w:val="000000" w:themeColor="text1"/>
          <w:sz w:val="24"/>
          <w:szCs w:val="24"/>
        </w:rPr>
      </w:pPr>
      <w:r w:rsidRPr="00C87A9F">
        <w:rPr>
          <w:rFonts w:asciiTheme="majorBidi" w:hAnsiTheme="majorBidi" w:cstheme="majorBidi"/>
          <w:b/>
          <w:bCs/>
          <w:color w:val="000000" w:themeColor="text1"/>
          <w:sz w:val="24"/>
          <w:szCs w:val="24"/>
        </w:rPr>
        <w:t>PENDAHULUAN</w:t>
      </w:r>
    </w:p>
    <w:p w14:paraId="483F5F37" w14:textId="77777777" w:rsidR="00302C1C" w:rsidRPr="00C87A9F" w:rsidRDefault="00302C1C" w:rsidP="00BD4935">
      <w:pPr>
        <w:pStyle w:val="ListParagraph"/>
        <w:numPr>
          <w:ilvl w:val="0"/>
          <w:numId w:val="29"/>
        </w:numPr>
        <w:spacing w:after="0" w:line="480" w:lineRule="auto"/>
        <w:ind w:left="360"/>
        <w:jc w:val="both"/>
        <w:outlineLvl w:val="1"/>
        <w:rPr>
          <w:rFonts w:asciiTheme="majorBidi" w:hAnsiTheme="majorBidi" w:cstheme="majorBidi"/>
          <w:b/>
          <w:bCs/>
          <w:color w:val="000000" w:themeColor="text1"/>
          <w:sz w:val="24"/>
          <w:szCs w:val="24"/>
        </w:rPr>
      </w:pPr>
      <w:r w:rsidRPr="00C87A9F">
        <w:rPr>
          <w:rFonts w:asciiTheme="majorBidi" w:hAnsiTheme="majorBidi" w:cstheme="majorBidi"/>
          <w:b/>
          <w:bCs/>
          <w:i/>
          <w:iCs/>
          <w:color w:val="000000" w:themeColor="text1"/>
          <w:sz w:val="24"/>
          <w:szCs w:val="24"/>
        </w:rPr>
        <w:t>Latar Belakang Masalah</w:t>
      </w:r>
    </w:p>
    <w:p w14:paraId="423489A9" w14:textId="77777777" w:rsidR="00302C1C" w:rsidRPr="00C87A9F" w:rsidRDefault="00302C1C" w:rsidP="003D35BA">
      <w:pPr>
        <w:spacing w:after="0" w:line="480" w:lineRule="auto"/>
        <w:ind w:firstLine="720"/>
        <w:jc w:val="both"/>
        <w:rPr>
          <w:rFonts w:asciiTheme="majorBidi" w:hAnsiTheme="majorBidi" w:cstheme="majorBidi"/>
          <w:color w:val="000000" w:themeColor="text1"/>
          <w:sz w:val="24"/>
          <w:szCs w:val="24"/>
        </w:rPr>
      </w:pPr>
      <w:r w:rsidRPr="00C87A9F">
        <w:rPr>
          <w:rFonts w:asciiTheme="majorBidi" w:hAnsiTheme="majorBidi" w:cstheme="majorBidi"/>
          <w:color w:val="000000" w:themeColor="text1"/>
          <w:sz w:val="24"/>
          <w:szCs w:val="24"/>
        </w:rPr>
        <w:t xml:space="preserve">Menurut Kamus Bahasa Indonesia kata </w:t>
      </w:r>
      <w:r w:rsidRPr="00C87A9F">
        <w:rPr>
          <w:rFonts w:asciiTheme="majorBidi" w:hAnsiTheme="majorBidi" w:cstheme="majorBidi"/>
          <w:i/>
          <w:iCs/>
          <w:color w:val="000000" w:themeColor="text1"/>
          <w:sz w:val="24"/>
          <w:szCs w:val="24"/>
        </w:rPr>
        <w:t>tafsir</w:t>
      </w:r>
      <w:r w:rsidRPr="00C87A9F">
        <w:rPr>
          <w:rFonts w:asciiTheme="majorBidi" w:hAnsiTheme="majorBidi" w:cstheme="majorBidi"/>
          <w:color w:val="000000" w:themeColor="text1"/>
          <w:sz w:val="24"/>
          <w:szCs w:val="24"/>
        </w:rPr>
        <w:t xml:space="preserve"> dalam bentuk nomina atau kata benda adalah penjelasan mengenai ayat-ayat Alquran untuk memudahkan para pembacanya dalam memahami ayat-ayat tersebut, sedangkan kata </w:t>
      </w:r>
      <w:r w:rsidRPr="00C87A9F">
        <w:rPr>
          <w:rFonts w:asciiTheme="majorBidi" w:hAnsiTheme="majorBidi" w:cstheme="majorBidi"/>
          <w:i/>
          <w:iCs/>
          <w:color w:val="000000" w:themeColor="text1"/>
          <w:sz w:val="24"/>
          <w:szCs w:val="24"/>
        </w:rPr>
        <w:t>menafsirkan</w:t>
      </w:r>
      <w:r w:rsidRPr="00C87A9F">
        <w:rPr>
          <w:rFonts w:asciiTheme="majorBidi" w:hAnsiTheme="majorBidi" w:cstheme="majorBidi"/>
          <w:color w:val="000000" w:themeColor="text1"/>
          <w:sz w:val="24"/>
          <w:szCs w:val="24"/>
        </w:rPr>
        <w:t xml:space="preserve"> dalam bentuk verba atau kata kerja adalah menjelaskan kandungan ayat-ayat dari suatu kitab suci tertentu (dalam hal ini Alquran) serta menarik makna yang tersirat di dalamnya.</w:t>
      </w:r>
      <w:r w:rsidRPr="00C87A9F">
        <w:rPr>
          <w:rStyle w:val="FootnoteReference"/>
          <w:rFonts w:asciiTheme="majorBidi" w:hAnsiTheme="majorBidi" w:cstheme="majorBidi"/>
          <w:color w:val="000000" w:themeColor="text1"/>
          <w:sz w:val="24"/>
          <w:szCs w:val="24"/>
        </w:rPr>
        <w:footnoteReference w:id="2"/>
      </w:r>
      <w:r w:rsidRPr="00C87A9F">
        <w:rPr>
          <w:rFonts w:asciiTheme="majorBidi" w:hAnsiTheme="majorBidi" w:cstheme="majorBidi"/>
          <w:color w:val="000000" w:themeColor="text1"/>
          <w:sz w:val="24"/>
          <w:szCs w:val="24"/>
        </w:rPr>
        <w:t xml:space="preserve"> Dalam bahasa Arab, kata </w:t>
      </w:r>
      <w:r w:rsidRPr="00C87A9F">
        <w:rPr>
          <w:rFonts w:asciiTheme="majorBidi" w:hAnsiTheme="majorBidi" w:cstheme="majorBidi"/>
          <w:i/>
          <w:iCs/>
          <w:color w:val="000000" w:themeColor="text1"/>
          <w:sz w:val="24"/>
          <w:szCs w:val="24"/>
        </w:rPr>
        <w:t>tafsir</w:t>
      </w:r>
      <w:r w:rsidRPr="00C87A9F">
        <w:rPr>
          <w:rFonts w:asciiTheme="majorBidi" w:hAnsiTheme="majorBidi" w:cstheme="majorBidi"/>
          <w:color w:val="000000" w:themeColor="text1"/>
          <w:sz w:val="24"/>
          <w:szCs w:val="24"/>
        </w:rPr>
        <w:t xml:space="preserve"> diambil dari kata </w:t>
      </w:r>
      <w:r w:rsidRPr="00C87A9F">
        <w:rPr>
          <w:rFonts w:asciiTheme="majorBidi" w:hAnsiTheme="majorBidi" w:cstheme="majorBidi"/>
          <w:i/>
          <w:iCs/>
          <w:color w:val="000000" w:themeColor="text1"/>
          <w:sz w:val="24"/>
          <w:szCs w:val="24"/>
        </w:rPr>
        <w:t>tafsiiran</w:t>
      </w:r>
      <w:r w:rsidRPr="00C87A9F">
        <w:rPr>
          <w:rFonts w:asciiTheme="majorBidi" w:hAnsiTheme="majorBidi" w:cstheme="majorBidi"/>
          <w:color w:val="000000" w:themeColor="text1"/>
          <w:sz w:val="24"/>
          <w:szCs w:val="24"/>
        </w:rPr>
        <w:t xml:space="preserve"> yang merupakan bentuk </w:t>
      </w:r>
      <w:r w:rsidRPr="00C87A9F">
        <w:rPr>
          <w:rFonts w:asciiTheme="majorBidi" w:hAnsiTheme="majorBidi" w:cstheme="majorBidi"/>
          <w:i/>
          <w:iCs/>
          <w:color w:val="000000" w:themeColor="text1"/>
          <w:sz w:val="24"/>
          <w:szCs w:val="24"/>
        </w:rPr>
        <w:t xml:space="preserve">mashdar </w:t>
      </w:r>
      <w:r w:rsidRPr="00C87A9F">
        <w:rPr>
          <w:rFonts w:asciiTheme="majorBidi" w:hAnsiTheme="majorBidi" w:cstheme="majorBidi"/>
          <w:color w:val="000000" w:themeColor="text1"/>
          <w:sz w:val="24"/>
          <w:szCs w:val="24"/>
        </w:rPr>
        <w:t xml:space="preserve">dari wazan </w:t>
      </w:r>
      <w:r w:rsidRPr="00C87A9F">
        <w:rPr>
          <w:rFonts w:asciiTheme="majorBidi" w:hAnsiTheme="majorBidi" w:cstheme="majorBidi"/>
          <w:i/>
          <w:iCs/>
          <w:color w:val="000000" w:themeColor="text1"/>
          <w:sz w:val="24"/>
          <w:szCs w:val="24"/>
        </w:rPr>
        <w:t>fassara-yufassiru-tafsiiran</w:t>
      </w:r>
      <w:r w:rsidRPr="00C87A9F">
        <w:rPr>
          <w:rFonts w:asciiTheme="majorBidi" w:hAnsiTheme="majorBidi" w:cstheme="majorBidi"/>
          <w:color w:val="000000" w:themeColor="text1"/>
          <w:sz w:val="24"/>
          <w:szCs w:val="24"/>
        </w:rPr>
        <w:t xml:space="preserve"> dan merupakan kata yang mengalami </w:t>
      </w:r>
      <w:r w:rsidRPr="00C87A9F">
        <w:rPr>
          <w:rFonts w:asciiTheme="majorBidi" w:hAnsiTheme="majorBidi" w:cstheme="majorBidi"/>
          <w:i/>
          <w:iCs/>
          <w:color w:val="000000" w:themeColor="text1"/>
          <w:sz w:val="24"/>
          <w:szCs w:val="24"/>
        </w:rPr>
        <w:t>nominalisasi</w:t>
      </w:r>
      <w:r w:rsidRPr="00C87A9F">
        <w:rPr>
          <w:rFonts w:asciiTheme="majorBidi" w:hAnsiTheme="majorBidi" w:cstheme="majorBidi"/>
          <w:color w:val="000000" w:themeColor="text1"/>
          <w:sz w:val="24"/>
          <w:szCs w:val="24"/>
        </w:rPr>
        <w:t xml:space="preserve"> (bermakna proses) artinya tafsir tidak berhenti pada kegiatan menerangkan maksud ayat-ayat Alquran tetapi ada proses yang harus didahului dengan berbagai ketentuan atau dalam ilmu tafsir disebut dengan kaidah-kaidah tafsir, karena tanpa kaidah-kaidah tersebut pemahaman yang diperoleh terhadap Alquran menjadi tidak utuh atau bahkan salah dalam penafsiran.</w:t>
      </w:r>
      <w:r w:rsidRPr="00C87A9F">
        <w:rPr>
          <w:rStyle w:val="FootnoteReference"/>
          <w:rFonts w:asciiTheme="majorBidi" w:hAnsiTheme="majorBidi" w:cstheme="majorBidi"/>
          <w:color w:val="000000" w:themeColor="text1"/>
          <w:sz w:val="24"/>
          <w:szCs w:val="24"/>
        </w:rPr>
        <w:footnoteReference w:id="3"/>
      </w:r>
      <w:r w:rsidRPr="00C87A9F">
        <w:rPr>
          <w:rFonts w:asciiTheme="majorBidi" w:hAnsiTheme="majorBidi" w:cstheme="majorBidi"/>
          <w:color w:val="000000" w:themeColor="text1"/>
          <w:sz w:val="24"/>
          <w:szCs w:val="24"/>
        </w:rPr>
        <w:t xml:space="preserve"> </w:t>
      </w:r>
    </w:p>
    <w:p w14:paraId="7491F993" w14:textId="77777777" w:rsidR="00302C1C" w:rsidRPr="00C87A9F" w:rsidRDefault="00302C1C" w:rsidP="003D35BA">
      <w:pPr>
        <w:spacing w:after="0" w:line="480" w:lineRule="auto"/>
        <w:ind w:firstLine="720"/>
        <w:jc w:val="both"/>
        <w:rPr>
          <w:rFonts w:asciiTheme="majorBidi" w:hAnsiTheme="majorBidi" w:cstheme="majorBidi"/>
          <w:color w:val="000000" w:themeColor="text1"/>
          <w:sz w:val="24"/>
          <w:szCs w:val="24"/>
        </w:rPr>
      </w:pPr>
      <w:r w:rsidRPr="00C87A9F">
        <w:rPr>
          <w:rFonts w:asciiTheme="majorBidi" w:hAnsiTheme="majorBidi" w:cstheme="majorBidi"/>
          <w:color w:val="000000" w:themeColor="text1"/>
          <w:sz w:val="24"/>
          <w:szCs w:val="24"/>
        </w:rPr>
        <w:t>Dalam perkembangannya, tafsir Alquran tidak bisa terlepas dari corak penafsiran oleh setiap generasi di mana terdapat kekhasan atau kesan dari masing-masing tafsir yang dipengaruhi oleh berbagai faktor di antaranya mazhab, latar sosial, keilmuan serta tujuan penafsiran dari seorang mufasir. Jika dikembalikan kepada semangat spiritual Islam, yaitu dalam rangka menjadikan Alquran sebagai pedoman hidup (</w:t>
      </w:r>
      <w:r w:rsidRPr="00C87A9F">
        <w:rPr>
          <w:rFonts w:asciiTheme="majorBidi" w:hAnsiTheme="majorBidi" w:cstheme="majorBidi"/>
          <w:i/>
          <w:iCs/>
          <w:color w:val="000000" w:themeColor="text1"/>
          <w:sz w:val="24"/>
          <w:szCs w:val="24"/>
        </w:rPr>
        <w:t>way of life</w:t>
      </w:r>
      <w:r w:rsidRPr="00C87A9F">
        <w:rPr>
          <w:rFonts w:asciiTheme="majorBidi" w:hAnsiTheme="majorBidi" w:cstheme="majorBidi"/>
          <w:color w:val="000000" w:themeColor="text1"/>
          <w:sz w:val="24"/>
          <w:szCs w:val="24"/>
        </w:rPr>
        <w:t xml:space="preserve">), serta keyakinan (diktum) umat Islam bahwasanya </w:t>
      </w:r>
      <w:r w:rsidRPr="00C87A9F">
        <w:rPr>
          <w:rFonts w:asciiTheme="majorBidi" w:hAnsiTheme="majorBidi" w:cstheme="majorBidi"/>
          <w:color w:val="000000" w:themeColor="text1"/>
          <w:sz w:val="24"/>
          <w:szCs w:val="24"/>
        </w:rPr>
        <w:lastRenderedPageBreak/>
        <w:t xml:space="preserve">Alquran </w:t>
      </w:r>
      <w:r w:rsidRPr="00C87A9F">
        <w:rPr>
          <w:rFonts w:asciiTheme="majorBidi" w:hAnsiTheme="majorBidi" w:cstheme="majorBidi"/>
          <w:i/>
          <w:iCs/>
          <w:color w:val="000000" w:themeColor="text1"/>
          <w:sz w:val="24"/>
          <w:szCs w:val="24"/>
        </w:rPr>
        <w:t>shalih li kulli zaman wa makan</w:t>
      </w:r>
      <w:r w:rsidRPr="00C87A9F">
        <w:rPr>
          <w:rFonts w:asciiTheme="majorBidi" w:hAnsiTheme="majorBidi" w:cstheme="majorBidi"/>
          <w:color w:val="000000" w:themeColor="text1"/>
          <w:sz w:val="24"/>
          <w:szCs w:val="24"/>
        </w:rPr>
        <w:t xml:space="preserve"> (yakni mampu menjawab tantangan setiap zaman), maka perbedaan penafsiran merupakan suatu keniscayaan</w:t>
      </w:r>
      <w:r w:rsidRPr="00C87A9F">
        <w:rPr>
          <w:rStyle w:val="FootnoteReference"/>
          <w:rFonts w:asciiTheme="majorBidi" w:hAnsiTheme="majorBidi" w:cstheme="majorBidi"/>
          <w:color w:val="000000" w:themeColor="text1"/>
          <w:sz w:val="24"/>
          <w:szCs w:val="24"/>
        </w:rPr>
        <w:footnoteReference w:id="4"/>
      </w:r>
      <w:r w:rsidRPr="00C87A9F">
        <w:rPr>
          <w:rFonts w:asciiTheme="majorBidi" w:hAnsiTheme="majorBidi" w:cstheme="majorBidi"/>
          <w:color w:val="000000" w:themeColor="text1"/>
          <w:sz w:val="24"/>
          <w:szCs w:val="24"/>
        </w:rPr>
        <w:t xml:space="preserve"> sejauh tidak menyalahi standar kaidah-kaidah yang berlaku. Hal ini mengingat bahwa sejak awal kelahirannya, umat Islam selalu menghadapi berbagai problem baik sosial, budaya terlebih agama.</w:t>
      </w:r>
      <w:r w:rsidRPr="00C87A9F">
        <w:rPr>
          <w:rStyle w:val="FootnoteReference"/>
          <w:rFonts w:asciiTheme="majorBidi" w:hAnsiTheme="majorBidi" w:cstheme="majorBidi"/>
          <w:color w:val="000000" w:themeColor="text1"/>
          <w:sz w:val="24"/>
          <w:szCs w:val="24"/>
        </w:rPr>
        <w:footnoteReference w:id="5"/>
      </w:r>
      <w:r w:rsidRPr="00C87A9F">
        <w:rPr>
          <w:rFonts w:asciiTheme="majorBidi" w:hAnsiTheme="majorBidi" w:cstheme="majorBidi"/>
          <w:color w:val="000000" w:themeColor="text1"/>
          <w:sz w:val="24"/>
          <w:szCs w:val="24"/>
        </w:rPr>
        <w:t xml:space="preserve"> Namun demikian, umat Islam bahkan mampu bertahan dan mencapai masa keemasannya dalam waktu yang tidak singkat yakni mulai dari masa klasik hingga abad 15.</w:t>
      </w:r>
      <w:r w:rsidRPr="00C87A9F">
        <w:rPr>
          <w:rStyle w:val="FootnoteReference"/>
          <w:rFonts w:asciiTheme="majorBidi" w:hAnsiTheme="majorBidi" w:cstheme="majorBidi"/>
          <w:color w:val="000000" w:themeColor="text1"/>
          <w:sz w:val="24"/>
          <w:szCs w:val="24"/>
        </w:rPr>
        <w:footnoteReference w:id="6"/>
      </w:r>
    </w:p>
    <w:p w14:paraId="1F206CCC" w14:textId="77777777" w:rsidR="00302C1C" w:rsidRPr="00C87A9F" w:rsidRDefault="00302C1C" w:rsidP="003D35BA">
      <w:pPr>
        <w:spacing w:after="0" w:line="480" w:lineRule="auto"/>
        <w:ind w:firstLine="720"/>
        <w:jc w:val="both"/>
        <w:rPr>
          <w:rFonts w:asciiTheme="majorBidi" w:hAnsiTheme="majorBidi" w:cstheme="majorBidi"/>
          <w:color w:val="000000" w:themeColor="text1"/>
          <w:sz w:val="24"/>
          <w:szCs w:val="24"/>
        </w:rPr>
      </w:pPr>
      <w:r w:rsidRPr="00C87A9F">
        <w:rPr>
          <w:rFonts w:asciiTheme="majorBidi" w:hAnsiTheme="majorBidi" w:cstheme="majorBidi"/>
          <w:color w:val="000000" w:themeColor="text1"/>
          <w:sz w:val="24"/>
          <w:szCs w:val="24"/>
        </w:rPr>
        <w:t xml:space="preserve">Perbedaan metode atau corak tafsir dapat dilihat pada periodisasi penafsiran Alquran yaitu tafsir dimulai dari masa nabi Muhammad </w:t>
      </w:r>
      <w:r w:rsidRPr="00C87A9F">
        <w:rPr>
          <w:rFonts w:asciiTheme="majorBidi" w:hAnsiTheme="majorBidi" w:cstheme="majorBidi"/>
          <w:i/>
          <w:iCs/>
          <w:color w:val="000000" w:themeColor="text1"/>
          <w:sz w:val="24"/>
          <w:szCs w:val="24"/>
        </w:rPr>
        <w:t>sallallahu ‘alaihi wasallam</w:t>
      </w:r>
      <w:r w:rsidRPr="00C87A9F">
        <w:rPr>
          <w:rFonts w:asciiTheme="majorBidi" w:hAnsiTheme="majorBidi" w:cstheme="majorBidi"/>
          <w:color w:val="000000" w:themeColor="text1"/>
          <w:sz w:val="24"/>
          <w:szCs w:val="24"/>
        </w:rPr>
        <w:t>, sahabat, tabi’in hingga di masa modern yang muncul beberapa corak baru seperti ilmi, mazhabi, ilhadi dan adabi wal ijtima’i.</w:t>
      </w:r>
      <w:r w:rsidRPr="00C87A9F">
        <w:rPr>
          <w:rStyle w:val="FootnoteReference"/>
          <w:rFonts w:asciiTheme="majorBidi" w:hAnsiTheme="majorBidi" w:cstheme="majorBidi"/>
          <w:color w:val="000000" w:themeColor="text1"/>
          <w:sz w:val="24"/>
          <w:szCs w:val="24"/>
        </w:rPr>
        <w:footnoteReference w:id="7"/>
      </w:r>
      <w:r w:rsidRPr="00C87A9F">
        <w:rPr>
          <w:rFonts w:asciiTheme="majorBidi" w:hAnsiTheme="majorBidi" w:cstheme="majorBidi"/>
          <w:color w:val="000000" w:themeColor="text1"/>
          <w:sz w:val="24"/>
          <w:szCs w:val="24"/>
        </w:rPr>
        <w:t xml:space="preserve"> Semua corak tersebut memiliki landasan atau tujuan masing-masing. Sebagaimana disebutkan dalam kitab </w:t>
      </w:r>
      <w:r w:rsidRPr="00C87A9F">
        <w:rPr>
          <w:rFonts w:asciiTheme="majorBidi" w:hAnsiTheme="majorBidi" w:cstheme="majorBidi"/>
          <w:i/>
          <w:iCs/>
          <w:color w:val="000000" w:themeColor="text1"/>
          <w:sz w:val="24"/>
          <w:szCs w:val="24"/>
        </w:rPr>
        <w:t>at-tafsir wal mufassirun</w:t>
      </w:r>
      <w:r w:rsidRPr="00C87A9F">
        <w:rPr>
          <w:rFonts w:asciiTheme="majorBidi" w:hAnsiTheme="majorBidi" w:cstheme="majorBidi"/>
          <w:color w:val="000000" w:themeColor="text1"/>
          <w:sz w:val="24"/>
          <w:szCs w:val="24"/>
        </w:rPr>
        <w:t xml:space="preserve"> karya Adz-Dzahabi di masa nabi Muhammad </w:t>
      </w:r>
      <w:r w:rsidRPr="00C87A9F">
        <w:rPr>
          <w:rFonts w:asciiTheme="majorBidi" w:hAnsiTheme="majorBidi" w:cstheme="majorBidi"/>
          <w:i/>
          <w:iCs/>
          <w:color w:val="000000" w:themeColor="text1"/>
          <w:sz w:val="24"/>
          <w:szCs w:val="24"/>
        </w:rPr>
        <w:t>sallallahu ‘alaihi wasallam</w:t>
      </w:r>
      <w:r w:rsidRPr="00C87A9F">
        <w:rPr>
          <w:rFonts w:asciiTheme="majorBidi" w:hAnsiTheme="majorBidi" w:cstheme="majorBidi"/>
          <w:color w:val="000000" w:themeColor="text1"/>
          <w:sz w:val="24"/>
          <w:szCs w:val="24"/>
        </w:rPr>
        <w:t xml:space="preserve">, para sahabat melandaskan atau mendasarkan penafsiran mereka terhadap Alquran kepada 4 (empat) hal antara lain: </w:t>
      </w:r>
      <w:r w:rsidRPr="00C87A9F">
        <w:rPr>
          <w:rFonts w:asciiTheme="majorBidi" w:hAnsiTheme="majorBidi" w:cstheme="majorBidi"/>
          <w:i/>
          <w:iCs/>
          <w:color w:val="000000" w:themeColor="text1"/>
          <w:sz w:val="24"/>
          <w:szCs w:val="24"/>
        </w:rPr>
        <w:t>pertama</w:t>
      </w:r>
      <w:r w:rsidRPr="00C87A9F">
        <w:rPr>
          <w:rFonts w:asciiTheme="majorBidi" w:hAnsiTheme="majorBidi" w:cstheme="majorBidi"/>
          <w:color w:val="000000" w:themeColor="text1"/>
          <w:sz w:val="24"/>
          <w:szCs w:val="24"/>
        </w:rPr>
        <w:t xml:space="preserve">, landasan dari Alquran itu sendiri di mana didapati bahwa ia mengandung </w:t>
      </w:r>
      <w:r w:rsidRPr="00C87A9F">
        <w:rPr>
          <w:rFonts w:asciiTheme="majorBidi" w:hAnsiTheme="majorBidi" w:cstheme="majorBidi"/>
          <w:i/>
          <w:iCs/>
          <w:color w:val="000000" w:themeColor="text1"/>
          <w:sz w:val="24"/>
          <w:szCs w:val="24"/>
        </w:rPr>
        <w:t>ijaz</w:t>
      </w:r>
      <w:r w:rsidRPr="00C87A9F">
        <w:rPr>
          <w:rFonts w:asciiTheme="majorBidi" w:hAnsiTheme="majorBidi" w:cstheme="majorBidi"/>
          <w:color w:val="000000" w:themeColor="text1"/>
          <w:sz w:val="24"/>
          <w:szCs w:val="24"/>
        </w:rPr>
        <w:t xml:space="preserve"> (majaz/gaya bahasa) dan </w:t>
      </w:r>
      <w:r w:rsidRPr="00C87A9F">
        <w:rPr>
          <w:rFonts w:asciiTheme="majorBidi" w:hAnsiTheme="majorBidi" w:cstheme="majorBidi"/>
          <w:i/>
          <w:iCs/>
          <w:color w:val="000000" w:themeColor="text1"/>
          <w:sz w:val="24"/>
          <w:szCs w:val="24"/>
        </w:rPr>
        <w:t xml:space="preserve">ithnab </w:t>
      </w:r>
      <w:r w:rsidRPr="00C87A9F">
        <w:rPr>
          <w:rFonts w:asciiTheme="majorBidi" w:hAnsiTheme="majorBidi" w:cstheme="majorBidi"/>
          <w:color w:val="000000" w:themeColor="text1"/>
          <w:sz w:val="24"/>
          <w:szCs w:val="24"/>
        </w:rPr>
        <w:t xml:space="preserve">(ungkapan penegasan/penguatan terhadap suatu </w:t>
      </w:r>
      <w:r w:rsidRPr="00C87A9F">
        <w:rPr>
          <w:rFonts w:asciiTheme="majorBidi" w:hAnsiTheme="majorBidi" w:cstheme="majorBidi"/>
          <w:color w:val="000000" w:themeColor="text1"/>
          <w:sz w:val="24"/>
          <w:szCs w:val="24"/>
        </w:rPr>
        <w:lastRenderedPageBreak/>
        <w:t xml:space="preserve">pernyataan), </w:t>
      </w:r>
      <w:r w:rsidRPr="00C87A9F">
        <w:rPr>
          <w:rFonts w:asciiTheme="majorBidi" w:hAnsiTheme="majorBidi" w:cstheme="majorBidi"/>
          <w:i/>
          <w:iCs/>
          <w:color w:val="000000" w:themeColor="text1"/>
          <w:sz w:val="24"/>
          <w:szCs w:val="24"/>
        </w:rPr>
        <w:t>mujmal</w:t>
      </w:r>
      <w:r w:rsidRPr="00C87A9F">
        <w:rPr>
          <w:rFonts w:asciiTheme="majorBidi" w:hAnsiTheme="majorBidi" w:cstheme="majorBidi"/>
          <w:color w:val="000000" w:themeColor="text1"/>
          <w:sz w:val="24"/>
          <w:szCs w:val="24"/>
        </w:rPr>
        <w:t xml:space="preserve"> dan </w:t>
      </w:r>
      <w:r w:rsidRPr="00C87A9F">
        <w:rPr>
          <w:rFonts w:asciiTheme="majorBidi" w:hAnsiTheme="majorBidi" w:cstheme="majorBidi"/>
          <w:i/>
          <w:iCs/>
          <w:color w:val="000000" w:themeColor="text1"/>
          <w:sz w:val="24"/>
          <w:szCs w:val="24"/>
        </w:rPr>
        <w:t>mubayyan</w:t>
      </w:r>
      <w:r w:rsidRPr="00C87A9F">
        <w:rPr>
          <w:rFonts w:asciiTheme="majorBidi" w:hAnsiTheme="majorBidi" w:cstheme="majorBidi"/>
          <w:color w:val="000000" w:themeColor="text1"/>
          <w:sz w:val="24"/>
          <w:szCs w:val="24"/>
        </w:rPr>
        <w:t xml:space="preserve">, </w:t>
      </w:r>
      <w:r w:rsidRPr="00C87A9F">
        <w:rPr>
          <w:rFonts w:asciiTheme="majorBidi" w:hAnsiTheme="majorBidi" w:cstheme="majorBidi"/>
          <w:i/>
          <w:iCs/>
          <w:color w:val="000000" w:themeColor="text1"/>
          <w:sz w:val="24"/>
          <w:szCs w:val="24"/>
        </w:rPr>
        <w:t>muthlaq</w:t>
      </w:r>
      <w:r w:rsidRPr="00C87A9F">
        <w:rPr>
          <w:rFonts w:asciiTheme="majorBidi" w:hAnsiTheme="majorBidi" w:cstheme="majorBidi"/>
          <w:color w:val="000000" w:themeColor="text1"/>
          <w:sz w:val="24"/>
          <w:szCs w:val="24"/>
        </w:rPr>
        <w:t xml:space="preserve"> dan </w:t>
      </w:r>
      <w:r w:rsidRPr="00C87A9F">
        <w:rPr>
          <w:rFonts w:asciiTheme="majorBidi" w:hAnsiTheme="majorBidi" w:cstheme="majorBidi"/>
          <w:i/>
          <w:iCs/>
          <w:color w:val="000000" w:themeColor="text1"/>
          <w:sz w:val="24"/>
          <w:szCs w:val="24"/>
        </w:rPr>
        <w:t>muqayyad</w:t>
      </w:r>
      <w:r w:rsidRPr="00C87A9F">
        <w:rPr>
          <w:rFonts w:asciiTheme="majorBidi" w:hAnsiTheme="majorBidi" w:cstheme="majorBidi"/>
          <w:color w:val="000000" w:themeColor="text1"/>
          <w:sz w:val="24"/>
          <w:szCs w:val="24"/>
        </w:rPr>
        <w:t xml:space="preserve">, umum dan khusus, dan tidak ada yang </w:t>
      </w:r>
      <w:r w:rsidRPr="00C87A9F">
        <w:rPr>
          <w:rFonts w:asciiTheme="majorBidi" w:hAnsiTheme="majorBidi" w:cstheme="majorBidi"/>
          <w:i/>
          <w:iCs/>
          <w:color w:val="000000" w:themeColor="text1"/>
          <w:sz w:val="24"/>
          <w:szCs w:val="24"/>
        </w:rPr>
        <w:t>mujmal</w:t>
      </w:r>
      <w:r w:rsidRPr="00C87A9F">
        <w:rPr>
          <w:rFonts w:asciiTheme="majorBidi" w:hAnsiTheme="majorBidi" w:cstheme="majorBidi"/>
          <w:color w:val="000000" w:themeColor="text1"/>
          <w:sz w:val="24"/>
          <w:szCs w:val="24"/>
        </w:rPr>
        <w:t xml:space="preserve"> pada suatu ayat kecuali telah dijelaskan di ayat lainnya, dan tidak ada yang mutlak pada suatu ayat kecuali telah di-</w:t>
      </w:r>
      <w:r w:rsidRPr="00C87A9F">
        <w:rPr>
          <w:rFonts w:asciiTheme="majorBidi" w:hAnsiTheme="majorBidi" w:cstheme="majorBidi"/>
          <w:i/>
          <w:iCs/>
          <w:color w:val="000000" w:themeColor="text1"/>
          <w:sz w:val="24"/>
          <w:szCs w:val="24"/>
        </w:rPr>
        <w:t>taqyid</w:t>
      </w:r>
      <w:r w:rsidRPr="00C87A9F">
        <w:rPr>
          <w:rFonts w:asciiTheme="majorBidi" w:hAnsiTheme="majorBidi" w:cstheme="majorBidi"/>
          <w:color w:val="000000" w:themeColor="text1"/>
          <w:sz w:val="24"/>
          <w:szCs w:val="24"/>
        </w:rPr>
        <w:t>-kan dengan ayat yang lain, dan tidak ada ayat yang umum kecuali telah di-</w:t>
      </w:r>
      <w:r w:rsidRPr="00C87A9F">
        <w:rPr>
          <w:rFonts w:asciiTheme="majorBidi" w:hAnsiTheme="majorBidi" w:cstheme="majorBidi"/>
          <w:i/>
          <w:iCs/>
          <w:color w:val="000000" w:themeColor="text1"/>
          <w:sz w:val="24"/>
          <w:szCs w:val="24"/>
        </w:rPr>
        <w:t>takhshish</w:t>
      </w:r>
      <w:r w:rsidRPr="00C87A9F">
        <w:rPr>
          <w:rFonts w:asciiTheme="majorBidi" w:hAnsiTheme="majorBidi" w:cstheme="majorBidi"/>
          <w:i/>
          <w:iCs/>
          <w:color w:val="000000" w:themeColor="text1"/>
          <w:sz w:val="24"/>
          <w:szCs w:val="24"/>
        </w:rPr>
        <w:softHyphen/>
      </w:r>
      <w:r w:rsidRPr="00C87A9F">
        <w:rPr>
          <w:rFonts w:asciiTheme="majorBidi" w:hAnsiTheme="majorBidi" w:cstheme="majorBidi"/>
          <w:color w:val="000000" w:themeColor="text1"/>
          <w:sz w:val="24"/>
          <w:szCs w:val="24"/>
        </w:rPr>
        <w:t>-kan oleh ayat yang lain.</w:t>
      </w:r>
      <w:r w:rsidRPr="00C87A9F">
        <w:rPr>
          <w:rStyle w:val="FootnoteReference"/>
          <w:rFonts w:asciiTheme="majorBidi" w:hAnsiTheme="majorBidi" w:cstheme="majorBidi"/>
          <w:color w:val="000000" w:themeColor="text1"/>
          <w:sz w:val="24"/>
          <w:szCs w:val="24"/>
        </w:rPr>
        <w:footnoteReference w:id="8"/>
      </w:r>
      <w:r w:rsidRPr="00C87A9F">
        <w:rPr>
          <w:rFonts w:asciiTheme="majorBidi" w:hAnsiTheme="majorBidi" w:cstheme="majorBidi"/>
          <w:color w:val="000000" w:themeColor="text1"/>
          <w:sz w:val="24"/>
          <w:szCs w:val="24"/>
        </w:rPr>
        <w:t xml:space="preserve"> </w:t>
      </w:r>
      <w:r w:rsidRPr="00C87A9F">
        <w:rPr>
          <w:rFonts w:asciiTheme="majorBidi" w:hAnsiTheme="majorBidi" w:cstheme="majorBidi"/>
          <w:i/>
          <w:iCs/>
          <w:color w:val="000000" w:themeColor="text1"/>
          <w:sz w:val="24"/>
          <w:szCs w:val="24"/>
        </w:rPr>
        <w:t>Kedua</w:t>
      </w:r>
      <w:r w:rsidRPr="00C87A9F">
        <w:rPr>
          <w:rFonts w:asciiTheme="majorBidi" w:hAnsiTheme="majorBidi" w:cstheme="majorBidi"/>
          <w:color w:val="000000" w:themeColor="text1"/>
          <w:sz w:val="24"/>
          <w:szCs w:val="24"/>
        </w:rPr>
        <w:t xml:space="preserve">, para sahabat apabila mereka tidak mendapati tafsir dari Alquran, maka mereka mendasarkan (penafsiran) Alquran pada ketentuan nabi Muhammad </w:t>
      </w:r>
      <w:r w:rsidRPr="00C87A9F">
        <w:rPr>
          <w:rFonts w:asciiTheme="majorBidi" w:hAnsiTheme="majorBidi" w:cstheme="majorBidi"/>
          <w:i/>
          <w:iCs/>
          <w:color w:val="000000" w:themeColor="text1"/>
          <w:sz w:val="24"/>
          <w:szCs w:val="24"/>
        </w:rPr>
        <w:t>sallallahu ‘alaihi wasallam</w:t>
      </w:r>
      <w:r w:rsidRPr="00C87A9F">
        <w:rPr>
          <w:rFonts w:asciiTheme="majorBidi" w:hAnsiTheme="majorBidi" w:cstheme="majorBidi"/>
          <w:color w:val="000000" w:themeColor="text1"/>
          <w:sz w:val="24"/>
          <w:szCs w:val="24"/>
        </w:rPr>
        <w:t>.</w:t>
      </w:r>
      <w:r w:rsidRPr="00C87A9F">
        <w:rPr>
          <w:rStyle w:val="FootnoteReference"/>
          <w:rFonts w:asciiTheme="majorBidi" w:hAnsiTheme="majorBidi" w:cstheme="majorBidi"/>
          <w:color w:val="000000" w:themeColor="text1"/>
          <w:sz w:val="24"/>
          <w:szCs w:val="24"/>
        </w:rPr>
        <w:footnoteReference w:id="9"/>
      </w:r>
      <w:r w:rsidRPr="00C87A9F">
        <w:rPr>
          <w:rFonts w:asciiTheme="majorBidi" w:hAnsiTheme="majorBidi" w:cstheme="majorBidi"/>
          <w:color w:val="000000" w:themeColor="text1"/>
          <w:sz w:val="24"/>
          <w:szCs w:val="24"/>
        </w:rPr>
        <w:t xml:space="preserve"> </w:t>
      </w:r>
      <w:r w:rsidRPr="00C87A9F">
        <w:rPr>
          <w:rFonts w:asciiTheme="majorBidi" w:hAnsiTheme="majorBidi" w:cstheme="majorBidi"/>
          <w:i/>
          <w:iCs/>
          <w:color w:val="000000" w:themeColor="text1"/>
          <w:sz w:val="24"/>
          <w:szCs w:val="24"/>
        </w:rPr>
        <w:t>Ketiga</w:t>
      </w:r>
      <w:r w:rsidRPr="00C87A9F">
        <w:rPr>
          <w:rFonts w:asciiTheme="majorBidi" w:hAnsiTheme="majorBidi" w:cstheme="majorBidi"/>
          <w:color w:val="000000" w:themeColor="text1"/>
          <w:sz w:val="24"/>
          <w:szCs w:val="24"/>
        </w:rPr>
        <w:t xml:space="preserve">, para sahabat </w:t>
      </w:r>
      <w:r w:rsidRPr="00C87A9F">
        <w:rPr>
          <w:rFonts w:asciiTheme="majorBidi" w:hAnsiTheme="majorBidi" w:cstheme="majorBidi"/>
          <w:i/>
          <w:iCs/>
          <w:color w:val="000000" w:themeColor="text1"/>
          <w:sz w:val="24"/>
          <w:szCs w:val="24"/>
        </w:rPr>
        <w:t>radiyallahu ‘anhum</w:t>
      </w:r>
      <w:r w:rsidRPr="00C87A9F">
        <w:rPr>
          <w:rFonts w:asciiTheme="majorBidi" w:hAnsiTheme="majorBidi" w:cstheme="majorBidi"/>
          <w:color w:val="000000" w:themeColor="text1"/>
          <w:sz w:val="24"/>
          <w:szCs w:val="24"/>
        </w:rPr>
        <w:t xml:space="preserve">, jika mereka tidak mendapati tafsir dari Alquran dan tidak pula dari hadis nabi Muhammad </w:t>
      </w:r>
      <w:r w:rsidRPr="00C87A9F">
        <w:rPr>
          <w:rFonts w:asciiTheme="majorBidi" w:hAnsiTheme="majorBidi" w:cstheme="majorBidi"/>
          <w:i/>
          <w:iCs/>
          <w:color w:val="000000" w:themeColor="text1"/>
          <w:sz w:val="24"/>
          <w:szCs w:val="24"/>
        </w:rPr>
        <w:t>sallallahu ‘alaihi wasallam</w:t>
      </w:r>
      <w:r w:rsidRPr="00C87A9F">
        <w:rPr>
          <w:rFonts w:asciiTheme="majorBidi" w:hAnsiTheme="majorBidi" w:cstheme="majorBidi"/>
          <w:color w:val="000000" w:themeColor="text1"/>
          <w:sz w:val="24"/>
          <w:szCs w:val="24"/>
        </w:rPr>
        <w:t>, maka mereka berijtihad dan beristinbat.</w:t>
      </w:r>
      <w:r w:rsidRPr="00C87A9F">
        <w:rPr>
          <w:rStyle w:val="FootnoteReference"/>
          <w:rFonts w:asciiTheme="majorBidi" w:hAnsiTheme="majorBidi" w:cstheme="majorBidi"/>
          <w:color w:val="000000" w:themeColor="text1"/>
          <w:sz w:val="24"/>
          <w:szCs w:val="24"/>
        </w:rPr>
        <w:footnoteReference w:id="10"/>
      </w:r>
      <w:r w:rsidRPr="00C87A9F">
        <w:rPr>
          <w:rFonts w:asciiTheme="majorBidi" w:hAnsiTheme="majorBidi" w:cstheme="majorBidi"/>
          <w:color w:val="000000" w:themeColor="text1"/>
          <w:sz w:val="24"/>
          <w:szCs w:val="24"/>
        </w:rPr>
        <w:t xml:space="preserve"> </w:t>
      </w:r>
      <w:r w:rsidRPr="00C87A9F">
        <w:rPr>
          <w:rFonts w:asciiTheme="majorBidi" w:hAnsiTheme="majorBidi" w:cstheme="majorBidi"/>
          <w:i/>
          <w:iCs/>
          <w:color w:val="000000" w:themeColor="text1"/>
          <w:sz w:val="24"/>
          <w:szCs w:val="24"/>
        </w:rPr>
        <w:t>Keempat</w:t>
      </w:r>
      <w:r w:rsidRPr="00C87A9F">
        <w:rPr>
          <w:rFonts w:asciiTheme="majorBidi" w:hAnsiTheme="majorBidi" w:cstheme="majorBidi"/>
          <w:color w:val="000000" w:themeColor="text1"/>
          <w:sz w:val="24"/>
          <w:szCs w:val="24"/>
        </w:rPr>
        <w:t xml:space="preserve">, ahli kitab dari golongan Yahudi dan Nasrani, maksudnya adalah dikarenakan Alquran “sepakat” atau memiliki persamaan dengan kitab Taurat di sebagian persoalan terlebih pada kisah para nabi demikian dengan kitab Injil, namun ini semua hanya sebatas </w:t>
      </w:r>
      <w:r w:rsidRPr="00C87A9F">
        <w:rPr>
          <w:rFonts w:asciiTheme="majorBidi" w:hAnsiTheme="majorBidi" w:cstheme="majorBidi"/>
          <w:i/>
          <w:iCs/>
          <w:color w:val="000000" w:themeColor="text1"/>
          <w:sz w:val="24"/>
          <w:szCs w:val="24"/>
        </w:rPr>
        <w:t>‘ibrah</w:t>
      </w:r>
      <w:r w:rsidRPr="00C87A9F">
        <w:rPr>
          <w:rFonts w:asciiTheme="majorBidi" w:hAnsiTheme="majorBidi" w:cstheme="majorBidi"/>
          <w:color w:val="000000" w:themeColor="text1"/>
          <w:sz w:val="24"/>
          <w:szCs w:val="24"/>
        </w:rPr>
        <w:t>.</w:t>
      </w:r>
      <w:r w:rsidRPr="00C87A9F">
        <w:rPr>
          <w:rStyle w:val="FootnoteReference"/>
          <w:rFonts w:asciiTheme="majorBidi" w:hAnsiTheme="majorBidi" w:cstheme="majorBidi"/>
          <w:color w:val="000000" w:themeColor="text1"/>
          <w:sz w:val="24"/>
          <w:szCs w:val="24"/>
        </w:rPr>
        <w:footnoteReference w:id="11"/>
      </w:r>
      <w:r w:rsidRPr="00C87A9F">
        <w:rPr>
          <w:rFonts w:asciiTheme="majorBidi" w:hAnsiTheme="majorBidi" w:cstheme="majorBidi"/>
          <w:color w:val="000000" w:themeColor="text1"/>
          <w:sz w:val="24"/>
          <w:szCs w:val="24"/>
        </w:rPr>
        <w:t xml:space="preserve"> Maka dapat disimpulkan bahwa penafsiran terhadap Alquran tidak serta-merta dilakukan, melainkan ada tahapan dan alur untuk menyandarkan tafsiran sehingga pemahaman terhadap suatu ayat Alquran menjadi utuh serta diikuti dengan dalil yang dapat dipertanggungjawabkan.</w:t>
      </w:r>
    </w:p>
    <w:p w14:paraId="39FA9345" w14:textId="77777777" w:rsidR="00302C1C" w:rsidRPr="00C87A9F" w:rsidRDefault="00302C1C" w:rsidP="003D35BA">
      <w:pPr>
        <w:spacing w:after="0" w:line="480" w:lineRule="auto"/>
        <w:ind w:firstLine="720"/>
        <w:jc w:val="both"/>
        <w:rPr>
          <w:rFonts w:asciiTheme="majorBidi" w:hAnsiTheme="majorBidi" w:cstheme="majorBidi"/>
          <w:color w:val="000000" w:themeColor="text1"/>
          <w:sz w:val="24"/>
          <w:szCs w:val="24"/>
        </w:rPr>
      </w:pPr>
      <w:r w:rsidRPr="00C87A9F">
        <w:rPr>
          <w:rFonts w:asciiTheme="majorBidi" w:hAnsiTheme="majorBidi" w:cstheme="majorBidi"/>
          <w:color w:val="000000" w:themeColor="text1"/>
          <w:sz w:val="24"/>
          <w:szCs w:val="24"/>
        </w:rPr>
        <w:t>Perkembangan tafsir juga meluas pada aspek kajian dari yang awalnya terpusat pada teks</w:t>
      </w:r>
      <w:r w:rsidRPr="00C87A9F">
        <w:rPr>
          <w:rStyle w:val="FootnoteReference"/>
          <w:rFonts w:asciiTheme="majorBidi" w:hAnsiTheme="majorBidi" w:cstheme="majorBidi"/>
          <w:color w:val="000000" w:themeColor="text1"/>
          <w:sz w:val="24"/>
          <w:szCs w:val="24"/>
        </w:rPr>
        <w:footnoteReference w:id="12"/>
      </w:r>
      <w:r w:rsidRPr="00C87A9F">
        <w:rPr>
          <w:rFonts w:asciiTheme="majorBidi" w:hAnsiTheme="majorBidi" w:cstheme="majorBidi"/>
          <w:color w:val="000000" w:themeColor="text1"/>
          <w:sz w:val="24"/>
          <w:szCs w:val="24"/>
        </w:rPr>
        <w:t xml:space="preserve"> sebagaimana Alquran dalam hal interaksinya terhadap umat </w:t>
      </w:r>
      <w:r w:rsidRPr="00C87A9F">
        <w:rPr>
          <w:rFonts w:asciiTheme="majorBidi" w:hAnsiTheme="majorBidi" w:cstheme="majorBidi"/>
          <w:color w:val="000000" w:themeColor="text1"/>
          <w:sz w:val="24"/>
          <w:szCs w:val="24"/>
        </w:rPr>
        <w:lastRenderedPageBreak/>
        <w:t>manusia yang mengalami dinamika kehidupan mengalami proses yang panjang, berkaitan dengan Alquran sebagai teks, Masdudi berpendapat:</w:t>
      </w:r>
    </w:p>
    <w:p w14:paraId="5CF08AA4" w14:textId="77777777" w:rsidR="00302C1C" w:rsidRPr="00C87A9F" w:rsidRDefault="00302C1C" w:rsidP="003D35BA">
      <w:pPr>
        <w:spacing w:after="120" w:line="480" w:lineRule="auto"/>
        <w:ind w:left="1170"/>
        <w:jc w:val="both"/>
        <w:rPr>
          <w:rFonts w:asciiTheme="majorBidi" w:hAnsiTheme="majorBidi" w:cstheme="majorBidi"/>
          <w:color w:val="000000" w:themeColor="text1"/>
          <w:sz w:val="24"/>
          <w:szCs w:val="24"/>
        </w:rPr>
      </w:pPr>
      <w:r w:rsidRPr="00C87A9F">
        <w:rPr>
          <w:rFonts w:asciiTheme="majorBidi" w:hAnsiTheme="majorBidi" w:cstheme="majorBidi"/>
          <w:color w:val="000000" w:themeColor="text1"/>
          <w:sz w:val="24"/>
          <w:szCs w:val="24"/>
        </w:rPr>
        <w:t>“Teks di sini diposisikan sebagai ‘ciptaan’ Ilahi yang terbuka dan membuka kemungkinan untuk ditafsirkan. Qur’annya sendiri memang sudah final, tetapi penafsirannya tidaklah demikian. Beberapa tren yang masuk dalam kategori ini antara lain ilmu tafsir, tafsir ayat, translasi (terjemahan) dan kamus Qur’an”.</w:t>
      </w:r>
      <w:r w:rsidRPr="00C87A9F">
        <w:rPr>
          <w:rStyle w:val="FootnoteReference"/>
          <w:rFonts w:asciiTheme="majorBidi" w:hAnsiTheme="majorBidi" w:cstheme="majorBidi"/>
          <w:color w:val="000000" w:themeColor="text1"/>
          <w:sz w:val="24"/>
          <w:szCs w:val="24"/>
        </w:rPr>
        <w:footnoteReference w:id="13"/>
      </w:r>
    </w:p>
    <w:p w14:paraId="1303A7D9" w14:textId="77777777" w:rsidR="00302C1C" w:rsidRPr="00C87A9F" w:rsidRDefault="00302C1C" w:rsidP="003D35BA">
      <w:pPr>
        <w:spacing w:after="0" w:line="480" w:lineRule="auto"/>
        <w:ind w:firstLine="720"/>
        <w:jc w:val="both"/>
        <w:rPr>
          <w:rFonts w:asciiTheme="majorBidi" w:hAnsiTheme="majorBidi" w:cstheme="majorBidi"/>
          <w:color w:val="000000" w:themeColor="text1"/>
          <w:sz w:val="24"/>
          <w:szCs w:val="24"/>
        </w:rPr>
      </w:pPr>
      <w:r w:rsidRPr="00C87A9F">
        <w:rPr>
          <w:rFonts w:asciiTheme="majorBidi" w:hAnsiTheme="majorBidi" w:cstheme="majorBidi"/>
          <w:color w:val="000000" w:themeColor="text1"/>
          <w:sz w:val="24"/>
          <w:szCs w:val="24"/>
        </w:rPr>
        <w:t>Kemudian beralih pada kajian kontekstual, ada yang masih melandaskan penafsiran pada kaidah-kaidah umum tafsir, dan ada juga yang memadukan penafsiran dengan ilmu-ilmu rasional seperti penafsiran yang dilakukan oleh Ar-Razi di mana ia memadukan berbagai kajian keilmuan misal kedokteran, logika, filsafat dan hikmah.</w:t>
      </w:r>
      <w:r w:rsidRPr="00C87A9F">
        <w:rPr>
          <w:rStyle w:val="FootnoteReference"/>
          <w:rFonts w:asciiTheme="majorBidi" w:hAnsiTheme="majorBidi" w:cstheme="majorBidi"/>
          <w:color w:val="000000" w:themeColor="text1"/>
          <w:sz w:val="24"/>
          <w:szCs w:val="24"/>
        </w:rPr>
        <w:footnoteReference w:id="14"/>
      </w:r>
      <w:r w:rsidRPr="00C87A9F">
        <w:rPr>
          <w:rFonts w:asciiTheme="majorBidi" w:hAnsiTheme="majorBidi" w:cstheme="majorBidi"/>
          <w:color w:val="000000" w:themeColor="text1"/>
          <w:sz w:val="24"/>
          <w:szCs w:val="24"/>
        </w:rPr>
        <w:t xml:space="preserve"> </w:t>
      </w:r>
    </w:p>
    <w:p w14:paraId="0E4AE363" w14:textId="77777777" w:rsidR="00302C1C" w:rsidRPr="00C87A9F" w:rsidRDefault="00302C1C" w:rsidP="003D35BA">
      <w:pPr>
        <w:spacing w:after="0" w:line="480" w:lineRule="auto"/>
        <w:ind w:firstLine="720"/>
        <w:jc w:val="both"/>
        <w:rPr>
          <w:rFonts w:asciiTheme="majorBidi" w:hAnsiTheme="majorBidi" w:cstheme="majorBidi"/>
          <w:color w:val="000000" w:themeColor="text1"/>
          <w:sz w:val="24"/>
          <w:szCs w:val="24"/>
        </w:rPr>
      </w:pPr>
      <w:r w:rsidRPr="00C87A9F">
        <w:rPr>
          <w:rFonts w:asciiTheme="majorBidi" w:hAnsiTheme="majorBidi" w:cstheme="majorBidi"/>
          <w:color w:val="000000" w:themeColor="text1"/>
          <w:sz w:val="24"/>
          <w:szCs w:val="24"/>
        </w:rPr>
        <w:t xml:space="preserve">Jika dilihat dari kandungannya, maka di antara pelajaran utama Alquran adalah mendidik umat manusia. Menjadikan individu dari keadaan tidak tahu menjadi tahu akan suatu hal. Salah satu ciri bahwasanya Alquran sebagai media pendidikan yaitu kandungan ayat-ayatnya tidak menentang logika manusia. Hasani Ahmad Said menyatakan: </w:t>
      </w:r>
    </w:p>
    <w:p w14:paraId="6A01FF3D" w14:textId="77777777" w:rsidR="00302C1C" w:rsidRPr="00C87A9F" w:rsidRDefault="00302C1C" w:rsidP="003D35BA">
      <w:pPr>
        <w:spacing w:after="0" w:line="480" w:lineRule="auto"/>
        <w:ind w:left="1170"/>
        <w:jc w:val="both"/>
        <w:rPr>
          <w:rFonts w:asciiTheme="majorBidi" w:hAnsiTheme="majorBidi" w:cstheme="majorBidi"/>
          <w:color w:val="000000" w:themeColor="text1"/>
          <w:sz w:val="24"/>
          <w:szCs w:val="24"/>
        </w:rPr>
      </w:pPr>
      <w:r w:rsidRPr="00C87A9F">
        <w:rPr>
          <w:rFonts w:asciiTheme="majorBidi" w:hAnsiTheme="majorBidi" w:cstheme="majorBidi"/>
          <w:color w:val="000000" w:themeColor="text1"/>
          <w:sz w:val="24"/>
          <w:szCs w:val="24"/>
        </w:rPr>
        <w:t xml:space="preserve">“Ada beberapa indikasi yang terdapat dalam Alquran yang berkaitan dengan pendidikan antara lain; menghormati akal manusia, bimbingan </w:t>
      </w:r>
      <w:r w:rsidRPr="00C87A9F">
        <w:rPr>
          <w:rFonts w:asciiTheme="majorBidi" w:hAnsiTheme="majorBidi" w:cstheme="majorBidi"/>
          <w:color w:val="000000" w:themeColor="text1"/>
          <w:sz w:val="24"/>
          <w:szCs w:val="24"/>
        </w:rPr>
        <w:lastRenderedPageBreak/>
        <w:t>ilmiah, fitrah manusia, penggunaan cerita (kisah) untuk tujuan pendidikan dan memelihara keperluan sosial masyarakat”.</w:t>
      </w:r>
      <w:r w:rsidRPr="00C87A9F">
        <w:rPr>
          <w:rStyle w:val="FootnoteReference"/>
          <w:rFonts w:asciiTheme="majorBidi" w:hAnsiTheme="majorBidi" w:cstheme="majorBidi"/>
          <w:color w:val="000000" w:themeColor="text1"/>
          <w:sz w:val="24"/>
          <w:szCs w:val="24"/>
        </w:rPr>
        <w:footnoteReference w:id="15"/>
      </w:r>
    </w:p>
    <w:p w14:paraId="69A9C2CA" w14:textId="77777777" w:rsidR="00302C1C" w:rsidRPr="00C87A9F" w:rsidRDefault="00302C1C" w:rsidP="003D35BA">
      <w:pPr>
        <w:spacing w:after="0" w:line="480" w:lineRule="auto"/>
        <w:ind w:firstLine="720"/>
        <w:jc w:val="both"/>
        <w:rPr>
          <w:rFonts w:asciiTheme="majorBidi" w:hAnsiTheme="majorBidi" w:cstheme="majorBidi"/>
          <w:color w:val="000000" w:themeColor="text1"/>
          <w:sz w:val="24"/>
          <w:szCs w:val="24"/>
        </w:rPr>
      </w:pPr>
      <w:r w:rsidRPr="00C87A9F">
        <w:rPr>
          <w:rFonts w:asciiTheme="majorBidi" w:hAnsiTheme="majorBidi" w:cstheme="majorBidi"/>
          <w:color w:val="000000" w:themeColor="text1"/>
          <w:sz w:val="24"/>
          <w:szCs w:val="24"/>
        </w:rPr>
        <w:t xml:space="preserve">Alquran senantiasa memberikan suatu kesimpulan pada setiap kisah yang dijabarkan baik berupa ancaman maupun kabar gembira seperti ungkapan </w:t>
      </w:r>
      <w:r w:rsidRPr="00C87A9F">
        <w:rPr>
          <w:rFonts w:asciiTheme="majorBidi" w:hAnsiTheme="majorBidi" w:cstheme="majorBidi"/>
          <w:i/>
          <w:iCs/>
          <w:color w:val="000000" w:themeColor="text1"/>
          <w:sz w:val="24"/>
          <w:szCs w:val="24"/>
        </w:rPr>
        <w:t xml:space="preserve">nakalan </w:t>
      </w:r>
      <w:r w:rsidRPr="00C87A9F">
        <w:rPr>
          <w:rFonts w:asciiTheme="majorBidi" w:hAnsiTheme="majorBidi" w:cstheme="majorBidi"/>
          <w:color w:val="000000" w:themeColor="text1"/>
          <w:sz w:val="24"/>
          <w:szCs w:val="24"/>
        </w:rPr>
        <w:t>(peringatan)</w:t>
      </w:r>
      <w:r w:rsidRPr="00C87A9F">
        <w:rPr>
          <w:rFonts w:asciiTheme="majorBidi" w:hAnsiTheme="majorBidi" w:cstheme="majorBidi"/>
          <w:i/>
          <w:iCs/>
          <w:color w:val="000000" w:themeColor="text1"/>
          <w:sz w:val="24"/>
          <w:szCs w:val="24"/>
        </w:rPr>
        <w:t xml:space="preserve"> wa mau’izah </w:t>
      </w:r>
      <w:r w:rsidRPr="00C87A9F">
        <w:rPr>
          <w:rFonts w:asciiTheme="majorBidi" w:hAnsiTheme="majorBidi" w:cstheme="majorBidi"/>
          <w:color w:val="000000" w:themeColor="text1"/>
          <w:sz w:val="24"/>
          <w:szCs w:val="24"/>
        </w:rPr>
        <w:t>(nasihat/pelajaran)</w:t>
      </w:r>
      <w:r w:rsidRPr="00C87A9F">
        <w:rPr>
          <w:rStyle w:val="FootnoteReference"/>
          <w:rFonts w:asciiTheme="majorBidi" w:hAnsiTheme="majorBidi" w:cstheme="majorBidi"/>
          <w:color w:val="000000" w:themeColor="text1"/>
          <w:sz w:val="24"/>
          <w:szCs w:val="24"/>
        </w:rPr>
        <w:footnoteReference w:id="16"/>
      </w:r>
      <w:r w:rsidRPr="00C87A9F">
        <w:rPr>
          <w:rFonts w:asciiTheme="majorBidi" w:hAnsiTheme="majorBidi" w:cstheme="majorBidi"/>
          <w:color w:val="000000" w:themeColor="text1"/>
          <w:sz w:val="24"/>
          <w:szCs w:val="24"/>
        </w:rPr>
        <w:t xml:space="preserve">, sebagai contoh dalam surah al-Kahfi ayat 16 yang memberikan motivasi bagi sekelompok pemuda dalam mempertahankan akidah dan sebagai bukti bahwa petunjuk dan pertolongan Allah </w:t>
      </w:r>
      <w:r w:rsidRPr="00C87A9F">
        <w:rPr>
          <w:rFonts w:asciiTheme="majorBidi" w:hAnsiTheme="majorBidi" w:cstheme="majorBidi"/>
          <w:i/>
          <w:iCs/>
          <w:color w:val="000000" w:themeColor="text1"/>
          <w:sz w:val="24"/>
          <w:szCs w:val="24"/>
        </w:rPr>
        <w:t>subhanahu wa ta’ala</w:t>
      </w:r>
      <w:r w:rsidRPr="00C87A9F">
        <w:rPr>
          <w:rFonts w:asciiTheme="majorBidi" w:hAnsiTheme="majorBidi" w:cstheme="majorBidi"/>
          <w:color w:val="000000" w:themeColor="text1"/>
          <w:sz w:val="24"/>
          <w:szCs w:val="24"/>
        </w:rPr>
        <w:t xml:space="preserve"> itu nyata</w:t>
      </w:r>
      <w:r w:rsidRPr="00C87A9F">
        <w:rPr>
          <w:rStyle w:val="FootnoteReference"/>
          <w:rFonts w:asciiTheme="majorBidi" w:hAnsiTheme="majorBidi" w:cstheme="majorBidi"/>
          <w:color w:val="000000" w:themeColor="text1"/>
          <w:sz w:val="24"/>
          <w:szCs w:val="24"/>
        </w:rPr>
        <w:footnoteReference w:id="17"/>
      </w:r>
      <w:r w:rsidRPr="00C87A9F">
        <w:rPr>
          <w:rFonts w:asciiTheme="majorBidi" w:hAnsiTheme="majorBidi" w:cstheme="majorBidi"/>
          <w:color w:val="000000" w:themeColor="text1"/>
          <w:sz w:val="24"/>
          <w:szCs w:val="24"/>
        </w:rPr>
        <w:t>.</w:t>
      </w:r>
    </w:p>
    <w:p w14:paraId="30A2B459" w14:textId="6939A625" w:rsidR="00302C1C" w:rsidRPr="00C87A9F" w:rsidRDefault="00302C1C" w:rsidP="003D35BA">
      <w:pPr>
        <w:spacing w:after="0" w:line="480" w:lineRule="auto"/>
        <w:ind w:firstLine="720"/>
        <w:jc w:val="both"/>
        <w:rPr>
          <w:rFonts w:asciiTheme="majorBidi" w:hAnsiTheme="majorBidi" w:cstheme="majorBidi"/>
          <w:color w:val="000000" w:themeColor="text1"/>
          <w:sz w:val="24"/>
          <w:szCs w:val="24"/>
        </w:rPr>
      </w:pPr>
      <w:r w:rsidRPr="00C87A9F">
        <w:rPr>
          <w:rFonts w:asciiTheme="majorBidi" w:hAnsiTheme="majorBidi" w:cstheme="majorBidi"/>
          <w:color w:val="000000" w:themeColor="text1"/>
          <w:sz w:val="24"/>
          <w:szCs w:val="24"/>
        </w:rPr>
        <w:t xml:space="preserve">Terdapat beberapa penafsiran mengenai surah al-Kahfi ayat 16 terutama pada pemaknaan kata </w:t>
      </w:r>
      <w:r w:rsidRPr="00C87A9F">
        <w:rPr>
          <w:rFonts w:asciiTheme="majorBidi" w:hAnsiTheme="majorBidi" w:cstheme="majorBidi"/>
          <w:i/>
          <w:iCs/>
          <w:color w:val="000000" w:themeColor="text1"/>
          <w:sz w:val="24"/>
          <w:szCs w:val="24"/>
        </w:rPr>
        <w:t>i’tazala</w:t>
      </w:r>
      <w:r w:rsidRPr="00C87A9F">
        <w:rPr>
          <w:rFonts w:asciiTheme="majorBidi" w:hAnsiTheme="majorBidi" w:cstheme="majorBidi"/>
          <w:color w:val="000000" w:themeColor="text1"/>
          <w:sz w:val="24"/>
          <w:szCs w:val="24"/>
        </w:rPr>
        <w:t xml:space="preserve"> di antaranya ada yang mengambil dalam bentuk masdarnya yaitu </w:t>
      </w:r>
      <w:r w:rsidRPr="00C87A9F">
        <w:rPr>
          <w:rFonts w:asciiTheme="majorBidi" w:hAnsiTheme="majorBidi" w:cstheme="majorBidi"/>
          <w:i/>
          <w:iCs/>
          <w:color w:val="000000" w:themeColor="text1"/>
          <w:sz w:val="24"/>
          <w:szCs w:val="24"/>
        </w:rPr>
        <w:t>i’tizaalu</w:t>
      </w:r>
      <w:r w:rsidRPr="00C87A9F">
        <w:rPr>
          <w:rFonts w:asciiTheme="majorBidi" w:hAnsiTheme="majorBidi" w:cstheme="majorBidi"/>
          <w:color w:val="000000" w:themeColor="text1"/>
          <w:sz w:val="24"/>
          <w:szCs w:val="24"/>
        </w:rPr>
        <w:t xml:space="preserve"> yang bermakna menjauhkan diri dari sesuatu secara kafah, yakni secara jiwa dan raga</w:t>
      </w:r>
      <w:r w:rsidRPr="00C87A9F">
        <w:rPr>
          <w:rStyle w:val="FootnoteReference"/>
          <w:rFonts w:asciiTheme="majorBidi" w:hAnsiTheme="majorBidi" w:cstheme="majorBidi"/>
          <w:color w:val="000000" w:themeColor="text1"/>
          <w:sz w:val="24"/>
          <w:szCs w:val="24"/>
        </w:rPr>
        <w:footnoteReference w:id="18"/>
      </w:r>
      <w:r w:rsidRPr="00C87A9F">
        <w:rPr>
          <w:rFonts w:asciiTheme="majorBidi" w:hAnsiTheme="majorBidi" w:cstheme="majorBidi"/>
          <w:color w:val="000000" w:themeColor="text1"/>
          <w:sz w:val="24"/>
          <w:szCs w:val="24"/>
        </w:rPr>
        <w:t xml:space="preserve">, sedangkan menurut Buya Hamka dalam kitab tafsirnya </w:t>
      </w:r>
      <w:r w:rsidRPr="00C87A9F">
        <w:rPr>
          <w:rFonts w:asciiTheme="majorBidi" w:hAnsiTheme="majorBidi" w:cstheme="majorBidi"/>
          <w:i/>
          <w:iCs/>
          <w:color w:val="000000" w:themeColor="text1"/>
          <w:sz w:val="24"/>
          <w:szCs w:val="24"/>
        </w:rPr>
        <w:t>Al-Azhar</w:t>
      </w:r>
      <w:r w:rsidRPr="00C87A9F">
        <w:rPr>
          <w:rFonts w:asciiTheme="majorBidi" w:hAnsiTheme="majorBidi" w:cstheme="majorBidi"/>
          <w:color w:val="000000" w:themeColor="text1"/>
          <w:sz w:val="24"/>
          <w:szCs w:val="24"/>
        </w:rPr>
        <w:t xml:space="preserve"> menyebutkan bahwa kata </w:t>
      </w:r>
      <w:r w:rsidRPr="00C87A9F">
        <w:rPr>
          <w:rFonts w:asciiTheme="majorBidi" w:hAnsiTheme="majorBidi" w:cstheme="majorBidi"/>
          <w:i/>
          <w:iCs/>
          <w:color w:val="000000" w:themeColor="text1"/>
          <w:sz w:val="24"/>
          <w:szCs w:val="24"/>
        </w:rPr>
        <w:t>i’tazala</w:t>
      </w:r>
      <w:r w:rsidRPr="00C87A9F">
        <w:rPr>
          <w:rFonts w:asciiTheme="majorBidi" w:hAnsiTheme="majorBidi" w:cstheme="majorBidi"/>
          <w:color w:val="000000" w:themeColor="text1"/>
          <w:sz w:val="24"/>
          <w:szCs w:val="24"/>
        </w:rPr>
        <w:t xml:space="preserve"> bermakna “perpisahan” yaitu dalam konteks ayat ini perpisahan antara kaum penyembah berhala dengan kaum pemuda yang menyembah </w:t>
      </w:r>
      <w:r w:rsidR="004259F5" w:rsidRPr="00C87A9F">
        <w:rPr>
          <w:rFonts w:asciiTheme="majorBidi" w:hAnsiTheme="majorBidi" w:cstheme="majorBidi"/>
          <w:color w:val="000000" w:themeColor="text1"/>
          <w:sz w:val="24"/>
          <w:szCs w:val="24"/>
          <w:lang w:val="en-US"/>
        </w:rPr>
        <w:t>di</w:t>
      </w:r>
      <w:r w:rsidRPr="00C87A9F">
        <w:rPr>
          <w:rFonts w:asciiTheme="majorBidi" w:hAnsiTheme="majorBidi" w:cstheme="majorBidi"/>
          <w:color w:val="000000" w:themeColor="text1"/>
          <w:sz w:val="24"/>
          <w:szCs w:val="24"/>
        </w:rPr>
        <w:t xml:space="preserve">Allah </w:t>
      </w:r>
      <w:r w:rsidRPr="00C87A9F">
        <w:rPr>
          <w:rFonts w:asciiTheme="majorBidi" w:hAnsiTheme="majorBidi" w:cstheme="majorBidi"/>
          <w:i/>
          <w:iCs/>
          <w:color w:val="000000" w:themeColor="text1"/>
          <w:sz w:val="24"/>
          <w:szCs w:val="24"/>
        </w:rPr>
        <w:t>subhanahu wa ta’ala</w:t>
      </w:r>
      <w:r w:rsidRPr="00C87A9F">
        <w:rPr>
          <w:rFonts w:asciiTheme="majorBidi" w:hAnsiTheme="majorBidi" w:cstheme="majorBidi"/>
          <w:color w:val="000000" w:themeColor="text1"/>
          <w:sz w:val="24"/>
          <w:szCs w:val="24"/>
        </w:rPr>
        <w:t xml:space="preserve"> (ilah yang </w:t>
      </w:r>
      <w:r w:rsidRPr="00C87A9F">
        <w:rPr>
          <w:rFonts w:asciiTheme="majorBidi" w:hAnsiTheme="majorBidi" w:cstheme="majorBidi"/>
          <w:i/>
          <w:iCs/>
          <w:color w:val="000000" w:themeColor="text1"/>
          <w:sz w:val="24"/>
          <w:szCs w:val="24"/>
        </w:rPr>
        <w:t>haq</w:t>
      </w:r>
      <w:r w:rsidRPr="00C87A9F">
        <w:rPr>
          <w:rFonts w:asciiTheme="majorBidi" w:hAnsiTheme="majorBidi" w:cstheme="majorBidi"/>
          <w:color w:val="000000" w:themeColor="text1"/>
          <w:sz w:val="24"/>
          <w:szCs w:val="24"/>
        </w:rPr>
        <w:t xml:space="preserve">), perpisahan yang diawali dengan perpisahan hati diikuti dengan perpisahan raga, karena jika hanya sebatas perpisahan hati bukan hal mustahil suatu saat akan diketahui oleh </w:t>
      </w:r>
      <w:r w:rsidRPr="00C87A9F">
        <w:rPr>
          <w:rFonts w:asciiTheme="majorBidi" w:hAnsiTheme="majorBidi" w:cstheme="majorBidi"/>
          <w:color w:val="000000" w:themeColor="text1"/>
          <w:sz w:val="24"/>
          <w:szCs w:val="24"/>
        </w:rPr>
        <w:lastRenderedPageBreak/>
        <w:t>kaum mereka yang kafir.</w:t>
      </w:r>
      <w:r w:rsidRPr="00C87A9F">
        <w:rPr>
          <w:rStyle w:val="FootnoteReference"/>
          <w:rFonts w:asciiTheme="majorBidi" w:hAnsiTheme="majorBidi" w:cstheme="majorBidi"/>
          <w:color w:val="000000" w:themeColor="text1"/>
          <w:sz w:val="24"/>
          <w:szCs w:val="24"/>
        </w:rPr>
        <w:footnoteReference w:id="19"/>
      </w:r>
      <w:r w:rsidRPr="00C87A9F">
        <w:rPr>
          <w:rFonts w:asciiTheme="majorBidi" w:hAnsiTheme="majorBidi" w:cstheme="majorBidi"/>
          <w:color w:val="000000" w:themeColor="text1"/>
          <w:sz w:val="24"/>
          <w:szCs w:val="24"/>
        </w:rPr>
        <w:t xml:space="preserve"> Selain itu, kata </w:t>
      </w:r>
      <w:r w:rsidRPr="00C87A9F">
        <w:rPr>
          <w:rFonts w:asciiTheme="majorBidi" w:hAnsiTheme="majorBidi" w:cstheme="majorBidi"/>
          <w:i/>
          <w:iCs/>
          <w:color w:val="000000" w:themeColor="text1"/>
          <w:sz w:val="24"/>
          <w:szCs w:val="24"/>
        </w:rPr>
        <w:t>awa</w:t>
      </w:r>
      <w:r w:rsidRPr="00C87A9F">
        <w:rPr>
          <w:rFonts w:asciiTheme="majorBidi" w:hAnsiTheme="majorBidi" w:cstheme="majorBidi"/>
          <w:color w:val="000000" w:themeColor="text1"/>
          <w:sz w:val="24"/>
          <w:szCs w:val="24"/>
        </w:rPr>
        <w:t xml:space="preserve"> dalam konteks ayat ini pada kebanyakan tafsir, bermakna berlindung.</w:t>
      </w:r>
    </w:p>
    <w:p w14:paraId="6CED828F" w14:textId="77777777" w:rsidR="00302C1C" w:rsidRPr="00C87A9F" w:rsidRDefault="00302C1C" w:rsidP="003D35BA">
      <w:pPr>
        <w:spacing w:after="0" w:line="480" w:lineRule="auto"/>
        <w:ind w:firstLine="720"/>
        <w:jc w:val="both"/>
        <w:rPr>
          <w:rFonts w:asciiTheme="majorBidi" w:hAnsiTheme="majorBidi" w:cstheme="majorBidi"/>
          <w:color w:val="000000" w:themeColor="text1"/>
          <w:sz w:val="24"/>
          <w:szCs w:val="24"/>
        </w:rPr>
      </w:pPr>
      <w:r w:rsidRPr="00C87A9F">
        <w:rPr>
          <w:rFonts w:asciiTheme="majorBidi" w:hAnsiTheme="majorBidi" w:cstheme="majorBidi"/>
          <w:color w:val="000000" w:themeColor="text1"/>
          <w:sz w:val="24"/>
          <w:szCs w:val="24"/>
        </w:rPr>
        <w:t>Ketentuan ‘</w:t>
      </w:r>
      <w:r w:rsidRPr="00C87A9F">
        <w:rPr>
          <w:rFonts w:asciiTheme="majorBidi" w:hAnsiTheme="majorBidi" w:cstheme="majorBidi"/>
          <w:i/>
          <w:iCs/>
          <w:color w:val="000000" w:themeColor="text1"/>
          <w:sz w:val="24"/>
          <w:szCs w:val="24"/>
        </w:rPr>
        <w:t>uzlah</w:t>
      </w:r>
      <w:r w:rsidRPr="00C87A9F">
        <w:rPr>
          <w:rFonts w:asciiTheme="majorBidi" w:hAnsiTheme="majorBidi" w:cstheme="majorBidi"/>
          <w:color w:val="000000" w:themeColor="text1"/>
          <w:sz w:val="24"/>
          <w:szCs w:val="24"/>
        </w:rPr>
        <w:t xml:space="preserve"> pada surah al-Kahfi ayat 16 sebagaimana disebutkan dalam beberapa tafsir, melihat pada keadaan dan situasi minoritas suatu kaum yang jika tidak dilakukan ‘</w:t>
      </w:r>
      <w:r w:rsidRPr="00C87A9F">
        <w:rPr>
          <w:rFonts w:asciiTheme="majorBidi" w:hAnsiTheme="majorBidi" w:cstheme="majorBidi"/>
          <w:i/>
          <w:iCs/>
          <w:color w:val="000000" w:themeColor="text1"/>
          <w:sz w:val="24"/>
          <w:szCs w:val="24"/>
        </w:rPr>
        <w:t>uzlah</w:t>
      </w:r>
      <w:r w:rsidRPr="00C87A9F">
        <w:rPr>
          <w:rFonts w:asciiTheme="majorBidi" w:hAnsiTheme="majorBidi" w:cstheme="majorBidi"/>
          <w:color w:val="000000" w:themeColor="text1"/>
          <w:sz w:val="24"/>
          <w:szCs w:val="24"/>
        </w:rPr>
        <w:t xml:space="preserve"> ini, maka akan berpotensi mengancam keimanan. Sekalipun jika suatu individu bahkan kaum memiliki kemampuan untuk </w:t>
      </w:r>
      <w:r w:rsidRPr="00C87A9F">
        <w:rPr>
          <w:rFonts w:asciiTheme="majorBidi" w:hAnsiTheme="majorBidi" w:cstheme="majorBidi"/>
          <w:i/>
          <w:iCs/>
          <w:color w:val="000000" w:themeColor="text1"/>
          <w:sz w:val="24"/>
          <w:szCs w:val="24"/>
        </w:rPr>
        <w:t xml:space="preserve">mufaraqah </w:t>
      </w:r>
      <w:r w:rsidRPr="00C87A9F">
        <w:rPr>
          <w:rFonts w:asciiTheme="majorBidi" w:hAnsiTheme="majorBidi" w:cstheme="majorBidi"/>
          <w:color w:val="000000" w:themeColor="text1"/>
          <w:sz w:val="24"/>
          <w:szCs w:val="24"/>
        </w:rPr>
        <w:t>atau “memisahkan diri” secara batin (keyakinan hati) dari kaum yang menyembah “sembahan” yang batil, namun jika tidak diikutkan dengan upaya secara “zahir” yaitu mencari tempat sejauh mungkin sebagai suatu benteng dari berbagai ancaman dan fitnah, maka niscaya mereka tidak akan beruntung.</w:t>
      </w:r>
      <w:r w:rsidRPr="00C87A9F">
        <w:rPr>
          <w:rStyle w:val="FootnoteReference"/>
          <w:rFonts w:asciiTheme="majorBidi" w:hAnsiTheme="majorBidi" w:cstheme="majorBidi"/>
          <w:color w:val="000000" w:themeColor="text1"/>
          <w:sz w:val="24"/>
          <w:szCs w:val="24"/>
        </w:rPr>
        <w:footnoteReference w:id="20"/>
      </w:r>
      <w:r w:rsidRPr="00C87A9F">
        <w:rPr>
          <w:rFonts w:asciiTheme="majorBidi" w:hAnsiTheme="majorBidi" w:cstheme="majorBidi"/>
          <w:color w:val="000000" w:themeColor="text1"/>
          <w:sz w:val="24"/>
          <w:szCs w:val="24"/>
        </w:rPr>
        <w:t xml:space="preserve"> </w:t>
      </w:r>
    </w:p>
    <w:p w14:paraId="6EB6AC0C" w14:textId="77777777" w:rsidR="00302C1C" w:rsidRPr="00C87A9F" w:rsidRDefault="00302C1C" w:rsidP="003D35BA">
      <w:pPr>
        <w:spacing w:after="0" w:line="480" w:lineRule="auto"/>
        <w:ind w:firstLine="720"/>
        <w:jc w:val="both"/>
        <w:rPr>
          <w:rFonts w:asciiTheme="majorBidi" w:hAnsiTheme="majorBidi" w:cstheme="majorBidi"/>
          <w:color w:val="000000" w:themeColor="text1"/>
          <w:sz w:val="24"/>
          <w:szCs w:val="24"/>
        </w:rPr>
      </w:pPr>
      <w:r w:rsidRPr="00C87A9F">
        <w:rPr>
          <w:rFonts w:asciiTheme="majorBidi" w:hAnsiTheme="majorBidi" w:cstheme="majorBidi"/>
          <w:color w:val="000000" w:themeColor="text1"/>
          <w:sz w:val="24"/>
          <w:szCs w:val="24"/>
        </w:rPr>
        <w:t>Kajian terhadap surah al-Kahfi ayat 16 dengan metode tafsir tahlili</w:t>
      </w:r>
      <w:r w:rsidRPr="00C87A9F">
        <w:rPr>
          <w:rStyle w:val="FootnoteReference"/>
          <w:rFonts w:asciiTheme="majorBidi" w:hAnsiTheme="majorBidi" w:cstheme="majorBidi"/>
          <w:color w:val="000000" w:themeColor="text1"/>
          <w:sz w:val="24"/>
          <w:szCs w:val="24"/>
        </w:rPr>
        <w:footnoteReference w:id="21"/>
      </w:r>
      <w:r w:rsidRPr="00C87A9F">
        <w:rPr>
          <w:rFonts w:asciiTheme="majorBidi" w:hAnsiTheme="majorBidi" w:cstheme="majorBidi"/>
          <w:color w:val="000000" w:themeColor="text1"/>
          <w:sz w:val="24"/>
          <w:szCs w:val="24"/>
        </w:rPr>
        <w:t xml:space="preserve"> akan memberikan pemahaman dan pemaknaan yang lebih aktual dengan meninjau ayat tersebut dari aspek kajian teksnya juga pada aspek konteks sejarah ayat atau surah itu diturunkan, melihat pada ayat tersebut bahwa Allah </w:t>
      </w:r>
      <w:r w:rsidRPr="00C87A9F">
        <w:rPr>
          <w:rFonts w:asciiTheme="majorBidi" w:hAnsiTheme="majorBidi" w:cstheme="majorBidi"/>
          <w:i/>
          <w:iCs/>
          <w:color w:val="000000" w:themeColor="text1"/>
          <w:sz w:val="24"/>
          <w:szCs w:val="24"/>
        </w:rPr>
        <w:t>subhanahu wa ta’ala</w:t>
      </w:r>
      <w:r w:rsidRPr="00C87A9F">
        <w:rPr>
          <w:rFonts w:asciiTheme="majorBidi" w:hAnsiTheme="majorBidi" w:cstheme="majorBidi"/>
          <w:color w:val="000000" w:themeColor="text1"/>
          <w:sz w:val="24"/>
          <w:szCs w:val="24"/>
        </w:rPr>
        <w:t xml:space="preserve"> mengisahkan sekelompok pemuda yang beriman (ashabul Kahfi) dan keadaan yang mengharuskan mereka melakukan </w:t>
      </w:r>
      <w:r w:rsidRPr="00C87A9F">
        <w:rPr>
          <w:rFonts w:asciiTheme="majorBidi" w:hAnsiTheme="majorBidi" w:cstheme="majorBidi"/>
          <w:i/>
          <w:iCs/>
          <w:color w:val="000000" w:themeColor="text1"/>
          <w:sz w:val="24"/>
          <w:szCs w:val="24"/>
        </w:rPr>
        <w:t>‘uzlah</w:t>
      </w:r>
      <w:r w:rsidRPr="00C87A9F">
        <w:rPr>
          <w:rFonts w:asciiTheme="majorBidi" w:hAnsiTheme="majorBidi" w:cstheme="majorBidi"/>
          <w:color w:val="000000" w:themeColor="text1"/>
          <w:sz w:val="24"/>
          <w:szCs w:val="24"/>
        </w:rPr>
        <w:t xml:space="preserve">, yaitu mengasingkan diri dari kaum mereka yang kafir, diikuti dengan petunjuk dan pertolongan Allah </w:t>
      </w:r>
      <w:r w:rsidRPr="00C87A9F">
        <w:rPr>
          <w:rFonts w:asciiTheme="majorBidi" w:hAnsiTheme="majorBidi" w:cstheme="majorBidi"/>
          <w:i/>
          <w:iCs/>
          <w:color w:val="000000" w:themeColor="text1"/>
          <w:sz w:val="24"/>
          <w:szCs w:val="24"/>
        </w:rPr>
        <w:t>subhanahu wa ta’ala</w:t>
      </w:r>
      <w:r w:rsidRPr="00C87A9F">
        <w:rPr>
          <w:rFonts w:asciiTheme="majorBidi" w:hAnsiTheme="majorBidi" w:cstheme="majorBidi"/>
          <w:color w:val="000000" w:themeColor="text1"/>
          <w:sz w:val="24"/>
          <w:szCs w:val="24"/>
        </w:rPr>
        <w:t xml:space="preserve"> setelahnya.</w:t>
      </w:r>
    </w:p>
    <w:p w14:paraId="70F32B30" w14:textId="780A8962" w:rsidR="00302C1C" w:rsidRPr="00C87A9F" w:rsidRDefault="00302C1C" w:rsidP="003D35BA">
      <w:pPr>
        <w:spacing w:after="0" w:line="480" w:lineRule="auto"/>
        <w:ind w:firstLine="720"/>
        <w:jc w:val="both"/>
        <w:rPr>
          <w:rFonts w:asciiTheme="majorBidi" w:hAnsiTheme="majorBidi" w:cstheme="majorBidi"/>
          <w:color w:val="000000" w:themeColor="text1"/>
          <w:sz w:val="24"/>
          <w:szCs w:val="24"/>
        </w:rPr>
      </w:pPr>
      <w:r w:rsidRPr="00C87A9F">
        <w:rPr>
          <w:rFonts w:asciiTheme="majorBidi" w:hAnsiTheme="majorBidi" w:cstheme="majorBidi"/>
          <w:color w:val="000000" w:themeColor="text1"/>
          <w:sz w:val="24"/>
          <w:szCs w:val="24"/>
        </w:rPr>
        <w:lastRenderedPageBreak/>
        <w:t>Dewasa ini, menyelaraskan antara ‘</w:t>
      </w:r>
      <w:r w:rsidRPr="00C87A9F">
        <w:rPr>
          <w:rFonts w:asciiTheme="majorBidi" w:hAnsiTheme="majorBidi" w:cstheme="majorBidi"/>
          <w:i/>
          <w:iCs/>
          <w:color w:val="000000" w:themeColor="text1"/>
          <w:sz w:val="24"/>
          <w:szCs w:val="24"/>
        </w:rPr>
        <w:t>uzlah</w:t>
      </w:r>
      <w:r w:rsidRPr="00C87A9F">
        <w:rPr>
          <w:rFonts w:asciiTheme="majorBidi" w:hAnsiTheme="majorBidi" w:cstheme="majorBidi"/>
          <w:color w:val="000000" w:themeColor="text1"/>
          <w:sz w:val="24"/>
          <w:szCs w:val="24"/>
        </w:rPr>
        <w:t xml:space="preserve"> di masa kisah ashabul Kahfi dengan kehidupan sekarang agak sulit, dikarenakan di era saat ini sangat terbuka terhadap kebebasan individu (freedom) atau telah digaungkannya Hak Asasi Manusia (</w:t>
      </w:r>
      <w:r w:rsidRPr="00C87A9F">
        <w:rPr>
          <w:rFonts w:asciiTheme="majorBidi" w:hAnsiTheme="majorBidi" w:cstheme="majorBidi"/>
          <w:i/>
          <w:iCs/>
          <w:color w:val="000000" w:themeColor="text1"/>
          <w:sz w:val="24"/>
          <w:szCs w:val="24"/>
        </w:rPr>
        <w:t>human right</w:t>
      </w:r>
      <w:r w:rsidRPr="00C87A9F">
        <w:rPr>
          <w:rFonts w:asciiTheme="majorBidi" w:hAnsiTheme="majorBidi" w:cstheme="majorBidi"/>
          <w:color w:val="000000" w:themeColor="text1"/>
          <w:sz w:val="24"/>
          <w:szCs w:val="24"/>
        </w:rPr>
        <w:t>) di seluruh dunia, meskipun dalam praktiknya masih ada penindasan terlebih terhadap kaum minoritas tertentu. Sehingga yang menjadi persoalan saat ini tidak hanya ‘</w:t>
      </w:r>
      <w:r w:rsidRPr="00C87A9F">
        <w:rPr>
          <w:rFonts w:asciiTheme="majorBidi" w:hAnsiTheme="majorBidi" w:cstheme="majorBidi"/>
          <w:i/>
          <w:iCs/>
          <w:color w:val="000000" w:themeColor="text1"/>
          <w:sz w:val="24"/>
          <w:szCs w:val="24"/>
        </w:rPr>
        <w:t>uzlah</w:t>
      </w:r>
      <w:r w:rsidRPr="00C87A9F">
        <w:rPr>
          <w:rFonts w:asciiTheme="majorBidi" w:hAnsiTheme="majorBidi" w:cstheme="majorBidi"/>
          <w:color w:val="000000" w:themeColor="text1"/>
          <w:sz w:val="24"/>
          <w:szCs w:val="24"/>
        </w:rPr>
        <w:t xml:space="preserve"> dari penguasa yang diktator atau mengajak pada kekafiran, tetapi juga ‘</w:t>
      </w:r>
      <w:r w:rsidRPr="00C87A9F">
        <w:rPr>
          <w:rFonts w:asciiTheme="majorBidi" w:hAnsiTheme="majorBidi" w:cstheme="majorBidi"/>
          <w:i/>
          <w:iCs/>
          <w:color w:val="000000" w:themeColor="text1"/>
          <w:sz w:val="24"/>
          <w:szCs w:val="24"/>
        </w:rPr>
        <w:t>uzlah</w:t>
      </w:r>
      <w:r w:rsidRPr="00C87A9F">
        <w:rPr>
          <w:rFonts w:asciiTheme="majorBidi" w:hAnsiTheme="majorBidi" w:cstheme="majorBidi"/>
          <w:color w:val="000000" w:themeColor="text1"/>
          <w:sz w:val="24"/>
          <w:szCs w:val="24"/>
        </w:rPr>
        <w:t xml:space="preserve"> dalam </w:t>
      </w:r>
      <w:r w:rsidRPr="00C87A9F">
        <w:rPr>
          <w:rFonts w:asciiTheme="majorBidi" w:hAnsiTheme="majorBidi" w:cstheme="majorBidi"/>
          <w:i/>
          <w:iCs/>
          <w:color w:val="000000" w:themeColor="text1"/>
          <w:sz w:val="24"/>
          <w:szCs w:val="24"/>
        </w:rPr>
        <w:t>scope</w:t>
      </w:r>
      <w:r w:rsidRPr="00C87A9F">
        <w:rPr>
          <w:rFonts w:asciiTheme="majorBidi" w:hAnsiTheme="majorBidi" w:cstheme="majorBidi"/>
          <w:color w:val="000000" w:themeColor="text1"/>
          <w:sz w:val="24"/>
          <w:szCs w:val="24"/>
        </w:rPr>
        <w:t xml:space="preserve"> mikro berupa hal-hal yang mengikis keimanan yang masuk ke dalam sendi aktifitas </w:t>
      </w:r>
      <w:r w:rsidRPr="00C87A9F">
        <w:rPr>
          <w:rFonts w:asciiTheme="majorBidi" w:hAnsiTheme="majorBidi" w:cstheme="majorBidi"/>
          <w:i/>
          <w:iCs/>
          <w:color w:val="000000" w:themeColor="text1"/>
          <w:sz w:val="24"/>
          <w:szCs w:val="24"/>
        </w:rPr>
        <w:t>amaliyah</w:t>
      </w:r>
      <w:r w:rsidRPr="00C87A9F">
        <w:rPr>
          <w:rFonts w:asciiTheme="majorBidi" w:hAnsiTheme="majorBidi" w:cstheme="majorBidi"/>
          <w:color w:val="000000" w:themeColor="text1"/>
          <w:sz w:val="24"/>
          <w:szCs w:val="24"/>
        </w:rPr>
        <w:t xml:space="preserve"> umat Islam. Berdasarkan pemaparan yang telah </w:t>
      </w:r>
      <w:r w:rsidRPr="00C87A9F">
        <w:rPr>
          <w:rFonts w:asciiTheme="majorBidi" w:hAnsiTheme="majorBidi" w:cstheme="majorBidi"/>
          <w:noProof/>
          <w:color w:val="000000" w:themeColor="text1"/>
          <w:sz w:val="24"/>
          <w:szCs w:val="24"/>
        </w:rPr>
        <w:t xml:space="preserve">disebutkan, penelitian ini berfokus pada tema UZLAH DALAM </w:t>
      </w:r>
      <w:r w:rsidR="008C3356" w:rsidRPr="00C87A9F">
        <w:rPr>
          <w:rFonts w:asciiTheme="majorBidi" w:hAnsiTheme="majorBidi" w:cstheme="majorBidi"/>
          <w:noProof/>
          <w:color w:val="000000" w:themeColor="text1"/>
          <w:sz w:val="24"/>
          <w:szCs w:val="24"/>
        </w:rPr>
        <w:t>AL-QUR’AN</w:t>
      </w:r>
      <w:r w:rsidRPr="00C87A9F">
        <w:rPr>
          <w:rFonts w:asciiTheme="majorBidi" w:hAnsiTheme="majorBidi" w:cstheme="majorBidi"/>
          <w:noProof/>
          <w:color w:val="000000" w:themeColor="text1"/>
          <w:sz w:val="24"/>
          <w:szCs w:val="24"/>
        </w:rPr>
        <w:t xml:space="preserve"> (Studi Tafsir Tahlili </w:t>
      </w:r>
      <w:r w:rsidR="008C3356" w:rsidRPr="00C87A9F">
        <w:rPr>
          <w:rFonts w:asciiTheme="majorBidi" w:hAnsiTheme="majorBidi" w:cstheme="majorBidi"/>
          <w:noProof/>
          <w:color w:val="000000" w:themeColor="text1"/>
          <w:sz w:val="24"/>
          <w:szCs w:val="24"/>
        </w:rPr>
        <w:t>Terhadap</w:t>
      </w:r>
      <w:r w:rsidRPr="00C87A9F">
        <w:rPr>
          <w:rFonts w:asciiTheme="majorBidi" w:hAnsiTheme="majorBidi" w:cstheme="majorBidi"/>
          <w:noProof/>
          <w:color w:val="000000" w:themeColor="text1"/>
          <w:sz w:val="24"/>
          <w:szCs w:val="24"/>
        </w:rPr>
        <w:t xml:space="preserve"> QS. Al-Kahfi Ayat 16).</w:t>
      </w:r>
    </w:p>
    <w:p w14:paraId="3BCCC0C1" w14:textId="77777777" w:rsidR="00302C1C" w:rsidRPr="00C87A9F" w:rsidRDefault="00302C1C" w:rsidP="00BD4935">
      <w:pPr>
        <w:pStyle w:val="ListParagraph"/>
        <w:numPr>
          <w:ilvl w:val="0"/>
          <w:numId w:val="29"/>
        </w:numPr>
        <w:spacing w:after="0" w:line="480" w:lineRule="auto"/>
        <w:ind w:left="360"/>
        <w:jc w:val="both"/>
        <w:outlineLvl w:val="1"/>
        <w:rPr>
          <w:rFonts w:asciiTheme="majorBidi" w:hAnsiTheme="majorBidi" w:cstheme="majorBidi"/>
          <w:b/>
          <w:bCs/>
          <w:color w:val="000000" w:themeColor="text1"/>
          <w:sz w:val="24"/>
          <w:szCs w:val="24"/>
        </w:rPr>
      </w:pPr>
      <w:r w:rsidRPr="00C87A9F">
        <w:rPr>
          <w:rFonts w:asciiTheme="majorBidi" w:hAnsiTheme="majorBidi" w:cstheme="majorBidi"/>
          <w:b/>
          <w:bCs/>
          <w:i/>
          <w:iCs/>
          <w:color w:val="000000" w:themeColor="text1"/>
          <w:sz w:val="24"/>
          <w:szCs w:val="24"/>
        </w:rPr>
        <w:t>Identifikasi Masalah</w:t>
      </w:r>
    </w:p>
    <w:p w14:paraId="390B90BE" w14:textId="77777777" w:rsidR="00302C1C" w:rsidRPr="00C87A9F" w:rsidRDefault="00302C1C" w:rsidP="003D35BA">
      <w:pPr>
        <w:spacing w:after="0" w:line="480" w:lineRule="auto"/>
        <w:ind w:firstLine="720"/>
        <w:jc w:val="both"/>
        <w:rPr>
          <w:rFonts w:asciiTheme="majorBidi" w:hAnsiTheme="majorBidi" w:cstheme="majorBidi"/>
          <w:color w:val="000000" w:themeColor="text1"/>
          <w:sz w:val="24"/>
          <w:szCs w:val="24"/>
        </w:rPr>
      </w:pPr>
      <w:r w:rsidRPr="00C87A9F">
        <w:rPr>
          <w:rFonts w:asciiTheme="majorBidi" w:hAnsiTheme="majorBidi" w:cstheme="majorBidi"/>
          <w:color w:val="000000" w:themeColor="text1"/>
          <w:sz w:val="24"/>
          <w:szCs w:val="24"/>
        </w:rPr>
        <w:t>Dari pemaparan latar belakang masalah di atas, untuk memecahkan sebuah permasalahan dalam penelitian maka perlu adanya tinjauan berupa pencantuman hal spesifik dan fokus mengenai permasalahan penelitian yang dikaji.</w:t>
      </w:r>
      <w:r w:rsidRPr="00C87A9F">
        <w:rPr>
          <w:rStyle w:val="FootnoteReference"/>
          <w:rFonts w:asciiTheme="majorBidi" w:hAnsiTheme="majorBidi" w:cstheme="majorBidi"/>
          <w:color w:val="000000" w:themeColor="text1"/>
          <w:sz w:val="24"/>
          <w:szCs w:val="24"/>
        </w:rPr>
        <w:footnoteReference w:id="22"/>
      </w:r>
      <w:r w:rsidRPr="00C87A9F">
        <w:rPr>
          <w:rFonts w:asciiTheme="majorBidi" w:hAnsiTheme="majorBidi" w:cstheme="majorBidi"/>
          <w:color w:val="000000" w:themeColor="text1"/>
          <w:sz w:val="24"/>
          <w:szCs w:val="24"/>
        </w:rPr>
        <w:t xml:space="preserve"> Adapun tinjauan tersebut peneliti rumuskan dalam “identifikasi masalah” sebagai berikut:</w:t>
      </w:r>
    </w:p>
    <w:p w14:paraId="0BBCA0B1" w14:textId="7F3D4F05" w:rsidR="00302C1C" w:rsidRPr="00C87A9F" w:rsidRDefault="00302C1C" w:rsidP="00302C1C">
      <w:pPr>
        <w:pStyle w:val="ListParagraph"/>
        <w:numPr>
          <w:ilvl w:val="0"/>
          <w:numId w:val="30"/>
        </w:numPr>
        <w:spacing w:after="0" w:line="480" w:lineRule="auto"/>
        <w:jc w:val="both"/>
        <w:rPr>
          <w:rFonts w:asciiTheme="majorBidi" w:hAnsiTheme="majorBidi" w:cstheme="majorBidi"/>
          <w:color w:val="000000" w:themeColor="text1"/>
          <w:sz w:val="24"/>
          <w:szCs w:val="24"/>
        </w:rPr>
      </w:pPr>
      <w:r w:rsidRPr="00C87A9F">
        <w:rPr>
          <w:rFonts w:asciiTheme="majorBidi" w:hAnsiTheme="majorBidi" w:cstheme="majorBidi"/>
          <w:color w:val="000000" w:themeColor="text1"/>
          <w:sz w:val="24"/>
          <w:szCs w:val="24"/>
        </w:rPr>
        <w:t xml:space="preserve">Di dalam sebuah teori tentang “kesendirian” yaitu </w:t>
      </w:r>
      <w:r w:rsidRPr="00C87A9F">
        <w:rPr>
          <w:rFonts w:asciiTheme="majorBidi" w:hAnsiTheme="majorBidi" w:cstheme="majorBidi"/>
          <w:i/>
          <w:iCs/>
          <w:color w:val="000000" w:themeColor="text1"/>
          <w:sz w:val="24"/>
          <w:szCs w:val="24"/>
        </w:rPr>
        <w:t>social loneliness</w:t>
      </w:r>
      <w:r w:rsidRPr="00C87A9F">
        <w:rPr>
          <w:rFonts w:asciiTheme="majorBidi" w:hAnsiTheme="majorBidi" w:cstheme="majorBidi"/>
          <w:color w:val="000000" w:themeColor="text1"/>
          <w:sz w:val="24"/>
          <w:szCs w:val="24"/>
        </w:rPr>
        <w:t xml:space="preserve"> oleh Weiss, beliau mengatakan bahwa, </w:t>
      </w:r>
      <w:r w:rsidRPr="00C87A9F">
        <w:rPr>
          <w:rFonts w:asciiTheme="majorBidi" w:hAnsiTheme="majorBidi" w:cstheme="majorBidi"/>
          <w:i/>
          <w:iCs/>
          <w:color w:val="000000" w:themeColor="text1"/>
          <w:sz w:val="24"/>
          <w:szCs w:val="24"/>
        </w:rPr>
        <w:t xml:space="preserve">“Social loneliness is frequently reported by young homemakers, who have moved to an area where they are newcomers. Their husbands, however supportive and intimate, cannot fill the gap that is caused by the absence of a group of friends </w:t>
      </w:r>
      <w:r w:rsidRPr="00C87A9F">
        <w:rPr>
          <w:rFonts w:asciiTheme="majorBidi" w:hAnsiTheme="majorBidi" w:cstheme="majorBidi"/>
          <w:i/>
          <w:iCs/>
          <w:color w:val="000000" w:themeColor="text1"/>
          <w:sz w:val="24"/>
          <w:szCs w:val="24"/>
        </w:rPr>
        <w:lastRenderedPageBreak/>
        <w:t>and other with whom to socialize”</w:t>
      </w:r>
      <w:r w:rsidRPr="00C87A9F">
        <w:rPr>
          <w:rStyle w:val="FootnoteReference"/>
          <w:rFonts w:asciiTheme="majorBidi" w:hAnsiTheme="majorBidi" w:cstheme="majorBidi"/>
          <w:color w:val="000000" w:themeColor="text1"/>
          <w:sz w:val="24"/>
          <w:szCs w:val="24"/>
        </w:rPr>
        <w:footnoteReference w:id="23"/>
      </w:r>
      <w:r w:rsidRPr="00C87A9F">
        <w:rPr>
          <w:rFonts w:asciiTheme="majorBidi" w:hAnsiTheme="majorBidi" w:cstheme="majorBidi"/>
          <w:color w:val="000000" w:themeColor="text1"/>
          <w:sz w:val="24"/>
          <w:szCs w:val="24"/>
        </w:rPr>
        <w:t>. (Kesendirian secara sosial kebanyakan terjadi atau dialami oleh para istri atau ibu rumah tangga, yang mereka pindah ke suatu daerah di mana mereka menjadi pendatang baru. Suami mereka, betapapun (sebagai orang yang) mendukung dan terdekat, tidak bisa mengatasi kesenjangan yang disebabkan oleh ketiadaan komunitas pertemanan dan sebagainya sebagai tempat untuk bersosialisasi).</w:t>
      </w:r>
    </w:p>
    <w:p w14:paraId="5E6D6DB5" w14:textId="77777777" w:rsidR="00302C1C" w:rsidRPr="00C87A9F" w:rsidRDefault="00302C1C" w:rsidP="003D35BA">
      <w:pPr>
        <w:pStyle w:val="ListParagraph"/>
        <w:spacing w:after="0" w:line="480" w:lineRule="auto"/>
        <w:ind w:left="1080" w:firstLine="360"/>
        <w:jc w:val="both"/>
        <w:rPr>
          <w:rFonts w:asciiTheme="majorBidi" w:hAnsiTheme="majorBidi" w:cstheme="majorBidi"/>
          <w:color w:val="000000" w:themeColor="text1"/>
          <w:sz w:val="24"/>
          <w:szCs w:val="24"/>
        </w:rPr>
      </w:pPr>
      <w:r w:rsidRPr="00C87A9F">
        <w:rPr>
          <w:rFonts w:asciiTheme="majorBidi" w:hAnsiTheme="majorBidi" w:cstheme="majorBidi"/>
          <w:color w:val="000000" w:themeColor="text1"/>
          <w:sz w:val="24"/>
          <w:szCs w:val="24"/>
        </w:rPr>
        <w:t xml:space="preserve">Selain faktor di atas terdapat beberapa keadaan lainnya yang memicu terjadinya </w:t>
      </w:r>
      <w:r w:rsidRPr="00C87A9F">
        <w:rPr>
          <w:rFonts w:asciiTheme="majorBidi" w:hAnsiTheme="majorBidi" w:cstheme="majorBidi"/>
          <w:i/>
          <w:iCs/>
          <w:color w:val="000000" w:themeColor="text1"/>
          <w:sz w:val="24"/>
          <w:szCs w:val="24"/>
        </w:rPr>
        <w:t>social loneliness</w:t>
      </w:r>
      <w:r w:rsidRPr="00C87A9F">
        <w:rPr>
          <w:rFonts w:asciiTheme="majorBidi" w:hAnsiTheme="majorBidi" w:cstheme="majorBidi"/>
          <w:color w:val="000000" w:themeColor="text1"/>
          <w:sz w:val="24"/>
          <w:szCs w:val="24"/>
        </w:rPr>
        <w:t xml:space="preserve">, Diana menyebutkan, </w:t>
      </w:r>
      <w:r w:rsidRPr="00C87A9F">
        <w:rPr>
          <w:rFonts w:asciiTheme="majorBidi" w:hAnsiTheme="majorBidi" w:cstheme="majorBidi"/>
          <w:i/>
          <w:iCs/>
          <w:color w:val="000000" w:themeColor="text1"/>
          <w:sz w:val="24"/>
          <w:szCs w:val="24"/>
        </w:rPr>
        <w:t>“Beberapa kondisi yang bisa menyebabkan kesepian jenis ini adalah pindah rumah, kehilangan pekerjaan, didiskriminasikan oleh anggota kelompok atau kumpulan komunitas. Intinya adalah bahwa social loneliness mengacu pada emosi negatif yang muncul akibat ketidakpuasan pada kelompok atau komunitas yang tidak sesuai dengan harapannya”</w:t>
      </w:r>
      <w:r w:rsidRPr="00C87A9F">
        <w:rPr>
          <w:rStyle w:val="FootnoteReference"/>
          <w:rFonts w:asciiTheme="majorBidi" w:hAnsiTheme="majorBidi" w:cstheme="majorBidi"/>
          <w:color w:val="000000" w:themeColor="text1"/>
          <w:sz w:val="24"/>
          <w:szCs w:val="24"/>
        </w:rPr>
        <w:footnoteReference w:id="24"/>
      </w:r>
      <w:r w:rsidRPr="00C87A9F">
        <w:rPr>
          <w:rFonts w:asciiTheme="majorBidi" w:hAnsiTheme="majorBidi" w:cstheme="majorBidi"/>
          <w:color w:val="000000" w:themeColor="text1"/>
          <w:sz w:val="24"/>
          <w:szCs w:val="24"/>
        </w:rPr>
        <w:t>. Kata “emosi negatif” di antaranya mengacu pada makna perasaan yakni; tidak sabar, kebimbangan, marah, kecurigaan, rasa cemas, rasa bersalah, cemburu, jengkel, takut, depresi, kesedihan, benci</w:t>
      </w:r>
      <w:r w:rsidRPr="00C87A9F">
        <w:rPr>
          <w:rStyle w:val="FootnoteReference"/>
          <w:rFonts w:asciiTheme="majorBidi" w:hAnsiTheme="majorBidi" w:cstheme="majorBidi"/>
          <w:color w:val="000000" w:themeColor="text1"/>
          <w:sz w:val="24"/>
          <w:szCs w:val="24"/>
        </w:rPr>
        <w:footnoteReference w:id="25"/>
      </w:r>
      <w:r w:rsidRPr="00C87A9F">
        <w:rPr>
          <w:rFonts w:asciiTheme="majorBidi" w:hAnsiTheme="majorBidi" w:cstheme="majorBidi"/>
          <w:color w:val="000000" w:themeColor="text1"/>
          <w:sz w:val="24"/>
          <w:szCs w:val="24"/>
        </w:rPr>
        <w:t xml:space="preserve"> dan sebagainya.</w:t>
      </w:r>
    </w:p>
    <w:p w14:paraId="27169691" w14:textId="77777777" w:rsidR="00302C1C" w:rsidRPr="00C87A9F" w:rsidRDefault="00302C1C" w:rsidP="003D35BA">
      <w:pPr>
        <w:pStyle w:val="ListParagraph"/>
        <w:spacing w:after="0" w:line="480" w:lineRule="auto"/>
        <w:ind w:left="1080" w:firstLine="360"/>
        <w:jc w:val="both"/>
        <w:rPr>
          <w:rFonts w:asciiTheme="majorBidi" w:hAnsiTheme="majorBidi" w:cstheme="majorBidi"/>
          <w:color w:val="000000" w:themeColor="text1"/>
          <w:sz w:val="24"/>
          <w:szCs w:val="24"/>
        </w:rPr>
      </w:pPr>
      <w:r w:rsidRPr="00C87A9F">
        <w:rPr>
          <w:rFonts w:asciiTheme="majorBidi" w:hAnsiTheme="majorBidi" w:cstheme="majorBidi"/>
          <w:color w:val="000000" w:themeColor="text1"/>
          <w:sz w:val="24"/>
          <w:szCs w:val="24"/>
        </w:rPr>
        <w:t xml:space="preserve">Hal ini jika dikaitkan dengan kisah pemuda ashabul Kahfi, maka terlihat jelas bahwa keadaan mereka ketika sebelum melakukan pelarian </w:t>
      </w:r>
      <w:r w:rsidRPr="00C87A9F">
        <w:rPr>
          <w:rFonts w:asciiTheme="majorBidi" w:hAnsiTheme="majorBidi" w:cstheme="majorBidi"/>
          <w:color w:val="000000" w:themeColor="text1"/>
          <w:sz w:val="24"/>
          <w:szCs w:val="24"/>
        </w:rPr>
        <w:lastRenderedPageBreak/>
        <w:t>dari kaum mereka yang musyrik menunjukkan emosi negatif, yakni digambarkan merasakan ketakutan sebagaimana disebutkan dalam tafsir Ibnu Katsir yang berbunyi:</w:t>
      </w:r>
    </w:p>
    <w:p w14:paraId="289AFC0A" w14:textId="77777777" w:rsidR="00302C1C" w:rsidRPr="00C87A9F" w:rsidRDefault="00302C1C" w:rsidP="003D35BA">
      <w:pPr>
        <w:pStyle w:val="ListParagraph"/>
        <w:spacing w:after="0" w:line="480" w:lineRule="auto"/>
        <w:ind w:left="1080" w:firstLine="360"/>
        <w:jc w:val="right"/>
        <w:rPr>
          <w:rFonts w:asciiTheme="majorBidi" w:hAnsiTheme="majorBidi" w:cstheme="majorBidi"/>
          <w:color w:val="000000" w:themeColor="text1"/>
          <w:sz w:val="24"/>
          <w:szCs w:val="24"/>
        </w:rPr>
      </w:pPr>
      <w:r w:rsidRPr="00C87A9F">
        <w:rPr>
          <w:rFonts w:asciiTheme="majorBidi" w:hAnsiTheme="majorBidi" w:cstheme="majorBidi"/>
          <w:color w:val="000000" w:themeColor="text1"/>
          <w:sz w:val="24"/>
          <w:szCs w:val="24"/>
          <w:rtl/>
        </w:rPr>
        <w:t>والناس يقولون: الجنسية علة الضم. والغرض أنه جعل كل أحد منهم يكتم ما هو فيه عن أصحابه⸲ خوفا منهم⸲ ولا يدرى أنهم مثله...</w:t>
      </w:r>
      <w:r w:rsidRPr="00C87A9F">
        <w:rPr>
          <w:rStyle w:val="FootnoteReference"/>
          <w:rFonts w:asciiTheme="majorBidi" w:hAnsiTheme="majorBidi" w:cstheme="majorBidi"/>
          <w:color w:val="000000" w:themeColor="text1"/>
          <w:sz w:val="24"/>
          <w:szCs w:val="24"/>
          <w:rtl/>
        </w:rPr>
        <w:footnoteReference w:id="26"/>
      </w:r>
    </w:p>
    <w:p w14:paraId="5CC3CA6C" w14:textId="77777777" w:rsidR="00302C1C" w:rsidRPr="00C87A9F" w:rsidRDefault="00302C1C" w:rsidP="003D35BA">
      <w:pPr>
        <w:pStyle w:val="ListParagraph"/>
        <w:spacing w:after="0" w:line="480" w:lineRule="auto"/>
        <w:ind w:left="1080"/>
        <w:jc w:val="both"/>
        <w:rPr>
          <w:rFonts w:asciiTheme="majorBidi" w:hAnsiTheme="majorBidi" w:cstheme="majorBidi"/>
          <w:color w:val="000000" w:themeColor="text1"/>
          <w:sz w:val="24"/>
          <w:szCs w:val="24"/>
        </w:rPr>
      </w:pPr>
      <w:r w:rsidRPr="00C87A9F">
        <w:rPr>
          <w:rFonts w:asciiTheme="majorBidi" w:hAnsiTheme="majorBidi" w:cstheme="majorBidi"/>
          <w:color w:val="000000" w:themeColor="text1"/>
          <w:sz w:val="24"/>
          <w:szCs w:val="24"/>
        </w:rPr>
        <w:tab/>
      </w:r>
      <w:r w:rsidRPr="00C87A9F">
        <w:rPr>
          <w:rFonts w:asciiTheme="majorBidi" w:hAnsiTheme="majorBidi" w:cstheme="majorBidi"/>
          <w:i/>
          <w:iCs/>
          <w:color w:val="000000" w:themeColor="text1"/>
          <w:sz w:val="24"/>
          <w:szCs w:val="24"/>
        </w:rPr>
        <w:t>“(Ada istilah) orang-orang mengatakan bahwa persatuan adalah penyebab (sumber) kekuatan. Maksudnya adalah ketika sebagian dari mereka (yang beriman) memutuskan berpisah dari kaum mereka yang musyrik (sedang mereka sudah berkumpul di bawah naungan pohon), bersatunya mereka (setelah memisahkan diri dari kaum musyrik secara diam-diam) itu menjadikan setiap orang atau masing-masing mereka menyembunyikan sesuatu dari kelompoknya, yakni ketakutan di antara mereka, padahal mereka semua merasakan hal yang sama…”</w:t>
      </w:r>
      <w:r w:rsidRPr="00C87A9F">
        <w:rPr>
          <w:rFonts w:asciiTheme="majorBidi" w:hAnsiTheme="majorBidi" w:cstheme="majorBidi"/>
          <w:color w:val="000000" w:themeColor="text1"/>
          <w:sz w:val="24"/>
          <w:szCs w:val="24"/>
        </w:rPr>
        <w:t>.</w:t>
      </w:r>
    </w:p>
    <w:p w14:paraId="5E397350" w14:textId="77777777" w:rsidR="00302C1C" w:rsidRPr="00C87A9F" w:rsidRDefault="00302C1C" w:rsidP="003D35BA">
      <w:pPr>
        <w:pStyle w:val="ListParagraph"/>
        <w:spacing w:after="0" w:line="480" w:lineRule="auto"/>
        <w:ind w:left="1080"/>
        <w:jc w:val="both"/>
        <w:rPr>
          <w:rFonts w:asciiTheme="majorBidi" w:hAnsiTheme="majorBidi" w:cstheme="majorBidi"/>
          <w:color w:val="000000" w:themeColor="text1"/>
          <w:sz w:val="24"/>
          <w:szCs w:val="24"/>
        </w:rPr>
      </w:pPr>
      <w:r w:rsidRPr="00C87A9F">
        <w:rPr>
          <w:rFonts w:asciiTheme="majorBidi" w:hAnsiTheme="majorBidi" w:cstheme="majorBidi"/>
          <w:i/>
          <w:iCs/>
          <w:color w:val="000000" w:themeColor="text1"/>
          <w:sz w:val="24"/>
          <w:szCs w:val="24"/>
        </w:rPr>
        <w:tab/>
      </w:r>
      <w:r w:rsidRPr="00C87A9F">
        <w:rPr>
          <w:rFonts w:asciiTheme="majorBidi" w:hAnsiTheme="majorBidi" w:cstheme="majorBidi"/>
          <w:color w:val="000000" w:themeColor="text1"/>
          <w:sz w:val="24"/>
          <w:szCs w:val="24"/>
        </w:rPr>
        <w:t xml:space="preserve">Namun demikian, keadaan para pemuda ashabul Kahfi di atas merupakan konsekuensi atau komitmen mereka terhadap keyakinan mereka. Sehingga keadaan tersebut yakni perpisahan mereka dengan kaum mereka serta pelarian yang berujung </w:t>
      </w:r>
      <w:r w:rsidRPr="00C87A9F">
        <w:rPr>
          <w:rFonts w:asciiTheme="majorBidi" w:hAnsiTheme="majorBidi" w:cstheme="majorBidi"/>
          <w:i/>
          <w:iCs/>
          <w:color w:val="000000" w:themeColor="text1"/>
          <w:sz w:val="24"/>
          <w:szCs w:val="24"/>
        </w:rPr>
        <w:t>‘uzlah</w:t>
      </w:r>
      <w:r w:rsidRPr="00C87A9F">
        <w:rPr>
          <w:rFonts w:asciiTheme="majorBidi" w:hAnsiTheme="majorBidi" w:cstheme="majorBidi"/>
          <w:color w:val="000000" w:themeColor="text1"/>
          <w:sz w:val="24"/>
          <w:szCs w:val="24"/>
        </w:rPr>
        <w:t xml:space="preserve">, mengabaikan dampak dari perbuatan itu yang meliputi rasa takut, dimusuhi dan dipersekusi oleh kaum dan raja mereka. </w:t>
      </w:r>
    </w:p>
    <w:p w14:paraId="5D09BB59" w14:textId="77777777" w:rsidR="00302C1C" w:rsidRPr="00C87A9F" w:rsidRDefault="00302C1C" w:rsidP="003D35BA">
      <w:pPr>
        <w:pStyle w:val="ListParagraph"/>
        <w:spacing w:after="0" w:line="480" w:lineRule="auto"/>
        <w:ind w:left="1080"/>
        <w:jc w:val="both"/>
        <w:rPr>
          <w:rFonts w:asciiTheme="majorBidi" w:hAnsiTheme="majorBidi" w:cstheme="majorBidi"/>
          <w:color w:val="000000" w:themeColor="text1"/>
          <w:sz w:val="24"/>
          <w:szCs w:val="24"/>
        </w:rPr>
      </w:pPr>
      <w:r w:rsidRPr="00C87A9F">
        <w:rPr>
          <w:rFonts w:asciiTheme="majorBidi" w:hAnsiTheme="majorBidi" w:cstheme="majorBidi"/>
          <w:color w:val="000000" w:themeColor="text1"/>
          <w:sz w:val="24"/>
          <w:szCs w:val="24"/>
        </w:rPr>
        <w:tab/>
        <w:t xml:space="preserve">Maka dari itu, untuk menunjukkan bahwa menyendiri (kesendirian secara sosial) dan perbuatan </w:t>
      </w:r>
      <w:r w:rsidRPr="00C87A9F">
        <w:rPr>
          <w:rFonts w:asciiTheme="majorBidi" w:hAnsiTheme="majorBidi" w:cstheme="majorBidi"/>
          <w:i/>
          <w:iCs/>
          <w:color w:val="000000" w:themeColor="text1"/>
          <w:sz w:val="24"/>
          <w:szCs w:val="24"/>
        </w:rPr>
        <w:t>‘uzlah</w:t>
      </w:r>
      <w:r w:rsidRPr="00C87A9F">
        <w:rPr>
          <w:rFonts w:asciiTheme="majorBidi" w:hAnsiTheme="majorBidi" w:cstheme="majorBidi"/>
          <w:color w:val="000000" w:themeColor="text1"/>
          <w:sz w:val="24"/>
          <w:szCs w:val="24"/>
        </w:rPr>
        <w:t xml:space="preserve"> merupakan hal yang sah dan </w:t>
      </w:r>
      <w:r w:rsidRPr="00C87A9F">
        <w:rPr>
          <w:rFonts w:asciiTheme="majorBidi" w:hAnsiTheme="majorBidi" w:cstheme="majorBidi"/>
          <w:color w:val="000000" w:themeColor="text1"/>
          <w:sz w:val="24"/>
          <w:szCs w:val="24"/>
        </w:rPr>
        <w:lastRenderedPageBreak/>
        <w:t xml:space="preserve">diperbolehkan serta bisa dilakukan secara benar dan sesuai panduan syariat (sehingga dalam menjalankan </w:t>
      </w:r>
      <w:r w:rsidRPr="00C87A9F">
        <w:rPr>
          <w:rFonts w:asciiTheme="majorBidi" w:hAnsiTheme="majorBidi" w:cstheme="majorBidi"/>
          <w:i/>
          <w:iCs/>
          <w:color w:val="000000" w:themeColor="text1"/>
          <w:sz w:val="24"/>
          <w:szCs w:val="24"/>
        </w:rPr>
        <w:t>‘uzlah</w:t>
      </w:r>
      <w:r w:rsidRPr="00C87A9F">
        <w:rPr>
          <w:rFonts w:asciiTheme="majorBidi" w:hAnsiTheme="majorBidi" w:cstheme="majorBidi"/>
          <w:color w:val="000000" w:themeColor="text1"/>
          <w:sz w:val="24"/>
          <w:szCs w:val="24"/>
        </w:rPr>
        <w:t>, emosi negatif yang muncul hanya merupakan sifat dasar manusia dan tidak berpengaruh negatif sekalipun dalam pandangan umum menghindari sosial adalah suatu hal yang bertentangan dengan norma sosial), diperlukan adanya teori-teori lain dan dalil-dalil yang jelas sebagaimana akan dibahas pada bab-bab berikutnya.</w:t>
      </w:r>
    </w:p>
    <w:p w14:paraId="596525C3" w14:textId="77777777" w:rsidR="00302C1C" w:rsidRPr="00C87A9F" w:rsidRDefault="00302C1C" w:rsidP="00302C1C">
      <w:pPr>
        <w:pStyle w:val="ListParagraph"/>
        <w:numPr>
          <w:ilvl w:val="0"/>
          <w:numId w:val="30"/>
        </w:numPr>
        <w:spacing w:after="0" w:line="480" w:lineRule="auto"/>
        <w:jc w:val="both"/>
        <w:rPr>
          <w:rFonts w:asciiTheme="majorBidi" w:hAnsiTheme="majorBidi" w:cstheme="majorBidi"/>
          <w:color w:val="000000" w:themeColor="text1"/>
          <w:sz w:val="24"/>
          <w:szCs w:val="24"/>
        </w:rPr>
      </w:pPr>
      <w:r w:rsidRPr="00C87A9F">
        <w:rPr>
          <w:rFonts w:asciiTheme="majorBidi" w:hAnsiTheme="majorBidi" w:cstheme="majorBidi"/>
          <w:color w:val="000000" w:themeColor="text1"/>
          <w:sz w:val="24"/>
          <w:szCs w:val="24"/>
        </w:rPr>
        <w:t xml:space="preserve">Melihat pada perkembangan zaman yang meliputi kemajuan di bidang ilmu pengetahuan dan teknologi, munculnya berbagai peradaban dan terlebih dampak pascaperang membuat sebagian besar negara di dunia berkumpul untuk menyepakati sebuah hukum berskala internasional, yang salah satu isinya adalah menyangkut hak kemanusiaan atau dalam istilahnya disebut dengan HAM (hak asasi manusia). Adapun di dalamnya memuat hak dan kewajiban bagi setiap individu dari segala aspek kehidupannya, salah satunya kebebasan memeluk agama. Tetapi dalam perjalanan sejarahnya, nampak bahwa HAM ini masih belum bisa menaungi (secara menyeluruh) umat beragama tertentu terlebih pada kaum minoritas, bahkan konflik beragama terjadi di banyak negara. </w:t>
      </w:r>
    </w:p>
    <w:p w14:paraId="1866A147" w14:textId="77777777" w:rsidR="00302C1C" w:rsidRPr="00C87A9F" w:rsidRDefault="00302C1C" w:rsidP="003D35BA">
      <w:pPr>
        <w:pStyle w:val="ListParagraph"/>
        <w:spacing w:after="0" w:line="480" w:lineRule="auto"/>
        <w:ind w:left="1080" w:firstLine="360"/>
        <w:jc w:val="both"/>
        <w:rPr>
          <w:rFonts w:asciiTheme="majorBidi" w:hAnsiTheme="majorBidi" w:cstheme="majorBidi"/>
          <w:color w:val="000000" w:themeColor="text1"/>
          <w:sz w:val="24"/>
          <w:szCs w:val="24"/>
        </w:rPr>
      </w:pPr>
      <w:r w:rsidRPr="00C87A9F">
        <w:rPr>
          <w:rFonts w:asciiTheme="majorBidi" w:hAnsiTheme="majorBidi" w:cstheme="majorBidi"/>
          <w:color w:val="000000" w:themeColor="text1"/>
          <w:sz w:val="24"/>
          <w:szCs w:val="24"/>
        </w:rPr>
        <w:t xml:space="preserve">Hal ini menyebabkan keadaan dilema, di satu sisi perasaan aman datang dari jaminan yang tertuang (secara teks) dalam undang-undang, namun di sisi lain fakta menunjukkan keadaan sebaliknya, pembantaian dan persekusi terhadap kaum minoritas masih berjalan hingga saat ini. </w:t>
      </w:r>
    </w:p>
    <w:p w14:paraId="3445E8CD" w14:textId="77777777" w:rsidR="00302C1C" w:rsidRPr="00C87A9F" w:rsidRDefault="00302C1C" w:rsidP="003D35BA">
      <w:pPr>
        <w:pStyle w:val="ListParagraph"/>
        <w:spacing w:after="0" w:line="480" w:lineRule="auto"/>
        <w:ind w:left="1080" w:firstLine="360"/>
        <w:jc w:val="both"/>
        <w:rPr>
          <w:rFonts w:asciiTheme="majorBidi" w:hAnsiTheme="majorBidi" w:cstheme="majorBidi"/>
          <w:color w:val="000000" w:themeColor="text1"/>
          <w:sz w:val="24"/>
          <w:szCs w:val="24"/>
        </w:rPr>
      </w:pPr>
      <w:r w:rsidRPr="00C87A9F">
        <w:rPr>
          <w:rFonts w:asciiTheme="majorBidi" w:hAnsiTheme="majorBidi" w:cstheme="majorBidi"/>
          <w:color w:val="000000" w:themeColor="text1"/>
          <w:sz w:val="24"/>
          <w:szCs w:val="24"/>
        </w:rPr>
        <w:lastRenderedPageBreak/>
        <w:t>Dalam hal ini, yang menjadi sorot peneliti adalah umat Islam yang minoritas dan berada di kawasan terpencil di mana perlindungan atas hak asasi mereka belum terpenuhi. Maka dari itu, perlu adanya pembahasan mengenai dalil-dalil syariat baik yang berasal dari Alquran, hadis dan perkataan ulama dalam menghadapi keadaan yang sudah berbeda saat ini.</w:t>
      </w:r>
    </w:p>
    <w:p w14:paraId="7900C94D" w14:textId="77777777" w:rsidR="00302C1C" w:rsidRPr="00C87A9F" w:rsidRDefault="00302C1C" w:rsidP="00BD4935">
      <w:pPr>
        <w:pStyle w:val="ListParagraph"/>
        <w:numPr>
          <w:ilvl w:val="0"/>
          <w:numId w:val="29"/>
        </w:numPr>
        <w:spacing w:after="0" w:line="480" w:lineRule="auto"/>
        <w:ind w:left="360"/>
        <w:jc w:val="both"/>
        <w:outlineLvl w:val="1"/>
        <w:rPr>
          <w:rFonts w:asciiTheme="majorBidi" w:hAnsiTheme="majorBidi" w:cstheme="majorBidi"/>
          <w:b/>
          <w:bCs/>
          <w:color w:val="000000" w:themeColor="text1"/>
          <w:sz w:val="24"/>
          <w:szCs w:val="24"/>
        </w:rPr>
      </w:pPr>
      <w:r w:rsidRPr="00C87A9F">
        <w:rPr>
          <w:rFonts w:asciiTheme="majorBidi" w:hAnsiTheme="majorBidi" w:cstheme="majorBidi"/>
          <w:b/>
          <w:bCs/>
          <w:i/>
          <w:iCs/>
          <w:color w:val="000000" w:themeColor="text1"/>
          <w:sz w:val="24"/>
          <w:szCs w:val="24"/>
        </w:rPr>
        <w:t>Batasan Masalah</w:t>
      </w:r>
    </w:p>
    <w:p w14:paraId="2E377E18" w14:textId="77777777" w:rsidR="00302C1C" w:rsidRPr="00C87A9F" w:rsidRDefault="00302C1C" w:rsidP="003D35BA">
      <w:pPr>
        <w:spacing w:after="0" w:line="480" w:lineRule="auto"/>
        <w:ind w:firstLine="720"/>
        <w:jc w:val="both"/>
        <w:rPr>
          <w:rFonts w:asciiTheme="majorBidi" w:hAnsiTheme="majorBidi" w:cstheme="majorBidi"/>
          <w:color w:val="000000" w:themeColor="text1"/>
          <w:sz w:val="24"/>
          <w:szCs w:val="24"/>
        </w:rPr>
      </w:pPr>
      <w:r w:rsidRPr="00C87A9F">
        <w:rPr>
          <w:rFonts w:asciiTheme="majorBidi" w:hAnsiTheme="majorBidi" w:cstheme="majorBidi"/>
          <w:color w:val="000000" w:themeColor="text1"/>
          <w:sz w:val="24"/>
          <w:szCs w:val="24"/>
        </w:rPr>
        <w:t>Penelitian mengenai surah al-Kahfi telah banyak dilakukan, di antara pembahasannya adalah kajian mengenai tokoh-tokoh (pelaku) dan karakteristiknya, nilai pendidikan, perbandingan tafsir baik klasik maupun modern dan tema lainnya.</w:t>
      </w:r>
    </w:p>
    <w:p w14:paraId="21ED2095" w14:textId="77777777" w:rsidR="00302C1C" w:rsidRPr="00C87A9F" w:rsidRDefault="00302C1C" w:rsidP="003D35BA">
      <w:pPr>
        <w:spacing w:after="0" w:line="480" w:lineRule="auto"/>
        <w:ind w:firstLine="720"/>
        <w:jc w:val="both"/>
        <w:rPr>
          <w:rFonts w:asciiTheme="majorBidi" w:hAnsiTheme="majorBidi" w:cstheme="majorBidi"/>
          <w:color w:val="000000" w:themeColor="text1"/>
          <w:sz w:val="24"/>
          <w:szCs w:val="24"/>
        </w:rPr>
      </w:pPr>
      <w:r w:rsidRPr="00C87A9F">
        <w:rPr>
          <w:rFonts w:asciiTheme="majorBidi" w:hAnsiTheme="majorBidi" w:cstheme="majorBidi"/>
          <w:color w:val="000000" w:themeColor="text1"/>
          <w:sz w:val="24"/>
          <w:szCs w:val="24"/>
        </w:rPr>
        <w:t>Sebagai langkah untuk menghindari pembahasan yang tidak perlu atau berulang, maka peneliti memberi batasan masalah berdasarkan objek dan tema kajian yakni fokus hanya pada surah al-Kahfi ayat ke-16, di mana sejauh penelusuran oleh peneliti belum ada yang mengambil fokus pada ayat ini, juga diterapkannya metode analisis (tahlili) sehingga segala aspek baik kebahasaan, fikih atau hukum yang terdapat pada ayat tersebut dapat dikeluarkan.</w:t>
      </w:r>
    </w:p>
    <w:p w14:paraId="2107C102" w14:textId="77777777" w:rsidR="00302C1C" w:rsidRPr="00C87A9F" w:rsidRDefault="00302C1C" w:rsidP="00BD4935">
      <w:pPr>
        <w:pStyle w:val="ListParagraph"/>
        <w:numPr>
          <w:ilvl w:val="0"/>
          <w:numId w:val="29"/>
        </w:numPr>
        <w:spacing w:after="0" w:line="480" w:lineRule="auto"/>
        <w:ind w:left="360"/>
        <w:jc w:val="both"/>
        <w:outlineLvl w:val="1"/>
        <w:rPr>
          <w:rFonts w:asciiTheme="majorBidi" w:hAnsiTheme="majorBidi" w:cstheme="majorBidi"/>
          <w:b/>
          <w:bCs/>
          <w:color w:val="000000" w:themeColor="text1"/>
          <w:sz w:val="24"/>
          <w:szCs w:val="24"/>
        </w:rPr>
      </w:pPr>
      <w:r w:rsidRPr="00C87A9F">
        <w:rPr>
          <w:rFonts w:asciiTheme="majorBidi" w:hAnsiTheme="majorBidi" w:cstheme="majorBidi"/>
          <w:b/>
          <w:bCs/>
          <w:i/>
          <w:iCs/>
          <w:color w:val="000000" w:themeColor="text1"/>
          <w:sz w:val="24"/>
          <w:szCs w:val="24"/>
        </w:rPr>
        <w:t>Rumusan Masalah</w:t>
      </w:r>
    </w:p>
    <w:p w14:paraId="41842B24" w14:textId="77777777" w:rsidR="00302C1C" w:rsidRPr="00C87A9F" w:rsidRDefault="00302C1C" w:rsidP="003D35BA">
      <w:pPr>
        <w:spacing w:after="0" w:line="480" w:lineRule="auto"/>
        <w:jc w:val="both"/>
        <w:rPr>
          <w:rFonts w:asciiTheme="majorBidi" w:hAnsiTheme="majorBidi" w:cstheme="majorBidi"/>
          <w:color w:val="000000" w:themeColor="text1"/>
          <w:sz w:val="24"/>
          <w:szCs w:val="24"/>
        </w:rPr>
      </w:pPr>
      <w:r w:rsidRPr="00C87A9F">
        <w:rPr>
          <w:rFonts w:asciiTheme="majorBidi" w:hAnsiTheme="majorBidi" w:cstheme="majorBidi"/>
          <w:b/>
          <w:bCs/>
          <w:color w:val="000000" w:themeColor="text1"/>
          <w:sz w:val="24"/>
          <w:szCs w:val="24"/>
        </w:rPr>
        <w:tab/>
      </w:r>
      <w:r w:rsidRPr="00C87A9F">
        <w:rPr>
          <w:rFonts w:asciiTheme="majorBidi" w:hAnsiTheme="majorBidi" w:cstheme="majorBidi"/>
          <w:color w:val="000000" w:themeColor="text1"/>
          <w:sz w:val="24"/>
          <w:szCs w:val="24"/>
        </w:rPr>
        <w:t>Berdasarkan pemaparan dari batasan masalah di atas, dibuatlah beberapa rumusan masalah sebagai solusi atau pedoman untuk menjawab permasalahan. Adapun rumusan masalah yang telah ditetapkan sebagai berikut:</w:t>
      </w:r>
    </w:p>
    <w:p w14:paraId="1D39EA1E" w14:textId="258D64DC" w:rsidR="0051498F" w:rsidRPr="00C87A9F" w:rsidRDefault="0051498F" w:rsidP="00302C1C">
      <w:pPr>
        <w:pStyle w:val="ListParagraph"/>
        <w:numPr>
          <w:ilvl w:val="0"/>
          <w:numId w:val="13"/>
        </w:numPr>
        <w:spacing w:after="0" w:line="480" w:lineRule="auto"/>
        <w:jc w:val="both"/>
        <w:rPr>
          <w:rFonts w:asciiTheme="majorBidi" w:hAnsiTheme="majorBidi" w:cstheme="majorBidi"/>
          <w:noProof/>
          <w:color w:val="000000" w:themeColor="text1"/>
          <w:sz w:val="24"/>
          <w:szCs w:val="24"/>
        </w:rPr>
      </w:pPr>
      <w:r w:rsidRPr="00C87A9F">
        <w:rPr>
          <w:rFonts w:asciiTheme="majorBidi" w:hAnsiTheme="majorBidi" w:cstheme="majorBidi"/>
          <w:noProof/>
          <w:color w:val="000000" w:themeColor="text1"/>
          <w:sz w:val="24"/>
          <w:szCs w:val="24"/>
        </w:rPr>
        <w:t xml:space="preserve">Bagaimana hakikat </w:t>
      </w:r>
      <w:r w:rsidRPr="00C87A9F">
        <w:rPr>
          <w:rFonts w:asciiTheme="majorBidi" w:hAnsiTheme="majorBidi" w:cstheme="majorBidi"/>
          <w:i/>
          <w:iCs/>
          <w:noProof/>
          <w:color w:val="000000" w:themeColor="text1"/>
          <w:sz w:val="24"/>
          <w:szCs w:val="24"/>
        </w:rPr>
        <w:t>‘uzlah</w:t>
      </w:r>
      <w:r w:rsidRPr="00C87A9F">
        <w:rPr>
          <w:rFonts w:asciiTheme="majorBidi" w:hAnsiTheme="majorBidi" w:cstheme="majorBidi"/>
          <w:noProof/>
          <w:color w:val="000000" w:themeColor="text1"/>
          <w:sz w:val="24"/>
          <w:szCs w:val="24"/>
        </w:rPr>
        <w:t>?</w:t>
      </w:r>
    </w:p>
    <w:p w14:paraId="0677CD83" w14:textId="1A6BAF5A" w:rsidR="00302C1C" w:rsidRPr="00C87A9F" w:rsidRDefault="00302C1C" w:rsidP="00302C1C">
      <w:pPr>
        <w:pStyle w:val="ListParagraph"/>
        <w:numPr>
          <w:ilvl w:val="0"/>
          <w:numId w:val="13"/>
        </w:numPr>
        <w:spacing w:after="0" w:line="480" w:lineRule="auto"/>
        <w:jc w:val="both"/>
        <w:rPr>
          <w:rFonts w:asciiTheme="majorBidi" w:hAnsiTheme="majorBidi" w:cstheme="majorBidi"/>
          <w:noProof/>
          <w:color w:val="000000" w:themeColor="text1"/>
          <w:sz w:val="24"/>
          <w:szCs w:val="24"/>
        </w:rPr>
      </w:pPr>
      <w:r w:rsidRPr="00C87A9F">
        <w:rPr>
          <w:rFonts w:asciiTheme="majorBidi" w:hAnsiTheme="majorBidi" w:cstheme="majorBidi"/>
          <w:noProof/>
          <w:color w:val="000000" w:themeColor="text1"/>
          <w:sz w:val="24"/>
          <w:szCs w:val="24"/>
        </w:rPr>
        <w:t xml:space="preserve">Bagaimana </w:t>
      </w:r>
      <w:r w:rsidR="0051498F" w:rsidRPr="00C87A9F">
        <w:rPr>
          <w:rFonts w:asciiTheme="majorBidi" w:hAnsiTheme="majorBidi" w:cstheme="majorBidi"/>
          <w:noProof/>
          <w:color w:val="000000" w:themeColor="text1"/>
          <w:sz w:val="24"/>
          <w:szCs w:val="24"/>
        </w:rPr>
        <w:t>analisis QS al-Kahfi/18: 16</w:t>
      </w:r>
      <w:r w:rsidRPr="00C87A9F">
        <w:rPr>
          <w:rFonts w:asciiTheme="majorBidi" w:hAnsiTheme="majorBidi" w:cstheme="majorBidi"/>
          <w:noProof/>
          <w:color w:val="000000" w:themeColor="text1"/>
          <w:sz w:val="24"/>
          <w:szCs w:val="24"/>
        </w:rPr>
        <w:t>?</w:t>
      </w:r>
    </w:p>
    <w:p w14:paraId="669C48E3" w14:textId="3798F73A" w:rsidR="0051498F" w:rsidRPr="00C87A9F" w:rsidRDefault="00302C1C" w:rsidP="002348B5">
      <w:pPr>
        <w:pStyle w:val="ListParagraph"/>
        <w:numPr>
          <w:ilvl w:val="0"/>
          <w:numId w:val="13"/>
        </w:numPr>
        <w:spacing w:after="0" w:line="480" w:lineRule="auto"/>
        <w:jc w:val="both"/>
        <w:rPr>
          <w:rFonts w:asciiTheme="majorBidi" w:hAnsiTheme="majorBidi" w:cstheme="majorBidi"/>
          <w:color w:val="000000" w:themeColor="text1"/>
          <w:sz w:val="24"/>
          <w:szCs w:val="24"/>
        </w:rPr>
      </w:pPr>
      <w:r w:rsidRPr="00C87A9F">
        <w:rPr>
          <w:rFonts w:asciiTheme="majorBidi" w:hAnsiTheme="majorBidi" w:cstheme="majorBidi"/>
          <w:color w:val="000000" w:themeColor="text1"/>
          <w:sz w:val="24"/>
          <w:szCs w:val="24"/>
        </w:rPr>
        <w:t xml:space="preserve">Bagaimana </w:t>
      </w:r>
      <w:r w:rsidR="0051498F" w:rsidRPr="00C87A9F">
        <w:rPr>
          <w:rFonts w:asciiTheme="majorBidi" w:hAnsiTheme="majorBidi" w:cstheme="majorBidi"/>
          <w:color w:val="000000" w:themeColor="text1"/>
          <w:sz w:val="24"/>
          <w:szCs w:val="24"/>
        </w:rPr>
        <w:t>urgensi</w:t>
      </w:r>
      <w:r w:rsidR="0051498F" w:rsidRPr="00C87A9F">
        <w:rPr>
          <w:rFonts w:asciiTheme="majorBidi" w:hAnsiTheme="majorBidi" w:cstheme="majorBidi"/>
          <w:noProof/>
          <w:color w:val="000000" w:themeColor="text1"/>
          <w:sz w:val="24"/>
          <w:szCs w:val="24"/>
        </w:rPr>
        <w:t xml:space="preserve"> </w:t>
      </w:r>
      <w:r w:rsidR="0051498F" w:rsidRPr="00C87A9F">
        <w:rPr>
          <w:rFonts w:asciiTheme="majorBidi" w:hAnsiTheme="majorBidi" w:cstheme="majorBidi"/>
          <w:noProof/>
          <w:color w:val="000000" w:themeColor="text1"/>
          <w:sz w:val="24"/>
          <w:szCs w:val="24"/>
          <w:lang w:val="en-US"/>
        </w:rPr>
        <w:t xml:space="preserve">serta </w:t>
      </w:r>
      <w:r w:rsidR="00A767DD" w:rsidRPr="00C87A9F">
        <w:rPr>
          <w:rFonts w:asciiTheme="majorBidi" w:hAnsiTheme="majorBidi" w:cstheme="majorBidi"/>
          <w:noProof/>
          <w:color w:val="000000" w:themeColor="text1"/>
          <w:sz w:val="24"/>
          <w:szCs w:val="24"/>
        </w:rPr>
        <w:t>dampak</w:t>
      </w:r>
      <w:r w:rsidR="00A71FE5" w:rsidRPr="00C87A9F">
        <w:rPr>
          <w:rFonts w:asciiTheme="majorBidi" w:hAnsiTheme="majorBidi" w:cstheme="majorBidi"/>
          <w:noProof/>
          <w:color w:val="000000" w:themeColor="text1"/>
          <w:sz w:val="24"/>
          <w:szCs w:val="24"/>
        </w:rPr>
        <w:t xml:space="preserve"> </w:t>
      </w:r>
      <w:r w:rsidR="00A71FE5" w:rsidRPr="00C87A9F">
        <w:rPr>
          <w:rFonts w:asciiTheme="majorBidi" w:hAnsiTheme="majorBidi" w:cstheme="majorBidi"/>
          <w:i/>
          <w:iCs/>
          <w:noProof/>
          <w:color w:val="000000" w:themeColor="text1"/>
          <w:sz w:val="24"/>
          <w:szCs w:val="24"/>
        </w:rPr>
        <w:t>‘uzlah</w:t>
      </w:r>
      <w:r w:rsidR="00A767DD" w:rsidRPr="00C87A9F">
        <w:rPr>
          <w:rFonts w:asciiTheme="majorBidi" w:hAnsiTheme="majorBidi" w:cstheme="majorBidi"/>
          <w:i/>
          <w:iCs/>
          <w:noProof/>
          <w:color w:val="000000" w:themeColor="text1"/>
          <w:sz w:val="24"/>
          <w:szCs w:val="24"/>
        </w:rPr>
        <w:t xml:space="preserve"> </w:t>
      </w:r>
      <w:r w:rsidR="00A767DD" w:rsidRPr="00C87A9F">
        <w:rPr>
          <w:rFonts w:asciiTheme="majorBidi" w:hAnsiTheme="majorBidi" w:cstheme="majorBidi"/>
          <w:noProof/>
          <w:color w:val="000000" w:themeColor="text1"/>
          <w:sz w:val="24"/>
          <w:szCs w:val="24"/>
        </w:rPr>
        <w:t>dalam kehidupan</w:t>
      </w:r>
      <w:r w:rsidRPr="00C87A9F">
        <w:rPr>
          <w:rFonts w:asciiTheme="majorBidi" w:hAnsiTheme="majorBidi" w:cstheme="majorBidi"/>
          <w:noProof/>
          <w:color w:val="000000" w:themeColor="text1"/>
          <w:sz w:val="24"/>
          <w:szCs w:val="24"/>
        </w:rPr>
        <w:t>?</w:t>
      </w:r>
    </w:p>
    <w:p w14:paraId="364C8CC9" w14:textId="77777777" w:rsidR="00302C1C" w:rsidRPr="00C87A9F" w:rsidRDefault="00302C1C" w:rsidP="00BD4935">
      <w:pPr>
        <w:pStyle w:val="ListParagraph"/>
        <w:numPr>
          <w:ilvl w:val="0"/>
          <w:numId w:val="29"/>
        </w:numPr>
        <w:spacing w:after="0" w:line="480" w:lineRule="auto"/>
        <w:ind w:left="360"/>
        <w:jc w:val="both"/>
        <w:outlineLvl w:val="1"/>
        <w:rPr>
          <w:rFonts w:asciiTheme="majorBidi" w:hAnsiTheme="majorBidi" w:cstheme="majorBidi"/>
          <w:b/>
          <w:bCs/>
          <w:color w:val="000000" w:themeColor="text1"/>
          <w:sz w:val="24"/>
          <w:szCs w:val="24"/>
        </w:rPr>
      </w:pPr>
      <w:r w:rsidRPr="00C87A9F">
        <w:rPr>
          <w:rFonts w:asciiTheme="majorBidi" w:hAnsiTheme="majorBidi" w:cstheme="majorBidi"/>
          <w:b/>
          <w:bCs/>
          <w:i/>
          <w:iCs/>
          <w:color w:val="000000" w:themeColor="text1"/>
          <w:sz w:val="24"/>
          <w:szCs w:val="24"/>
        </w:rPr>
        <w:lastRenderedPageBreak/>
        <w:t>Tujuan Penelitian</w:t>
      </w:r>
    </w:p>
    <w:p w14:paraId="31C1CABF" w14:textId="77777777" w:rsidR="00302C1C" w:rsidRPr="00C87A9F" w:rsidRDefault="00302C1C" w:rsidP="003D35BA">
      <w:pPr>
        <w:spacing w:after="0" w:line="480" w:lineRule="auto"/>
        <w:jc w:val="both"/>
        <w:rPr>
          <w:rFonts w:asciiTheme="majorBidi" w:hAnsiTheme="majorBidi" w:cstheme="majorBidi"/>
          <w:color w:val="000000" w:themeColor="text1"/>
          <w:sz w:val="24"/>
          <w:szCs w:val="24"/>
        </w:rPr>
      </w:pPr>
      <w:r w:rsidRPr="00C87A9F">
        <w:rPr>
          <w:rFonts w:asciiTheme="majorBidi" w:hAnsiTheme="majorBidi" w:cstheme="majorBidi"/>
          <w:color w:val="000000" w:themeColor="text1"/>
          <w:sz w:val="24"/>
          <w:szCs w:val="24"/>
        </w:rPr>
        <w:tab/>
        <w:t>Adapun tujuan dari penelitian ini adalah:</w:t>
      </w:r>
    </w:p>
    <w:p w14:paraId="728BBF0D" w14:textId="77777777" w:rsidR="00302C1C" w:rsidRPr="00C87A9F" w:rsidRDefault="00302C1C" w:rsidP="00302C1C">
      <w:pPr>
        <w:pStyle w:val="ListParagraph"/>
        <w:numPr>
          <w:ilvl w:val="0"/>
          <w:numId w:val="14"/>
        </w:numPr>
        <w:spacing w:after="0" w:line="480" w:lineRule="auto"/>
        <w:jc w:val="both"/>
        <w:rPr>
          <w:rFonts w:asciiTheme="majorBidi" w:hAnsiTheme="majorBidi" w:cstheme="majorBidi"/>
          <w:color w:val="000000" w:themeColor="text1"/>
          <w:sz w:val="24"/>
          <w:szCs w:val="24"/>
        </w:rPr>
      </w:pPr>
      <w:r w:rsidRPr="00C87A9F">
        <w:rPr>
          <w:rFonts w:asciiTheme="majorBidi" w:hAnsiTheme="majorBidi" w:cstheme="majorBidi"/>
          <w:color w:val="000000" w:themeColor="text1"/>
          <w:sz w:val="24"/>
          <w:szCs w:val="24"/>
        </w:rPr>
        <w:t xml:space="preserve">Meneliti makna ayat ke-16 surah al-Kahfi khususnya pada kata </w:t>
      </w:r>
      <w:r w:rsidRPr="00C87A9F">
        <w:rPr>
          <w:rFonts w:asciiTheme="majorBidi" w:hAnsiTheme="majorBidi" w:cstheme="majorBidi"/>
          <w:i/>
          <w:iCs/>
          <w:color w:val="000000" w:themeColor="text1"/>
          <w:sz w:val="24"/>
          <w:szCs w:val="24"/>
        </w:rPr>
        <w:t>‘uzlah</w:t>
      </w:r>
      <w:r w:rsidRPr="00C87A9F">
        <w:rPr>
          <w:rFonts w:asciiTheme="majorBidi" w:hAnsiTheme="majorBidi" w:cstheme="majorBidi"/>
          <w:color w:val="000000" w:themeColor="text1"/>
          <w:sz w:val="24"/>
          <w:szCs w:val="24"/>
        </w:rPr>
        <w:t xml:space="preserve"> dengan mendasarkan pada penafsiran Ibnu Katsir untuk mendapatkan makna dan pemahaman secara utuh. </w:t>
      </w:r>
    </w:p>
    <w:p w14:paraId="762D425E" w14:textId="77777777" w:rsidR="00302C1C" w:rsidRPr="00C87A9F" w:rsidRDefault="00302C1C" w:rsidP="00302C1C">
      <w:pPr>
        <w:pStyle w:val="ListParagraph"/>
        <w:numPr>
          <w:ilvl w:val="0"/>
          <w:numId w:val="14"/>
        </w:numPr>
        <w:spacing w:after="0" w:line="480" w:lineRule="auto"/>
        <w:jc w:val="both"/>
        <w:rPr>
          <w:rFonts w:asciiTheme="majorBidi" w:hAnsiTheme="majorBidi" w:cstheme="majorBidi"/>
          <w:color w:val="000000" w:themeColor="text1"/>
          <w:sz w:val="24"/>
          <w:szCs w:val="24"/>
        </w:rPr>
      </w:pPr>
      <w:r w:rsidRPr="00C87A9F">
        <w:rPr>
          <w:rFonts w:asciiTheme="majorBidi" w:hAnsiTheme="majorBidi" w:cstheme="majorBidi"/>
          <w:color w:val="000000" w:themeColor="text1"/>
          <w:sz w:val="24"/>
          <w:szCs w:val="24"/>
        </w:rPr>
        <w:t xml:space="preserve">Menjelaskan ayat tersebut berkaitan dengan bagaimana ketentuan dan syarat boleh dilakukannya </w:t>
      </w:r>
      <w:r w:rsidRPr="00C87A9F">
        <w:rPr>
          <w:rFonts w:asciiTheme="majorBidi" w:hAnsiTheme="majorBidi" w:cstheme="majorBidi"/>
          <w:i/>
          <w:iCs/>
          <w:color w:val="000000" w:themeColor="text1"/>
          <w:sz w:val="24"/>
          <w:szCs w:val="24"/>
        </w:rPr>
        <w:t xml:space="preserve">‘uzlah </w:t>
      </w:r>
      <w:r w:rsidRPr="00C87A9F">
        <w:rPr>
          <w:rFonts w:asciiTheme="majorBidi" w:hAnsiTheme="majorBidi" w:cstheme="majorBidi"/>
          <w:color w:val="000000" w:themeColor="text1"/>
          <w:sz w:val="24"/>
          <w:szCs w:val="24"/>
        </w:rPr>
        <w:t>terutama untuk zaman kekinian.</w:t>
      </w:r>
    </w:p>
    <w:p w14:paraId="5D8ACA5F" w14:textId="60C0C46A" w:rsidR="004C57B8" w:rsidRPr="00C87A9F" w:rsidRDefault="004C57B8" w:rsidP="00302C1C">
      <w:pPr>
        <w:pStyle w:val="ListParagraph"/>
        <w:numPr>
          <w:ilvl w:val="0"/>
          <w:numId w:val="14"/>
        </w:numPr>
        <w:spacing w:after="0" w:line="480" w:lineRule="auto"/>
        <w:jc w:val="both"/>
        <w:rPr>
          <w:rFonts w:asciiTheme="majorBidi" w:hAnsiTheme="majorBidi" w:cstheme="majorBidi"/>
          <w:noProof/>
          <w:color w:val="000000" w:themeColor="text1"/>
          <w:sz w:val="24"/>
          <w:szCs w:val="24"/>
        </w:rPr>
      </w:pPr>
      <w:r w:rsidRPr="00C87A9F">
        <w:rPr>
          <w:rFonts w:asciiTheme="majorBidi" w:hAnsiTheme="majorBidi" w:cstheme="majorBidi"/>
          <w:noProof/>
          <w:color w:val="000000" w:themeColor="text1"/>
          <w:sz w:val="24"/>
          <w:szCs w:val="24"/>
        </w:rPr>
        <w:t xml:space="preserve">Mengetahui hakikat </w:t>
      </w:r>
      <w:r w:rsidRPr="00C87A9F">
        <w:rPr>
          <w:rFonts w:asciiTheme="majorBidi" w:hAnsiTheme="majorBidi" w:cstheme="majorBidi"/>
          <w:i/>
          <w:iCs/>
          <w:noProof/>
          <w:color w:val="000000" w:themeColor="text1"/>
          <w:sz w:val="24"/>
          <w:szCs w:val="24"/>
        </w:rPr>
        <w:t>‘uzlah</w:t>
      </w:r>
      <w:r w:rsidRPr="00C87A9F">
        <w:rPr>
          <w:rFonts w:asciiTheme="majorBidi" w:hAnsiTheme="majorBidi" w:cstheme="majorBidi"/>
          <w:noProof/>
          <w:color w:val="000000" w:themeColor="text1"/>
          <w:sz w:val="24"/>
          <w:szCs w:val="24"/>
        </w:rPr>
        <w:t xml:space="preserve"> dalam Alquran terutama pada QS. Al-Kahfi/18: 16, serta mengetahui urgensi dan dampaknya dalam kehidupan.</w:t>
      </w:r>
    </w:p>
    <w:p w14:paraId="4157F8AC" w14:textId="77777777" w:rsidR="00302C1C" w:rsidRPr="00C87A9F" w:rsidRDefault="00302C1C" w:rsidP="00BD4935">
      <w:pPr>
        <w:pStyle w:val="ListParagraph"/>
        <w:numPr>
          <w:ilvl w:val="0"/>
          <w:numId w:val="29"/>
        </w:numPr>
        <w:spacing w:after="0" w:line="480" w:lineRule="auto"/>
        <w:ind w:left="360"/>
        <w:jc w:val="both"/>
        <w:outlineLvl w:val="1"/>
        <w:rPr>
          <w:rFonts w:asciiTheme="majorBidi" w:hAnsiTheme="majorBidi" w:cstheme="majorBidi"/>
          <w:b/>
          <w:bCs/>
          <w:color w:val="000000" w:themeColor="text1"/>
          <w:sz w:val="24"/>
          <w:szCs w:val="24"/>
        </w:rPr>
      </w:pPr>
      <w:r w:rsidRPr="00C87A9F">
        <w:rPr>
          <w:rFonts w:asciiTheme="majorBidi" w:hAnsiTheme="majorBidi" w:cstheme="majorBidi"/>
          <w:b/>
          <w:bCs/>
          <w:i/>
          <w:iCs/>
          <w:color w:val="000000" w:themeColor="text1"/>
          <w:sz w:val="24"/>
          <w:szCs w:val="24"/>
        </w:rPr>
        <w:t>Manfaat Penelitian</w:t>
      </w:r>
    </w:p>
    <w:p w14:paraId="66EBC74F" w14:textId="77777777" w:rsidR="00302C1C" w:rsidRPr="00C87A9F" w:rsidRDefault="00302C1C" w:rsidP="003D35BA">
      <w:pPr>
        <w:spacing w:after="0" w:line="480" w:lineRule="auto"/>
        <w:jc w:val="both"/>
        <w:rPr>
          <w:rFonts w:asciiTheme="majorBidi" w:hAnsiTheme="majorBidi" w:cstheme="majorBidi"/>
          <w:color w:val="000000" w:themeColor="text1"/>
          <w:sz w:val="24"/>
          <w:szCs w:val="24"/>
        </w:rPr>
      </w:pPr>
      <w:r w:rsidRPr="00C87A9F">
        <w:rPr>
          <w:rFonts w:asciiTheme="majorBidi" w:hAnsiTheme="majorBidi" w:cstheme="majorBidi"/>
          <w:b/>
          <w:bCs/>
          <w:color w:val="000000" w:themeColor="text1"/>
          <w:sz w:val="24"/>
          <w:szCs w:val="24"/>
        </w:rPr>
        <w:tab/>
      </w:r>
      <w:r w:rsidRPr="00C87A9F">
        <w:rPr>
          <w:rFonts w:asciiTheme="majorBidi" w:hAnsiTheme="majorBidi" w:cstheme="majorBidi"/>
          <w:color w:val="000000" w:themeColor="text1"/>
          <w:sz w:val="24"/>
          <w:szCs w:val="24"/>
        </w:rPr>
        <w:t>Peneliti membagi manfaat penelitian pada tiga hal yaitu bagi peneliti, manfaat praktis dan teoritis. Manfaat praktis artinya suatu penelitian dapat memberikan pengetahuan yang bernilai praktis sehingga berguna dalam kehidupan, sedangkan manfaat teoritis artinya suatu penelitian dapat memberikan kesimpulan atas apa yang dikaji hanya sebatas teori.</w:t>
      </w:r>
      <w:r w:rsidRPr="00C87A9F">
        <w:rPr>
          <w:rStyle w:val="FootnoteReference"/>
          <w:rFonts w:asciiTheme="majorBidi" w:hAnsiTheme="majorBidi" w:cstheme="majorBidi"/>
          <w:color w:val="000000" w:themeColor="text1"/>
          <w:sz w:val="24"/>
          <w:szCs w:val="24"/>
        </w:rPr>
        <w:footnoteReference w:id="27"/>
      </w:r>
      <w:r w:rsidRPr="00C87A9F">
        <w:rPr>
          <w:rFonts w:asciiTheme="majorBidi" w:hAnsiTheme="majorBidi" w:cstheme="majorBidi"/>
          <w:color w:val="000000" w:themeColor="text1"/>
          <w:sz w:val="24"/>
          <w:szCs w:val="24"/>
        </w:rPr>
        <w:t xml:space="preserve">  </w:t>
      </w:r>
    </w:p>
    <w:p w14:paraId="7E49FFF5" w14:textId="77777777" w:rsidR="00302C1C" w:rsidRPr="00C87A9F" w:rsidRDefault="00302C1C" w:rsidP="00302C1C">
      <w:pPr>
        <w:pStyle w:val="ListParagraph"/>
        <w:numPr>
          <w:ilvl w:val="0"/>
          <w:numId w:val="19"/>
        </w:numPr>
        <w:spacing w:after="0" w:line="480" w:lineRule="auto"/>
        <w:jc w:val="both"/>
        <w:rPr>
          <w:rFonts w:asciiTheme="majorBidi" w:hAnsiTheme="majorBidi" w:cstheme="majorBidi"/>
          <w:color w:val="000000" w:themeColor="text1"/>
          <w:sz w:val="24"/>
          <w:szCs w:val="24"/>
        </w:rPr>
      </w:pPr>
      <w:r w:rsidRPr="00C87A9F">
        <w:rPr>
          <w:rFonts w:asciiTheme="majorBidi" w:hAnsiTheme="majorBidi" w:cstheme="majorBidi"/>
          <w:color w:val="000000" w:themeColor="text1"/>
          <w:sz w:val="24"/>
          <w:szCs w:val="24"/>
        </w:rPr>
        <w:t>Manfaat Bagi Penulis</w:t>
      </w:r>
    </w:p>
    <w:p w14:paraId="77ED472C" w14:textId="77777777" w:rsidR="00302C1C" w:rsidRPr="00C87A9F" w:rsidRDefault="00302C1C" w:rsidP="003D35BA">
      <w:pPr>
        <w:pStyle w:val="ListParagraph"/>
        <w:spacing w:after="0" w:line="480" w:lineRule="auto"/>
        <w:ind w:firstLine="360"/>
        <w:jc w:val="both"/>
        <w:rPr>
          <w:rFonts w:asciiTheme="majorBidi" w:hAnsiTheme="majorBidi" w:cstheme="majorBidi"/>
          <w:color w:val="000000" w:themeColor="text1"/>
          <w:sz w:val="24"/>
          <w:szCs w:val="24"/>
        </w:rPr>
      </w:pPr>
      <w:r w:rsidRPr="00C87A9F">
        <w:rPr>
          <w:rFonts w:asciiTheme="majorBidi" w:hAnsiTheme="majorBidi" w:cstheme="majorBidi"/>
          <w:color w:val="000000" w:themeColor="text1"/>
          <w:sz w:val="24"/>
          <w:szCs w:val="24"/>
        </w:rPr>
        <w:t>Berikut ini di antara manfaat penelitian bagi penulis:</w:t>
      </w:r>
    </w:p>
    <w:p w14:paraId="64D055D9" w14:textId="77777777" w:rsidR="00302C1C" w:rsidRPr="00C87A9F" w:rsidRDefault="00302C1C" w:rsidP="00302C1C">
      <w:pPr>
        <w:pStyle w:val="ListParagraph"/>
        <w:numPr>
          <w:ilvl w:val="0"/>
          <w:numId w:val="31"/>
        </w:numPr>
        <w:spacing w:after="0" w:line="480" w:lineRule="auto"/>
        <w:ind w:left="1080"/>
        <w:jc w:val="both"/>
        <w:rPr>
          <w:rFonts w:asciiTheme="majorBidi" w:hAnsiTheme="majorBidi" w:cstheme="majorBidi"/>
          <w:color w:val="000000" w:themeColor="text1"/>
          <w:sz w:val="24"/>
          <w:szCs w:val="24"/>
        </w:rPr>
      </w:pPr>
      <w:r w:rsidRPr="00C87A9F">
        <w:rPr>
          <w:rFonts w:asciiTheme="majorBidi" w:hAnsiTheme="majorBidi" w:cstheme="majorBidi"/>
          <w:color w:val="000000" w:themeColor="text1"/>
          <w:sz w:val="24"/>
          <w:szCs w:val="24"/>
        </w:rPr>
        <w:t xml:space="preserve">Memperluas pengetahuan tentang fenomena </w:t>
      </w:r>
      <w:r w:rsidRPr="00C87A9F">
        <w:rPr>
          <w:rFonts w:asciiTheme="majorBidi" w:hAnsiTheme="majorBidi" w:cstheme="majorBidi"/>
          <w:i/>
          <w:iCs/>
          <w:color w:val="000000" w:themeColor="text1"/>
          <w:sz w:val="24"/>
          <w:szCs w:val="24"/>
        </w:rPr>
        <w:t xml:space="preserve">‘uzlah </w:t>
      </w:r>
      <w:r w:rsidRPr="00C87A9F">
        <w:rPr>
          <w:rFonts w:asciiTheme="majorBidi" w:hAnsiTheme="majorBidi" w:cstheme="majorBidi"/>
          <w:color w:val="000000" w:themeColor="text1"/>
          <w:sz w:val="24"/>
          <w:szCs w:val="24"/>
        </w:rPr>
        <w:t>dari berbagai sudut pandangnya.</w:t>
      </w:r>
    </w:p>
    <w:p w14:paraId="277A5135" w14:textId="77777777" w:rsidR="00302C1C" w:rsidRPr="00C87A9F" w:rsidRDefault="00302C1C" w:rsidP="00302C1C">
      <w:pPr>
        <w:pStyle w:val="ListParagraph"/>
        <w:numPr>
          <w:ilvl w:val="0"/>
          <w:numId w:val="31"/>
        </w:numPr>
        <w:spacing w:after="0" w:line="480" w:lineRule="auto"/>
        <w:ind w:left="1080"/>
        <w:jc w:val="both"/>
        <w:rPr>
          <w:rFonts w:asciiTheme="majorBidi" w:hAnsiTheme="majorBidi" w:cstheme="majorBidi"/>
          <w:color w:val="000000" w:themeColor="text1"/>
          <w:sz w:val="24"/>
          <w:szCs w:val="24"/>
        </w:rPr>
      </w:pPr>
      <w:r w:rsidRPr="00C87A9F">
        <w:rPr>
          <w:rFonts w:asciiTheme="majorBidi" w:hAnsiTheme="majorBidi" w:cstheme="majorBidi"/>
          <w:color w:val="000000" w:themeColor="text1"/>
          <w:sz w:val="24"/>
          <w:szCs w:val="24"/>
        </w:rPr>
        <w:t xml:space="preserve">Memberikan informasi yang aktual tentang </w:t>
      </w:r>
      <w:r w:rsidRPr="00C87A9F">
        <w:rPr>
          <w:rFonts w:asciiTheme="majorBidi" w:hAnsiTheme="majorBidi" w:cstheme="majorBidi"/>
          <w:i/>
          <w:iCs/>
          <w:color w:val="000000" w:themeColor="text1"/>
          <w:sz w:val="24"/>
          <w:szCs w:val="24"/>
        </w:rPr>
        <w:t>‘uzlah</w:t>
      </w:r>
      <w:r w:rsidRPr="00C87A9F">
        <w:rPr>
          <w:rFonts w:asciiTheme="majorBidi" w:hAnsiTheme="majorBidi" w:cstheme="majorBidi"/>
          <w:color w:val="000000" w:themeColor="text1"/>
          <w:sz w:val="24"/>
          <w:szCs w:val="24"/>
        </w:rPr>
        <w:t>.</w:t>
      </w:r>
    </w:p>
    <w:p w14:paraId="1A8A1CE6" w14:textId="77777777" w:rsidR="00302C1C" w:rsidRPr="00C87A9F" w:rsidRDefault="00302C1C" w:rsidP="00302C1C">
      <w:pPr>
        <w:pStyle w:val="ListParagraph"/>
        <w:numPr>
          <w:ilvl w:val="0"/>
          <w:numId w:val="31"/>
        </w:numPr>
        <w:spacing w:after="0" w:line="480" w:lineRule="auto"/>
        <w:ind w:left="1080"/>
        <w:jc w:val="both"/>
        <w:rPr>
          <w:rFonts w:asciiTheme="majorBidi" w:hAnsiTheme="majorBidi" w:cstheme="majorBidi"/>
          <w:color w:val="000000" w:themeColor="text1"/>
          <w:sz w:val="24"/>
          <w:szCs w:val="24"/>
        </w:rPr>
      </w:pPr>
      <w:r w:rsidRPr="00C87A9F">
        <w:rPr>
          <w:rFonts w:asciiTheme="majorBidi" w:hAnsiTheme="majorBidi" w:cstheme="majorBidi"/>
          <w:color w:val="000000" w:themeColor="text1"/>
          <w:sz w:val="24"/>
          <w:szCs w:val="24"/>
        </w:rPr>
        <w:lastRenderedPageBreak/>
        <w:t xml:space="preserve">Mengetahui permasalahan yang dihadapi ketika membahas </w:t>
      </w:r>
      <w:r w:rsidRPr="00C87A9F">
        <w:rPr>
          <w:rFonts w:asciiTheme="majorBidi" w:hAnsiTheme="majorBidi" w:cstheme="majorBidi"/>
          <w:i/>
          <w:iCs/>
          <w:color w:val="000000" w:themeColor="text1"/>
          <w:sz w:val="24"/>
          <w:szCs w:val="24"/>
        </w:rPr>
        <w:t>‘uzlah</w:t>
      </w:r>
      <w:r w:rsidRPr="00C87A9F">
        <w:rPr>
          <w:rFonts w:asciiTheme="majorBidi" w:hAnsiTheme="majorBidi" w:cstheme="majorBidi"/>
          <w:color w:val="000000" w:themeColor="text1"/>
          <w:sz w:val="24"/>
          <w:szCs w:val="24"/>
        </w:rPr>
        <w:t xml:space="preserve"> yang meliputi; perbedaan zaman, perkembangan peradaban, kompleksitas sistem kehidupan dan sebagainya.</w:t>
      </w:r>
    </w:p>
    <w:p w14:paraId="3F835156" w14:textId="77777777" w:rsidR="00302C1C" w:rsidRPr="00C87A9F" w:rsidRDefault="00302C1C" w:rsidP="00302C1C">
      <w:pPr>
        <w:pStyle w:val="ListParagraph"/>
        <w:numPr>
          <w:ilvl w:val="0"/>
          <w:numId w:val="31"/>
        </w:numPr>
        <w:spacing w:after="0" w:line="480" w:lineRule="auto"/>
        <w:ind w:left="1080"/>
        <w:jc w:val="both"/>
        <w:rPr>
          <w:rFonts w:asciiTheme="majorBidi" w:hAnsiTheme="majorBidi" w:cstheme="majorBidi"/>
          <w:color w:val="000000" w:themeColor="text1"/>
          <w:sz w:val="24"/>
          <w:szCs w:val="24"/>
        </w:rPr>
      </w:pPr>
      <w:r w:rsidRPr="00C87A9F">
        <w:rPr>
          <w:rFonts w:asciiTheme="majorBidi" w:hAnsiTheme="majorBidi" w:cstheme="majorBidi"/>
          <w:color w:val="000000" w:themeColor="text1"/>
          <w:sz w:val="24"/>
          <w:szCs w:val="24"/>
        </w:rPr>
        <w:t>Mengenal ide-ide baru dengan dukungan atau melalui tinjauan dari berbagai penelitian.</w:t>
      </w:r>
    </w:p>
    <w:p w14:paraId="2BD42969" w14:textId="77777777" w:rsidR="00302C1C" w:rsidRPr="00C87A9F" w:rsidRDefault="00302C1C" w:rsidP="00302C1C">
      <w:pPr>
        <w:pStyle w:val="ListParagraph"/>
        <w:numPr>
          <w:ilvl w:val="0"/>
          <w:numId w:val="31"/>
        </w:numPr>
        <w:spacing w:after="0" w:line="480" w:lineRule="auto"/>
        <w:ind w:left="1080"/>
        <w:jc w:val="both"/>
        <w:rPr>
          <w:rFonts w:asciiTheme="majorBidi" w:hAnsiTheme="majorBidi" w:cstheme="majorBidi"/>
          <w:color w:val="000000" w:themeColor="text1"/>
          <w:sz w:val="24"/>
          <w:szCs w:val="24"/>
        </w:rPr>
      </w:pPr>
      <w:r w:rsidRPr="00C87A9F">
        <w:rPr>
          <w:rFonts w:asciiTheme="majorBidi" w:hAnsiTheme="majorBidi" w:cstheme="majorBidi"/>
          <w:color w:val="000000" w:themeColor="text1"/>
          <w:sz w:val="24"/>
          <w:szCs w:val="24"/>
        </w:rPr>
        <w:t>Meningkatkan kepedulian dalam arti melalui penelitian ini di mana dihadirkan berbagai data faktual agar dapat dipahami dan meningkatkan kesadaran orang-orang terhadap “krisis umat beragama”, di mana yang dulunya orang ber-</w:t>
      </w:r>
      <w:r w:rsidRPr="00C87A9F">
        <w:rPr>
          <w:rFonts w:asciiTheme="majorBidi" w:hAnsiTheme="majorBidi" w:cstheme="majorBidi"/>
          <w:i/>
          <w:iCs/>
          <w:color w:val="000000" w:themeColor="text1"/>
          <w:sz w:val="24"/>
          <w:szCs w:val="24"/>
        </w:rPr>
        <w:t>‘uzlah</w:t>
      </w:r>
      <w:r w:rsidRPr="00C87A9F">
        <w:rPr>
          <w:rFonts w:asciiTheme="majorBidi" w:hAnsiTheme="majorBidi" w:cstheme="majorBidi"/>
          <w:color w:val="000000" w:themeColor="text1"/>
          <w:sz w:val="24"/>
          <w:szCs w:val="24"/>
        </w:rPr>
        <w:t xml:space="preserve"> karena raja diktator dan zalim (yang keadaan ini sudah jelas mengharuskan </w:t>
      </w:r>
      <w:r w:rsidRPr="00C87A9F">
        <w:rPr>
          <w:rFonts w:asciiTheme="majorBidi" w:hAnsiTheme="majorBidi" w:cstheme="majorBidi"/>
          <w:i/>
          <w:iCs/>
          <w:color w:val="000000" w:themeColor="text1"/>
          <w:sz w:val="24"/>
          <w:szCs w:val="24"/>
        </w:rPr>
        <w:t>‘uzlah</w:t>
      </w:r>
      <w:r w:rsidRPr="00C87A9F">
        <w:rPr>
          <w:rFonts w:asciiTheme="majorBidi" w:hAnsiTheme="majorBidi" w:cstheme="majorBidi"/>
          <w:color w:val="000000" w:themeColor="text1"/>
          <w:sz w:val="24"/>
          <w:szCs w:val="24"/>
        </w:rPr>
        <w:t>), tetapi ada keadaan lain yang terlihat samar yakni, fakta di mana terjadi “krisis umat beragama minoritas” dengan adanya hak asasi manusia.</w:t>
      </w:r>
    </w:p>
    <w:p w14:paraId="05455A78" w14:textId="77777777" w:rsidR="00302C1C" w:rsidRPr="00C87A9F" w:rsidRDefault="00302C1C" w:rsidP="00302C1C">
      <w:pPr>
        <w:pStyle w:val="ListParagraph"/>
        <w:numPr>
          <w:ilvl w:val="0"/>
          <w:numId w:val="19"/>
        </w:numPr>
        <w:spacing w:after="0" w:line="480" w:lineRule="auto"/>
        <w:jc w:val="both"/>
        <w:rPr>
          <w:rFonts w:asciiTheme="majorBidi" w:hAnsiTheme="majorBidi" w:cstheme="majorBidi"/>
          <w:color w:val="000000" w:themeColor="text1"/>
          <w:sz w:val="24"/>
          <w:szCs w:val="24"/>
        </w:rPr>
      </w:pPr>
      <w:r w:rsidRPr="00C87A9F">
        <w:rPr>
          <w:rFonts w:asciiTheme="majorBidi" w:hAnsiTheme="majorBidi" w:cstheme="majorBidi"/>
          <w:color w:val="000000" w:themeColor="text1"/>
          <w:sz w:val="24"/>
          <w:szCs w:val="24"/>
        </w:rPr>
        <w:t>Manfaat Praktis</w:t>
      </w:r>
    </w:p>
    <w:p w14:paraId="50AC5F58" w14:textId="77777777" w:rsidR="00302C1C" w:rsidRPr="00C87A9F" w:rsidRDefault="00302C1C" w:rsidP="003D35BA">
      <w:pPr>
        <w:pStyle w:val="ListParagraph"/>
        <w:spacing w:after="0" w:line="480" w:lineRule="auto"/>
        <w:ind w:firstLine="360"/>
        <w:jc w:val="both"/>
        <w:rPr>
          <w:rFonts w:asciiTheme="majorBidi" w:hAnsiTheme="majorBidi" w:cstheme="majorBidi"/>
          <w:color w:val="000000" w:themeColor="text1"/>
          <w:sz w:val="24"/>
          <w:szCs w:val="24"/>
        </w:rPr>
      </w:pPr>
      <w:r w:rsidRPr="00C87A9F">
        <w:rPr>
          <w:rFonts w:asciiTheme="majorBidi" w:hAnsiTheme="majorBidi" w:cstheme="majorBidi"/>
          <w:color w:val="000000" w:themeColor="text1"/>
          <w:sz w:val="24"/>
          <w:szCs w:val="24"/>
        </w:rPr>
        <w:t>Berikut ini di antara manfaat praktis penelitian ini:</w:t>
      </w:r>
    </w:p>
    <w:p w14:paraId="7FD2A42F" w14:textId="1DB55F1D" w:rsidR="00302C1C" w:rsidRPr="00C87A9F" w:rsidRDefault="00302C1C" w:rsidP="00302C1C">
      <w:pPr>
        <w:pStyle w:val="ListParagraph"/>
        <w:numPr>
          <w:ilvl w:val="0"/>
          <w:numId w:val="15"/>
        </w:numPr>
        <w:spacing w:after="0" w:line="480" w:lineRule="auto"/>
        <w:jc w:val="both"/>
        <w:rPr>
          <w:rFonts w:asciiTheme="majorBidi" w:hAnsiTheme="majorBidi" w:cstheme="majorBidi"/>
          <w:color w:val="000000" w:themeColor="text1"/>
          <w:sz w:val="24"/>
          <w:szCs w:val="24"/>
        </w:rPr>
      </w:pPr>
      <w:r w:rsidRPr="00C87A9F">
        <w:rPr>
          <w:rFonts w:asciiTheme="majorBidi" w:hAnsiTheme="majorBidi" w:cstheme="majorBidi"/>
          <w:color w:val="000000" w:themeColor="text1"/>
          <w:sz w:val="24"/>
          <w:szCs w:val="24"/>
        </w:rPr>
        <w:t xml:space="preserve">Memberikan informasi bagi pembaca akan pemahaman </w:t>
      </w:r>
      <w:r w:rsidR="005D5C09" w:rsidRPr="00C87A9F">
        <w:rPr>
          <w:rFonts w:asciiTheme="majorBidi" w:hAnsiTheme="majorBidi" w:cstheme="majorBidi"/>
          <w:color w:val="000000" w:themeColor="text1"/>
          <w:sz w:val="24"/>
          <w:szCs w:val="24"/>
        </w:rPr>
        <w:t xml:space="preserve">tentang </w:t>
      </w:r>
      <w:r w:rsidR="005D5C09" w:rsidRPr="00C87A9F">
        <w:rPr>
          <w:rFonts w:asciiTheme="majorBidi" w:hAnsiTheme="majorBidi" w:cstheme="majorBidi"/>
          <w:i/>
          <w:iCs/>
          <w:color w:val="000000" w:themeColor="text1"/>
          <w:sz w:val="24"/>
          <w:szCs w:val="24"/>
        </w:rPr>
        <w:t>‘uzlah</w:t>
      </w:r>
      <w:r w:rsidR="00F54E69" w:rsidRPr="00C87A9F">
        <w:rPr>
          <w:rFonts w:asciiTheme="majorBidi" w:hAnsiTheme="majorBidi" w:cstheme="majorBidi"/>
          <w:color w:val="000000" w:themeColor="text1"/>
          <w:sz w:val="24"/>
          <w:szCs w:val="24"/>
        </w:rPr>
        <w:t xml:space="preserve"> pada</w:t>
      </w:r>
      <w:r w:rsidRPr="00C87A9F">
        <w:rPr>
          <w:rFonts w:asciiTheme="majorBidi" w:hAnsiTheme="majorBidi" w:cstheme="majorBidi"/>
          <w:color w:val="000000" w:themeColor="text1"/>
          <w:sz w:val="24"/>
          <w:szCs w:val="24"/>
        </w:rPr>
        <w:t xml:space="preserve"> ayat ke-16 surah al-Kahfi secara teks dan konteks.</w:t>
      </w:r>
    </w:p>
    <w:p w14:paraId="4EF18A85" w14:textId="77777777" w:rsidR="00302C1C" w:rsidRPr="00C87A9F" w:rsidRDefault="00302C1C" w:rsidP="00302C1C">
      <w:pPr>
        <w:pStyle w:val="ListParagraph"/>
        <w:numPr>
          <w:ilvl w:val="0"/>
          <w:numId w:val="15"/>
        </w:numPr>
        <w:spacing w:after="0" w:line="480" w:lineRule="auto"/>
        <w:jc w:val="both"/>
        <w:rPr>
          <w:rFonts w:asciiTheme="majorBidi" w:hAnsiTheme="majorBidi" w:cstheme="majorBidi"/>
          <w:color w:val="000000" w:themeColor="text1"/>
          <w:sz w:val="24"/>
          <w:szCs w:val="24"/>
        </w:rPr>
      </w:pPr>
      <w:r w:rsidRPr="00C87A9F">
        <w:rPr>
          <w:rFonts w:asciiTheme="majorBidi" w:hAnsiTheme="majorBidi" w:cstheme="majorBidi"/>
          <w:color w:val="000000" w:themeColor="text1"/>
          <w:sz w:val="24"/>
          <w:szCs w:val="24"/>
        </w:rPr>
        <w:t>Memberikan informasi mengenai pemahaman terhadap ayat ke-16 surah al-Kahfi secara kontekstual dan pengaplikasiannya dalam kehidupan kekinian.</w:t>
      </w:r>
    </w:p>
    <w:p w14:paraId="235BFC71" w14:textId="77777777" w:rsidR="00302C1C" w:rsidRPr="00C87A9F" w:rsidRDefault="00302C1C" w:rsidP="00302C1C">
      <w:pPr>
        <w:pStyle w:val="ListParagraph"/>
        <w:numPr>
          <w:ilvl w:val="0"/>
          <w:numId w:val="15"/>
        </w:numPr>
        <w:spacing w:after="0" w:line="480" w:lineRule="auto"/>
        <w:jc w:val="both"/>
        <w:rPr>
          <w:rFonts w:asciiTheme="majorBidi" w:hAnsiTheme="majorBidi" w:cstheme="majorBidi"/>
          <w:color w:val="000000" w:themeColor="text1"/>
          <w:sz w:val="24"/>
          <w:szCs w:val="24"/>
        </w:rPr>
      </w:pPr>
      <w:r w:rsidRPr="00C87A9F">
        <w:rPr>
          <w:rFonts w:asciiTheme="majorBidi" w:hAnsiTheme="majorBidi" w:cstheme="majorBidi"/>
          <w:color w:val="000000" w:themeColor="text1"/>
          <w:sz w:val="24"/>
          <w:szCs w:val="24"/>
        </w:rPr>
        <w:t xml:space="preserve">Memberikan gambaran tentang </w:t>
      </w:r>
      <w:r w:rsidRPr="00C87A9F">
        <w:rPr>
          <w:rFonts w:asciiTheme="majorBidi" w:hAnsiTheme="majorBidi" w:cstheme="majorBidi"/>
          <w:i/>
          <w:iCs/>
          <w:color w:val="000000" w:themeColor="text1"/>
          <w:sz w:val="24"/>
          <w:szCs w:val="24"/>
        </w:rPr>
        <w:t>‘uzlah</w:t>
      </w:r>
      <w:r w:rsidRPr="00C87A9F">
        <w:rPr>
          <w:rFonts w:asciiTheme="majorBidi" w:hAnsiTheme="majorBidi" w:cstheme="majorBidi"/>
          <w:color w:val="000000" w:themeColor="text1"/>
          <w:sz w:val="24"/>
          <w:szCs w:val="24"/>
        </w:rPr>
        <w:t xml:space="preserve"> yang ideal dilakukan di masa sekarang dan diharapkan menjadi </w:t>
      </w:r>
      <w:r w:rsidRPr="00C87A9F">
        <w:rPr>
          <w:rFonts w:asciiTheme="majorBidi" w:hAnsiTheme="majorBidi" w:cstheme="majorBidi"/>
          <w:i/>
          <w:iCs/>
          <w:color w:val="000000" w:themeColor="text1"/>
          <w:sz w:val="24"/>
          <w:szCs w:val="24"/>
        </w:rPr>
        <w:t>problem solving</w:t>
      </w:r>
      <w:r w:rsidRPr="00C87A9F">
        <w:rPr>
          <w:rFonts w:asciiTheme="majorBidi" w:hAnsiTheme="majorBidi" w:cstheme="majorBidi"/>
          <w:color w:val="000000" w:themeColor="text1"/>
          <w:sz w:val="24"/>
          <w:szCs w:val="24"/>
        </w:rPr>
        <w:t xml:space="preserve"> atas kekhawatiran dengan menjadi minoritas dalam konteks kekinian.</w:t>
      </w:r>
    </w:p>
    <w:p w14:paraId="43382D20" w14:textId="77777777" w:rsidR="008E686D" w:rsidRPr="00C87A9F" w:rsidRDefault="008E686D" w:rsidP="008E686D">
      <w:pPr>
        <w:pStyle w:val="ListParagraph"/>
        <w:spacing w:after="0" w:line="480" w:lineRule="auto"/>
        <w:ind w:left="1080"/>
        <w:jc w:val="both"/>
        <w:rPr>
          <w:rFonts w:asciiTheme="majorBidi" w:hAnsiTheme="majorBidi" w:cstheme="majorBidi"/>
          <w:color w:val="000000" w:themeColor="text1"/>
          <w:sz w:val="24"/>
          <w:szCs w:val="24"/>
        </w:rPr>
      </w:pPr>
    </w:p>
    <w:p w14:paraId="1AF032A6" w14:textId="77777777" w:rsidR="00302C1C" w:rsidRPr="00C87A9F" w:rsidRDefault="00302C1C" w:rsidP="00302C1C">
      <w:pPr>
        <w:pStyle w:val="ListParagraph"/>
        <w:numPr>
          <w:ilvl w:val="0"/>
          <w:numId w:val="19"/>
        </w:numPr>
        <w:spacing w:after="0" w:line="480" w:lineRule="auto"/>
        <w:jc w:val="both"/>
        <w:rPr>
          <w:rFonts w:asciiTheme="majorBidi" w:hAnsiTheme="majorBidi" w:cstheme="majorBidi"/>
          <w:color w:val="000000" w:themeColor="text1"/>
          <w:sz w:val="24"/>
          <w:szCs w:val="24"/>
        </w:rPr>
      </w:pPr>
      <w:r w:rsidRPr="00C87A9F">
        <w:rPr>
          <w:rFonts w:asciiTheme="majorBidi" w:hAnsiTheme="majorBidi" w:cstheme="majorBidi"/>
          <w:color w:val="000000" w:themeColor="text1"/>
          <w:sz w:val="24"/>
          <w:szCs w:val="24"/>
        </w:rPr>
        <w:lastRenderedPageBreak/>
        <w:t>Manfaat Teoritis</w:t>
      </w:r>
    </w:p>
    <w:p w14:paraId="0BD3DB9B" w14:textId="77777777" w:rsidR="00302C1C" w:rsidRPr="00C87A9F" w:rsidRDefault="00302C1C" w:rsidP="003D35BA">
      <w:pPr>
        <w:pStyle w:val="ListParagraph"/>
        <w:spacing w:after="0" w:line="480" w:lineRule="auto"/>
        <w:ind w:firstLine="360"/>
        <w:jc w:val="both"/>
        <w:rPr>
          <w:rFonts w:asciiTheme="majorBidi" w:hAnsiTheme="majorBidi" w:cstheme="majorBidi"/>
          <w:color w:val="000000" w:themeColor="text1"/>
          <w:sz w:val="24"/>
          <w:szCs w:val="24"/>
        </w:rPr>
      </w:pPr>
      <w:r w:rsidRPr="00C87A9F">
        <w:rPr>
          <w:rFonts w:asciiTheme="majorBidi" w:hAnsiTheme="majorBidi" w:cstheme="majorBidi"/>
          <w:color w:val="000000" w:themeColor="text1"/>
          <w:sz w:val="24"/>
          <w:szCs w:val="24"/>
        </w:rPr>
        <w:t>Berikut ini di antara manfaat teoritis penelitian ini:</w:t>
      </w:r>
    </w:p>
    <w:p w14:paraId="599C7FDB" w14:textId="77777777" w:rsidR="00302C1C" w:rsidRPr="00C87A9F" w:rsidRDefault="00302C1C" w:rsidP="00302C1C">
      <w:pPr>
        <w:pStyle w:val="ListParagraph"/>
        <w:numPr>
          <w:ilvl w:val="6"/>
          <w:numId w:val="15"/>
        </w:numPr>
        <w:spacing w:after="0" w:line="480" w:lineRule="auto"/>
        <w:ind w:left="1080"/>
        <w:jc w:val="both"/>
        <w:rPr>
          <w:rFonts w:asciiTheme="majorBidi" w:hAnsiTheme="majorBidi" w:cstheme="majorBidi"/>
          <w:color w:val="000000" w:themeColor="text1"/>
          <w:sz w:val="24"/>
          <w:szCs w:val="24"/>
        </w:rPr>
      </w:pPr>
      <w:r w:rsidRPr="00C87A9F">
        <w:rPr>
          <w:rFonts w:asciiTheme="majorBidi" w:hAnsiTheme="majorBidi" w:cstheme="majorBidi"/>
          <w:color w:val="000000" w:themeColor="text1"/>
          <w:sz w:val="24"/>
          <w:szCs w:val="24"/>
        </w:rPr>
        <w:t xml:space="preserve">Diharapkan hasil dari penelitian ini dapat menjadi tambahan literatur juga sebagai rujukan dalam pengembangan ilmu pengetahuan di bidang tafsir Alquran, dan </w:t>
      </w:r>
    </w:p>
    <w:p w14:paraId="63E1D763" w14:textId="77777777" w:rsidR="00302C1C" w:rsidRPr="00C87A9F" w:rsidRDefault="00302C1C" w:rsidP="00302C1C">
      <w:pPr>
        <w:pStyle w:val="ListParagraph"/>
        <w:numPr>
          <w:ilvl w:val="6"/>
          <w:numId w:val="15"/>
        </w:numPr>
        <w:spacing w:after="0" w:line="480" w:lineRule="auto"/>
        <w:ind w:left="1080"/>
        <w:jc w:val="both"/>
        <w:rPr>
          <w:rFonts w:asciiTheme="majorBidi" w:hAnsiTheme="majorBidi" w:cstheme="majorBidi"/>
          <w:color w:val="000000" w:themeColor="text1"/>
          <w:sz w:val="24"/>
          <w:szCs w:val="24"/>
        </w:rPr>
      </w:pPr>
      <w:r w:rsidRPr="00C87A9F">
        <w:rPr>
          <w:rFonts w:asciiTheme="majorBidi" w:hAnsiTheme="majorBidi" w:cstheme="majorBidi"/>
          <w:color w:val="000000" w:themeColor="text1"/>
          <w:sz w:val="24"/>
          <w:szCs w:val="24"/>
        </w:rPr>
        <w:t xml:space="preserve">Sebagai referensi bagi mahasiswa yang akan melakukan penelitian mengenai </w:t>
      </w:r>
      <w:r w:rsidRPr="00C87A9F">
        <w:rPr>
          <w:rFonts w:asciiTheme="majorBidi" w:hAnsiTheme="majorBidi" w:cstheme="majorBidi"/>
          <w:i/>
          <w:iCs/>
          <w:color w:val="000000" w:themeColor="text1"/>
          <w:sz w:val="24"/>
          <w:szCs w:val="24"/>
        </w:rPr>
        <w:t>‘uzlah</w:t>
      </w:r>
      <w:r w:rsidRPr="00C87A9F">
        <w:rPr>
          <w:rFonts w:asciiTheme="majorBidi" w:hAnsiTheme="majorBidi" w:cstheme="majorBidi"/>
          <w:color w:val="000000" w:themeColor="text1"/>
          <w:sz w:val="24"/>
          <w:szCs w:val="24"/>
        </w:rPr>
        <w:t xml:space="preserve"> secara khusus dan surah al-Kahfi secara umum.</w:t>
      </w:r>
    </w:p>
    <w:p w14:paraId="6A10E135" w14:textId="77777777" w:rsidR="00302C1C" w:rsidRPr="00C87A9F" w:rsidRDefault="00302C1C" w:rsidP="00BD4935">
      <w:pPr>
        <w:pStyle w:val="ListParagraph"/>
        <w:numPr>
          <w:ilvl w:val="0"/>
          <w:numId w:val="29"/>
        </w:numPr>
        <w:spacing w:after="0" w:line="480" w:lineRule="auto"/>
        <w:ind w:left="360"/>
        <w:jc w:val="both"/>
        <w:outlineLvl w:val="1"/>
        <w:rPr>
          <w:rFonts w:asciiTheme="majorBidi" w:hAnsiTheme="majorBidi" w:cstheme="majorBidi"/>
          <w:b/>
          <w:bCs/>
          <w:color w:val="000000" w:themeColor="text1"/>
          <w:sz w:val="24"/>
          <w:szCs w:val="24"/>
        </w:rPr>
      </w:pPr>
      <w:r w:rsidRPr="00C87A9F">
        <w:rPr>
          <w:rFonts w:asciiTheme="majorBidi" w:hAnsiTheme="majorBidi" w:cstheme="majorBidi"/>
          <w:b/>
          <w:bCs/>
          <w:i/>
          <w:iCs/>
          <w:color w:val="000000" w:themeColor="text1"/>
          <w:sz w:val="24"/>
          <w:szCs w:val="24"/>
        </w:rPr>
        <w:t>Kajian Pustaka</w:t>
      </w:r>
    </w:p>
    <w:p w14:paraId="249C8BD7" w14:textId="59A2C12E" w:rsidR="00302C1C" w:rsidRPr="00C87A9F" w:rsidRDefault="00302C1C" w:rsidP="003D35BA">
      <w:pPr>
        <w:spacing w:after="0" w:line="480" w:lineRule="auto"/>
        <w:jc w:val="both"/>
        <w:rPr>
          <w:rFonts w:asciiTheme="majorBidi" w:hAnsiTheme="majorBidi" w:cstheme="majorBidi"/>
          <w:color w:val="000000" w:themeColor="text1"/>
          <w:sz w:val="24"/>
          <w:szCs w:val="24"/>
        </w:rPr>
      </w:pPr>
      <w:r w:rsidRPr="00C87A9F">
        <w:rPr>
          <w:rFonts w:asciiTheme="majorBidi" w:hAnsiTheme="majorBidi" w:cstheme="majorBidi"/>
          <w:b/>
          <w:bCs/>
          <w:color w:val="000000" w:themeColor="text1"/>
          <w:sz w:val="24"/>
          <w:szCs w:val="24"/>
        </w:rPr>
        <w:tab/>
      </w:r>
      <w:r w:rsidRPr="00C87A9F">
        <w:rPr>
          <w:rFonts w:asciiTheme="majorBidi" w:hAnsiTheme="majorBidi" w:cstheme="majorBidi"/>
          <w:color w:val="000000" w:themeColor="text1"/>
          <w:sz w:val="24"/>
          <w:szCs w:val="24"/>
        </w:rPr>
        <w:t>Sehubungan penelitian ini berbasis literatur/</w:t>
      </w:r>
      <w:r w:rsidRPr="00C87A9F">
        <w:rPr>
          <w:rFonts w:asciiTheme="majorBidi" w:hAnsiTheme="majorBidi" w:cstheme="majorBidi"/>
          <w:i/>
          <w:iCs/>
          <w:color w:val="000000" w:themeColor="text1"/>
          <w:sz w:val="24"/>
          <w:szCs w:val="24"/>
        </w:rPr>
        <w:t>library research</w:t>
      </w:r>
      <w:r w:rsidRPr="00C87A9F">
        <w:rPr>
          <w:rFonts w:asciiTheme="majorBidi" w:hAnsiTheme="majorBidi" w:cstheme="majorBidi"/>
          <w:color w:val="000000" w:themeColor="text1"/>
          <w:sz w:val="24"/>
          <w:szCs w:val="24"/>
        </w:rPr>
        <w:t>, peneliti mendasarkan penelitian ini pada berbagai sumber yaitu Alquran</w:t>
      </w:r>
      <w:r w:rsidR="00D359A4" w:rsidRPr="00C87A9F">
        <w:rPr>
          <w:rFonts w:asciiTheme="majorBidi" w:hAnsiTheme="majorBidi" w:cstheme="majorBidi"/>
          <w:color w:val="000000" w:themeColor="text1"/>
          <w:sz w:val="24"/>
          <w:szCs w:val="24"/>
          <w:lang w:val="en-US"/>
        </w:rPr>
        <w:t xml:space="preserve"> surah al-</w:t>
      </w:r>
      <w:r w:rsidR="00D359A4" w:rsidRPr="00C87A9F">
        <w:rPr>
          <w:rFonts w:asciiTheme="majorBidi" w:hAnsiTheme="majorBidi" w:cstheme="majorBidi"/>
          <w:noProof/>
          <w:color w:val="000000" w:themeColor="text1"/>
          <w:sz w:val="24"/>
          <w:szCs w:val="24"/>
        </w:rPr>
        <w:t>Kahfi ayat</w:t>
      </w:r>
      <w:r w:rsidR="00D359A4" w:rsidRPr="00C87A9F">
        <w:rPr>
          <w:rFonts w:asciiTheme="majorBidi" w:hAnsiTheme="majorBidi" w:cstheme="majorBidi"/>
          <w:color w:val="000000" w:themeColor="text1"/>
          <w:sz w:val="24"/>
          <w:szCs w:val="24"/>
          <w:lang w:val="en-US"/>
        </w:rPr>
        <w:t xml:space="preserve"> 16</w:t>
      </w:r>
      <w:r w:rsidRPr="00C87A9F">
        <w:rPr>
          <w:rFonts w:asciiTheme="majorBidi" w:hAnsiTheme="majorBidi" w:cstheme="majorBidi"/>
          <w:color w:val="000000" w:themeColor="text1"/>
          <w:sz w:val="24"/>
          <w:szCs w:val="24"/>
        </w:rPr>
        <w:t xml:space="preserve"> sebagai objek kajian utama, kemudian makalah/skripsi/jurnal yang berhubungan dengan tema yang dikaji dan buku-buku yang mendukung pembahasan. Berikut ini beberapa kajian yang berkaitan dengan tema ashabul Kahfi sebagai acuan penelitian, antara lain:</w:t>
      </w:r>
    </w:p>
    <w:p w14:paraId="24AD8BED" w14:textId="77777777" w:rsidR="00302C1C" w:rsidRPr="00C87A9F" w:rsidRDefault="00302C1C" w:rsidP="00302C1C">
      <w:pPr>
        <w:pStyle w:val="ListParagraph"/>
        <w:numPr>
          <w:ilvl w:val="0"/>
          <w:numId w:val="18"/>
        </w:numPr>
        <w:spacing w:after="0" w:line="480" w:lineRule="auto"/>
        <w:jc w:val="both"/>
        <w:rPr>
          <w:rFonts w:asciiTheme="majorBidi" w:hAnsiTheme="majorBidi" w:cstheme="majorBidi"/>
          <w:color w:val="000000" w:themeColor="text1"/>
          <w:sz w:val="24"/>
          <w:szCs w:val="24"/>
        </w:rPr>
      </w:pPr>
      <w:r w:rsidRPr="00C87A9F">
        <w:rPr>
          <w:rFonts w:asciiTheme="majorBidi" w:hAnsiTheme="majorBidi" w:cstheme="majorBidi"/>
          <w:b/>
          <w:bCs/>
          <w:color w:val="000000" w:themeColor="text1"/>
          <w:sz w:val="24"/>
          <w:szCs w:val="24"/>
        </w:rPr>
        <w:t>Tokoh-Tokoh Dalam Surah Al-Kahfi (Kajian Tematik)</w:t>
      </w:r>
      <w:r w:rsidRPr="00C87A9F">
        <w:rPr>
          <w:rFonts w:asciiTheme="majorBidi" w:hAnsiTheme="majorBidi" w:cstheme="majorBidi"/>
          <w:color w:val="000000" w:themeColor="text1"/>
          <w:sz w:val="24"/>
          <w:szCs w:val="24"/>
        </w:rPr>
        <w:t xml:space="preserve"> </w:t>
      </w:r>
    </w:p>
    <w:p w14:paraId="30DDCE41" w14:textId="77777777" w:rsidR="00302C1C" w:rsidRPr="00C87A9F" w:rsidRDefault="00302C1C" w:rsidP="003D35BA">
      <w:pPr>
        <w:pStyle w:val="ListParagraph"/>
        <w:spacing w:after="0" w:line="480" w:lineRule="auto"/>
        <w:ind w:left="1080"/>
        <w:jc w:val="both"/>
        <w:rPr>
          <w:rFonts w:asciiTheme="majorBidi" w:hAnsiTheme="majorBidi" w:cstheme="majorBidi"/>
          <w:color w:val="000000" w:themeColor="text1"/>
          <w:sz w:val="24"/>
          <w:szCs w:val="24"/>
        </w:rPr>
      </w:pPr>
      <w:r w:rsidRPr="00C87A9F">
        <w:rPr>
          <w:rFonts w:asciiTheme="majorBidi" w:hAnsiTheme="majorBidi" w:cstheme="majorBidi"/>
          <w:color w:val="000000" w:themeColor="text1"/>
          <w:sz w:val="24"/>
          <w:szCs w:val="24"/>
        </w:rPr>
        <w:t>Skripsi oleh Qina Mahrumah, Universitas Islam Negeri Sunan Kalijaga tahun 2017, skripsi ini mengkaji tentang keseluruhan tokoh dalam surah al-Kahfi dan karakteristiknya.</w:t>
      </w:r>
      <w:r w:rsidRPr="00C87A9F">
        <w:rPr>
          <w:rStyle w:val="FootnoteReference"/>
          <w:rFonts w:asciiTheme="majorBidi" w:hAnsiTheme="majorBidi" w:cstheme="majorBidi"/>
          <w:color w:val="000000" w:themeColor="text1"/>
          <w:sz w:val="24"/>
          <w:szCs w:val="24"/>
        </w:rPr>
        <w:footnoteReference w:id="28"/>
      </w:r>
      <w:r w:rsidRPr="00C87A9F">
        <w:rPr>
          <w:rFonts w:asciiTheme="majorBidi" w:hAnsiTheme="majorBidi" w:cstheme="majorBidi"/>
          <w:color w:val="000000" w:themeColor="text1"/>
          <w:sz w:val="24"/>
          <w:szCs w:val="24"/>
        </w:rPr>
        <w:t xml:space="preserve"> Dalam penelitian tersebut terdapat persamaan yakni pada surah al-Kahfi yang menjadi tema pokok. Adapun penekanannya ada pada pembahasan karakteristik tokoh dan relevansinya terhadap kehidupan kontemporer dengan menggunakan </w:t>
      </w:r>
      <w:r w:rsidRPr="00C87A9F">
        <w:rPr>
          <w:rFonts w:asciiTheme="majorBidi" w:hAnsiTheme="majorBidi" w:cstheme="majorBidi"/>
          <w:color w:val="000000" w:themeColor="text1"/>
          <w:sz w:val="24"/>
          <w:szCs w:val="24"/>
        </w:rPr>
        <w:lastRenderedPageBreak/>
        <w:t xml:space="preserve">metode tematik. Perbedaan dengan peneliti adalah pengkajian secara tahlili pada ayat ke-16 surah al-Kahfi dengan menggunakan kitab </w:t>
      </w:r>
      <w:r w:rsidRPr="00C87A9F">
        <w:rPr>
          <w:rFonts w:asciiTheme="majorBidi" w:hAnsiTheme="majorBidi" w:cstheme="majorBidi"/>
          <w:i/>
          <w:iCs/>
          <w:color w:val="000000" w:themeColor="text1"/>
          <w:sz w:val="24"/>
          <w:szCs w:val="24"/>
        </w:rPr>
        <w:t>Tafsir</w:t>
      </w:r>
      <w:r w:rsidRPr="00C87A9F">
        <w:rPr>
          <w:rFonts w:asciiTheme="majorBidi" w:hAnsiTheme="majorBidi" w:cstheme="majorBidi"/>
          <w:color w:val="000000" w:themeColor="text1"/>
          <w:sz w:val="24"/>
          <w:szCs w:val="24"/>
        </w:rPr>
        <w:t xml:space="preserve"> </w:t>
      </w:r>
      <w:r w:rsidRPr="00C87A9F">
        <w:rPr>
          <w:rFonts w:asciiTheme="majorBidi" w:hAnsiTheme="majorBidi" w:cstheme="majorBidi"/>
          <w:i/>
          <w:iCs/>
          <w:color w:val="000000" w:themeColor="text1"/>
          <w:sz w:val="24"/>
          <w:szCs w:val="24"/>
        </w:rPr>
        <w:t>Alquran Al-‘Azhim</w:t>
      </w:r>
      <w:r w:rsidRPr="00C87A9F">
        <w:rPr>
          <w:rFonts w:asciiTheme="majorBidi" w:hAnsiTheme="majorBidi" w:cstheme="majorBidi"/>
          <w:color w:val="000000" w:themeColor="text1"/>
          <w:sz w:val="24"/>
          <w:szCs w:val="24"/>
        </w:rPr>
        <w:t xml:space="preserve"> karya Ibnu Katsir.</w:t>
      </w:r>
    </w:p>
    <w:p w14:paraId="483E4E35" w14:textId="77777777" w:rsidR="00302C1C" w:rsidRPr="00C87A9F" w:rsidRDefault="00302C1C" w:rsidP="00302C1C">
      <w:pPr>
        <w:pStyle w:val="ListParagraph"/>
        <w:numPr>
          <w:ilvl w:val="0"/>
          <w:numId w:val="18"/>
        </w:numPr>
        <w:spacing w:after="0" w:line="480" w:lineRule="auto"/>
        <w:jc w:val="both"/>
        <w:rPr>
          <w:rFonts w:asciiTheme="majorBidi" w:hAnsiTheme="majorBidi" w:cstheme="majorBidi"/>
          <w:color w:val="000000" w:themeColor="text1"/>
          <w:sz w:val="24"/>
          <w:szCs w:val="24"/>
        </w:rPr>
      </w:pPr>
      <w:r w:rsidRPr="00C87A9F">
        <w:rPr>
          <w:rFonts w:asciiTheme="majorBidi" w:hAnsiTheme="majorBidi" w:cstheme="majorBidi"/>
          <w:b/>
          <w:bCs/>
          <w:color w:val="000000" w:themeColor="text1"/>
          <w:sz w:val="24"/>
          <w:szCs w:val="24"/>
        </w:rPr>
        <w:t>Kisah Ashabul Kahfi Dalam Alquran (Studi Komparatif Antara Tafsir Ibnu Katsir dengan Tafsir Al-Maraghi</w:t>
      </w:r>
      <w:r w:rsidRPr="00C87A9F">
        <w:rPr>
          <w:rFonts w:asciiTheme="majorBidi" w:hAnsiTheme="majorBidi" w:cstheme="majorBidi"/>
          <w:color w:val="000000" w:themeColor="text1"/>
          <w:sz w:val="24"/>
          <w:szCs w:val="24"/>
        </w:rPr>
        <w:t xml:space="preserve"> </w:t>
      </w:r>
    </w:p>
    <w:p w14:paraId="194B22BE" w14:textId="77777777" w:rsidR="00302C1C" w:rsidRPr="00C87A9F" w:rsidRDefault="00302C1C" w:rsidP="003D35BA">
      <w:pPr>
        <w:pStyle w:val="ListParagraph"/>
        <w:spacing w:after="0" w:line="480" w:lineRule="auto"/>
        <w:ind w:left="1080"/>
        <w:jc w:val="both"/>
        <w:rPr>
          <w:rFonts w:asciiTheme="majorBidi" w:hAnsiTheme="majorBidi" w:cstheme="majorBidi"/>
          <w:color w:val="000000" w:themeColor="text1"/>
          <w:sz w:val="24"/>
          <w:szCs w:val="24"/>
        </w:rPr>
      </w:pPr>
      <w:r w:rsidRPr="00C87A9F">
        <w:rPr>
          <w:rFonts w:asciiTheme="majorBidi" w:hAnsiTheme="majorBidi" w:cstheme="majorBidi"/>
          <w:color w:val="000000" w:themeColor="text1"/>
          <w:sz w:val="24"/>
          <w:szCs w:val="24"/>
        </w:rPr>
        <w:t>Skripsi oleh Rahmat Ibnuansyah, Universitas Islam Negeri Raden Intan Lampung tahun 2017, skripsi ini membahas penafsiran terhadap sifat dan karakteristik tokoh ashabul Kahfi menurut Ibnu Katsir dan Mustafa Al-Maraghi kemudian pembahasan tentang perbandingan tafsirnya.</w:t>
      </w:r>
      <w:r w:rsidRPr="00C87A9F">
        <w:rPr>
          <w:rStyle w:val="FootnoteReference"/>
          <w:rFonts w:asciiTheme="majorBidi" w:hAnsiTheme="majorBidi" w:cstheme="majorBidi"/>
          <w:color w:val="000000" w:themeColor="text1"/>
          <w:sz w:val="24"/>
          <w:szCs w:val="24"/>
        </w:rPr>
        <w:footnoteReference w:id="29"/>
      </w:r>
      <w:r w:rsidRPr="00C87A9F">
        <w:rPr>
          <w:rFonts w:asciiTheme="majorBidi" w:hAnsiTheme="majorBidi" w:cstheme="majorBidi"/>
          <w:color w:val="000000" w:themeColor="text1"/>
          <w:sz w:val="24"/>
          <w:szCs w:val="24"/>
        </w:rPr>
        <w:t xml:space="preserve"> Perbedaan dengan peneliti adalah penggunaan spesifik ayat ke-16 dalam surah al-Kahfi kemudian disajikan dalam format tahlili (analisis) dengan menggunakan kitab </w:t>
      </w:r>
      <w:r w:rsidRPr="00C87A9F">
        <w:rPr>
          <w:rFonts w:asciiTheme="majorBidi" w:hAnsiTheme="majorBidi" w:cstheme="majorBidi"/>
          <w:i/>
          <w:iCs/>
          <w:color w:val="000000" w:themeColor="text1"/>
          <w:sz w:val="24"/>
          <w:szCs w:val="24"/>
        </w:rPr>
        <w:t>Tafsir</w:t>
      </w:r>
      <w:r w:rsidRPr="00C87A9F">
        <w:rPr>
          <w:rFonts w:asciiTheme="majorBidi" w:hAnsiTheme="majorBidi" w:cstheme="majorBidi"/>
          <w:color w:val="000000" w:themeColor="text1"/>
          <w:sz w:val="24"/>
          <w:szCs w:val="24"/>
        </w:rPr>
        <w:t xml:space="preserve"> </w:t>
      </w:r>
      <w:r w:rsidRPr="00C87A9F">
        <w:rPr>
          <w:rFonts w:asciiTheme="majorBidi" w:hAnsiTheme="majorBidi" w:cstheme="majorBidi"/>
          <w:i/>
          <w:iCs/>
          <w:color w:val="000000" w:themeColor="text1"/>
          <w:sz w:val="24"/>
          <w:szCs w:val="24"/>
        </w:rPr>
        <w:t>Alquran Al-‘Azhim</w:t>
      </w:r>
      <w:r w:rsidRPr="00C87A9F">
        <w:rPr>
          <w:rFonts w:asciiTheme="majorBidi" w:hAnsiTheme="majorBidi" w:cstheme="majorBidi"/>
          <w:color w:val="000000" w:themeColor="text1"/>
          <w:sz w:val="24"/>
          <w:szCs w:val="24"/>
        </w:rPr>
        <w:t xml:space="preserve"> karya Ibnu Katsir.</w:t>
      </w:r>
    </w:p>
    <w:p w14:paraId="7280A48B" w14:textId="77777777" w:rsidR="00302C1C" w:rsidRPr="00C87A9F" w:rsidRDefault="00302C1C" w:rsidP="00302C1C">
      <w:pPr>
        <w:pStyle w:val="ListParagraph"/>
        <w:numPr>
          <w:ilvl w:val="0"/>
          <w:numId w:val="18"/>
        </w:numPr>
        <w:spacing w:after="0" w:line="480" w:lineRule="auto"/>
        <w:jc w:val="both"/>
        <w:rPr>
          <w:rFonts w:asciiTheme="majorBidi" w:hAnsiTheme="majorBidi" w:cstheme="majorBidi"/>
          <w:color w:val="000000" w:themeColor="text1"/>
          <w:sz w:val="24"/>
          <w:szCs w:val="24"/>
        </w:rPr>
      </w:pPr>
      <w:r w:rsidRPr="00C87A9F">
        <w:rPr>
          <w:rFonts w:asciiTheme="majorBidi" w:hAnsiTheme="majorBidi" w:cstheme="majorBidi"/>
          <w:b/>
          <w:bCs/>
          <w:i/>
          <w:iCs/>
          <w:color w:val="000000" w:themeColor="text1"/>
          <w:sz w:val="24"/>
          <w:szCs w:val="24"/>
        </w:rPr>
        <w:t>‘Uzlah</w:t>
      </w:r>
      <w:r w:rsidRPr="00C87A9F">
        <w:rPr>
          <w:rFonts w:asciiTheme="majorBidi" w:hAnsiTheme="majorBidi" w:cstheme="majorBidi"/>
          <w:b/>
          <w:bCs/>
          <w:color w:val="000000" w:themeColor="text1"/>
          <w:sz w:val="24"/>
          <w:szCs w:val="24"/>
        </w:rPr>
        <w:t xml:space="preserve"> Dalam Alquran (Kajian Tafsir Tematik)</w:t>
      </w:r>
      <w:r w:rsidRPr="00C87A9F">
        <w:rPr>
          <w:rFonts w:asciiTheme="majorBidi" w:hAnsiTheme="majorBidi" w:cstheme="majorBidi"/>
          <w:color w:val="000000" w:themeColor="text1"/>
          <w:sz w:val="24"/>
          <w:szCs w:val="24"/>
        </w:rPr>
        <w:t xml:space="preserve"> </w:t>
      </w:r>
    </w:p>
    <w:p w14:paraId="4C355A50" w14:textId="77777777" w:rsidR="00302C1C" w:rsidRPr="00C87A9F" w:rsidRDefault="00302C1C" w:rsidP="003D35BA">
      <w:pPr>
        <w:pStyle w:val="ListParagraph"/>
        <w:spacing w:after="0" w:line="480" w:lineRule="auto"/>
        <w:ind w:left="1080"/>
        <w:jc w:val="both"/>
        <w:rPr>
          <w:rFonts w:asciiTheme="majorBidi" w:hAnsiTheme="majorBidi" w:cstheme="majorBidi"/>
          <w:color w:val="000000" w:themeColor="text1"/>
          <w:sz w:val="24"/>
          <w:szCs w:val="24"/>
        </w:rPr>
      </w:pPr>
      <w:r w:rsidRPr="00C87A9F">
        <w:rPr>
          <w:rFonts w:asciiTheme="majorBidi" w:hAnsiTheme="majorBidi" w:cstheme="majorBidi"/>
          <w:color w:val="000000" w:themeColor="text1"/>
          <w:sz w:val="24"/>
          <w:szCs w:val="24"/>
        </w:rPr>
        <w:t xml:space="preserve">Skripsi oleh Rahma Dwi Alfisa, Universitas Islam Negeri SUSKA Riau tahun 2020, skripsi ini membahas </w:t>
      </w:r>
      <w:r w:rsidRPr="00C87A9F">
        <w:rPr>
          <w:rFonts w:asciiTheme="majorBidi" w:hAnsiTheme="majorBidi" w:cstheme="majorBidi"/>
          <w:i/>
          <w:iCs/>
          <w:color w:val="000000" w:themeColor="text1"/>
          <w:sz w:val="24"/>
          <w:szCs w:val="24"/>
        </w:rPr>
        <w:t>‘Uzlah</w:t>
      </w:r>
      <w:r w:rsidRPr="00C87A9F">
        <w:rPr>
          <w:rFonts w:asciiTheme="majorBidi" w:hAnsiTheme="majorBidi" w:cstheme="majorBidi"/>
          <w:color w:val="000000" w:themeColor="text1"/>
          <w:sz w:val="24"/>
          <w:szCs w:val="24"/>
        </w:rPr>
        <w:t xml:space="preserve"> secara umum dalam Alquran.</w:t>
      </w:r>
      <w:r w:rsidRPr="00C87A9F">
        <w:rPr>
          <w:rStyle w:val="FootnoteReference"/>
          <w:rFonts w:asciiTheme="majorBidi" w:hAnsiTheme="majorBidi" w:cstheme="majorBidi"/>
          <w:color w:val="000000" w:themeColor="text1"/>
          <w:sz w:val="24"/>
          <w:szCs w:val="24"/>
        </w:rPr>
        <w:footnoteReference w:id="30"/>
      </w:r>
      <w:r w:rsidRPr="00C87A9F">
        <w:rPr>
          <w:rFonts w:asciiTheme="majorBidi" w:hAnsiTheme="majorBidi" w:cstheme="majorBidi"/>
          <w:color w:val="000000" w:themeColor="text1"/>
          <w:sz w:val="24"/>
          <w:szCs w:val="24"/>
        </w:rPr>
        <w:t xml:space="preserve"> Persamaan terhadap skripsi ini adalah pada tema “</w:t>
      </w:r>
      <w:r w:rsidRPr="00C87A9F">
        <w:rPr>
          <w:rFonts w:asciiTheme="majorBidi" w:hAnsiTheme="majorBidi" w:cstheme="majorBidi"/>
          <w:i/>
          <w:iCs/>
          <w:color w:val="000000" w:themeColor="text1"/>
          <w:sz w:val="24"/>
          <w:szCs w:val="24"/>
        </w:rPr>
        <w:t>‘uzlah</w:t>
      </w:r>
      <w:r w:rsidRPr="00C87A9F">
        <w:rPr>
          <w:rFonts w:asciiTheme="majorBidi" w:hAnsiTheme="majorBidi" w:cstheme="majorBidi"/>
          <w:color w:val="000000" w:themeColor="text1"/>
          <w:sz w:val="24"/>
          <w:szCs w:val="24"/>
        </w:rPr>
        <w:t xml:space="preserve">”, namun perbedaannya adalah peneliti lebih berfokus pada </w:t>
      </w:r>
      <w:r w:rsidRPr="00C87A9F">
        <w:rPr>
          <w:rFonts w:asciiTheme="majorBidi" w:hAnsiTheme="majorBidi" w:cstheme="majorBidi"/>
          <w:i/>
          <w:iCs/>
          <w:color w:val="000000" w:themeColor="text1"/>
          <w:sz w:val="24"/>
          <w:szCs w:val="24"/>
        </w:rPr>
        <w:t>‘uzlah</w:t>
      </w:r>
      <w:r w:rsidRPr="00C87A9F">
        <w:rPr>
          <w:rFonts w:asciiTheme="majorBidi" w:hAnsiTheme="majorBidi" w:cstheme="majorBidi"/>
          <w:color w:val="000000" w:themeColor="text1"/>
          <w:sz w:val="24"/>
          <w:szCs w:val="24"/>
        </w:rPr>
        <w:t xml:space="preserve"> pada ayat ke-16 surah Al-Kahfi dengan metode tahlili dan kitab tafsir yang digunakan adalah </w:t>
      </w:r>
      <w:r w:rsidRPr="00C87A9F">
        <w:rPr>
          <w:rFonts w:asciiTheme="majorBidi" w:hAnsiTheme="majorBidi" w:cstheme="majorBidi"/>
          <w:i/>
          <w:iCs/>
          <w:color w:val="000000" w:themeColor="text1"/>
          <w:sz w:val="24"/>
          <w:szCs w:val="24"/>
        </w:rPr>
        <w:t>Tafsir</w:t>
      </w:r>
      <w:r w:rsidRPr="00C87A9F">
        <w:rPr>
          <w:rFonts w:asciiTheme="majorBidi" w:hAnsiTheme="majorBidi" w:cstheme="majorBidi"/>
          <w:color w:val="000000" w:themeColor="text1"/>
          <w:sz w:val="24"/>
          <w:szCs w:val="24"/>
        </w:rPr>
        <w:t xml:space="preserve"> </w:t>
      </w:r>
      <w:r w:rsidRPr="00C87A9F">
        <w:rPr>
          <w:rFonts w:asciiTheme="majorBidi" w:hAnsiTheme="majorBidi" w:cstheme="majorBidi"/>
          <w:i/>
          <w:iCs/>
          <w:color w:val="000000" w:themeColor="text1"/>
          <w:sz w:val="24"/>
          <w:szCs w:val="24"/>
        </w:rPr>
        <w:t>Alquran Al-‘Azhim</w:t>
      </w:r>
      <w:r w:rsidRPr="00C87A9F">
        <w:rPr>
          <w:rFonts w:asciiTheme="majorBidi" w:hAnsiTheme="majorBidi" w:cstheme="majorBidi"/>
          <w:color w:val="000000" w:themeColor="text1"/>
          <w:sz w:val="24"/>
          <w:szCs w:val="24"/>
        </w:rPr>
        <w:t xml:space="preserve"> karya Ibnu Katsir sedangkan pada skripsi ini menggunakan metode tematik.</w:t>
      </w:r>
    </w:p>
    <w:p w14:paraId="35D6859B" w14:textId="77777777" w:rsidR="00302C1C" w:rsidRPr="00C87A9F" w:rsidRDefault="00302C1C" w:rsidP="00302C1C">
      <w:pPr>
        <w:pStyle w:val="ListParagraph"/>
        <w:numPr>
          <w:ilvl w:val="0"/>
          <w:numId w:val="18"/>
        </w:numPr>
        <w:spacing w:after="0" w:line="480" w:lineRule="auto"/>
        <w:jc w:val="both"/>
        <w:rPr>
          <w:rFonts w:asciiTheme="majorBidi" w:hAnsiTheme="majorBidi" w:cstheme="majorBidi"/>
          <w:color w:val="000000" w:themeColor="text1"/>
          <w:sz w:val="24"/>
          <w:szCs w:val="24"/>
        </w:rPr>
      </w:pPr>
      <w:r w:rsidRPr="00C87A9F">
        <w:rPr>
          <w:rFonts w:asciiTheme="majorBidi" w:hAnsiTheme="majorBidi" w:cstheme="majorBidi"/>
          <w:b/>
          <w:bCs/>
          <w:color w:val="000000" w:themeColor="text1"/>
          <w:sz w:val="24"/>
          <w:szCs w:val="24"/>
        </w:rPr>
        <w:lastRenderedPageBreak/>
        <w:t xml:space="preserve">Nilai-Nilai Pendidikan Karakter Dalam QS. Al-Kahfi Ayat 83-98 (Studi Atas Kitab </w:t>
      </w:r>
      <w:r w:rsidRPr="00C87A9F">
        <w:rPr>
          <w:rFonts w:asciiTheme="majorBidi" w:hAnsiTheme="majorBidi" w:cstheme="majorBidi"/>
          <w:b/>
          <w:bCs/>
          <w:i/>
          <w:iCs/>
          <w:color w:val="000000" w:themeColor="text1"/>
          <w:sz w:val="24"/>
          <w:szCs w:val="24"/>
        </w:rPr>
        <w:t>Tafsir Alquran Al-‘Azhim</w:t>
      </w:r>
      <w:r w:rsidRPr="00C87A9F">
        <w:rPr>
          <w:rFonts w:asciiTheme="majorBidi" w:hAnsiTheme="majorBidi" w:cstheme="majorBidi"/>
          <w:b/>
          <w:bCs/>
          <w:color w:val="000000" w:themeColor="text1"/>
          <w:sz w:val="24"/>
          <w:szCs w:val="24"/>
        </w:rPr>
        <w:t xml:space="preserve"> Karya Ibnu Katsir)</w:t>
      </w:r>
    </w:p>
    <w:p w14:paraId="01D05D49" w14:textId="77777777" w:rsidR="00302C1C" w:rsidRPr="00C87A9F" w:rsidRDefault="00302C1C" w:rsidP="003D35BA">
      <w:pPr>
        <w:pStyle w:val="ListParagraph"/>
        <w:spacing w:after="0" w:line="480" w:lineRule="auto"/>
        <w:ind w:left="1080"/>
        <w:jc w:val="both"/>
        <w:rPr>
          <w:rFonts w:asciiTheme="majorBidi" w:hAnsiTheme="majorBidi" w:cstheme="majorBidi"/>
          <w:color w:val="000000" w:themeColor="text1"/>
          <w:sz w:val="24"/>
          <w:szCs w:val="24"/>
        </w:rPr>
      </w:pPr>
      <w:r w:rsidRPr="00C87A9F">
        <w:rPr>
          <w:rFonts w:asciiTheme="majorBidi" w:hAnsiTheme="majorBidi" w:cstheme="majorBidi"/>
          <w:color w:val="000000" w:themeColor="text1"/>
          <w:sz w:val="24"/>
          <w:szCs w:val="24"/>
        </w:rPr>
        <w:t xml:space="preserve">Skripsi oleh Muhammad Luqman, Institut Agama Islam Negeri Surakarta tahun 2020, skripsi ini membahas mengenai nilai-nilai pendidikan karakter yang terkandung dalam surah al-Kahfi ayat 83-98 dengan memakai kitab tafsir Ibnu Katsir yaitu </w:t>
      </w:r>
      <w:r w:rsidRPr="00C87A9F">
        <w:rPr>
          <w:rFonts w:asciiTheme="majorBidi" w:hAnsiTheme="majorBidi" w:cstheme="majorBidi"/>
          <w:i/>
          <w:iCs/>
          <w:color w:val="000000" w:themeColor="text1"/>
          <w:sz w:val="24"/>
          <w:szCs w:val="24"/>
        </w:rPr>
        <w:t>Tafsir Alquran Al-‘Azhim</w:t>
      </w:r>
      <w:r w:rsidRPr="00C87A9F">
        <w:rPr>
          <w:rStyle w:val="FootnoteReference"/>
          <w:rFonts w:asciiTheme="majorBidi" w:hAnsiTheme="majorBidi" w:cstheme="majorBidi"/>
          <w:i/>
          <w:iCs/>
          <w:color w:val="000000" w:themeColor="text1"/>
          <w:sz w:val="24"/>
          <w:szCs w:val="24"/>
        </w:rPr>
        <w:footnoteReference w:id="31"/>
      </w:r>
      <w:r w:rsidRPr="00C87A9F">
        <w:rPr>
          <w:rFonts w:asciiTheme="majorBidi" w:hAnsiTheme="majorBidi" w:cstheme="majorBidi"/>
          <w:color w:val="000000" w:themeColor="text1"/>
          <w:sz w:val="24"/>
          <w:szCs w:val="24"/>
        </w:rPr>
        <w:t>, di mana karakter yang ditelisik adalah tokoh Dzulqarnain dalam perjalanannya ke Timur dan Barat, dalam kisah tersebut Dzulqarnain menegakkan agama tauhid dan membawa kemaslahatan untuk masyarakat di suatu tempat. Peneliti mengambil pembahasan tentang ayat 16 di surah yang sama dengan studi tahlili dengan fokus pada terma ‘</w:t>
      </w:r>
      <w:r w:rsidRPr="00C87A9F">
        <w:rPr>
          <w:rFonts w:asciiTheme="majorBidi" w:hAnsiTheme="majorBidi" w:cstheme="majorBidi"/>
          <w:i/>
          <w:iCs/>
          <w:color w:val="000000" w:themeColor="text1"/>
          <w:sz w:val="24"/>
          <w:szCs w:val="24"/>
        </w:rPr>
        <w:t>uzlah</w:t>
      </w:r>
      <w:r w:rsidRPr="00C87A9F">
        <w:rPr>
          <w:rFonts w:asciiTheme="majorBidi" w:hAnsiTheme="majorBidi" w:cstheme="majorBidi"/>
          <w:color w:val="000000" w:themeColor="text1"/>
          <w:sz w:val="24"/>
          <w:szCs w:val="24"/>
        </w:rPr>
        <w:t xml:space="preserve">-nya dan kitab tafsir yang digunakan yaitu </w:t>
      </w:r>
      <w:r w:rsidRPr="00C87A9F">
        <w:rPr>
          <w:rFonts w:asciiTheme="majorBidi" w:hAnsiTheme="majorBidi" w:cstheme="majorBidi"/>
          <w:i/>
          <w:iCs/>
          <w:color w:val="000000" w:themeColor="text1"/>
          <w:sz w:val="24"/>
          <w:szCs w:val="24"/>
        </w:rPr>
        <w:t>Tafsir</w:t>
      </w:r>
      <w:r w:rsidRPr="00C87A9F">
        <w:rPr>
          <w:rFonts w:asciiTheme="majorBidi" w:hAnsiTheme="majorBidi" w:cstheme="majorBidi"/>
          <w:color w:val="000000" w:themeColor="text1"/>
          <w:sz w:val="24"/>
          <w:szCs w:val="24"/>
        </w:rPr>
        <w:t xml:space="preserve"> </w:t>
      </w:r>
      <w:r w:rsidRPr="00C87A9F">
        <w:rPr>
          <w:rFonts w:asciiTheme="majorBidi" w:hAnsiTheme="majorBidi" w:cstheme="majorBidi"/>
          <w:i/>
          <w:iCs/>
          <w:color w:val="000000" w:themeColor="text1"/>
          <w:sz w:val="24"/>
          <w:szCs w:val="24"/>
        </w:rPr>
        <w:t>Alquran Al-‘Azhim</w:t>
      </w:r>
      <w:r w:rsidRPr="00C87A9F">
        <w:rPr>
          <w:rFonts w:asciiTheme="majorBidi" w:hAnsiTheme="majorBidi" w:cstheme="majorBidi"/>
          <w:color w:val="000000" w:themeColor="text1"/>
          <w:sz w:val="24"/>
          <w:szCs w:val="24"/>
        </w:rPr>
        <w:t xml:space="preserve"> karya Ibnu Katsir.</w:t>
      </w:r>
    </w:p>
    <w:p w14:paraId="3197620F" w14:textId="77777777" w:rsidR="00302C1C" w:rsidRPr="00C87A9F" w:rsidRDefault="00302C1C" w:rsidP="00302C1C">
      <w:pPr>
        <w:pStyle w:val="ListParagraph"/>
        <w:numPr>
          <w:ilvl w:val="0"/>
          <w:numId w:val="18"/>
        </w:numPr>
        <w:spacing w:after="0" w:line="480" w:lineRule="auto"/>
        <w:jc w:val="both"/>
        <w:rPr>
          <w:rFonts w:asciiTheme="majorBidi" w:hAnsiTheme="majorBidi" w:cstheme="majorBidi"/>
          <w:color w:val="000000" w:themeColor="text1"/>
          <w:sz w:val="24"/>
          <w:szCs w:val="24"/>
        </w:rPr>
      </w:pPr>
      <w:r w:rsidRPr="00C87A9F">
        <w:rPr>
          <w:rFonts w:asciiTheme="majorBidi" w:hAnsiTheme="majorBidi" w:cstheme="majorBidi"/>
          <w:b/>
          <w:bCs/>
          <w:i/>
          <w:iCs/>
          <w:color w:val="000000" w:themeColor="text1"/>
          <w:sz w:val="24"/>
          <w:szCs w:val="24"/>
        </w:rPr>
        <w:t>‘Uzlah</w:t>
      </w:r>
      <w:r w:rsidRPr="00C87A9F">
        <w:rPr>
          <w:rFonts w:asciiTheme="majorBidi" w:hAnsiTheme="majorBidi" w:cstheme="majorBidi"/>
          <w:b/>
          <w:bCs/>
          <w:color w:val="000000" w:themeColor="text1"/>
          <w:sz w:val="24"/>
          <w:szCs w:val="24"/>
        </w:rPr>
        <w:t xml:space="preserve"> Prespektif Tafsir Modern (Studi Komparatif Tafsir Al-Azhar dan Tafsir Al-Mishbah) </w:t>
      </w:r>
    </w:p>
    <w:p w14:paraId="17999732" w14:textId="77777777" w:rsidR="00302C1C" w:rsidRPr="00C87A9F" w:rsidRDefault="00302C1C" w:rsidP="003D35BA">
      <w:pPr>
        <w:pStyle w:val="ListParagraph"/>
        <w:spacing w:after="0" w:line="480" w:lineRule="auto"/>
        <w:ind w:left="1080"/>
        <w:jc w:val="both"/>
        <w:rPr>
          <w:rFonts w:asciiTheme="majorBidi" w:hAnsiTheme="majorBidi" w:cstheme="majorBidi"/>
          <w:color w:val="000000" w:themeColor="text1"/>
          <w:sz w:val="24"/>
          <w:szCs w:val="24"/>
        </w:rPr>
      </w:pPr>
      <w:r w:rsidRPr="00C87A9F">
        <w:rPr>
          <w:rFonts w:asciiTheme="majorBidi" w:hAnsiTheme="majorBidi" w:cstheme="majorBidi"/>
          <w:color w:val="000000" w:themeColor="text1"/>
          <w:sz w:val="24"/>
          <w:szCs w:val="24"/>
        </w:rPr>
        <w:t>Skripsi oleh Uminia Lailatul Rohimah, Institut Ilmu Alquran Jakarta tahun 2021, skripsi ini membahas tema yang sama dengan peneliti yaitu “</w:t>
      </w:r>
      <w:r w:rsidRPr="00C87A9F">
        <w:rPr>
          <w:rFonts w:asciiTheme="majorBidi" w:hAnsiTheme="majorBidi" w:cstheme="majorBidi"/>
          <w:i/>
          <w:iCs/>
          <w:color w:val="000000" w:themeColor="text1"/>
          <w:sz w:val="24"/>
          <w:szCs w:val="24"/>
        </w:rPr>
        <w:t>’Uzlah</w:t>
      </w:r>
      <w:r w:rsidRPr="00C87A9F">
        <w:rPr>
          <w:rFonts w:asciiTheme="majorBidi" w:hAnsiTheme="majorBidi" w:cstheme="majorBidi"/>
          <w:color w:val="000000" w:themeColor="text1"/>
          <w:sz w:val="24"/>
          <w:szCs w:val="24"/>
        </w:rPr>
        <w:t xml:space="preserve">” dengan merujuk pada tema-tema </w:t>
      </w:r>
      <w:r w:rsidRPr="00C87A9F">
        <w:rPr>
          <w:rFonts w:asciiTheme="majorBidi" w:hAnsiTheme="majorBidi" w:cstheme="majorBidi"/>
          <w:i/>
          <w:iCs/>
          <w:color w:val="000000" w:themeColor="text1"/>
          <w:sz w:val="24"/>
          <w:szCs w:val="24"/>
        </w:rPr>
        <w:t>‘uzlah</w:t>
      </w:r>
      <w:r w:rsidRPr="00C87A9F">
        <w:rPr>
          <w:rFonts w:asciiTheme="majorBidi" w:hAnsiTheme="majorBidi" w:cstheme="majorBidi"/>
          <w:color w:val="000000" w:themeColor="text1"/>
          <w:sz w:val="24"/>
          <w:szCs w:val="24"/>
        </w:rPr>
        <w:t xml:space="preserve"> dalam Alquran kemudian menggunakan tafsir al-Azhar dan tafsir al-Mishbah secara komparatif.</w:t>
      </w:r>
      <w:r w:rsidRPr="00C87A9F">
        <w:rPr>
          <w:rStyle w:val="FootnoteReference"/>
          <w:rFonts w:asciiTheme="majorBidi" w:hAnsiTheme="majorBidi" w:cstheme="majorBidi"/>
          <w:color w:val="000000" w:themeColor="text1"/>
          <w:sz w:val="24"/>
          <w:szCs w:val="24"/>
        </w:rPr>
        <w:footnoteReference w:id="32"/>
      </w:r>
      <w:r w:rsidRPr="00C87A9F">
        <w:rPr>
          <w:rFonts w:asciiTheme="majorBidi" w:hAnsiTheme="majorBidi" w:cstheme="majorBidi"/>
          <w:color w:val="000000" w:themeColor="text1"/>
          <w:sz w:val="24"/>
          <w:szCs w:val="24"/>
        </w:rPr>
        <w:t xml:space="preserve"> Perbedaan pembahasan skripsi di atas dengan peneliti </w:t>
      </w:r>
      <w:r w:rsidRPr="00C87A9F">
        <w:rPr>
          <w:rFonts w:asciiTheme="majorBidi" w:hAnsiTheme="majorBidi" w:cstheme="majorBidi"/>
          <w:color w:val="000000" w:themeColor="text1"/>
          <w:sz w:val="24"/>
          <w:szCs w:val="24"/>
        </w:rPr>
        <w:lastRenderedPageBreak/>
        <w:t xml:space="preserve">adalah fokusnya hanya pada </w:t>
      </w:r>
      <w:r w:rsidRPr="00C87A9F">
        <w:rPr>
          <w:rFonts w:asciiTheme="majorBidi" w:hAnsiTheme="majorBidi" w:cstheme="majorBidi"/>
          <w:i/>
          <w:iCs/>
          <w:color w:val="000000" w:themeColor="text1"/>
          <w:sz w:val="24"/>
          <w:szCs w:val="24"/>
        </w:rPr>
        <w:t>‘uzlah</w:t>
      </w:r>
      <w:r w:rsidRPr="00C87A9F">
        <w:rPr>
          <w:rFonts w:asciiTheme="majorBidi" w:hAnsiTheme="majorBidi" w:cstheme="majorBidi"/>
          <w:color w:val="000000" w:themeColor="text1"/>
          <w:sz w:val="24"/>
          <w:szCs w:val="24"/>
        </w:rPr>
        <w:t xml:space="preserve"> pada ayat 16 surah al-Kahfi kemudian metode yang digunakan adalah tahlili dengan menggunakan kitab </w:t>
      </w:r>
      <w:r w:rsidRPr="00C87A9F">
        <w:rPr>
          <w:rFonts w:asciiTheme="majorBidi" w:hAnsiTheme="majorBidi" w:cstheme="majorBidi"/>
          <w:i/>
          <w:iCs/>
          <w:color w:val="000000" w:themeColor="text1"/>
          <w:sz w:val="24"/>
          <w:szCs w:val="24"/>
        </w:rPr>
        <w:t>Tafsir</w:t>
      </w:r>
      <w:r w:rsidRPr="00C87A9F">
        <w:rPr>
          <w:rFonts w:asciiTheme="majorBidi" w:hAnsiTheme="majorBidi" w:cstheme="majorBidi"/>
          <w:color w:val="000000" w:themeColor="text1"/>
          <w:sz w:val="24"/>
          <w:szCs w:val="24"/>
        </w:rPr>
        <w:t xml:space="preserve"> </w:t>
      </w:r>
      <w:r w:rsidRPr="00C87A9F">
        <w:rPr>
          <w:rFonts w:asciiTheme="majorBidi" w:hAnsiTheme="majorBidi" w:cstheme="majorBidi"/>
          <w:i/>
          <w:iCs/>
          <w:color w:val="000000" w:themeColor="text1"/>
          <w:sz w:val="24"/>
          <w:szCs w:val="24"/>
        </w:rPr>
        <w:t>Alquran Al-‘Azhim</w:t>
      </w:r>
      <w:r w:rsidRPr="00C87A9F">
        <w:rPr>
          <w:rFonts w:asciiTheme="majorBidi" w:hAnsiTheme="majorBidi" w:cstheme="majorBidi"/>
          <w:color w:val="000000" w:themeColor="text1"/>
          <w:sz w:val="24"/>
          <w:szCs w:val="24"/>
        </w:rPr>
        <w:t xml:space="preserve"> karya Ibnu Katsir. </w:t>
      </w:r>
    </w:p>
    <w:p w14:paraId="7A4A170D" w14:textId="77777777" w:rsidR="00302C1C" w:rsidRPr="00C87A9F" w:rsidRDefault="00302C1C" w:rsidP="00302C1C">
      <w:pPr>
        <w:pStyle w:val="ListParagraph"/>
        <w:numPr>
          <w:ilvl w:val="0"/>
          <w:numId w:val="18"/>
        </w:numPr>
        <w:spacing w:after="0" w:line="480" w:lineRule="auto"/>
        <w:jc w:val="both"/>
        <w:rPr>
          <w:rFonts w:asciiTheme="majorBidi" w:hAnsiTheme="majorBidi" w:cstheme="majorBidi"/>
          <w:color w:val="000000" w:themeColor="text1"/>
          <w:sz w:val="24"/>
          <w:szCs w:val="24"/>
        </w:rPr>
      </w:pPr>
      <w:r w:rsidRPr="00C87A9F">
        <w:rPr>
          <w:rFonts w:asciiTheme="majorBidi" w:hAnsiTheme="majorBidi" w:cstheme="majorBidi"/>
          <w:b/>
          <w:bCs/>
          <w:color w:val="000000" w:themeColor="text1"/>
          <w:sz w:val="24"/>
          <w:szCs w:val="24"/>
        </w:rPr>
        <w:t xml:space="preserve">Konsep </w:t>
      </w:r>
      <w:r w:rsidRPr="00C87A9F">
        <w:rPr>
          <w:rFonts w:asciiTheme="majorBidi" w:hAnsiTheme="majorBidi" w:cstheme="majorBidi"/>
          <w:b/>
          <w:bCs/>
          <w:i/>
          <w:iCs/>
          <w:color w:val="000000" w:themeColor="text1"/>
          <w:sz w:val="24"/>
          <w:szCs w:val="24"/>
        </w:rPr>
        <w:t>‘Uzlah</w:t>
      </w:r>
      <w:r w:rsidRPr="00C87A9F">
        <w:rPr>
          <w:rFonts w:asciiTheme="majorBidi" w:hAnsiTheme="majorBidi" w:cstheme="majorBidi"/>
          <w:b/>
          <w:bCs/>
          <w:color w:val="000000" w:themeColor="text1"/>
          <w:sz w:val="24"/>
          <w:szCs w:val="24"/>
        </w:rPr>
        <w:t xml:space="preserve"> Kisah Ashabul Kahfi Dan Relevansinya Dalam Mempertahankan Akidah Pada Persahabatan Masa Kini </w:t>
      </w:r>
    </w:p>
    <w:p w14:paraId="07634F47" w14:textId="77777777" w:rsidR="00302C1C" w:rsidRPr="00C87A9F" w:rsidRDefault="00302C1C" w:rsidP="003D35BA">
      <w:pPr>
        <w:pStyle w:val="ListParagraph"/>
        <w:spacing w:after="0" w:line="480" w:lineRule="auto"/>
        <w:ind w:left="1080"/>
        <w:jc w:val="both"/>
        <w:rPr>
          <w:rFonts w:asciiTheme="majorBidi" w:hAnsiTheme="majorBidi" w:cstheme="majorBidi"/>
          <w:color w:val="000000" w:themeColor="text1"/>
          <w:sz w:val="24"/>
          <w:szCs w:val="24"/>
        </w:rPr>
      </w:pPr>
      <w:r w:rsidRPr="00C87A9F">
        <w:rPr>
          <w:rFonts w:asciiTheme="majorBidi" w:hAnsiTheme="majorBidi" w:cstheme="majorBidi"/>
          <w:color w:val="000000" w:themeColor="text1"/>
          <w:sz w:val="24"/>
          <w:szCs w:val="24"/>
        </w:rPr>
        <w:t xml:space="preserve">Skripsi oleh Miftahul Fikria, Universitas Islam Negeri Sultan Syarif Kasim Riau tahun 2022, skripsi ini membahas tentang penafsiran </w:t>
      </w:r>
      <w:r w:rsidRPr="00C87A9F">
        <w:rPr>
          <w:rFonts w:asciiTheme="majorBidi" w:hAnsiTheme="majorBidi" w:cstheme="majorBidi"/>
          <w:i/>
          <w:iCs/>
          <w:color w:val="000000" w:themeColor="text1"/>
          <w:sz w:val="24"/>
          <w:szCs w:val="24"/>
        </w:rPr>
        <w:t xml:space="preserve">‘uzlah </w:t>
      </w:r>
      <w:r w:rsidRPr="00C87A9F">
        <w:rPr>
          <w:rFonts w:asciiTheme="majorBidi" w:hAnsiTheme="majorBidi" w:cstheme="majorBidi"/>
          <w:color w:val="000000" w:themeColor="text1"/>
          <w:sz w:val="24"/>
          <w:szCs w:val="24"/>
        </w:rPr>
        <w:t xml:space="preserve">kisah ashabul kahfi dengan memakai tafsir al-Azhar dan tafsir al-Misbah serta relevansi konsep </w:t>
      </w:r>
      <w:r w:rsidRPr="00C87A9F">
        <w:rPr>
          <w:rFonts w:asciiTheme="majorBidi" w:hAnsiTheme="majorBidi" w:cstheme="majorBidi"/>
          <w:i/>
          <w:iCs/>
          <w:color w:val="000000" w:themeColor="text1"/>
          <w:sz w:val="24"/>
          <w:szCs w:val="24"/>
        </w:rPr>
        <w:t>‘uzlah</w:t>
      </w:r>
      <w:r w:rsidRPr="00C87A9F">
        <w:rPr>
          <w:rFonts w:asciiTheme="majorBidi" w:hAnsiTheme="majorBidi" w:cstheme="majorBidi"/>
          <w:color w:val="000000" w:themeColor="text1"/>
          <w:sz w:val="24"/>
          <w:szCs w:val="24"/>
        </w:rPr>
        <w:t xml:space="preserve"> dalam kisah tersebut dalam mempertahankan akidah pada persahabatan masa kini.</w:t>
      </w:r>
      <w:r w:rsidRPr="00C87A9F">
        <w:rPr>
          <w:rStyle w:val="FootnoteReference"/>
          <w:rFonts w:asciiTheme="majorBidi" w:hAnsiTheme="majorBidi" w:cstheme="majorBidi"/>
          <w:color w:val="000000" w:themeColor="text1"/>
          <w:sz w:val="24"/>
          <w:szCs w:val="24"/>
        </w:rPr>
        <w:footnoteReference w:id="33"/>
      </w:r>
      <w:r w:rsidRPr="00C87A9F">
        <w:rPr>
          <w:rFonts w:asciiTheme="majorBidi" w:hAnsiTheme="majorBidi" w:cstheme="majorBidi"/>
          <w:color w:val="000000" w:themeColor="text1"/>
          <w:sz w:val="24"/>
          <w:szCs w:val="24"/>
        </w:rPr>
        <w:t xml:space="preserve"> Perbedaan pembahasan dengan yang peneliti kaji terletak pada metode tahlili yang digunakan dan fokus hanya pada ayat utuh yakni ayat 16 surah al-Kahfi dan kitab tafsir yang digunakan yaitu </w:t>
      </w:r>
      <w:r w:rsidRPr="00C87A9F">
        <w:rPr>
          <w:rFonts w:asciiTheme="majorBidi" w:hAnsiTheme="majorBidi" w:cstheme="majorBidi"/>
          <w:i/>
          <w:iCs/>
          <w:color w:val="000000" w:themeColor="text1"/>
          <w:sz w:val="24"/>
          <w:szCs w:val="24"/>
        </w:rPr>
        <w:t>Tafsir</w:t>
      </w:r>
      <w:r w:rsidRPr="00C87A9F">
        <w:rPr>
          <w:rFonts w:asciiTheme="majorBidi" w:hAnsiTheme="majorBidi" w:cstheme="majorBidi"/>
          <w:color w:val="000000" w:themeColor="text1"/>
          <w:sz w:val="24"/>
          <w:szCs w:val="24"/>
        </w:rPr>
        <w:t xml:space="preserve"> </w:t>
      </w:r>
      <w:r w:rsidRPr="00C87A9F">
        <w:rPr>
          <w:rFonts w:asciiTheme="majorBidi" w:hAnsiTheme="majorBidi" w:cstheme="majorBidi"/>
          <w:i/>
          <w:iCs/>
          <w:color w:val="000000" w:themeColor="text1"/>
          <w:sz w:val="24"/>
          <w:szCs w:val="24"/>
        </w:rPr>
        <w:t>Alquran Al-‘Azhim</w:t>
      </w:r>
      <w:r w:rsidRPr="00C87A9F">
        <w:rPr>
          <w:rFonts w:asciiTheme="majorBidi" w:hAnsiTheme="majorBidi" w:cstheme="majorBidi"/>
          <w:color w:val="000000" w:themeColor="text1"/>
          <w:sz w:val="24"/>
          <w:szCs w:val="24"/>
        </w:rPr>
        <w:t xml:space="preserve"> karya Ibnu Katsir. </w:t>
      </w:r>
    </w:p>
    <w:p w14:paraId="07E50C85" w14:textId="77777777" w:rsidR="00302C1C" w:rsidRPr="00C87A9F" w:rsidRDefault="00302C1C" w:rsidP="00302C1C">
      <w:pPr>
        <w:pStyle w:val="ListParagraph"/>
        <w:numPr>
          <w:ilvl w:val="0"/>
          <w:numId w:val="18"/>
        </w:numPr>
        <w:spacing w:after="0" w:line="480" w:lineRule="auto"/>
        <w:jc w:val="both"/>
        <w:rPr>
          <w:rFonts w:asciiTheme="majorBidi" w:hAnsiTheme="majorBidi" w:cstheme="majorBidi"/>
          <w:color w:val="000000" w:themeColor="text1"/>
          <w:sz w:val="24"/>
          <w:szCs w:val="24"/>
        </w:rPr>
      </w:pPr>
      <w:r w:rsidRPr="00C87A9F">
        <w:rPr>
          <w:rFonts w:asciiTheme="majorBidi" w:hAnsiTheme="majorBidi" w:cstheme="majorBidi"/>
          <w:b/>
          <w:bCs/>
          <w:i/>
          <w:iCs/>
          <w:color w:val="000000" w:themeColor="text1"/>
          <w:sz w:val="24"/>
          <w:szCs w:val="24"/>
        </w:rPr>
        <w:t>‘Uzlah</w:t>
      </w:r>
      <w:r w:rsidRPr="00C87A9F">
        <w:rPr>
          <w:rFonts w:asciiTheme="majorBidi" w:hAnsiTheme="majorBidi" w:cstheme="majorBidi"/>
          <w:b/>
          <w:bCs/>
          <w:color w:val="000000" w:themeColor="text1"/>
          <w:sz w:val="24"/>
          <w:szCs w:val="24"/>
        </w:rPr>
        <w:t xml:space="preserve"> Perspektif Ibn ‘Athaillah asl-Sakandari </w:t>
      </w:r>
    </w:p>
    <w:p w14:paraId="791E06DB" w14:textId="77777777" w:rsidR="00302C1C" w:rsidRPr="00C87A9F" w:rsidRDefault="00302C1C" w:rsidP="003D35BA">
      <w:pPr>
        <w:pStyle w:val="ListParagraph"/>
        <w:spacing w:after="0" w:line="480" w:lineRule="auto"/>
        <w:ind w:left="1080"/>
        <w:jc w:val="both"/>
        <w:rPr>
          <w:rFonts w:asciiTheme="majorBidi" w:hAnsiTheme="majorBidi" w:cstheme="majorBidi"/>
          <w:color w:val="000000" w:themeColor="text1"/>
          <w:sz w:val="24"/>
          <w:szCs w:val="24"/>
        </w:rPr>
      </w:pPr>
      <w:r w:rsidRPr="00C87A9F">
        <w:rPr>
          <w:rFonts w:asciiTheme="majorBidi" w:hAnsiTheme="majorBidi" w:cstheme="majorBidi"/>
          <w:color w:val="000000" w:themeColor="text1"/>
          <w:sz w:val="24"/>
          <w:szCs w:val="24"/>
        </w:rPr>
        <w:t xml:space="preserve">Jurnal oleh Imam Khoiri, Universitas Islam Negeri Sunan Gunung Djati Bandung tahun 2021, jurnal ini membahas </w:t>
      </w:r>
      <w:r w:rsidRPr="00C87A9F">
        <w:rPr>
          <w:rFonts w:asciiTheme="majorBidi" w:hAnsiTheme="majorBidi" w:cstheme="majorBidi"/>
          <w:i/>
          <w:iCs/>
          <w:color w:val="000000" w:themeColor="text1"/>
          <w:sz w:val="24"/>
          <w:szCs w:val="24"/>
        </w:rPr>
        <w:t xml:space="preserve">‘uzlah </w:t>
      </w:r>
      <w:r w:rsidRPr="00C87A9F">
        <w:rPr>
          <w:rFonts w:asciiTheme="majorBidi" w:hAnsiTheme="majorBidi" w:cstheme="majorBidi"/>
          <w:color w:val="000000" w:themeColor="text1"/>
          <w:sz w:val="24"/>
          <w:szCs w:val="24"/>
        </w:rPr>
        <w:t xml:space="preserve">dalam pandangan Ibnu ‘Athaillah al-Sakandari dan relevansi </w:t>
      </w:r>
      <w:r w:rsidRPr="00C87A9F">
        <w:rPr>
          <w:rFonts w:asciiTheme="majorBidi" w:hAnsiTheme="majorBidi" w:cstheme="majorBidi"/>
          <w:i/>
          <w:iCs/>
          <w:color w:val="000000" w:themeColor="text1"/>
          <w:sz w:val="24"/>
          <w:szCs w:val="24"/>
        </w:rPr>
        <w:t>‘uzlah</w:t>
      </w:r>
      <w:r w:rsidRPr="00C87A9F">
        <w:rPr>
          <w:rFonts w:asciiTheme="majorBidi" w:hAnsiTheme="majorBidi" w:cstheme="majorBidi"/>
          <w:color w:val="000000" w:themeColor="text1"/>
          <w:sz w:val="24"/>
          <w:szCs w:val="24"/>
        </w:rPr>
        <w:t xml:space="preserve"> di zaman kekinian.</w:t>
      </w:r>
      <w:r w:rsidRPr="00C87A9F">
        <w:rPr>
          <w:rStyle w:val="FootnoteReference"/>
          <w:rFonts w:asciiTheme="majorBidi" w:hAnsiTheme="majorBidi" w:cstheme="majorBidi"/>
          <w:color w:val="000000" w:themeColor="text1"/>
          <w:sz w:val="24"/>
          <w:szCs w:val="24"/>
        </w:rPr>
        <w:footnoteReference w:id="34"/>
      </w:r>
    </w:p>
    <w:p w14:paraId="0FF9F6C6" w14:textId="77777777" w:rsidR="00302C1C" w:rsidRPr="00C87A9F" w:rsidRDefault="00302C1C" w:rsidP="003D35BA">
      <w:pPr>
        <w:pStyle w:val="ListParagraph"/>
        <w:spacing w:after="0" w:line="480" w:lineRule="auto"/>
        <w:ind w:left="1080"/>
        <w:jc w:val="both"/>
        <w:rPr>
          <w:rFonts w:asciiTheme="majorBidi" w:hAnsiTheme="majorBidi" w:cstheme="majorBidi"/>
          <w:color w:val="000000" w:themeColor="text1"/>
          <w:sz w:val="24"/>
          <w:szCs w:val="24"/>
        </w:rPr>
      </w:pPr>
    </w:p>
    <w:p w14:paraId="037CBD1C" w14:textId="77777777" w:rsidR="00302C1C" w:rsidRPr="00C87A9F" w:rsidRDefault="00302C1C" w:rsidP="003D35BA">
      <w:pPr>
        <w:pStyle w:val="ListParagraph"/>
        <w:spacing w:after="0" w:line="480" w:lineRule="auto"/>
        <w:ind w:left="1080"/>
        <w:jc w:val="both"/>
        <w:rPr>
          <w:rFonts w:asciiTheme="majorBidi" w:hAnsiTheme="majorBidi" w:cstheme="majorBidi"/>
          <w:color w:val="000000" w:themeColor="text1"/>
          <w:sz w:val="24"/>
          <w:szCs w:val="24"/>
        </w:rPr>
      </w:pPr>
    </w:p>
    <w:p w14:paraId="636F90F8" w14:textId="77777777" w:rsidR="00302C1C" w:rsidRPr="00C87A9F" w:rsidRDefault="00302C1C" w:rsidP="00302C1C">
      <w:pPr>
        <w:pStyle w:val="ListParagraph"/>
        <w:numPr>
          <w:ilvl w:val="0"/>
          <w:numId w:val="18"/>
        </w:numPr>
        <w:spacing w:after="0" w:line="480" w:lineRule="auto"/>
        <w:jc w:val="both"/>
        <w:rPr>
          <w:rFonts w:asciiTheme="majorBidi" w:hAnsiTheme="majorBidi" w:cstheme="majorBidi"/>
          <w:color w:val="000000" w:themeColor="text1"/>
          <w:sz w:val="24"/>
          <w:szCs w:val="24"/>
        </w:rPr>
      </w:pPr>
      <w:r w:rsidRPr="00C87A9F">
        <w:rPr>
          <w:rFonts w:asciiTheme="majorBidi" w:hAnsiTheme="majorBidi" w:cstheme="majorBidi"/>
          <w:b/>
          <w:bCs/>
          <w:color w:val="000000" w:themeColor="text1"/>
          <w:sz w:val="24"/>
          <w:szCs w:val="24"/>
        </w:rPr>
        <w:lastRenderedPageBreak/>
        <w:t xml:space="preserve">Konsep </w:t>
      </w:r>
      <w:r w:rsidRPr="00C87A9F">
        <w:rPr>
          <w:rFonts w:asciiTheme="majorBidi" w:hAnsiTheme="majorBidi" w:cstheme="majorBidi"/>
          <w:b/>
          <w:bCs/>
          <w:i/>
          <w:iCs/>
          <w:color w:val="000000" w:themeColor="text1"/>
          <w:sz w:val="24"/>
          <w:szCs w:val="24"/>
        </w:rPr>
        <w:t>‘Uzlah</w:t>
      </w:r>
      <w:r w:rsidRPr="00C87A9F">
        <w:rPr>
          <w:rFonts w:asciiTheme="majorBidi" w:hAnsiTheme="majorBidi" w:cstheme="majorBidi"/>
          <w:b/>
          <w:bCs/>
          <w:color w:val="000000" w:themeColor="text1"/>
          <w:sz w:val="24"/>
          <w:szCs w:val="24"/>
        </w:rPr>
        <w:t xml:space="preserve"> Dalam Perspektif Ibnu Bajjah </w:t>
      </w:r>
    </w:p>
    <w:p w14:paraId="4A1963F8" w14:textId="77777777" w:rsidR="00302C1C" w:rsidRPr="00C87A9F" w:rsidRDefault="00302C1C" w:rsidP="003D35BA">
      <w:pPr>
        <w:pStyle w:val="ListParagraph"/>
        <w:spacing w:after="0" w:line="480" w:lineRule="auto"/>
        <w:ind w:left="1080"/>
        <w:jc w:val="both"/>
        <w:rPr>
          <w:rFonts w:asciiTheme="majorBidi" w:hAnsiTheme="majorBidi" w:cstheme="majorBidi"/>
          <w:color w:val="000000" w:themeColor="text1"/>
          <w:sz w:val="24"/>
          <w:szCs w:val="24"/>
        </w:rPr>
      </w:pPr>
      <w:r w:rsidRPr="00C87A9F">
        <w:rPr>
          <w:rFonts w:asciiTheme="majorBidi" w:hAnsiTheme="majorBidi" w:cstheme="majorBidi"/>
          <w:color w:val="000000" w:themeColor="text1"/>
          <w:sz w:val="24"/>
          <w:szCs w:val="24"/>
        </w:rPr>
        <w:t xml:space="preserve">Skripsi oleh M. Quraish Shihab, Universitas Islam Negeri Sunan Ampel Surabaya tahun 2018. Skripsi ini membahas tentang konsep </w:t>
      </w:r>
      <w:r w:rsidRPr="00C87A9F">
        <w:rPr>
          <w:rFonts w:asciiTheme="majorBidi" w:hAnsiTheme="majorBidi" w:cstheme="majorBidi"/>
          <w:i/>
          <w:iCs/>
          <w:color w:val="000000" w:themeColor="text1"/>
          <w:sz w:val="24"/>
          <w:szCs w:val="24"/>
        </w:rPr>
        <w:t>‘uzlah</w:t>
      </w:r>
      <w:r w:rsidRPr="00C87A9F">
        <w:rPr>
          <w:rFonts w:asciiTheme="majorBidi" w:hAnsiTheme="majorBidi" w:cstheme="majorBidi"/>
          <w:color w:val="000000" w:themeColor="text1"/>
          <w:sz w:val="24"/>
          <w:szCs w:val="24"/>
        </w:rPr>
        <w:t xml:space="preserve"> menurut pandangan Ibnu Bajjah dan Al-Ghazali secara komparatif dan beberapa pandangan ulama lain seperti Hasan Al-Bashri, Al-Muhasibi dan Al-Qusyairi.</w:t>
      </w:r>
      <w:r w:rsidRPr="00C87A9F">
        <w:rPr>
          <w:rStyle w:val="FootnoteReference"/>
          <w:rFonts w:asciiTheme="majorBidi" w:hAnsiTheme="majorBidi" w:cstheme="majorBidi"/>
          <w:color w:val="000000" w:themeColor="text1"/>
          <w:sz w:val="24"/>
          <w:szCs w:val="24"/>
        </w:rPr>
        <w:footnoteReference w:id="35"/>
      </w:r>
      <w:r w:rsidRPr="00C87A9F">
        <w:rPr>
          <w:rFonts w:asciiTheme="majorBidi" w:hAnsiTheme="majorBidi" w:cstheme="majorBidi"/>
          <w:color w:val="000000" w:themeColor="text1"/>
          <w:sz w:val="24"/>
          <w:szCs w:val="24"/>
        </w:rPr>
        <w:t xml:space="preserve"> </w:t>
      </w:r>
    </w:p>
    <w:p w14:paraId="4B1CEDD2" w14:textId="77777777" w:rsidR="00302C1C" w:rsidRPr="00C87A9F" w:rsidRDefault="00302C1C" w:rsidP="00302C1C">
      <w:pPr>
        <w:pStyle w:val="ListParagraph"/>
        <w:numPr>
          <w:ilvl w:val="0"/>
          <w:numId w:val="18"/>
        </w:numPr>
        <w:spacing w:after="0" w:line="480" w:lineRule="auto"/>
        <w:jc w:val="both"/>
        <w:rPr>
          <w:rFonts w:asciiTheme="majorBidi" w:hAnsiTheme="majorBidi" w:cstheme="majorBidi"/>
          <w:color w:val="000000" w:themeColor="text1"/>
          <w:sz w:val="24"/>
          <w:szCs w:val="24"/>
        </w:rPr>
      </w:pPr>
      <w:r w:rsidRPr="00C87A9F">
        <w:rPr>
          <w:rFonts w:asciiTheme="majorBidi" w:hAnsiTheme="majorBidi" w:cstheme="majorBidi"/>
          <w:b/>
          <w:bCs/>
          <w:color w:val="000000" w:themeColor="text1"/>
          <w:sz w:val="24"/>
          <w:szCs w:val="24"/>
        </w:rPr>
        <w:t xml:space="preserve"> Konsep Hijrah Dalam Alquran Perspektif Izat Darwazah </w:t>
      </w:r>
    </w:p>
    <w:p w14:paraId="2FDC6B21" w14:textId="77777777" w:rsidR="00302C1C" w:rsidRPr="00C87A9F" w:rsidRDefault="00302C1C" w:rsidP="003D35BA">
      <w:pPr>
        <w:pStyle w:val="ListParagraph"/>
        <w:spacing w:after="0" w:line="480" w:lineRule="auto"/>
        <w:ind w:left="1080"/>
        <w:jc w:val="both"/>
        <w:rPr>
          <w:rFonts w:asciiTheme="majorBidi" w:hAnsiTheme="majorBidi" w:cstheme="majorBidi"/>
          <w:color w:val="000000" w:themeColor="text1"/>
          <w:sz w:val="24"/>
          <w:szCs w:val="24"/>
        </w:rPr>
      </w:pPr>
      <w:r w:rsidRPr="00C87A9F">
        <w:rPr>
          <w:rFonts w:asciiTheme="majorBidi" w:hAnsiTheme="majorBidi" w:cstheme="majorBidi"/>
          <w:color w:val="000000" w:themeColor="text1"/>
          <w:sz w:val="24"/>
          <w:szCs w:val="24"/>
        </w:rPr>
        <w:t>Skripsi oleh Miftahul Sabdah Fitri, Universitas Islam Negeri Syarif Hidayatullah Jakarta tahun 2020.</w:t>
      </w:r>
      <w:r w:rsidRPr="00C87A9F">
        <w:rPr>
          <w:rStyle w:val="FootnoteReference"/>
          <w:rFonts w:asciiTheme="majorBidi" w:hAnsiTheme="majorBidi" w:cstheme="majorBidi"/>
          <w:color w:val="000000" w:themeColor="text1"/>
          <w:sz w:val="24"/>
          <w:szCs w:val="24"/>
        </w:rPr>
        <w:footnoteReference w:id="36"/>
      </w:r>
      <w:r w:rsidRPr="00C87A9F">
        <w:rPr>
          <w:rFonts w:asciiTheme="majorBidi" w:hAnsiTheme="majorBidi" w:cstheme="majorBidi"/>
          <w:color w:val="000000" w:themeColor="text1"/>
          <w:sz w:val="24"/>
          <w:szCs w:val="24"/>
        </w:rPr>
        <w:t xml:space="preserve"> Pada skripsi ini, memang tidak ada korelasi terhadap </w:t>
      </w:r>
      <w:r w:rsidRPr="00C87A9F">
        <w:rPr>
          <w:rFonts w:asciiTheme="majorBidi" w:hAnsiTheme="majorBidi" w:cstheme="majorBidi"/>
          <w:i/>
          <w:iCs/>
          <w:color w:val="000000" w:themeColor="text1"/>
          <w:sz w:val="24"/>
          <w:szCs w:val="24"/>
        </w:rPr>
        <w:t xml:space="preserve">‘uzlah </w:t>
      </w:r>
      <w:r w:rsidRPr="00C87A9F">
        <w:rPr>
          <w:rFonts w:asciiTheme="majorBidi" w:hAnsiTheme="majorBidi" w:cstheme="majorBidi"/>
          <w:color w:val="000000" w:themeColor="text1"/>
          <w:sz w:val="24"/>
          <w:szCs w:val="24"/>
        </w:rPr>
        <w:t>secara eksplisit, namun secara kebahasaan antara kata “hijrah” dan “</w:t>
      </w:r>
      <w:r w:rsidRPr="00C87A9F">
        <w:rPr>
          <w:rFonts w:asciiTheme="majorBidi" w:hAnsiTheme="majorBidi" w:cstheme="majorBidi"/>
          <w:i/>
          <w:iCs/>
          <w:color w:val="000000" w:themeColor="text1"/>
          <w:sz w:val="24"/>
          <w:szCs w:val="24"/>
        </w:rPr>
        <w:t>’uzlah</w:t>
      </w:r>
      <w:r w:rsidRPr="00C87A9F">
        <w:rPr>
          <w:rFonts w:asciiTheme="majorBidi" w:hAnsiTheme="majorBidi" w:cstheme="majorBidi"/>
          <w:color w:val="000000" w:themeColor="text1"/>
          <w:sz w:val="24"/>
          <w:szCs w:val="24"/>
        </w:rPr>
        <w:t xml:space="preserve">” mengandung makna yang sama. Kata </w:t>
      </w:r>
      <w:r w:rsidRPr="00C87A9F">
        <w:rPr>
          <w:rFonts w:asciiTheme="majorBidi" w:hAnsiTheme="majorBidi" w:cstheme="majorBidi"/>
          <w:i/>
          <w:iCs/>
          <w:color w:val="000000" w:themeColor="text1"/>
          <w:sz w:val="24"/>
          <w:szCs w:val="24"/>
        </w:rPr>
        <w:t>‘uzlah</w:t>
      </w:r>
      <w:r w:rsidRPr="00C87A9F">
        <w:rPr>
          <w:rFonts w:asciiTheme="majorBidi" w:hAnsiTheme="majorBidi" w:cstheme="majorBidi"/>
          <w:color w:val="000000" w:themeColor="text1"/>
          <w:sz w:val="24"/>
          <w:szCs w:val="24"/>
        </w:rPr>
        <w:t xml:space="preserve"> bermakna “perpisahan” (yakni secara fisik dan batin) dari kaum kafir sebagaimana disebutkan dalam tafsir al-Azhar, sedangkan kata </w:t>
      </w:r>
      <w:r w:rsidRPr="00C87A9F">
        <w:rPr>
          <w:rFonts w:asciiTheme="majorBidi" w:hAnsiTheme="majorBidi" w:cstheme="majorBidi"/>
          <w:i/>
          <w:iCs/>
          <w:color w:val="000000" w:themeColor="text1"/>
          <w:sz w:val="24"/>
          <w:szCs w:val="24"/>
        </w:rPr>
        <w:t>hijrah</w:t>
      </w:r>
      <w:r w:rsidRPr="00C87A9F">
        <w:rPr>
          <w:rFonts w:asciiTheme="majorBidi" w:hAnsiTheme="majorBidi" w:cstheme="majorBidi"/>
          <w:color w:val="000000" w:themeColor="text1"/>
          <w:sz w:val="24"/>
          <w:szCs w:val="24"/>
        </w:rPr>
        <w:t xml:space="preserve"> bermakna “memutuskan” yang dalam makna syar’i adalah perpindahan dari negeri kaum kafir atau kondisi peperangan ke negeri muslim. Dengan demikian itulah di antara persamaanya, dan perbedaan penelitian terletak pada fokus kata </w:t>
      </w:r>
      <w:r w:rsidRPr="00C87A9F">
        <w:rPr>
          <w:rFonts w:asciiTheme="majorBidi" w:hAnsiTheme="majorBidi" w:cstheme="majorBidi"/>
          <w:i/>
          <w:iCs/>
          <w:color w:val="000000" w:themeColor="text1"/>
          <w:sz w:val="24"/>
          <w:szCs w:val="24"/>
        </w:rPr>
        <w:t>‘uzlah</w:t>
      </w:r>
      <w:r w:rsidRPr="00C87A9F">
        <w:rPr>
          <w:rFonts w:asciiTheme="majorBidi" w:hAnsiTheme="majorBidi" w:cstheme="majorBidi"/>
          <w:color w:val="000000" w:themeColor="text1"/>
          <w:sz w:val="24"/>
          <w:szCs w:val="24"/>
        </w:rPr>
        <w:t xml:space="preserve"> pada ayat 16 surah al-Kahfi penggunaan metode tahlili dalam penyajian data serta kitab tafsir yang digunakan adalah </w:t>
      </w:r>
      <w:r w:rsidRPr="00C87A9F">
        <w:rPr>
          <w:rFonts w:asciiTheme="majorBidi" w:hAnsiTheme="majorBidi" w:cstheme="majorBidi"/>
          <w:i/>
          <w:iCs/>
          <w:color w:val="000000" w:themeColor="text1"/>
          <w:sz w:val="24"/>
          <w:szCs w:val="24"/>
        </w:rPr>
        <w:t>Tafsir</w:t>
      </w:r>
      <w:r w:rsidRPr="00C87A9F">
        <w:rPr>
          <w:rFonts w:asciiTheme="majorBidi" w:hAnsiTheme="majorBidi" w:cstheme="majorBidi"/>
          <w:color w:val="000000" w:themeColor="text1"/>
          <w:sz w:val="24"/>
          <w:szCs w:val="24"/>
        </w:rPr>
        <w:t xml:space="preserve"> </w:t>
      </w:r>
      <w:r w:rsidRPr="00C87A9F">
        <w:rPr>
          <w:rFonts w:asciiTheme="majorBidi" w:hAnsiTheme="majorBidi" w:cstheme="majorBidi"/>
          <w:i/>
          <w:iCs/>
          <w:color w:val="000000" w:themeColor="text1"/>
          <w:sz w:val="24"/>
          <w:szCs w:val="24"/>
        </w:rPr>
        <w:t>Alquran Al-‘Azhim</w:t>
      </w:r>
      <w:r w:rsidRPr="00C87A9F">
        <w:rPr>
          <w:rFonts w:asciiTheme="majorBidi" w:hAnsiTheme="majorBidi" w:cstheme="majorBidi"/>
          <w:color w:val="000000" w:themeColor="text1"/>
          <w:sz w:val="24"/>
          <w:szCs w:val="24"/>
        </w:rPr>
        <w:t xml:space="preserve"> karya Ibnu Katsir.</w:t>
      </w:r>
    </w:p>
    <w:p w14:paraId="3606A2A9" w14:textId="77777777" w:rsidR="00302C1C" w:rsidRPr="00C87A9F" w:rsidRDefault="00302C1C" w:rsidP="003D35BA">
      <w:pPr>
        <w:pStyle w:val="ListParagraph"/>
        <w:spacing w:after="0" w:line="480" w:lineRule="auto"/>
        <w:ind w:left="1080"/>
        <w:jc w:val="both"/>
        <w:rPr>
          <w:rFonts w:asciiTheme="majorBidi" w:hAnsiTheme="majorBidi" w:cstheme="majorBidi"/>
          <w:color w:val="000000" w:themeColor="text1"/>
          <w:sz w:val="24"/>
          <w:szCs w:val="24"/>
        </w:rPr>
      </w:pPr>
    </w:p>
    <w:p w14:paraId="379B06C9" w14:textId="77777777" w:rsidR="00302C1C" w:rsidRPr="00C87A9F" w:rsidRDefault="00302C1C" w:rsidP="00302C1C">
      <w:pPr>
        <w:pStyle w:val="ListParagraph"/>
        <w:numPr>
          <w:ilvl w:val="0"/>
          <w:numId w:val="18"/>
        </w:numPr>
        <w:spacing w:after="0" w:line="480" w:lineRule="auto"/>
        <w:jc w:val="both"/>
        <w:rPr>
          <w:rFonts w:asciiTheme="majorBidi" w:hAnsiTheme="majorBidi" w:cstheme="majorBidi"/>
          <w:color w:val="000000" w:themeColor="text1"/>
          <w:sz w:val="24"/>
          <w:szCs w:val="24"/>
        </w:rPr>
      </w:pPr>
      <w:r w:rsidRPr="00C87A9F">
        <w:rPr>
          <w:rFonts w:asciiTheme="majorBidi" w:hAnsiTheme="majorBidi" w:cstheme="majorBidi"/>
          <w:b/>
          <w:bCs/>
          <w:color w:val="000000" w:themeColor="text1"/>
          <w:sz w:val="24"/>
          <w:szCs w:val="24"/>
        </w:rPr>
        <w:lastRenderedPageBreak/>
        <w:t xml:space="preserve"> Urgensi </w:t>
      </w:r>
      <w:r w:rsidRPr="00C87A9F">
        <w:rPr>
          <w:rFonts w:asciiTheme="majorBidi" w:hAnsiTheme="majorBidi" w:cstheme="majorBidi"/>
          <w:b/>
          <w:bCs/>
          <w:i/>
          <w:iCs/>
          <w:color w:val="000000" w:themeColor="text1"/>
          <w:sz w:val="24"/>
          <w:szCs w:val="24"/>
        </w:rPr>
        <w:t>‘Uzlah</w:t>
      </w:r>
      <w:r w:rsidRPr="00C87A9F">
        <w:rPr>
          <w:rFonts w:asciiTheme="majorBidi" w:hAnsiTheme="majorBidi" w:cstheme="majorBidi"/>
          <w:b/>
          <w:bCs/>
          <w:color w:val="000000" w:themeColor="text1"/>
          <w:sz w:val="24"/>
          <w:szCs w:val="24"/>
        </w:rPr>
        <w:t xml:space="preserve"> Terhadap Pembentukan Kepribadian Seorang Muslim Dalam Perspektif Imam Ghazali </w:t>
      </w:r>
    </w:p>
    <w:p w14:paraId="51601B3E" w14:textId="77777777" w:rsidR="00302C1C" w:rsidRPr="00C87A9F" w:rsidRDefault="00302C1C" w:rsidP="003D35BA">
      <w:pPr>
        <w:pStyle w:val="ListParagraph"/>
        <w:spacing w:after="0" w:line="480" w:lineRule="auto"/>
        <w:ind w:left="1080"/>
        <w:jc w:val="both"/>
        <w:rPr>
          <w:rFonts w:asciiTheme="majorBidi" w:hAnsiTheme="majorBidi" w:cstheme="majorBidi"/>
          <w:color w:val="000000" w:themeColor="text1"/>
          <w:sz w:val="24"/>
          <w:szCs w:val="24"/>
        </w:rPr>
      </w:pPr>
      <w:r w:rsidRPr="00C87A9F">
        <w:rPr>
          <w:rFonts w:asciiTheme="majorBidi" w:hAnsiTheme="majorBidi" w:cstheme="majorBidi"/>
          <w:color w:val="000000" w:themeColor="text1"/>
          <w:sz w:val="24"/>
          <w:szCs w:val="24"/>
        </w:rPr>
        <w:t xml:space="preserve">Skripsi oleh Meilinda Agustina, Universitas Islam Negeri Palembang tahun 2019. Kajian dalam skripsi tersebut lebih fokus membahas </w:t>
      </w:r>
      <w:r w:rsidRPr="00C87A9F">
        <w:rPr>
          <w:rFonts w:asciiTheme="majorBidi" w:hAnsiTheme="majorBidi" w:cstheme="majorBidi"/>
          <w:i/>
          <w:iCs/>
          <w:color w:val="000000" w:themeColor="text1"/>
          <w:sz w:val="24"/>
          <w:szCs w:val="24"/>
        </w:rPr>
        <w:t>‘uzlah</w:t>
      </w:r>
      <w:r w:rsidRPr="00C87A9F">
        <w:rPr>
          <w:rFonts w:asciiTheme="majorBidi" w:hAnsiTheme="majorBidi" w:cstheme="majorBidi"/>
          <w:color w:val="000000" w:themeColor="text1"/>
          <w:sz w:val="24"/>
          <w:szCs w:val="24"/>
        </w:rPr>
        <w:t xml:space="preserve"> secara umum dan pandangan Imam Ghazali terhadap </w:t>
      </w:r>
      <w:r w:rsidRPr="00C87A9F">
        <w:rPr>
          <w:rFonts w:asciiTheme="majorBidi" w:hAnsiTheme="majorBidi" w:cstheme="majorBidi"/>
          <w:i/>
          <w:iCs/>
          <w:color w:val="000000" w:themeColor="text1"/>
          <w:sz w:val="24"/>
          <w:szCs w:val="24"/>
        </w:rPr>
        <w:t>‘uzlah</w:t>
      </w:r>
      <w:r w:rsidRPr="00C87A9F">
        <w:rPr>
          <w:rFonts w:asciiTheme="majorBidi" w:hAnsiTheme="majorBidi" w:cstheme="majorBidi"/>
          <w:color w:val="000000" w:themeColor="text1"/>
          <w:sz w:val="24"/>
          <w:szCs w:val="24"/>
        </w:rPr>
        <w:t>.</w:t>
      </w:r>
      <w:r w:rsidRPr="00C87A9F">
        <w:rPr>
          <w:rStyle w:val="FootnoteReference"/>
          <w:rFonts w:asciiTheme="majorBidi" w:hAnsiTheme="majorBidi" w:cstheme="majorBidi"/>
          <w:color w:val="000000" w:themeColor="text1"/>
          <w:sz w:val="24"/>
          <w:szCs w:val="24"/>
        </w:rPr>
        <w:footnoteReference w:id="37"/>
      </w:r>
      <w:r w:rsidRPr="00C87A9F">
        <w:rPr>
          <w:rFonts w:asciiTheme="majorBidi" w:hAnsiTheme="majorBidi" w:cstheme="majorBidi"/>
          <w:color w:val="000000" w:themeColor="text1"/>
          <w:sz w:val="24"/>
          <w:szCs w:val="24"/>
        </w:rPr>
        <w:t xml:space="preserve"> Demikian dapat dilihat perbedaan terdapat pada pembahasan, peneliti membahas </w:t>
      </w:r>
      <w:r w:rsidRPr="00C87A9F">
        <w:rPr>
          <w:rFonts w:asciiTheme="majorBidi" w:hAnsiTheme="majorBidi" w:cstheme="majorBidi"/>
          <w:i/>
          <w:iCs/>
          <w:color w:val="000000" w:themeColor="text1"/>
          <w:sz w:val="24"/>
          <w:szCs w:val="24"/>
        </w:rPr>
        <w:t>‘uzlah</w:t>
      </w:r>
      <w:r w:rsidRPr="00C87A9F">
        <w:rPr>
          <w:rFonts w:asciiTheme="majorBidi" w:hAnsiTheme="majorBidi" w:cstheme="majorBidi"/>
          <w:color w:val="000000" w:themeColor="text1"/>
          <w:sz w:val="24"/>
          <w:szCs w:val="24"/>
        </w:rPr>
        <w:t xml:space="preserve"> terbatas pada ayat 16 surat al-Kahfi serta metode yang dipakai adalah tahlili dengan menggunakan kitab </w:t>
      </w:r>
      <w:r w:rsidRPr="00C87A9F">
        <w:rPr>
          <w:rFonts w:asciiTheme="majorBidi" w:hAnsiTheme="majorBidi" w:cstheme="majorBidi"/>
          <w:i/>
          <w:iCs/>
          <w:color w:val="000000" w:themeColor="text1"/>
          <w:sz w:val="24"/>
          <w:szCs w:val="24"/>
        </w:rPr>
        <w:t>Tafsir</w:t>
      </w:r>
      <w:r w:rsidRPr="00C87A9F">
        <w:rPr>
          <w:rFonts w:asciiTheme="majorBidi" w:hAnsiTheme="majorBidi" w:cstheme="majorBidi"/>
          <w:color w:val="000000" w:themeColor="text1"/>
          <w:sz w:val="24"/>
          <w:szCs w:val="24"/>
        </w:rPr>
        <w:t xml:space="preserve"> </w:t>
      </w:r>
      <w:r w:rsidRPr="00C87A9F">
        <w:rPr>
          <w:rFonts w:asciiTheme="majorBidi" w:hAnsiTheme="majorBidi" w:cstheme="majorBidi"/>
          <w:i/>
          <w:iCs/>
          <w:color w:val="000000" w:themeColor="text1"/>
          <w:sz w:val="24"/>
          <w:szCs w:val="24"/>
        </w:rPr>
        <w:t>Alquran Al-‘Azhim</w:t>
      </w:r>
      <w:r w:rsidRPr="00C87A9F">
        <w:rPr>
          <w:rFonts w:asciiTheme="majorBidi" w:hAnsiTheme="majorBidi" w:cstheme="majorBidi"/>
          <w:color w:val="000000" w:themeColor="text1"/>
          <w:sz w:val="24"/>
          <w:szCs w:val="24"/>
        </w:rPr>
        <w:t xml:space="preserve"> karya Ibnu Katsir.</w:t>
      </w:r>
    </w:p>
    <w:p w14:paraId="6F020BA3" w14:textId="77777777" w:rsidR="00302C1C" w:rsidRPr="00C87A9F" w:rsidRDefault="00302C1C" w:rsidP="003D35BA">
      <w:pPr>
        <w:spacing w:after="0" w:line="480" w:lineRule="auto"/>
        <w:jc w:val="both"/>
        <w:rPr>
          <w:rFonts w:asciiTheme="majorBidi" w:hAnsiTheme="majorBidi" w:cstheme="majorBidi"/>
          <w:color w:val="000000" w:themeColor="text1"/>
          <w:sz w:val="24"/>
          <w:szCs w:val="24"/>
        </w:rPr>
      </w:pPr>
      <w:r w:rsidRPr="00C87A9F">
        <w:rPr>
          <w:rFonts w:asciiTheme="majorBidi" w:hAnsiTheme="majorBidi" w:cstheme="majorBidi"/>
          <w:color w:val="000000" w:themeColor="text1"/>
          <w:sz w:val="24"/>
          <w:szCs w:val="24"/>
        </w:rPr>
        <w:tab/>
        <w:t xml:space="preserve">Di antara beberapa judul penelitian di atas baik berupa jurnal maupun skripsi, pembahasannya dimulai dari kajian terhadap tokoh ashabul Kahfi dengan metode tematik, studi komparatif antara Ibnu Katsir dengan Al-Maraghi tentang sifat dan karakteristik tokoh ashabul Kahfi, kajian tematik terhadap </w:t>
      </w:r>
      <w:r w:rsidRPr="00C87A9F">
        <w:rPr>
          <w:rFonts w:asciiTheme="majorBidi" w:hAnsiTheme="majorBidi" w:cstheme="majorBidi"/>
          <w:i/>
          <w:iCs/>
          <w:color w:val="000000" w:themeColor="text1"/>
          <w:sz w:val="24"/>
          <w:szCs w:val="24"/>
        </w:rPr>
        <w:t>‘uzlah</w:t>
      </w:r>
      <w:r w:rsidRPr="00C87A9F">
        <w:rPr>
          <w:rFonts w:asciiTheme="majorBidi" w:hAnsiTheme="majorBidi" w:cstheme="majorBidi"/>
          <w:color w:val="000000" w:themeColor="text1"/>
          <w:sz w:val="24"/>
          <w:szCs w:val="24"/>
        </w:rPr>
        <w:t xml:space="preserve"> secara umum dalam Alquran, nilai-nilai pendidikan karakter dalam surah al-Kahfi ayat 83-98</w:t>
      </w:r>
      <w:r w:rsidRPr="00C87A9F">
        <w:rPr>
          <w:rFonts w:asciiTheme="majorBidi" w:hAnsiTheme="majorBidi" w:cstheme="majorBidi"/>
          <w:b/>
          <w:bCs/>
          <w:color w:val="000000" w:themeColor="text1"/>
          <w:sz w:val="24"/>
          <w:szCs w:val="24"/>
        </w:rPr>
        <w:t xml:space="preserve">, </w:t>
      </w:r>
      <w:r w:rsidRPr="00C87A9F">
        <w:rPr>
          <w:rFonts w:asciiTheme="majorBidi" w:hAnsiTheme="majorBidi" w:cstheme="majorBidi"/>
          <w:i/>
          <w:iCs/>
          <w:color w:val="000000" w:themeColor="text1"/>
          <w:sz w:val="24"/>
          <w:szCs w:val="24"/>
        </w:rPr>
        <w:t xml:space="preserve">‘uzlah </w:t>
      </w:r>
      <w:r w:rsidRPr="00C87A9F">
        <w:rPr>
          <w:rFonts w:asciiTheme="majorBidi" w:hAnsiTheme="majorBidi" w:cstheme="majorBidi"/>
          <w:color w:val="000000" w:themeColor="text1"/>
          <w:sz w:val="24"/>
          <w:szCs w:val="24"/>
        </w:rPr>
        <w:t xml:space="preserve">dalam perspektif tafsir modern, konsep </w:t>
      </w:r>
      <w:r w:rsidRPr="00C87A9F">
        <w:rPr>
          <w:rFonts w:asciiTheme="majorBidi" w:hAnsiTheme="majorBidi" w:cstheme="majorBidi"/>
          <w:i/>
          <w:iCs/>
          <w:color w:val="000000" w:themeColor="text1"/>
          <w:sz w:val="24"/>
          <w:szCs w:val="24"/>
        </w:rPr>
        <w:t>‘uzlah</w:t>
      </w:r>
      <w:r w:rsidRPr="00C87A9F">
        <w:rPr>
          <w:rFonts w:asciiTheme="majorBidi" w:hAnsiTheme="majorBidi" w:cstheme="majorBidi"/>
          <w:color w:val="000000" w:themeColor="text1"/>
          <w:sz w:val="24"/>
          <w:szCs w:val="24"/>
        </w:rPr>
        <w:t xml:space="preserve"> pada kisah ashabul Kahfi dalam mempertahankan akidah pada persahabatan masa kini, </w:t>
      </w:r>
      <w:r w:rsidRPr="00C87A9F">
        <w:rPr>
          <w:rFonts w:asciiTheme="majorBidi" w:hAnsiTheme="majorBidi" w:cstheme="majorBidi"/>
          <w:i/>
          <w:iCs/>
          <w:color w:val="000000" w:themeColor="text1"/>
          <w:sz w:val="24"/>
          <w:szCs w:val="24"/>
        </w:rPr>
        <w:t xml:space="preserve">‘uzlah </w:t>
      </w:r>
      <w:r w:rsidRPr="00C87A9F">
        <w:rPr>
          <w:rFonts w:asciiTheme="majorBidi" w:hAnsiTheme="majorBidi" w:cstheme="majorBidi"/>
          <w:color w:val="000000" w:themeColor="text1"/>
          <w:sz w:val="24"/>
          <w:szCs w:val="24"/>
        </w:rPr>
        <w:t xml:space="preserve">dalam pandangan Ibnu ‘Athaillah al-Sakandari, </w:t>
      </w:r>
      <w:r w:rsidRPr="00C87A9F">
        <w:rPr>
          <w:rFonts w:asciiTheme="majorBidi" w:hAnsiTheme="majorBidi" w:cstheme="majorBidi"/>
          <w:i/>
          <w:iCs/>
          <w:color w:val="000000" w:themeColor="text1"/>
          <w:sz w:val="24"/>
          <w:szCs w:val="24"/>
        </w:rPr>
        <w:t>‘uzlah</w:t>
      </w:r>
      <w:r w:rsidRPr="00C87A9F">
        <w:rPr>
          <w:rFonts w:asciiTheme="majorBidi" w:hAnsiTheme="majorBidi" w:cstheme="majorBidi"/>
          <w:color w:val="000000" w:themeColor="text1"/>
          <w:sz w:val="24"/>
          <w:szCs w:val="24"/>
        </w:rPr>
        <w:t xml:space="preserve"> menurut pandangan Ibn Bajjah, konsep hijrah dalam Alquran perspektif Izat Darwazah, dan urgensi </w:t>
      </w:r>
      <w:r w:rsidRPr="00C87A9F">
        <w:rPr>
          <w:rFonts w:asciiTheme="majorBidi" w:hAnsiTheme="majorBidi" w:cstheme="majorBidi"/>
          <w:i/>
          <w:iCs/>
          <w:color w:val="000000" w:themeColor="text1"/>
          <w:sz w:val="24"/>
          <w:szCs w:val="24"/>
        </w:rPr>
        <w:t>‘uzlah</w:t>
      </w:r>
      <w:r w:rsidRPr="00C87A9F">
        <w:rPr>
          <w:rFonts w:asciiTheme="majorBidi" w:hAnsiTheme="majorBidi" w:cstheme="majorBidi"/>
          <w:color w:val="000000" w:themeColor="text1"/>
          <w:sz w:val="24"/>
          <w:szCs w:val="24"/>
        </w:rPr>
        <w:t xml:space="preserve"> terhadap pembentukan kepribadian seorang muslim dalam perspektif Imam Ghazali.</w:t>
      </w:r>
    </w:p>
    <w:p w14:paraId="3C855E8E" w14:textId="77777777" w:rsidR="00302C1C" w:rsidRPr="00C87A9F" w:rsidRDefault="00302C1C" w:rsidP="003D35BA">
      <w:pPr>
        <w:spacing w:after="0" w:line="480" w:lineRule="auto"/>
        <w:ind w:firstLine="720"/>
        <w:jc w:val="both"/>
        <w:rPr>
          <w:rFonts w:asciiTheme="majorBidi" w:hAnsiTheme="majorBidi" w:cstheme="majorBidi"/>
          <w:color w:val="000000" w:themeColor="text1"/>
          <w:sz w:val="24"/>
          <w:szCs w:val="24"/>
        </w:rPr>
      </w:pPr>
      <w:r w:rsidRPr="00C87A9F">
        <w:rPr>
          <w:rFonts w:asciiTheme="majorBidi" w:hAnsiTheme="majorBidi" w:cstheme="majorBidi"/>
          <w:color w:val="000000" w:themeColor="text1"/>
          <w:sz w:val="24"/>
          <w:szCs w:val="24"/>
        </w:rPr>
        <w:t xml:space="preserve">Maka dalam penelitian ini, peneliti berfokus pada Alquran surat al-Kahfi ayat 16 dengan metodenya yaitu tahlili dan kitab tafsir yang digunakan yaitu </w:t>
      </w:r>
      <w:r w:rsidRPr="00C87A9F">
        <w:rPr>
          <w:rFonts w:asciiTheme="majorBidi" w:hAnsiTheme="majorBidi" w:cstheme="majorBidi"/>
          <w:i/>
          <w:iCs/>
          <w:color w:val="000000" w:themeColor="text1"/>
          <w:sz w:val="24"/>
          <w:szCs w:val="24"/>
        </w:rPr>
        <w:t>Tafsir</w:t>
      </w:r>
      <w:r w:rsidRPr="00C87A9F">
        <w:rPr>
          <w:rFonts w:asciiTheme="majorBidi" w:hAnsiTheme="majorBidi" w:cstheme="majorBidi"/>
          <w:color w:val="000000" w:themeColor="text1"/>
          <w:sz w:val="24"/>
          <w:szCs w:val="24"/>
        </w:rPr>
        <w:t xml:space="preserve"> </w:t>
      </w:r>
      <w:r w:rsidRPr="00C87A9F">
        <w:rPr>
          <w:rFonts w:asciiTheme="majorBidi" w:hAnsiTheme="majorBidi" w:cstheme="majorBidi"/>
          <w:i/>
          <w:iCs/>
          <w:color w:val="000000" w:themeColor="text1"/>
          <w:sz w:val="24"/>
          <w:szCs w:val="24"/>
        </w:rPr>
        <w:lastRenderedPageBreak/>
        <w:t>Alquran Al-‘Azhim</w:t>
      </w:r>
      <w:r w:rsidRPr="00C87A9F">
        <w:rPr>
          <w:rFonts w:asciiTheme="majorBidi" w:hAnsiTheme="majorBidi" w:cstheme="majorBidi"/>
          <w:color w:val="000000" w:themeColor="text1"/>
          <w:sz w:val="24"/>
          <w:szCs w:val="24"/>
        </w:rPr>
        <w:t xml:space="preserve"> karya Ibnu Katsir, yang mana termasuk di antara tafsir yang paling masyhur dan agung. Adapun peneliti memilih tafsir ini karena berkaitan dengan landasan yang beliau gunakan dalam menafsirkan Alquran yang sekaligus menunjukkan kehati-hatian seorang </w:t>
      </w:r>
      <w:r w:rsidRPr="00C87A9F">
        <w:rPr>
          <w:rFonts w:asciiTheme="majorBidi" w:hAnsiTheme="majorBidi" w:cstheme="majorBidi"/>
          <w:i/>
          <w:iCs/>
          <w:color w:val="000000" w:themeColor="text1"/>
          <w:sz w:val="24"/>
          <w:szCs w:val="24"/>
        </w:rPr>
        <w:t>mufasir</w:t>
      </w:r>
      <w:r w:rsidRPr="00C87A9F">
        <w:rPr>
          <w:rFonts w:asciiTheme="majorBidi" w:hAnsiTheme="majorBidi" w:cstheme="majorBidi"/>
          <w:color w:val="000000" w:themeColor="text1"/>
          <w:sz w:val="24"/>
          <w:szCs w:val="24"/>
        </w:rPr>
        <w:t xml:space="preserve">, yakni kebanyakan tafsirnya menggunakan riwayat berupa hadis-hadis dan </w:t>
      </w:r>
      <w:r w:rsidRPr="00C87A9F">
        <w:rPr>
          <w:rFonts w:asciiTheme="majorBidi" w:hAnsiTheme="majorBidi" w:cstheme="majorBidi"/>
          <w:i/>
          <w:iCs/>
          <w:color w:val="000000" w:themeColor="text1"/>
          <w:sz w:val="24"/>
          <w:szCs w:val="24"/>
        </w:rPr>
        <w:t>atsar</w:t>
      </w:r>
      <w:r w:rsidRPr="00C87A9F">
        <w:rPr>
          <w:rFonts w:asciiTheme="majorBidi" w:hAnsiTheme="majorBidi" w:cstheme="majorBidi"/>
          <w:color w:val="000000" w:themeColor="text1"/>
          <w:sz w:val="24"/>
          <w:szCs w:val="24"/>
        </w:rPr>
        <w:t>-</w:t>
      </w:r>
      <w:r w:rsidRPr="00C87A9F">
        <w:rPr>
          <w:rFonts w:asciiTheme="majorBidi" w:hAnsiTheme="majorBidi" w:cstheme="majorBidi"/>
          <w:i/>
          <w:iCs/>
          <w:color w:val="000000" w:themeColor="text1"/>
          <w:sz w:val="24"/>
          <w:szCs w:val="24"/>
        </w:rPr>
        <w:t>atsar</w:t>
      </w:r>
      <w:r w:rsidRPr="00C87A9F">
        <w:rPr>
          <w:rFonts w:asciiTheme="majorBidi" w:hAnsiTheme="majorBidi" w:cstheme="majorBidi"/>
          <w:color w:val="000000" w:themeColor="text1"/>
          <w:sz w:val="24"/>
          <w:szCs w:val="24"/>
        </w:rPr>
        <w:t xml:space="preserve"> dari berbagai sumber. Selain itu, kandungan tafsirnya berisi sebagian pembahasan-pembahasan fiqih, kebahasaan, sampai-sampai Imam Suyuthi berpendapat sebagaimana dikutip dalam mukadimah tahqiq tafsir Ibnu Katsir, bahwa tidak ada yang mengarang (tafsir) dalam format semisal Ibnu Katsir. Adapun metode penafsiran Ibnu Katsir, pertama beliau menyebutkan ayat, lalu menyebutkan maknanya secara umum, kemudian mengemukakan tafsirnya berdasarkan Alquran atau hadis serta perkataan sahabat dan tabi’in, dan terkadang disebutkan pula hal-hal yang berkaitan dengan ayat (yang dimaksud) ketentuan dan hukum-hukumnya dan mengumpulkan dalil-dalil terkait, juga pendapat mazhab fiqih beserta dalil dan tarjihnya (penentuan mana dalil yang kuat atau sahih).</w:t>
      </w:r>
      <w:r w:rsidRPr="00C87A9F">
        <w:rPr>
          <w:rStyle w:val="FootnoteReference"/>
          <w:rFonts w:asciiTheme="majorBidi" w:hAnsiTheme="majorBidi" w:cstheme="majorBidi"/>
          <w:color w:val="000000" w:themeColor="text1"/>
          <w:sz w:val="24"/>
          <w:szCs w:val="24"/>
        </w:rPr>
        <w:footnoteReference w:id="38"/>
      </w:r>
      <w:r w:rsidRPr="00C87A9F">
        <w:rPr>
          <w:rFonts w:asciiTheme="majorBidi" w:hAnsiTheme="majorBidi" w:cstheme="majorBidi"/>
          <w:color w:val="000000" w:themeColor="text1"/>
          <w:sz w:val="24"/>
          <w:szCs w:val="24"/>
        </w:rPr>
        <w:t xml:space="preserve"> </w:t>
      </w:r>
    </w:p>
    <w:p w14:paraId="63894E9E" w14:textId="77777777" w:rsidR="00302C1C" w:rsidRPr="00C87A9F" w:rsidRDefault="00302C1C" w:rsidP="003D35BA">
      <w:pPr>
        <w:spacing w:after="0" w:line="480" w:lineRule="auto"/>
        <w:ind w:firstLine="720"/>
        <w:jc w:val="both"/>
        <w:rPr>
          <w:rFonts w:asciiTheme="majorBidi" w:hAnsiTheme="majorBidi" w:cstheme="majorBidi"/>
          <w:color w:val="000000" w:themeColor="text1"/>
          <w:sz w:val="24"/>
          <w:szCs w:val="24"/>
        </w:rPr>
      </w:pPr>
      <w:r w:rsidRPr="00C87A9F">
        <w:rPr>
          <w:rFonts w:asciiTheme="majorBidi" w:hAnsiTheme="majorBidi" w:cstheme="majorBidi"/>
          <w:color w:val="000000" w:themeColor="text1"/>
          <w:sz w:val="24"/>
          <w:szCs w:val="24"/>
        </w:rPr>
        <w:t xml:space="preserve">Dalam pandangan peneliti, kajian ini belum ada sebelumnya atau setidaknya peneliti belum menemukan pokok kajian yang serupa. Oleh karena itu, peneliti beranggapan bahwa pembahasan ini layak dikaji dengan alasan fokus dan penerapan metode yang berbeda serta sebagai bahan analisis dengan menggunakan kitab </w:t>
      </w:r>
      <w:r w:rsidRPr="00C87A9F">
        <w:rPr>
          <w:rFonts w:asciiTheme="majorBidi" w:hAnsiTheme="majorBidi" w:cstheme="majorBidi"/>
          <w:i/>
          <w:iCs/>
          <w:color w:val="000000" w:themeColor="text1"/>
          <w:sz w:val="24"/>
          <w:szCs w:val="24"/>
        </w:rPr>
        <w:t>Tafsir</w:t>
      </w:r>
      <w:r w:rsidRPr="00C87A9F">
        <w:rPr>
          <w:rFonts w:asciiTheme="majorBidi" w:hAnsiTheme="majorBidi" w:cstheme="majorBidi"/>
          <w:color w:val="000000" w:themeColor="text1"/>
          <w:sz w:val="24"/>
          <w:szCs w:val="24"/>
        </w:rPr>
        <w:t xml:space="preserve"> </w:t>
      </w:r>
      <w:r w:rsidRPr="00C87A9F">
        <w:rPr>
          <w:rFonts w:asciiTheme="majorBidi" w:hAnsiTheme="majorBidi" w:cstheme="majorBidi"/>
          <w:i/>
          <w:iCs/>
          <w:color w:val="000000" w:themeColor="text1"/>
          <w:sz w:val="24"/>
          <w:szCs w:val="24"/>
        </w:rPr>
        <w:t>Alquran Al-‘Azhim</w:t>
      </w:r>
      <w:r w:rsidRPr="00C87A9F">
        <w:rPr>
          <w:rFonts w:asciiTheme="majorBidi" w:hAnsiTheme="majorBidi" w:cstheme="majorBidi"/>
          <w:color w:val="000000" w:themeColor="text1"/>
          <w:sz w:val="24"/>
          <w:szCs w:val="24"/>
        </w:rPr>
        <w:t xml:space="preserve"> oleh Ibnu Katsir.</w:t>
      </w:r>
    </w:p>
    <w:p w14:paraId="2599E5DB" w14:textId="77777777" w:rsidR="00302C1C" w:rsidRPr="00C87A9F" w:rsidRDefault="00302C1C" w:rsidP="003D35BA">
      <w:pPr>
        <w:spacing w:after="0" w:line="480" w:lineRule="auto"/>
        <w:ind w:firstLine="720"/>
        <w:jc w:val="both"/>
        <w:rPr>
          <w:rFonts w:asciiTheme="majorBidi" w:hAnsiTheme="majorBidi" w:cstheme="majorBidi"/>
          <w:color w:val="000000" w:themeColor="text1"/>
          <w:sz w:val="24"/>
          <w:szCs w:val="24"/>
        </w:rPr>
      </w:pPr>
    </w:p>
    <w:p w14:paraId="2963D944" w14:textId="2F031F0A" w:rsidR="00302C1C" w:rsidRPr="00C87A9F" w:rsidRDefault="00302C1C" w:rsidP="003D35BA">
      <w:pPr>
        <w:spacing w:after="0" w:line="480" w:lineRule="auto"/>
        <w:ind w:firstLine="720"/>
        <w:jc w:val="both"/>
        <w:rPr>
          <w:rFonts w:asciiTheme="majorBidi" w:hAnsiTheme="majorBidi" w:cstheme="majorBidi"/>
          <w:b/>
          <w:bCs/>
          <w:color w:val="000000" w:themeColor="text1"/>
          <w:sz w:val="24"/>
          <w:szCs w:val="24"/>
        </w:rPr>
      </w:pPr>
    </w:p>
    <w:p w14:paraId="7692C7F0" w14:textId="77777777" w:rsidR="00302C1C" w:rsidRPr="00C87A9F" w:rsidRDefault="00302C1C" w:rsidP="00BD4935">
      <w:pPr>
        <w:pStyle w:val="ListParagraph"/>
        <w:numPr>
          <w:ilvl w:val="0"/>
          <w:numId w:val="29"/>
        </w:numPr>
        <w:spacing w:after="0" w:line="480" w:lineRule="auto"/>
        <w:ind w:left="360"/>
        <w:jc w:val="both"/>
        <w:outlineLvl w:val="1"/>
        <w:rPr>
          <w:rFonts w:asciiTheme="majorBidi" w:hAnsiTheme="majorBidi" w:cstheme="majorBidi"/>
          <w:b/>
          <w:bCs/>
          <w:color w:val="000000" w:themeColor="text1"/>
          <w:sz w:val="24"/>
          <w:szCs w:val="24"/>
        </w:rPr>
      </w:pPr>
      <w:r w:rsidRPr="00C87A9F">
        <w:rPr>
          <w:rFonts w:asciiTheme="majorBidi" w:hAnsiTheme="majorBidi" w:cstheme="majorBidi"/>
          <w:b/>
          <w:bCs/>
          <w:i/>
          <w:iCs/>
          <w:color w:val="000000" w:themeColor="text1"/>
          <w:sz w:val="24"/>
          <w:szCs w:val="24"/>
        </w:rPr>
        <w:lastRenderedPageBreak/>
        <w:t>Metode Penelitian</w:t>
      </w:r>
      <w:r w:rsidRPr="00C87A9F">
        <w:rPr>
          <w:rFonts w:asciiTheme="majorBidi" w:hAnsiTheme="majorBidi" w:cstheme="majorBidi"/>
          <w:b/>
          <w:bCs/>
          <w:color w:val="000000" w:themeColor="text1"/>
          <w:sz w:val="24"/>
          <w:szCs w:val="24"/>
        </w:rPr>
        <w:t xml:space="preserve"> </w:t>
      </w:r>
    </w:p>
    <w:p w14:paraId="780D31E7" w14:textId="77777777" w:rsidR="00302C1C" w:rsidRPr="00C87A9F" w:rsidRDefault="00302C1C" w:rsidP="00302C1C">
      <w:pPr>
        <w:pStyle w:val="ListParagraph"/>
        <w:numPr>
          <w:ilvl w:val="0"/>
          <w:numId w:val="16"/>
        </w:numPr>
        <w:spacing w:after="0" w:line="480" w:lineRule="auto"/>
        <w:ind w:left="709"/>
        <w:jc w:val="both"/>
        <w:rPr>
          <w:rFonts w:asciiTheme="majorBidi" w:hAnsiTheme="majorBidi" w:cstheme="majorBidi"/>
          <w:color w:val="000000" w:themeColor="text1"/>
          <w:sz w:val="24"/>
          <w:szCs w:val="24"/>
        </w:rPr>
      </w:pPr>
      <w:r w:rsidRPr="00C87A9F">
        <w:rPr>
          <w:rFonts w:asciiTheme="majorBidi" w:hAnsiTheme="majorBidi" w:cstheme="majorBidi"/>
          <w:color w:val="000000" w:themeColor="text1"/>
          <w:sz w:val="24"/>
          <w:szCs w:val="24"/>
        </w:rPr>
        <w:t>Metode dan Jenis Penelitian</w:t>
      </w:r>
    </w:p>
    <w:p w14:paraId="2D406487" w14:textId="77777777" w:rsidR="00302C1C" w:rsidRPr="00C87A9F" w:rsidRDefault="00302C1C" w:rsidP="003D35BA">
      <w:pPr>
        <w:spacing w:after="0" w:line="480" w:lineRule="auto"/>
        <w:ind w:firstLine="709"/>
        <w:jc w:val="both"/>
        <w:rPr>
          <w:rFonts w:asciiTheme="majorBidi" w:hAnsiTheme="majorBidi" w:cstheme="majorBidi"/>
          <w:color w:val="000000" w:themeColor="text1"/>
          <w:sz w:val="24"/>
          <w:szCs w:val="24"/>
        </w:rPr>
      </w:pPr>
      <w:r w:rsidRPr="00C87A9F">
        <w:rPr>
          <w:rFonts w:asciiTheme="majorBidi" w:hAnsiTheme="majorBidi" w:cstheme="majorBidi"/>
          <w:color w:val="000000" w:themeColor="text1"/>
          <w:sz w:val="24"/>
          <w:szCs w:val="24"/>
        </w:rPr>
        <w:t>Metode yang digunakan dalam penelitian ini adalah metode pendekatan disipliner, di mana diterapkannya konsep-konsep, metode dan asas-asas disiplin terkait dengan masalah yang dibahas.</w:t>
      </w:r>
      <w:r w:rsidRPr="00C87A9F">
        <w:rPr>
          <w:rStyle w:val="FootnoteReference"/>
          <w:rFonts w:asciiTheme="majorBidi" w:hAnsiTheme="majorBidi" w:cstheme="majorBidi"/>
          <w:color w:val="000000" w:themeColor="text1"/>
          <w:sz w:val="24"/>
          <w:szCs w:val="24"/>
        </w:rPr>
        <w:footnoteReference w:id="39"/>
      </w:r>
      <w:r w:rsidRPr="00C87A9F">
        <w:rPr>
          <w:rFonts w:asciiTheme="majorBidi" w:hAnsiTheme="majorBidi" w:cstheme="majorBidi"/>
          <w:color w:val="000000" w:themeColor="text1"/>
          <w:sz w:val="24"/>
          <w:szCs w:val="24"/>
        </w:rPr>
        <w:t xml:space="preserve"> Berkaitan dengan objek kajiannya, penelitian ini menggunakan pendekatan eksegesis (tafsir) di mana ayat Alquran yang menjadi objek penafsiran. Dalam hal ini peneliti menerapkan ketentuan dari metode tahlili, di mana pembahasannya adalah sebagai berikut:</w:t>
      </w:r>
    </w:p>
    <w:p w14:paraId="1A5D6164" w14:textId="77777777" w:rsidR="00302C1C" w:rsidRPr="00C87A9F" w:rsidRDefault="00302C1C" w:rsidP="00302C1C">
      <w:pPr>
        <w:pStyle w:val="ListParagraph"/>
        <w:numPr>
          <w:ilvl w:val="0"/>
          <w:numId w:val="17"/>
        </w:numPr>
        <w:spacing w:after="0" w:line="480" w:lineRule="auto"/>
        <w:jc w:val="both"/>
        <w:rPr>
          <w:rFonts w:asciiTheme="majorBidi" w:hAnsiTheme="majorBidi" w:cstheme="majorBidi"/>
          <w:color w:val="000000" w:themeColor="text1"/>
          <w:sz w:val="24"/>
          <w:szCs w:val="24"/>
        </w:rPr>
      </w:pPr>
      <w:r w:rsidRPr="00C87A9F">
        <w:rPr>
          <w:rFonts w:asciiTheme="majorBidi" w:hAnsiTheme="majorBidi" w:cstheme="majorBidi"/>
          <w:color w:val="000000" w:themeColor="text1"/>
          <w:sz w:val="24"/>
          <w:szCs w:val="24"/>
        </w:rPr>
        <w:t>Mengklasifikasikan ayat yang termasuk makiyah atau madaniah.</w:t>
      </w:r>
    </w:p>
    <w:p w14:paraId="0B6E04B6" w14:textId="77777777" w:rsidR="00302C1C" w:rsidRPr="00C87A9F" w:rsidRDefault="00302C1C" w:rsidP="00302C1C">
      <w:pPr>
        <w:pStyle w:val="ListParagraph"/>
        <w:numPr>
          <w:ilvl w:val="0"/>
          <w:numId w:val="17"/>
        </w:numPr>
        <w:spacing w:after="0" w:line="480" w:lineRule="auto"/>
        <w:jc w:val="both"/>
        <w:rPr>
          <w:rFonts w:asciiTheme="majorBidi" w:hAnsiTheme="majorBidi" w:cstheme="majorBidi"/>
          <w:color w:val="000000" w:themeColor="text1"/>
          <w:sz w:val="24"/>
          <w:szCs w:val="24"/>
        </w:rPr>
      </w:pPr>
      <w:r w:rsidRPr="00C87A9F">
        <w:rPr>
          <w:rFonts w:asciiTheme="majorBidi" w:hAnsiTheme="majorBidi" w:cstheme="majorBidi"/>
          <w:color w:val="000000" w:themeColor="text1"/>
          <w:sz w:val="24"/>
          <w:szCs w:val="24"/>
        </w:rPr>
        <w:t>Menjelaskan munasabah ayat atau surat.</w:t>
      </w:r>
    </w:p>
    <w:p w14:paraId="16B76341" w14:textId="77777777" w:rsidR="00302C1C" w:rsidRPr="00C87A9F" w:rsidRDefault="00302C1C" w:rsidP="00302C1C">
      <w:pPr>
        <w:pStyle w:val="ListParagraph"/>
        <w:numPr>
          <w:ilvl w:val="0"/>
          <w:numId w:val="17"/>
        </w:numPr>
        <w:spacing w:after="0" w:line="480" w:lineRule="auto"/>
        <w:jc w:val="both"/>
        <w:rPr>
          <w:rFonts w:asciiTheme="majorBidi" w:hAnsiTheme="majorBidi" w:cstheme="majorBidi"/>
          <w:color w:val="000000" w:themeColor="text1"/>
          <w:sz w:val="24"/>
          <w:szCs w:val="24"/>
        </w:rPr>
      </w:pPr>
      <w:r w:rsidRPr="00C87A9F">
        <w:rPr>
          <w:rFonts w:asciiTheme="majorBidi" w:hAnsiTheme="majorBidi" w:cstheme="majorBidi"/>
          <w:color w:val="000000" w:themeColor="text1"/>
          <w:sz w:val="24"/>
          <w:szCs w:val="24"/>
        </w:rPr>
        <w:t xml:space="preserve">Menjelaskan </w:t>
      </w:r>
      <w:r w:rsidRPr="00C87A9F">
        <w:rPr>
          <w:rFonts w:asciiTheme="majorBidi" w:hAnsiTheme="majorBidi" w:cstheme="majorBidi"/>
          <w:i/>
          <w:iCs/>
          <w:color w:val="000000" w:themeColor="text1"/>
          <w:sz w:val="24"/>
          <w:szCs w:val="24"/>
        </w:rPr>
        <w:t>asbabun nuzul</w:t>
      </w:r>
      <w:r w:rsidRPr="00C87A9F">
        <w:rPr>
          <w:rFonts w:asciiTheme="majorBidi" w:hAnsiTheme="majorBidi" w:cstheme="majorBidi"/>
          <w:color w:val="000000" w:themeColor="text1"/>
          <w:sz w:val="24"/>
          <w:szCs w:val="24"/>
        </w:rPr>
        <w:t xml:space="preserve"> (sebab turun) ayat atau surat jika ada yang meriwayatkannya.</w:t>
      </w:r>
    </w:p>
    <w:p w14:paraId="146783BE" w14:textId="77777777" w:rsidR="00302C1C" w:rsidRPr="00C87A9F" w:rsidRDefault="00302C1C" w:rsidP="00302C1C">
      <w:pPr>
        <w:pStyle w:val="ListParagraph"/>
        <w:numPr>
          <w:ilvl w:val="0"/>
          <w:numId w:val="17"/>
        </w:numPr>
        <w:spacing w:after="0" w:line="480" w:lineRule="auto"/>
        <w:jc w:val="both"/>
        <w:rPr>
          <w:rFonts w:asciiTheme="majorBidi" w:hAnsiTheme="majorBidi" w:cstheme="majorBidi"/>
          <w:color w:val="000000" w:themeColor="text1"/>
          <w:sz w:val="24"/>
          <w:szCs w:val="24"/>
        </w:rPr>
      </w:pPr>
      <w:r w:rsidRPr="00C87A9F">
        <w:rPr>
          <w:rFonts w:asciiTheme="majorBidi" w:hAnsiTheme="majorBidi" w:cstheme="majorBidi"/>
          <w:color w:val="000000" w:themeColor="text1"/>
          <w:sz w:val="24"/>
          <w:szCs w:val="24"/>
        </w:rPr>
        <w:t xml:space="preserve">Menjelaskan makna </w:t>
      </w:r>
      <w:r w:rsidRPr="00C87A9F">
        <w:rPr>
          <w:rFonts w:asciiTheme="majorBidi" w:hAnsiTheme="majorBidi" w:cstheme="majorBidi"/>
          <w:i/>
          <w:iCs/>
          <w:color w:val="000000" w:themeColor="text1"/>
          <w:sz w:val="24"/>
          <w:szCs w:val="24"/>
        </w:rPr>
        <w:t>mufrodah</w:t>
      </w:r>
      <w:r w:rsidRPr="00C87A9F">
        <w:rPr>
          <w:rFonts w:asciiTheme="majorBidi" w:hAnsiTheme="majorBidi" w:cstheme="majorBidi"/>
          <w:color w:val="000000" w:themeColor="text1"/>
          <w:sz w:val="24"/>
          <w:szCs w:val="24"/>
        </w:rPr>
        <w:t xml:space="preserve"> atau kata dalam bentuk tunggalnya, juga dari aspek kebahasaan lainnya.</w:t>
      </w:r>
    </w:p>
    <w:p w14:paraId="6235BC4E" w14:textId="77777777" w:rsidR="00302C1C" w:rsidRPr="00C87A9F" w:rsidRDefault="00302C1C" w:rsidP="00302C1C">
      <w:pPr>
        <w:pStyle w:val="ListParagraph"/>
        <w:numPr>
          <w:ilvl w:val="0"/>
          <w:numId w:val="17"/>
        </w:numPr>
        <w:spacing w:after="0" w:line="480" w:lineRule="auto"/>
        <w:jc w:val="both"/>
        <w:rPr>
          <w:rFonts w:asciiTheme="majorBidi" w:hAnsiTheme="majorBidi" w:cstheme="majorBidi"/>
          <w:color w:val="000000" w:themeColor="text1"/>
          <w:sz w:val="24"/>
          <w:szCs w:val="24"/>
        </w:rPr>
      </w:pPr>
      <w:r w:rsidRPr="00C87A9F">
        <w:rPr>
          <w:rFonts w:asciiTheme="majorBidi" w:hAnsiTheme="majorBidi" w:cstheme="majorBidi"/>
          <w:color w:val="000000" w:themeColor="text1"/>
          <w:sz w:val="24"/>
          <w:szCs w:val="24"/>
        </w:rPr>
        <w:t>Menjelaskan makna ayat secara global.</w:t>
      </w:r>
    </w:p>
    <w:p w14:paraId="4285E396" w14:textId="77777777" w:rsidR="00302C1C" w:rsidRPr="00C87A9F" w:rsidRDefault="00302C1C" w:rsidP="00302C1C">
      <w:pPr>
        <w:pStyle w:val="ListParagraph"/>
        <w:numPr>
          <w:ilvl w:val="0"/>
          <w:numId w:val="17"/>
        </w:numPr>
        <w:spacing w:after="0" w:line="480" w:lineRule="auto"/>
        <w:jc w:val="both"/>
        <w:rPr>
          <w:rFonts w:asciiTheme="majorBidi" w:hAnsiTheme="majorBidi" w:cstheme="majorBidi"/>
          <w:color w:val="000000" w:themeColor="text1"/>
          <w:sz w:val="24"/>
          <w:szCs w:val="24"/>
        </w:rPr>
      </w:pPr>
      <w:r w:rsidRPr="00C87A9F">
        <w:rPr>
          <w:rFonts w:asciiTheme="majorBidi" w:hAnsiTheme="majorBidi" w:cstheme="majorBidi"/>
          <w:color w:val="000000" w:themeColor="text1"/>
          <w:sz w:val="24"/>
          <w:szCs w:val="24"/>
        </w:rPr>
        <w:t>Menurunkan hukum-hukum yang terkandung dalam ayat.</w:t>
      </w:r>
    </w:p>
    <w:p w14:paraId="2578D6DF" w14:textId="77777777" w:rsidR="00302C1C" w:rsidRPr="00C87A9F" w:rsidRDefault="00302C1C" w:rsidP="003D35BA">
      <w:pPr>
        <w:spacing w:after="0" w:line="480" w:lineRule="auto"/>
        <w:ind w:firstLine="709"/>
        <w:jc w:val="both"/>
        <w:rPr>
          <w:rFonts w:asciiTheme="majorBidi" w:hAnsiTheme="majorBidi" w:cstheme="majorBidi"/>
          <w:color w:val="000000" w:themeColor="text1"/>
          <w:sz w:val="24"/>
          <w:szCs w:val="24"/>
        </w:rPr>
      </w:pPr>
      <w:r w:rsidRPr="00C87A9F">
        <w:rPr>
          <w:rFonts w:asciiTheme="majorBidi" w:hAnsiTheme="majorBidi" w:cstheme="majorBidi"/>
          <w:color w:val="000000" w:themeColor="text1"/>
          <w:sz w:val="24"/>
          <w:szCs w:val="24"/>
        </w:rPr>
        <w:t>Penelitian ini termasuk penelitian kualitatif yang data penunjangnya mengacu pada berbagai literatur (</w:t>
      </w:r>
      <w:r w:rsidRPr="00C87A9F">
        <w:rPr>
          <w:rFonts w:asciiTheme="majorBidi" w:hAnsiTheme="majorBidi" w:cstheme="majorBidi"/>
          <w:i/>
          <w:iCs/>
          <w:color w:val="000000" w:themeColor="text1"/>
          <w:sz w:val="24"/>
          <w:szCs w:val="24"/>
        </w:rPr>
        <w:t>library research</w:t>
      </w:r>
      <w:r w:rsidRPr="00C87A9F">
        <w:rPr>
          <w:rFonts w:asciiTheme="majorBidi" w:hAnsiTheme="majorBidi" w:cstheme="majorBidi"/>
          <w:color w:val="000000" w:themeColor="text1"/>
          <w:sz w:val="24"/>
          <w:szCs w:val="24"/>
        </w:rPr>
        <w:t>), dengan fokus utama pada Alquran surah al-Kahfi ayat 16 dan kitab-kitab tafsir serta buku-buku yang berhubungan dengan tema kajian.</w:t>
      </w:r>
    </w:p>
    <w:p w14:paraId="7ED0A9B7" w14:textId="77777777" w:rsidR="00305D3E" w:rsidRPr="00C87A9F" w:rsidRDefault="00305D3E" w:rsidP="003D35BA">
      <w:pPr>
        <w:spacing w:after="0" w:line="480" w:lineRule="auto"/>
        <w:ind w:firstLine="709"/>
        <w:jc w:val="both"/>
        <w:rPr>
          <w:rFonts w:asciiTheme="majorBidi" w:hAnsiTheme="majorBidi" w:cstheme="majorBidi"/>
          <w:color w:val="000000" w:themeColor="text1"/>
          <w:sz w:val="24"/>
          <w:szCs w:val="24"/>
        </w:rPr>
      </w:pPr>
    </w:p>
    <w:p w14:paraId="2D94E277" w14:textId="77777777" w:rsidR="00305D3E" w:rsidRPr="00C87A9F" w:rsidRDefault="00305D3E" w:rsidP="003D35BA">
      <w:pPr>
        <w:spacing w:after="0" w:line="480" w:lineRule="auto"/>
        <w:ind w:firstLine="709"/>
        <w:jc w:val="both"/>
        <w:rPr>
          <w:rFonts w:asciiTheme="majorBidi" w:hAnsiTheme="majorBidi" w:cstheme="majorBidi"/>
          <w:color w:val="000000" w:themeColor="text1"/>
          <w:sz w:val="24"/>
          <w:szCs w:val="24"/>
          <w:lang w:val="en-US"/>
        </w:rPr>
      </w:pPr>
    </w:p>
    <w:p w14:paraId="27D7F9A3" w14:textId="77777777" w:rsidR="00302C1C" w:rsidRPr="00C87A9F" w:rsidRDefault="00302C1C" w:rsidP="00302C1C">
      <w:pPr>
        <w:pStyle w:val="ListParagraph"/>
        <w:numPr>
          <w:ilvl w:val="0"/>
          <w:numId w:val="16"/>
        </w:numPr>
        <w:spacing w:after="0" w:line="480" w:lineRule="auto"/>
        <w:ind w:left="709"/>
        <w:jc w:val="both"/>
        <w:rPr>
          <w:rFonts w:asciiTheme="majorBidi" w:hAnsiTheme="majorBidi" w:cstheme="majorBidi"/>
          <w:color w:val="000000" w:themeColor="text1"/>
          <w:sz w:val="24"/>
          <w:szCs w:val="24"/>
        </w:rPr>
      </w:pPr>
      <w:r w:rsidRPr="00C87A9F">
        <w:rPr>
          <w:rFonts w:asciiTheme="majorBidi" w:hAnsiTheme="majorBidi" w:cstheme="majorBidi"/>
          <w:color w:val="000000" w:themeColor="text1"/>
          <w:sz w:val="24"/>
          <w:szCs w:val="24"/>
        </w:rPr>
        <w:lastRenderedPageBreak/>
        <w:t>Sumber Data</w:t>
      </w:r>
    </w:p>
    <w:p w14:paraId="2390A6C7" w14:textId="3305F1F4" w:rsidR="00302C1C" w:rsidRPr="00C87A9F" w:rsidRDefault="00302C1C" w:rsidP="003D35BA">
      <w:pPr>
        <w:spacing w:after="0" w:line="480" w:lineRule="auto"/>
        <w:ind w:firstLine="709"/>
        <w:jc w:val="both"/>
        <w:rPr>
          <w:rFonts w:asciiTheme="majorBidi" w:hAnsiTheme="majorBidi" w:cstheme="majorBidi"/>
          <w:color w:val="000000" w:themeColor="text1"/>
          <w:sz w:val="24"/>
          <w:szCs w:val="24"/>
        </w:rPr>
      </w:pPr>
      <w:r w:rsidRPr="00C87A9F">
        <w:rPr>
          <w:rFonts w:asciiTheme="majorBidi" w:hAnsiTheme="majorBidi" w:cstheme="majorBidi"/>
          <w:color w:val="000000" w:themeColor="text1"/>
          <w:sz w:val="24"/>
          <w:szCs w:val="24"/>
        </w:rPr>
        <w:t xml:space="preserve">Sumber data yang dirujuk dalam penelitian ini berupa data primer yakni dalil Alquran surah al-Kahfi ayat 16 </w:t>
      </w:r>
      <w:r w:rsidR="00305D3E" w:rsidRPr="00C87A9F">
        <w:rPr>
          <w:rFonts w:asciiTheme="majorBidi" w:hAnsiTheme="majorBidi" w:cstheme="majorBidi"/>
          <w:noProof/>
          <w:color w:val="000000" w:themeColor="text1"/>
          <w:sz w:val="24"/>
          <w:szCs w:val="24"/>
        </w:rPr>
        <w:t>dengan menggunakan</w:t>
      </w:r>
      <w:r w:rsidR="00305D3E" w:rsidRPr="00C87A9F">
        <w:rPr>
          <w:rFonts w:asciiTheme="majorBidi" w:hAnsiTheme="majorBidi" w:cstheme="majorBidi"/>
          <w:color w:val="000000" w:themeColor="text1"/>
          <w:sz w:val="24"/>
          <w:szCs w:val="24"/>
          <w:lang w:val="en-US"/>
        </w:rPr>
        <w:t xml:space="preserve"> </w:t>
      </w:r>
      <w:r w:rsidRPr="00C87A9F">
        <w:rPr>
          <w:rFonts w:asciiTheme="majorBidi" w:hAnsiTheme="majorBidi" w:cstheme="majorBidi"/>
          <w:color w:val="000000" w:themeColor="text1"/>
          <w:sz w:val="24"/>
          <w:szCs w:val="24"/>
        </w:rPr>
        <w:t xml:space="preserve">tafsir Ibnu Katsir, </w:t>
      </w:r>
      <w:r w:rsidR="00305D3E" w:rsidRPr="00C87A9F">
        <w:rPr>
          <w:rFonts w:asciiTheme="majorBidi" w:hAnsiTheme="majorBidi" w:cstheme="majorBidi"/>
          <w:color w:val="000000" w:themeColor="text1"/>
          <w:sz w:val="24"/>
          <w:szCs w:val="24"/>
        </w:rPr>
        <w:t>dan data sekunder</w:t>
      </w:r>
      <w:r w:rsidRPr="00C87A9F">
        <w:rPr>
          <w:rFonts w:asciiTheme="majorBidi" w:hAnsiTheme="majorBidi" w:cstheme="majorBidi"/>
          <w:color w:val="000000" w:themeColor="text1"/>
          <w:sz w:val="24"/>
          <w:szCs w:val="24"/>
        </w:rPr>
        <w:t xml:space="preserve"> sebagai penunjang dan pembanding seperti tafsir Jalalain, tafsir Quraish Shihab, tafsir al-Azhar, tafsir Thabari, </w:t>
      </w:r>
      <w:r w:rsidR="00DF72F6" w:rsidRPr="00C87A9F">
        <w:rPr>
          <w:rFonts w:asciiTheme="majorBidi" w:hAnsiTheme="majorBidi" w:cstheme="majorBidi"/>
          <w:color w:val="000000" w:themeColor="text1"/>
          <w:sz w:val="24"/>
          <w:szCs w:val="24"/>
          <w:lang w:val="en-US"/>
        </w:rPr>
        <w:t xml:space="preserve">dan </w:t>
      </w:r>
      <w:r w:rsidRPr="00C87A9F">
        <w:rPr>
          <w:rFonts w:asciiTheme="majorBidi" w:hAnsiTheme="majorBidi" w:cstheme="majorBidi"/>
          <w:color w:val="000000" w:themeColor="text1"/>
          <w:sz w:val="24"/>
          <w:szCs w:val="24"/>
        </w:rPr>
        <w:t>tafsir Zamakhsyari serta buku-buku dan jurnal ilmiah yang berkaitan langsung dengan pembahasan.</w:t>
      </w:r>
    </w:p>
    <w:p w14:paraId="7F5ADB7C" w14:textId="77777777" w:rsidR="00302C1C" w:rsidRPr="00C87A9F" w:rsidRDefault="00302C1C" w:rsidP="00302C1C">
      <w:pPr>
        <w:pStyle w:val="ListParagraph"/>
        <w:numPr>
          <w:ilvl w:val="0"/>
          <w:numId w:val="16"/>
        </w:numPr>
        <w:spacing w:after="0" w:line="480" w:lineRule="auto"/>
        <w:ind w:left="709"/>
        <w:jc w:val="both"/>
        <w:rPr>
          <w:rFonts w:asciiTheme="majorBidi" w:hAnsiTheme="majorBidi" w:cstheme="majorBidi"/>
          <w:color w:val="000000" w:themeColor="text1"/>
          <w:sz w:val="24"/>
          <w:szCs w:val="24"/>
        </w:rPr>
      </w:pPr>
      <w:r w:rsidRPr="00C87A9F">
        <w:rPr>
          <w:rFonts w:asciiTheme="majorBidi" w:hAnsiTheme="majorBidi" w:cstheme="majorBidi"/>
          <w:color w:val="000000" w:themeColor="text1"/>
          <w:sz w:val="24"/>
          <w:szCs w:val="24"/>
        </w:rPr>
        <w:t xml:space="preserve">Teknik Pengumpulan Data </w:t>
      </w:r>
    </w:p>
    <w:p w14:paraId="637B6B34" w14:textId="43C0B4EA" w:rsidR="00302C1C" w:rsidRPr="00C87A9F" w:rsidRDefault="00302C1C" w:rsidP="00305D3E">
      <w:pPr>
        <w:spacing w:after="0" w:line="480" w:lineRule="auto"/>
        <w:ind w:firstLine="709"/>
        <w:jc w:val="both"/>
        <w:rPr>
          <w:rFonts w:asciiTheme="majorBidi" w:hAnsiTheme="majorBidi" w:cstheme="majorBidi"/>
          <w:color w:val="000000" w:themeColor="text1"/>
          <w:sz w:val="24"/>
          <w:szCs w:val="24"/>
        </w:rPr>
      </w:pPr>
      <w:r w:rsidRPr="00C87A9F">
        <w:rPr>
          <w:rFonts w:asciiTheme="majorBidi" w:hAnsiTheme="majorBidi" w:cstheme="majorBidi"/>
          <w:color w:val="000000" w:themeColor="text1"/>
          <w:sz w:val="24"/>
          <w:szCs w:val="24"/>
        </w:rPr>
        <w:t>Dalam hal pengumpulan data, sumber yang dijadikan acuan didapatkan melalui penelusuran kepustakaan secara mandiri oleh peneliti. Setelah itu, data diolah untuk menjawab pertanyaan dari rumusan masalah di awal, pembahasan disajikan sesuai dengan metode yang telah ditetapkan, dalam hal ini peneliti memakai metode tahlili.</w:t>
      </w:r>
    </w:p>
    <w:p w14:paraId="10CC866E" w14:textId="77777777" w:rsidR="00302C1C" w:rsidRPr="00C87A9F" w:rsidRDefault="00302C1C" w:rsidP="00302C1C">
      <w:pPr>
        <w:pStyle w:val="ListParagraph"/>
        <w:numPr>
          <w:ilvl w:val="0"/>
          <w:numId w:val="16"/>
        </w:numPr>
        <w:spacing w:after="0" w:line="480" w:lineRule="auto"/>
        <w:ind w:left="709"/>
        <w:jc w:val="both"/>
        <w:rPr>
          <w:rFonts w:asciiTheme="majorBidi" w:hAnsiTheme="majorBidi" w:cstheme="majorBidi"/>
          <w:color w:val="000000" w:themeColor="text1"/>
          <w:sz w:val="24"/>
          <w:szCs w:val="24"/>
        </w:rPr>
      </w:pPr>
      <w:r w:rsidRPr="00C87A9F">
        <w:rPr>
          <w:rFonts w:asciiTheme="majorBidi" w:hAnsiTheme="majorBidi" w:cstheme="majorBidi"/>
          <w:color w:val="000000" w:themeColor="text1"/>
          <w:sz w:val="24"/>
          <w:szCs w:val="24"/>
        </w:rPr>
        <w:t>Analisis Data dan Uji Keabsahan Data</w:t>
      </w:r>
    </w:p>
    <w:p w14:paraId="114DE9F4" w14:textId="77777777" w:rsidR="00302C1C" w:rsidRPr="00C87A9F" w:rsidRDefault="00302C1C" w:rsidP="003D35BA">
      <w:pPr>
        <w:spacing w:after="0" w:line="480" w:lineRule="auto"/>
        <w:ind w:firstLine="709"/>
        <w:jc w:val="both"/>
        <w:rPr>
          <w:rFonts w:asciiTheme="majorBidi" w:hAnsiTheme="majorBidi" w:cstheme="majorBidi"/>
          <w:color w:val="000000" w:themeColor="text1"/>
          <w:sz w:val="24"/>
          <w:szCs w:val="24"/>
        </w:rPr>
      </w:pPr>
      <w:r w:rsidRPr="00C87A9F">
        <w:rPr>
          <w:rFonts w:asciiTheme="majorBidi" w:hAnsiTheme="majorBidi" w:cstheme="majorBidi"/>
          <w:color w:val="000000" w:themeColor="text1"/>
          <w:sz w:val="24"/>
          <w:szCs w:val="24"/>
        </w:rPr>
        <w:t>Untuk memperoleh data yang terpercaya berdasarkan asas kepastian yakni penemuan yang memang ada datanya serta tidak mengedepankan subjektivitas peneliti dalam konseptualisasi</w:t>
      </w:r>
      <w:r w:rsidRPr="00C87A9F">
        <w:rPr>
          <w:rStyle w:val="FootnoteReference"/>
          <w:rFonts w:asciiTheme="majorBidi" w:hAnsiTheme="majorBidi" w:cstheme="majorBidi"/>
          <w:color w:val="000000" w:themeColor="text1"/>
          <w:sz w:val="24"/>
          <w:szCs w:val="24"/>
        </w:rPr>
        <w:footnoteReference w:id="40"/>
      </w:r>
      <w:r w:rsidRPr="00C87A9F">
        <w:rPr>
          <w:rFonts w:asciiTheme="majorBidi" w:hAnsiTheme="majorBidi" w:cstheme="majorBidi"/>
          <w:color w:val="000000" w:themeColor="text1"/>
          <w:sz w:val="24"/>
          <w:szCs w:val="24"/>
        </w:rPr>
        <w:t xml:space="preserve">, maka peneliti menggunakan analisis data yang bersifat kualitatif dengan alur pikir deduktif yakni pemaparan dari pembahasan yang umum mengarah pada pembahasan yang khusus. </w:t>
      </w:r>
    </w:p>
    <w:p w14:paraId="7514EDC2" w14:textId="77777777" w:rsidR="00302C1C" w:rsidRPr="00C87A9F" w:rsidRDefault="00302C1C" w:rsidP="003D35BA">
      <w:pPr>
        <w:spacing w:after="0" w:line="480" w:lineRule="auto"/>
        <w:ind w:firstLine="709"/>
        <w:jc w:val="both"/>
        <w:rPr>
          <w:rFonts w:asciiTheme="majorBidi" w:hAnsiTheme="majorBidi" w:cstheme="majorBidi"/>
          <w:color w:val="000000" w:themeColor="text1"/>
          <w:sz w:val="24"/>
          <w:szCs w:val="24"/>
        </w:rPr>
      </w:pPr>
      <w:r w:rsidRPr="00C87A9F">
        <w:rPr>
          <w:rFonts w:asciiTheme="majorBidi" w:hAnsiTheme="majorBidi" w:cstheme="majorBidi"/>
          <w:color w:val="000000" w:themeColor="text1"/>
          <w:sz w:val="24"/>
          <w:szCs w:val="24"/>
        </w:rPr>
        <w:t xml:space="preserve">Adapun dalam menguji keabsahan data, peneliti menggunakan teknik triangulasi sumber di mana adanya kegiatan komparasi (perbandingan) dan </w:t>
      </w:r>
      <w:r w:rsidRPr="00C87A9F">
        <w:rPr>
          <w:rFonts w:asciiTheme="majorBidi" w:hAnsiTheme="majorBidi" w:cstheme="majorBidi"/>
          <w:color w:val="000000" w:themeColor="text1"/>
          <w:sz w:val="24"/>
          <w:szCs w:val="24"/>
        </w:rPr>
        <w:lastRenderedPageBreak/>
        <w:t>pengecekan informasi dengan menggunakan berbagai sumber dari pendapat para ahli (expert judgement).</w:t>
      </w:r>
    </w:p>
    <w:p w14:paraId="3EF22D8D" w14:textId="77777777" w:rsidR="00302C1C" w:rsidRPr="00C87A9F" w:rsidRDefault="00302C1C" w:rsidP="00BD4935">
      <w:pPr>
        <w:pStyle w:val="ListParagraph"/>
        <w:numPr>
          <w:ilvl w:val="0"/>
          <w:numId w:val="29"/>
        </w:numPr>
        <w:spacing w:after="0" w:line="480" w:lineRule="auto"/>
        <w:ind w:left="360"/>
        <w:jc w:val="both"/>
        <w:outlineLvl w:val="1"/>
        <w:rPr>
          <w:rFonts w:asciiTheme="majorBidi" w:hAnsiTheme="majorBidi" w:cstheme="majorBidi"/>
          <w:b/>
          <w:bCs/>
          <w:color w:val="000000" w:themeColor="text1"/>
          <w:sz w:val="24"/>
          <w:szCs w:val="24"/>
        </w:rPr>
      </w:pPr>
      <w:r w:rsidRPr="00C87A9F">
        <w:rPr>
          <w:rFonts w:asciiTheme="majorBidi" w:hAnsiTheme="majorBidi" w:cstheme="majorBidi"/>
          <w:b/>
          <w:bCs/>
          <w:i/>
          <w:iCs/>
          <w:color w:val="000000" w:themeColor="text1"/>
          <w:sz w:val="24"/>
          <w:szCs w:val="24"/>
        </w:rPr>
        <w:t>Sistematika Pembahasan</w:t>
      </w:r>
    </w:p>
    <w:p w14:paraId="6BCA60A6" w14:textId="77777777" w:rsidR="00302C1C" w:rsidRPr="00C87A9F" w:rsidRDefault="00302C1C" w:rsidP="003D35BA">
      <w:pPr>
        <w:spacing w:after="0" w:line="480" w:lineRule="auto"/>
        <w:jc w:val="both"/>
        <w:rPr>
          <w:rFonts w:asciiTheme="majorBidi" w:hAnsiTheme="majorBidi" w:cstheme="majorBidi"/>
          <w:color w:val="000000" w:themeColor="text1"/>
          <w:sz w:val="24"/>
          <w:szCs w:val="24"/>
        </w:rPr>
      </w:pPr>
      <w:r w:rsidRPr="00C87A9F">
        <w:rPr>
          <w:rFonts w:asciiTheme="majorBidi" w:hAnsiTheme="majorBidi" w:cstheme="majorBidi"/>
          <w:b/>
          <w:bCs/>
          <w:color w:val="000000" w:themeColor="text1"/>
          <w:sz w:val="24"/>
          <w:szCs w:val="24"/>
        </w:rPr>
        <w:tab/>
      </w:r>
      <w:r w:rsidRPr="00C87A9F">
        <w:rPr>
          <w:rFonts w:asciiTheme="majorBidi" w:hAnsiTheme="majorBidi" w:cstheme="majorBidi"/>
          <w:color w:val="000000" w:themeColor="text1"/>
          <w:sz w:val="24"/>
          <w:szCs w:val="24"/>
        </w:rPr>
        <w:t>Untuk memudahkan dalam memahami pembahasan penelitian ini, maka dari itu agar penyajian pembahasan menjadi sistematis, materi dibagi menjadi empat bab, sebagai berikut:</w:t>
      </w:r>
    </w:p>
    <w:p w14:paraId="4DEAA5C2" w14:textId="2C516403" w:rsidR="00302C1C" w:rsidRPr="00C87A9F" w:rsidRDefault="00302C1C" w:rsidP="003D35BA">
      <w:pPr>
        <w:spacing w:after="0" w:line="480" w:lineRule="auto"/>
        <w:jc w:val="both"/>
        <w:rPr>
          <w:rFonts w:asciiTheme="majorBidi" w:hAnsiTheme="majorBidi" w:cstheme="majorBidi"/>
          <w:color w:val="000000" w:themeColor="text1"/>
          <w:sz w:val="24"/>
          <w:szCs w:val="24"/>
        </w:rPr>
      </w:pPr>
      <w:r w:rsidRPr="00C87A9F">
        <w:rPr>
          <w:rFonts w:asciiTheme="majorBidi" w:hAnsiTheme="majorBidi" w:cstheme="majorBidi"/>
          <w:color w:val="000000" w:themeColor="text1"/>
          <w:sz w:val="24"/>
          <w:szCs w:val="24"/>
        </w:rPr>
        <w:tab/>
      </w:r>
      <w:r w:rsidRPr="00C87A9F">
        <w:rPr>
          <w:rFonts w:asciiTheme="majorBidi" w:hAnsiTheme="majorBidi" w:cstheme="majorBidi"/>
          <w:b/>
          <w:bCs/>
          <w:color w:val="000000" w:themeColor="text1"/>
          <w:sz w:val="24"/>
          <w:szCs w:val="24"/>
        </w:rPr>
        <w:t>BAB I</w:t>
      </w:r>
      <w:r w:rsidRPr="00C87A9F">
        <w:rPr>
          <w:rFonts w:asciiTheme="majorBidi" w:hAnsiTheme="majorBidi" w:cstheme="majorBidi"/>
          <w:color w:val="000000" w:themeColor="text1"/>
          <w:sz w:val="24"/>
          <w:szCs w:val="24"/>
        </w:rPr>
        <w:t>, yakni sebagai pembuka menyajikan latar belakang, identifikasi masalah, batasan masalah, rumusan masalah, tujuan penelitian, manfaat penelitian, kajian pustaka, metode penelitian dan sistematika pembahasan. Pada bab ini secara umum memberikan gambaran mengenai masalah yang akan dibahas dan alasan pemilihan judul penelitian.</w:t>
      </w:r>
    </w:p>
    <w:p w14:paraId="3DE5DB38" w14:textId="295D9ADE" w:rsidR="00302C1C" w:rsidRPr="00C87A9F" w:rsidRDefault="00302C1C" w:rsidP="003D35BA">
      <w:pPr>
        <w:tabs>
          <w:tab w:val="left" w:pos="720"/>
          <w:tab w:val="left" w:pos="1440"/>
          <w:tab w:val="left" w:pos="2160"/>
          <w:tab w:val="left" w:pos="5490"/>
        </w:tabs>
        <w:spacing w:after="0" w:line="480" w:lineRule="auto"/>
        <w:jc w:val="both"/>
        <w:rPr>
          <w:rFonts w:asciiTheme="majorBidi" w:hAnsiTheme="majorBidi" w:cstheme="majorBidi"/>
          <w:noProof/>
          <w:color w:val="000000" w:themeColor="text1"/>
          <w:sz w:val="24"/>
          <w:szCs w:val="24"/>
        </w:rPr>
      </w:pPr>
      <w:r w:rsidRPr="00C87A9F">
        <w:rPr>
          <w:rFonts w:asciiTheme="majorBidi" w:hAnsiTheme="majorBidi" w:cstheme="majorBidi"/>
          <w:color w:val="000000" w:themeColor="text1"/>
          <w:sz w:val="24"/>
          <w:szCs w:val="24"/>
        </w:rPr>
        <w:tab/>
      </w:r>
      <w:r w:rsidRPr="00C87A9F">
        <w:rPr>
          <w:rFonts w:asciiTheme="majorBidi" w:hAnsiTheme="majorBidi" w:cstheme="majorBidi"/>
          <w:b/>
          <w:bCs/>
          <w:color w:val="000000" w:themeColor="text1"/>
          <w:sz w:val="24"/>
          <w:szCs w:val="24"/>
        </w:rPr>
        <w:t>BAB II</w:t>
      </w:r>
      <w:r w:rsidRPr="00C87A9F">
        <w:rPr>
          <w:rFonts w:asciiTheme="majorBidi" w:hAnsiTheme="majorBidi" w:cstheme="majorBidi"/>
          <w:color w:val="000000" w:themeColor="text1"/>
          <w:sz w:val="24"/>
          <w:szCs w:val="24"/>
        </w:rPr>
        <w:t xml:space="preserve">, bab ini menjelaskan hakikat </w:t>
      </w:r>
      <w:r w:rsidRPr="00C87A9F">
        <w:rPr>
          <w:rFonts w:asciiTheme="majorBidi" w:hAnsiTheme="majorBidi" w:cstheme="majorBidi"/>
          <w:i/>
          <w:iCs/>
          <w:color w:val="000000" w:themeColor="text1"/>
          <w:sz w:val="24"/>
          <w:szCs w:val="24"/>
        </w:rPr>
        <w:t>‘uzlah</w:t>
      </w:r>
      <w:r w:rsidRPr="00C87A9F">
        <w:rPr>
          <w:rFonts w:asciiTheme="majorBidi" w:hAnsiTheme="majorBidi" w:cstheme="majorBidi"/>
          <w:color w:val="000000" w:themeColor="text1"/>
          <w:sz w:val="24"/>
          <w:szCs w:val="24"/>
        </w:rPr>
        <w:t xml:space="preserve"> yang meliputi </w:t>
      </w:r>
      <w:r w:rsidR="00405F2A" w:rsidRPr="00C87A9F">
        <w:rPr>
          <w:rFonts w:asciiTheme="majorBidi" w:hAnsiTheme="majorBidi" w:cstheme="majorBidi"/>
          <w:color w:val="000000" w:themeColor="text1"/>
          <w:sz w:val="24"/>
          <w:szCs w:val="24"/>
        </w:rPr>
        <w:t>pengertian</w:t>
      </w:r>
      <w:r w:rsidRPr="00C87A9F">
        <w:rPr>
          <w:rFonts w:asciiTheme="majorBidi" w:hAnsiTheme="majorBidi" w:cstheme="majorBidi"/>
          <w:color w:val="000000" w:themeColor="text1"/>
          <w:sz w:val="24"/>
          <w:szCs w:val="24"/>
        </w:rPr>
        <w:t xml:space="preserve">, </w:t>
      </w:r>
      <w:r w:rsidR="00405F2A" w:rsidRPr="00C87A9F">
        <w:rPr>
          <w:rFonts w:asciiTheme="majorBidi" w:hAnsiTheme="majorBidi" w:cstheme="majorBidi"/>
          <w:noProof/>
          <w:color w:val="000000" w:themeColor="text1"/>
          <w:sz w:val="24"/>
          <w:szCs w:val="24"/>
        </w:rPr>
        <w:t>istilah-istilah semakna dan</w:t>
      </w:r>
      <w:r w:rsidRPr="00C87A9F">
        <w:rPr>
          <w:rFonts w:asciiTheme="majorBidi" w:hAnsiTheme="majorBidi" w:cstheme="majorBidi"/>
          <w:noProof/>
          <w:color w:val="000000" w:themeColor="text1"/>
          <w:sz w:val="24"/>
          <w:szCs w:val="24"/>
        </w:rPr>
        <w:t xml:space="preserve"> pandangan ulama terkait </w:t>
      </w:r>
      <w:r w:rsidRPr="00C87A9F">
        <w:rPr>
          <w:rFonts w:asciiTheme="majorBidi" w:hAnsiTheme="majorBidi" w:cstheme="majorBidi"/>
          <w:i/>
          <w:iCs/>
          <w:noProof/>
          <w:color w:val="000000" w:themeColor="text1"/>
          <w:sz w:val="24"/>
          <w:szCs w:val="24"/>
        </w:rPr>
        <w:t>‘uzlah</w:t>
      </w:r>
      <w:r w:rsidRPr="00C87A9F">
        <w:rPr>
          <w:rFonts w:asciiTheme="majorBidi" w:hAnsiTheme="majorBidi" w:cstheme="majorBidi"/>
          <w:noProof/>
          <w:color w:val="000000" w:themeColor="text1"/>
          <w:sz w:val="24"/>
          <w:szCs w:val="24"/>
        </w:rPr>
        <w:t xml:space="preserve"> dalam QS. al-Kahfi ayat</w:t>
      </w:r>
      <w:r w:rsidR="00433A37" w:rsidRPr="00C87A9F">
        <w:rPr>
          <w:rFonts w:asciiTheme="majorBidi" w:hAnsiTheme="majorBidi" w:cstheme="majorBidi"/>
          <w:noProof/>
          <w:color w:val="000000" w:themeColor="text1"/>
          <w:sz w:val="24"/>
          <w:szCs w:val="24"/>
          <w:lang w:val="en-US"/>
        </w:rPr>
        <w:t xml:space="preserve"> </w:t>
      </w:r>
      <w:r w:rsidRPr="00C87A9F">
        <w:rPr>
          <w:rFonts w:asciiTheme="majorBidi" w:hAnsiTheme="majorBidi" w:cstheme="majorBidi"/>
          <w:noProof/>
          <w:color w:val="000000" w:themeColor="text1"/>
          <w:sz w:val="24"/>
          <w:szCs w:val="24"/>
        </w:rPr>
        <w:t>16</w:t>
      </w:r>
      <w:r w:rsidR="00FD7E88" w:rsidRPr="00C87A9F">
        <w:rPr>
          <w:rFonts w:asciiTheme="majorBidi" w:hAnsiTheme="majorBidi" w:cstheme="majorBidi"/>
          <w:noProof/>
          <w:color w:val="000000" w:themeColor="text1"/>
          <w:sz w:val="24"/>
          <w:szCs w:val="24"/>
        </w:rPr>
        <w:t xml:space="preserve"> </w:t>
      </w:r>
      <w:r w:rsidR="00320BC6" w:rsidRPr="00C87A9F">
        <w:rPr>
          <w:rFonts w:asciiTheme="majorBidi" w:hAnsiTheme="majorBidi" w:cstheme="majorBidi"/>
          <w:noProof/>
          <w:color w:val="000000" w:themeColor="text1"/>
          <w:sz w:val="24"/>
          <w:szCs w:val="24"/>
        </w:rPr>
        <w:t>serta</w:t>
      </w:r>
      <w:r w:rsidR="00FD7E88" w:rsidRPr="00C87A9F">
        <w:rPr>
          <w:rFonts w:asciiTheme="majorBidi" w:hAnsiTheme="majorBidi" w:cstheme="majorBidi"/>
          <w:noProof/>
          <w:color w:val="000000" w:themeColor="text1"/>
          <w:sz w:val="24"/>
          <w:szCs w:val="24"/>
        </w:rPr>
        <w:t xml:space="preserve"> pandangan ilmu sosial terhadap </w:t>
      </w:r>
      <w:r w:rsidR="00FD7E88" w:rsidRPr="00C87A9F">
        <w:rPr>
          <w:rFonts w:asciiTheme="majorBidi" w:hAnsiTheme="majorBidi" w:cstheme="majorBidi"/>
          <w:i/>
          <w:iCs/>
          <w:noProof/>
          <w:color w:val="000000" w:themeColor="text1"/>
          <w:sz w:val="24"/>
          <w:szCs w:val="24"/>
        </w:rPr>
        <w:t>‘uzlah</w:t>
      </w:r>
      <w:r w:rsidRPr="00C87A9F">
        <w:rPr>
          <w:rFonts w:asciiTheme="majorBidi" w:hAnsiTheme="majorBidi" w:cstheme="majorBidi"/>
          <w:noProof/>
          <w:color w:val="000000" w:themeColor="text1"/>
          <w:sz w:val="24"/>
          <w:szCs w:val="24"/>
        </w:rPr>
        <w:t>.</w:t>
      </w:r>
    </w:p>
    <w:p w14:paraId="3617C1B8" w14:textId="0D214DFE" w:rsidR="00302C1C" w:rsidRPr="00C87A9F" w:rsidRDefault="00302C1C" w:rsidP="003D35BA">
      <w:pPr>
        <w:tabs>
          <w:tab w:val="left" w:pos="720"/>
          <w:tab w:val="left" w:pos="1440"/>
          <w:tab w:val="left" w:pos="2160"/>
          <w:tab w:val="left" w:pos="5490"/>
        </w:tabs>
        <w:spacing w:after="0" w:line="480" w:lineRule="auto"/>
        <w:jc w:val="both"/>
        <w:rPr>
          <w:rFonts w:asciiTheme="majorBidi" w:hAnsiTheme="majorBidi" w:cstheme="majorBidi"/>
          <w:noProof/>
          <w:color w:val="000000" w:themeColor="text1"/>
          <w:sz w:val="24"/>
          <w:szCs w:val="24"/>
        </w:rPr>
      </w:pPr>
      <w:r w:rsidRPr="00C87A9F">
        <w:rPr>
          <w:rFonts w:asciiTheme="majorBidi" w:hAnsiTheme="majorBidi" w:cstheme="majorBidi"/>
          <w:noProof/>
          <w:color w:val="000000" w:themeColor="text1"/>
          <w:sz w:val="24"/>
          <w:szCs w:val="24"/>
        </w:rPr>
        <w:tab/>
      </w:r>
      <w:r w:rsidRPr="00C87A9F">
        <w:rPr>
          <w:rFonts w:asciiTheme="majorBidi" w:hAnsiTheme="majorBidi" w:cstheme="majorBidi"/>
          <w:b/>
          <w:bCs/>
          <w:noProof/>
          <w:color w:val="000000" w:themeColor="text1"/>
          <w:sz w:val="24"/>
          <w:szCs w:val="24"/>
        </w:rPr>
        <w:t>BAB III</w:t>
      </w:r>
      <w:r w:rsidRPr="00C87A9F">
        <w:rPr>
          <w:rFonts w:asciiTheme="majorBidi" w:hAnsiTheme="majorBidi" w:cstheme="majorBidi"/>
          <w:noProof/>
          <w:color w:val="000000" w:themeColor="text1"/>
          <w:sz w:val="24"/>
          <w:szCs w:val="24"/>
        </w:rPr>
        <w:t xml:space="preserve">, bab ini menjelaskan analisis </w:t>
      </w:r>
      <w:r w:rsidR="006C695C" w:rsidRPr="00C87A9F">
        <w:rPr>
          <w:rFonts w:asciiTheme="majorBidi" w:hAnsiTheme="majorBidi" w:cstheme="majorBidi"/>
          <w:noProof/>
          <w:color w:val="000000" w:themeColor="text1"/>
          <w:sz w:val="24"/>
          <w:szCs w:val="24"/>
        </w:rPr>
        <w:t xml:space="preserve">tahlili pada </w:t>
      </w:r>
      <w:r w:rsidRPr="00C87A9F">
        <w:rPr>
          <w:rFonts w:asciiTheme="majorBidi" w:hAnsiTheme="majorBidi" w:cstheme="majorBidi"/>
          <w:noProof/>
          <w:color w:val="000000" w:themeColor="text1"/>
          <w:sz w:val="24"/>
          <w:szCs w:val="24"/>
        </w:rPr>
        <w:t xml:space="preserve">QS. al-Kahfi ayat 16 yang meliputi identifikasi surah, terjemahan ayat, </w:t>
      </w:r>
      <w:r w:rsidRPr="00C87A9F">
        <w:rPr>
          <w:rFonts w:asciiTheme="majorBidi" w:hAnsiTheme="majorBidi" w:cstheme="majorBidi"/>
          <w:i/>
          <w:iCs/>
          <w:noProof/>
          <w:color w:val="000000" w:themeColor="text1"/>
          <w:sz w:val="24"/>
          <w:szCs w:val="24"/>
        </w:rPr>
        <w:t xml:space="preserve">asbabun nuzul </w:t>
      </w:r>
      <w:r w:rsidRPr="00C87A9F">
        <w:rPr>
          <w:rFonts w:asciiTheme="majorBidi" w:hAnsiTheme="majorBidi" w:cstheme="majorBidi"/>
          <w:noProof/>
          <w:color w:val="000000" w:themeColor="text1"/>
          <w:sz w:val="24"/>
          <w:szCs w:val="24"/>
        </w:rPr>
        <w:t xml:space="preserve">surah, </w:t>
      </w:r>
      <w:r w:rsidRPr="00C87A9F">
        <w:rPr>
          <w:rFonts w:asciiTheme="majorBidi" w:hAnsiTheme="majorBidi" w:cstheme="majorBidi"/>
          <w:i/>
          <w:iCs/>
          <w:noProof/>
          <w:color w:val="000000" w:themeColor="text1"/>
          <w:sz w:val="24"/>
          <w:szCs w:val="24"/>
        </w:rPr>
        <w:t xml:space="preserve">munasabah </w:t>
      </w:r>
      <w:r w:rsidRPr="00C87A9F">
        <w:rPr>
          <w:rFonts w:asciiTheme="majorBidi" w:hAnsiTheme="majorBidi" w:cstheme="majorBidi"/>
          <w:noProof/>
          <w:color w:val="000000" w:themeColor="text1"/>
          <w:sz w:val="24"/>
          <w:szCs w:val="24"/>
        </w:rPr>
        <w:t xml:space="preserve">ayat dan surah, makna </w:t>
      </w:r>
      <w:r w:rsidRPr="00C87A9F">
        <w:rPr>
          <w:rFonts w:asciiTheme="majorBidi" w:hAnsiTheme="majorBidi" w:cstheme="majorBidi"/>
          <w:i/>
          <w:iCs/>
          <w:noProof/>
          <w:color w:val="000000" w:themeColor="text1"/>
          <w:sz w:val="24"/>
          <w:szCs w:val="24"/>
        </w:rPr>
        <w:t>mufradat</w:t>
      </w:r>
      <w:r w:rsidRPr="00C87A9F">
        <w:rPr>
          <w:rFonts w:asciiTheme="majorBidi" w:hAnsiTheme="majorBidi" w:cstheme="majorBidi"/>
          <w:noProof/>
          <w:color w:val="000000" w:themeColor="text1"/>
          <w:sz w:val="24"/>
          <w:szCs w:val="24"/>
        </w:rPr>
        <w:t>, dan penafsiran ayat.</w:t>
      </w:r>
    </w:p>
    <w:p w14:paraId="486F8988" w14:textId="27782C34" w:rsidR="00302C1C" w:rsidRPr="00C87A9F" w:rsidRDefault="00302C1C" w:rsidP="003D35BA">
      <w:pPr>
        <w:tabs>
          <w:tab w:val="left" w:pos="720"/>
          <w:tab w:val="left" w:pos="1440"/>
          <w:tab w:val="left" w:pos="2160"/>
          <w:tab w:val="left" w:pos="5490"/>
        </w:tabs>
        <w:spacing w:after="0" w:line="480" w:lineRule="auto"/>
        <w:jc w:val="both"/>
        <w:rPr>
          <w:rFonts w:asciiTheme="majorBidi" w:hAnsiTheme="majorBidi" w:cstheme="majorBidi"/>
          <w:noProof/>
          <w:color w:val="000000" w:themeColor="text1"/>
          <w:sz w:val="24"/>
          <w:szCs w:val="24"/>
        </w:rPr>
      </w:pPr>
      <w:r w:rsidRPr="00C87A9F">
        <w:rPr>
          <w:rFonts w:asciiTheme="majorBidi" w:hAnsiTheme="majorBidi" w:cstheme="majorBidi"/>
          <w:noProof/>
          <w:color w:val="000000" w:themeColor="text1"/>
          <w:sz w:val="24"/>
          <w:szCs w:val="24"/>
        </w:rPr>
        <w:tab/>
      </w:r>
      <w:r w:rsidRPr="00C87A9F">
        <w:rPr>
          <w:rFonts w:asciiTheme="majorBidi" w:hAnsiTheme="majorBidi" w:cstheme="majorBidi"/>
          <w:b/>
          <w:bCs/>
          <w:noProof/>
          <w:color w:val="000000" w:themeColor="text1"/>
          <w:sz w:val="24"/>
          <w:szCs w:val="24"/>
        </w:rPr>
        <w:t>BAB IV</w:t>
      </w:r>
      <w:r w:rsidRPr="00C87A9F">
        <w:rPr>
          <w:rFonts w:asciiTheme="majorBidi" w:hAnsiTheme="majorBidi" w:cstheme="majorBidi"/>
          <w:noProof/>
          <w:color w:val="000000" w:themeColor="text1"/>
          <w:sz w:val="24"/>
          <w:szCs w:val="24"/>
        </w:rPr>
        <w:t xml:space="preserve">, bab ini membahas urgensi </w:t>
      </w:r>
      <w:r w:rsidR="005F633C" w:rsidRPr="00C87A9F">
        <w:rPr>
          <w:rFonts w:asciiTheme="majorBidi" w:hAnsiTheme="majorBidi" w:cstheme="majorBidi"/>
          <w:noProof/>
          <w:color w:val="000000" w:themeColor="text1"/>
          <w:sz w:val="24"/>
          <w:szCs w:val="24"/>
          <w:lang w:val="en-US"/>
        </w:rPr>
        <w:t>sekaligus</w:t>
      </w:r>
      <w:r w:rsidR="00444EC2" w:rsidRPr="00C87A9F">
        <w:rPr>
          <w:rFonts w:asciiTheme="majorBidi" w:hAnsiTheme="majorBidi" w:cstheme="majorBidi"/>
          <w:noProof/>
          <w:color w:val="000000" w:themeColor="text1"/>
          <w:sz w:val="24"/>
          <w:szCs w:val="24"/>
        </w:rPr>
        <w:t xml:space="preserve"> dampak </w:t>
      </w:r>
      <w:r w:rsidRPr="00C87A9F">
        <w:rPr>
          <w:rFonts w:asciiTheme="majorBidi" w:hAnsiTheme="majorBidi" w:cstheme="majorBidi"/>
          <w:i/>
          <w:iCs/>
          <w:noProof/>
          <w:color w:val="000000" w:themeColor="text1"/>
          <w:sz w:val="24"/>
          <w:szCs w:val="24"/>
        </w:rPr>
        <w:t xml:space="preserve">‘uzlah </w:t>
      </w:r>
      <w:r w:rsidRPr="00C87A9F">
        <w:rPr>
          <w:rFonts w:asciiTheme="majorBidi" w:hAnsiTheme="majorBidi" w:cstheme="majorBidi"/>
          <w:noProof/>
          <w:color w:val="000000" w:themeColor="text1"/>
          <w:sz w:val="24"/>
          <w:szCs w:val="24"/>
        </w:rPr>
        <w:t>dalam k</w:t>
      </w:r>
      <w:r w:rsidR="00444EC2" w:rsidRPr="00C87A9F">
        <w:rPr>
          <w:rFonts w:asciiTheme="majorBidi" w:hAnsiTheme="majorBidi" w:cstheme="majorBidi"/>
          <w:noProof/>
          <w:color w:val="000000" w:themeColor="text1"/>
          <w:sz w:val="24"/>
          <w:szCs w:val="24"/>
        </w:rPr>
        <w:t>ehidupan</w:t>
      </w:r>
      <w:r w:rsidRPr="00C87A9F">
        <w:rPr>
          <w:rFonts w:asciiTheme="majorBidi" w:hAnsiTheme="majorBidi" w:cstheme="majorBidi"/>
          <w:noProof/>
          <w:color w:val="000000" w:themeColor="text1"/>
          <w:sz w:val="24"/>
          <w:szCs w:val="24"/>
        </w:rPr>
        <w:t>.</w:t>
      </w:r>
    </w:p>
    <w:p w14:paraId="79FC1080" w14:textId="77777777" w:rsidR="00302C1C" w:rsidRPr="00C87A9F" w:rsidRDefault="00302C1C" w:rsidP="00834C58">
      <w:pPr>
        <w:tabs>
          <w:tab w:val="left" w:pos="720"/>
          <w:tab w:val="left" w:pos="1440"/>
          <w:tab w:val="left" w:pos="2160"/>
          <w:tab w:val="left" w:pos="5490"/>
        </w:tabs>
        <w:spacing w:after="0" w:line="480" w:lineRule="auto"/>
        <w:jc w:val="both"/>
        <w:rPr>
          <w:rFonts w:asciiTheme="majorBidi" w:hAnsiTheme="majorBidi" w:cstheme="majorBidi"/>
          <w:color w:val="000000" w:themeColor="text1"/>
          <w:sz w:val="24"/>
          <w:szCs w:val="24"/>
        </w:rPr>
        <w:sectPr w:rsidR="00302C1C" w:rsidRPr="00C87A9F" w:rsidSect="00302C1C">
          <w:headerReference w:type="even" r:id="rId16"/>
          <w:headerReference w:type="default" r:id="rId17"/>
          <w:footerReference w:type="even" r:id="rId18"/>
          <w:footerReference w:type="default" r:id="rId19"/>
          <w:headerReference w:type="first" r:id="rId20"/>
          <w:footerReference w:type="first" r:id="rId21"/>
          <w:pgSz w:w="11906" w:h="16838" w:code="9"/>
          <w:pgMar w:top="2275" w:right="1699" w:bottom="1699" w:left="2275" w:header="720" w:footer="720" w:gutter="0"/>
          <w:pgNumType w:start="1"/>
          <w:cols w:space="720"/>
          <w:titlePg/>
          <w:docGrid w:linePitch="360"/>
        </w:sectPr>
      </w:pPr>
      <w:r w:rsidRPr="00C87A9F">
        <w:rPr>
          <w:rFonts w:asciiTheme="majorBidi" w:hAnsiTheme="majorBidi" w:cstheme="majorBidi"/>
          <w:color w:val="000000" w:themeColor="text1"/>
          <w:sz w:val="24"/>
          <w:szCs w:val="24"/>
        </w:rPr>
        <w:tab/>
      </w:r>
      <w:r w:rsidRPr="00C87A9F">
        <w:rPr>
          <w:rFonts w:asciiTheme="majorBidi" w:hAnsiTheme="majorBidi" w:cstheme="majorBidi"/>
          <w:b/>
          <w:bCs/>
          <w:color w:val="000000" w:themeColor="text1"/>
          <w:sz w:val="24"/>
          <w:szCs w:val="24"/>
        </w:rPr>
        <w:t>BAB V</w:t>
      </w:r>
      <w:r w:rsidRPr="00C87A9F">
        <w:rPr>
          <w:rFonts w:asciiTheme="majorBidi" w:hAnsiTheme="majorBidi" w:cstheme="majorBidi"/>
          <w:color w:val="000000" w:themeColor="text1"/>
          <w:sz w:val="24"/>
          <w:szCs w:val="24"/>
        </w:rPr>
        <w:t>, bab ini merupakan penutup yang berisi kesimpulan dari hasil penelitian dan penegasan oleh peneliti akan terbukanya saran dan kritik yang membangun terhadap penelitian ini sehingga tulisan ini bisa bermanfaat dan menjadi acuan bagi penelitian dengan tema yang sama selanjutnya.</w:t>
      </w:r>
      <w:bookmarkEnd w:id="22"/>
    </w:p>
    <w:p w14:paraId="5612067E" w14:textId="77777777" w:rsidR="00302C1C" w:rsidRPr="00C87A9F" w:rsidRDefault="00302C1C" w:rsidP="00304677">
      <w:pPr>
        <w:pStyle w:val="Heading1"/>
        <w:spacing w:line="480" w:lineRule="auto"/>
        <w:jc w:val="center"/>
        <w:rPr>
          <w:rFonts w:asciiTheme="majorBidi" w:hAnsiTheme="majorBidi"/>
          <w:b/>
          <w:bCs/>
          <w:color w:val="000000" w:themeColor="text1"/>
          <w:sz w:val="24"/>
          <w:szCs w:val="24"/>
        </w:rPr>
      </w:pPr>
      <w:bookmarkStart w:id="23" w:name="_Hlk159457590"/>
      <w:r w:rsidRPr="00C87A9F">
        <w:rPr>
          <w:rFonts w:asciiTheme="majorBidi" w:hAnsiTheme="majorBidi"/>
          <w:b/>
          <w:bCs/>
          <w:color w:val="000000" w:themeColor="text1"/>
          <w:sz w:val="24"/>
          <w:szCs w:val="24"/>
        </w:rPr>
        <w:lastRenderedPageBreak/>
        <w:t>BAB II</w:t>
      </w:r>
    </w:p>
    <w:p w14:paraId="0C9003B1" w14:textId="77777777" w:rsidR="00302C1C" w:rsidRPr="00C87A9F" w:rsidRDefault="00302C1C" w:rsidP="000B11B3">
      <w:pPr>
        <w:tabs>
          <w:tab w:val="left" w:pos="0"/>
        </w:tabs>
        <w:spacing w:line="480" w:lineRule="auto"/>
        <w:jc w:val="center"/>
        <w:rPr>
          <w:rFonts w:asciiTheme="majorBidi" w:hAnsiTheme="majorBidi" w:cstheme="majorBidi"/>
          <w:b/>
          <w:bCs/>
          <w:i/>
          <w:iCs/>
          <w:color w:val="000000" w:themeColor="text1"/>
          <w:sz w:val="24"/>
          <w:szCs w:val="24"/>
        </w:rPr>
      </w:pPr>
      <w:r w:rsidRPr="00C87A9F">
        <w:rPr>
          <w:rFonts w:asciiTheme="majorBidi" w:hAnsiTheme="majorBidi" w:cstheme="majorBidi"/>
          <w:b/>
          <w:bCs/>
          <w:color w:val="000000" w:themeColor="text1"/>
          <w:sz w:val="24"/>
          <w:szCs w:val="24"/>
        </w:rPr>
        <w:t xml:space="preserve">HAKIKAT </w:t>
      </w:r>
      <w:r w:rsidRPr="00C87A9F">
        <w:rPr>
          <w:rFonts w:asciiTheme="majorBidi" w:hAnsiTheme="majorBidi" w:cstheme="majorBidi"/>
          <w:b/>
          <w:bCs/>
          <w:i/>
          <w:iCs/>
          <w:color w:val="000000" w:themeColor="text1"/>
          <w:sz w:val="24"/>
          <w:szCs w:val="24"/>
        </w:rPr>
        <w:t>‘UZLAH</w:t>
      </w:r>
    </w:p>
    <w:p w14:paraId="0BEA50B5" w14:textId="77777777" w:rsidR="00302C1C" w:rsidRPr="00C87A9F" w:rsidRDefault="00302C1C" w:rsidP="00304677">
      <w:pPr>
        <w:pStyle w:val="ListParagraph"/>
        <w:numPr>
          <w:ilvl w:val="0"/>
          <w:numId w:val="32"/>
        </w:numPr>
        <w:tabs>
          <w:tab w:val="left" w:pos="0"/>
        </w:tabs>
        <w:spacing w:after="0" w:line="480" w:lineRule="auto"/>
        <w:ind w:left="360"/>
        <w:jc w:val="both"/>
        <w:outlineLvl w:val="1"/>
        <w:rPr>
          <w:rFonts w:asciiTheme="majorBidi" w:hAnsiTheme="majorBidi" w:cstheme="majorBidi"/>
          <w:b/>
          <w:bCs/>
          <w:i/>
          <w:iCs/>
          <w:color w:val="000000" w:themeColor="text1"/>
          <w:sz w:val="24"/>
          <w:szCs w:val="24"/>
        </w:rPr>
      </w:pPr>
      <w:r w:rsidRPr="00C87A9F">
        <w:rPr>
          <w:rFonts w:asciiTheme="majorBidi" w:hAnsiTheme="majorBidi" w:cstheme="majorBidi"/>
          <w:b/>
          <w:bCs/>
          <w:i/>
          <w:iCs/>
          <w:color w:val="000000" w:themeColor="text1"/>
          <w:sz w:val="24"/>
          <w:szCs w:val="24"/>
        </w:rPr>
        <w:t>Pengertian ‘Uzlah</w:t>
      </w:r>
    </w:p>
    <w:p w14:paraId="3726D418" w14:textId="77777777" w:rsidR="00302C1C" w:rsidRPr="00C87A9F" w:rsidRDefault="00302C1C" w:rsidP="00A6118C">
      <w:pPr>
        <w:tabs>
          <w:tab w:val="left" w:pos="0"/>
        </w:tabs>
        <w:spacing w:after="0" w:line="480" w:lineRule="auto"/>
        <w:jc w:val="both"/>
        <w:rPr>
          <w:rFonts w:asciiTheme="majorBidi" w:hAnsiTheme="majorBidi" w:cstheme="majorBidi"/>
          <w:color w:val="000000" w:themeColor="text1"/>
          <w:sz w:val="24"/>
          <w:szCs w:val="24"/>
          <w:rtl/>
        </w:rPr>
      </w:pPr>
      <w:r w:rsidRPr="00C87A9F">
        <w:rPr>
          <w:rFonts w:asciiTheme="majorBidi" w:hAnsiTheme="majorBidi" w:cstheme="majorBidi"/>
          <w:b/>
          <w:bCs/>
          <w:color w:val="000000" w:themeColor="text1"/>
          <w:sz w:val="24"/>
          <w:szCs w:val="24"/>
        </w:rPr>
        <w:tab/>
      </w:r>
      <w:r w:rsidRPr="00C87A9F">
        <w:rPr>
          <w:rFonts w:asciiTheme="majorBidi" w:hAnsiTheme="majorBidi" w:cstheme="majorBidi"/>
          <w:color w:val="000000" w:themeColor="text1"/>
          <w:sz w:val="24"/>
          <w:szCs w:val="24"/>
        </w:rPr>
        <w:t xml:space="preserve">Secara etimologi kata </w:t>
      </w:r>
      <w:r w:rsidRPr="00C87A9F">
        <w:rPr>
          <w:rFonts w:asciiTheme="majorBidi" w:hAnsiTheme="majorBidi" w:cstheme="majorBidi"/>
          <w:i/>
          <w:iCs/>
          <w:color w:val="000000" w:themeColor="text1"/>
          <w:sz w:val="24"/>
          <w:szCs w:val="24"/>
        </w:rPr>
        <w:t xml:space="preserve">‘uzlah </w:t>
      </w:r>
      <w:r w:rsidRPr="00C87A9F">
        <w:rPr>
          <w:rFonts w:asciiTheme="majorBidi" w:hAnsiTheme="majorBidi" w:cstheme="majorBidi"/>
          <w:color w:val="000000" w:themeColor="text1"/>
          <w:sz w:val="24"/>
          <w:szCs w:val="24"/>
        </w:rPr>
        <w:t xml:space="preserve">memiliki makna </w:t>
      </w:r>
      <w:r w:rsidRPr="00C87A9F">
        <w:rPr>
          <w:rFonts w:asciiTheme="majorBidi" w:hAnsiTheme="majorBidi" w:cstheme="majorBidi"/>
          <w:i/>
          <w:iCs/>
          <w:color w:val="000000" w:themeColor="text1"/>
          <w:sz w:val="24"/>
          <w:szCs w:val="24"/>
        </w:rPr>
        <w:t xml:space="preserve">al-in’izalu nafsuhu </w:t>
      </w:r>
      <w:r w:rsidRPr="00C87A9F">
        <w:rPr>
          <w:rFonts w:asciiTheme="majorBidi" w:hAnsiTheme="majorBidi" w:cstheme="majorBidi"/>
          <w:color w:val="000000" w:themeColor="text1"/>
          <w:sz w:val="24"/>
          <w:szCs w:val="24"/>
        </w:rPr>
        <w:t xml:space="preserve">(terasingkan dirinya). Dalam kamus Mahmud Yunus, kata </w:t>
      </w:r>
      <w:r w:rsidRPr="00C87A9F">
        <w:rPr>
          <w:rFonts w:asciiTheme="majorBidi" w:hAnsiTheme="majorBidi" w:cstheme="majorBidi"/>
          <w:i/>
          <w:iCs/>
          <w:color w:val="000000" w:themeColor="text1"/>
          <w:sz w:val="24"/>
          <w:szCs w:val="24"/>
        </w:rPr>
        <w:t>‘azala</w:t>
      </w:r>
      <w:r w:rsidRPr="00C87A9F">
        <w:rPr>
          <w:rFonts w:asciiTheme="majorBidi" w:hAnsiTheme="majorBidi" w:cstheme="majorBidi"/>
          <w:color w:val="000000" w:themeColor="text1"/>
          <w:sz w:val="24"/>
          <w:szCs w:val="24"/>
        </w:rPr>
        <w:t xml:space="preserve"> dengan mengikuti wazan </w:t>
      </w:r>
      <w:r w:rsidRPr="00C87A9F">
        <w:rPr>
          <w:rFonts w:asciiTheme="majorBidi" w:hAnsiTheme="majorBidi" w:cstheme="majorBidi"/>
          <w:color w:val="000000" w:themeColor="text1"/>
          <w:sz w:val="24"/>
          <w:szCs w:val="24"/>
          <w:rtl/>
        </w:rPr>
        <w:t>عَزَلَ – يَعْزِلُ – عَزْلًا – عَنْ كَذَا</w:t>
      </w:r>
      <w:r w:rsidRPr="00C87A9F">
        <w:rPr>
          <w:rFonts w:asciiTheme="majorBidi" w:hAnsiTheme="majorBidi" w:cstheme="majorBidi"/>
          <w:color w:val="000000" w:themeColor="text1"/>
          <w:sz w:val="24"/>
          <w:szCs w:val="24"/>
        </w:rPr>
        <w:t xml:space="preserve"> berarti “memisahkannya dari (yang demikian) itu”.</w:t>
      </w:r>
      <w:r w:rsidRPr="00C87A9F">
        <w:rPr>
          <w:rStyle w:val="FootnoteReference"/>
          <w:rFonts w:asciiTheme="majorBidi" w:hAnsiTheme="majorBidi" w:cstheme="majorBidi"/>
          <w:color w:val="000000" w:themeColor="text1"/>
          <w:sz w:val="24"/>
          <w:szCs w:val="24"/>
        </w:rPr>
        <w:footnoteReference w:id="41"/>
      </w:r>
      <w:r w:rsidRPr="00C87A9F">
        <w:rPr>
          <w:rFonts w:asciiTheme="majorBidi" w:hAnsiTheme="majorBidi" w:cstheme="majorBidi"/>
          <w:color w:val="000000" w:themeColor="text1"/>
          <w:sz w:val="24"/>
          <w:szCs w:val="24"/>
        </w:rPr>
        <w:t xml:space="preserve"> Menurut Ibnu Mandzur, kata </w:t>
      </w:r>
      <w:r w:rsidRPr="00C87A9F">
        <w:rPr>
          <w:rFonts w:asciiTheme="majorBidi" w:hAnsiTheme="majorBidi" w:cstheme="majorBidi"/>
          <w:i/>
          <w:iCs/>
          <w:color w:val="000000" w:themeColor="text1"/>
          <w:sz w:val="24"/>
          <w:szCs w:val="24"/>
        </w:rPr>
        <w:t>‘azala</w:t>
      </w:r>
      <w:r w:rsidRPr="00C87A9F">
        <w:rPr>
          <w:rFonts w:asciiTheme="majorBidi" w:hAnsiTheme="majorBidi" w:cstheme="majorBidi"/>
          <w:color w:val="000000" w:themeColor="text1"/>
          <w:sz w:val="24"/>
          <w:szCs w:val="24"/>
        </w:rPr>
        <w:t xml:space="preserve"> dengan mengikuti wazan </w:t>
      </w:r>
      <w:r w:rsidRPr="00C87A9F">
        <w:rPr>
          <w:rFonts w:asciiTheme="majorBidi" w:hAnsiTheme="majorBidi" w:cstheme="majorBidi"/>
          <w:color w:val="000000" w:themeColor="text1"/>
          <w:sz w:val="24"/>
          <w:szCs w:val="24"/>
          <w:rtl/>
        </w:rPr>
        <w:t>عَزَلَ الشَّيْءَ – يَعْزِلُهُ – عَزْلًا – وَعَزَّلَهُ – فَاعْتَزَلَ – وَانْعَزَلَ – وَتَعَزَّلَ</w:t>
      </w:r>
      <w:r w:rsidRPr="00C87A9F">
        <w:rPr>
          <w:rFonts w:asciiTheme="majorBidi" w:hAnsiTheme="majorBidi" w:cstheme="majorBidi"/>
          <w:color w:val="000000" w:themeColor="text1"/>
          <w:sz w:val="24"/>
          <w:szCs w:val="24"/>
        </w:rPr>
        <w:t xml:space="preserve"> berarti “menjauhkan sesuatu” seperti dalam ungkapan </w:t>
      </w:r>
      <w:r w:rsidRPr="00C87A9F">
        <w:rPr>
          <w:rFonts w:asciiTheme="majorBidi" w:hAnsiTheme="majorBidi" w:cstheme="majorBidi"/>
          <w:color w:val="000000" w:themeColor="text1"/>
          <w:sz w:val="24"/>
          <w:szCs w:val="24"/>
          <w:rtl/>
        </w:rPr>
        <w:t>نَحَّاهُ جَانِبًا فَتَنَحَّى</w:t>
      </w:r>
      <w:r w:rsidRPr="00C87A9F">
        <w:rPr>
          <w:rFonts w:asciiTheme="majorBidi" w:hAnsiTheme="majorBidi" w:cstheme="majorBidi"/>
          <w:color w:val="000000" w:themeColor="text1"/>
          <w:sz w:val="24"/>
          <w:szCs w:val="24"/>
        </w:rPr>
        <w:t xml:space="preserve"> yang berarti “menjauhi (diri) darinya sehingga berpisah”, atau ungkapan </w:t>
      </w:r>
      <w:r w:rsidRPr="00C87A9F">
        <w:rPr>
          <w:rFonts w:asciiTheme="majorBidi" w:hAnsiTheme="majorBidi" w:cstheme="majorBidi"/>
          <w:color w:val="000000" w:themeColor="text1"/>
          <w:sz w:val="24"/>
          <w:szCs w:val="24"/>
          <w:rtl/>
        </w:rPr>
        <w:t>تَنَحَّى عَنْهُ</w:t>
      </w:r>
      <w:r w:rsidRPr="00C87A9F">
        <w:rPr>
          <w:rFonts w:asciiTheme="majorBidi" w:hAnsiTheme="majorBidi" w:cstheme="majorBidi"/>
          <w:color w:val="000000" w:themeColor="text1"/>
          <w:sz w:val="24"/>
          <w:szCs w:val="24"/>
        </w:rPr>
        <w:t xml:space="preserve"> berarti “memisahkan diri darinya”</w:t>
      </w:r>
      <w:r w:rsidRPr="00C87A9F">
        <w:rPr>
          <w:rStyle w:val="FootnoteReference"/>
          <w:rFonts w:asciiTheme="majorBidi" w:hAnsiTheme="majorBidi" w:cstheme="majorBidi"/>
          <w:color w:val="000000" w:themeColor="text1"/>
          <w:sz w:val="24"/>
          <w:szCs w:val="24"/>
        </w:rPr>
        <w:footnoteReference w:id="42"/>
      </w:r>
      <w:r w:rsidRPr="00C87A9F">
        <w:rPr>
          <w:rFonts w:asciiTheme="majorBidi" w:hAnsiTheme="majorBidi" w:cstheme="majorBidi"/>
          <w:color w:val="000000" w:themeColor="text1"/>
          <w:sz w:val="24"/>
          <w:szCs w:val="24"/>
        </w:rPr>
        <w:t xml:space="preserve"> sebagaimana firman Allah </w:t>
      </w:r>
      <w:r w:rsidRPr="00C87A9F">
        <w:rPr>
          <w:rFonts w:asciiTheme="majorBidi" w:hAnsiTheme="majorBidi" w:cstheme="majorBidi"/>
          <w:i/>
          <w:iCs/>
          <w:color w:val="000000" w:themeColor="text1"/>
          <w:sz w:val="24"/>
          <w:szCs w:val="24"/>
        </w:rPr>
        <w:t>subhanahu wa ta’ala</w:t>
      </w:r>
      <w:r w:rsidRPr="00C87A9F">
        <w:rPr>
          <w:rFonts w:asciiTheme="majorBidi" w:hAnsiTheme="majorBidi" w:cstheme="majorBidi"/>
          <w:color w:val="000000" w:themeColor="text1"/>
          <w:sz w:val="24"/>
          <w:szCs w:val="24"/>
        </w:rPr>
        <w:t xml:space="preserve"> berikut, </w:t>
      </w:r>
    </w:p>
    <w:p w14:paraId="67A37A3A" w14:textId="77777777" w:rsidR="00302C1C" w:rsidRPr="00C87A9F" w:rsidRDefault="00302C1C" w:rsidP="00A6118C">
      <w:pPr>
        <w:tabs>
          <w:tab w:val="left" w:pos="0"/>
        </w:tabs>
        <w:spacing w:after="0" w:line="480" w:lineRule="auto"/>
        <w:jc w:val="right"/>
        <w:rPr>
          <w:rFonts w:asciiTheme="majorBidi" w:hAnsiTheme="majorBidi" w:cstheme="majorBidi"/>
          <w:b/>
          <w:bCs/>
          <w:color w:val="000000" w:themeColor="text1"/>
          <w:sz w:val="24"/>
          <w:szCs w:val="24"/>
          <w:rtl/>
        </w:rPr>
      </w:pPr>
      <w:r w:rsidRPr="00C87A9F">
        <w:rPr>
          <w:rFonts w:asciiTheme="majorBidi" w:hAnsiTheme="majorBidi" w:cstheme="majorBidi"/>
          <w:b/>
          <w:bCs/>
          <w:color w:val="000000" w:themeColor="text1"/>
          <w:sz w:val="24"/>
          <w:szCs w:val="24"/>
          <w:rtl/>
        </w:rPr>
        <w:t>وَإِنْ لَمْ تُؤْمِنُوْا لِيْ فَاعْتَزِلُوْنِ</w:t>
      </w:r>
    </w:p>
    <w:p w14:paraId="0594F74A" w14:textId="77777777" w:rsidR="00302C1C" w:rsidRPr="00C87A9F" w:rsidRDefault="00302C1C" w:rsidP="00A6118C">
      <w:pPr>
        <w:tabs>
          <w:tab w:val="left" w:pos="0"/>
        </w:tabs>
        <w:spacing w:after="0" w:line="480" w:lineRule="auto"/>
        <w:jc w:val="both"/>
        <w:rPr>
          <w:rFonts w:asciiTheme="majorBidi" w:hAnsiTheme="majorBidi" w:cstheme="majorBidi"/>
          <w:color w:val="000000" w:themeColor="text1"/>
          <w:sz w:val="24"/>
          <w:szCs w:val="24"/>
        </w:rPr>
      </w:pPr>
      <w:r w:rsidRPr="00C87A9F">
        <w:rPr>
          <w:rFonts w:asciiTheme="majorBidi" w:hAnsiTheme="majorBidi" w:cstheme="majorBidi"/>
          <w:color w:val="000000" w:themeColor="text1"/>
          <w:sz w:val="24"/>
          <w:szCs w:val="24"/>
        </w:rPr>
        <w:tab/>
      </w:r>
      <w:r w:rsidRPr="00C87A9F">
        <w:rPr>
          <w:rFonts w:asciiTheme="majorBidi" w:hAnsiTheme="majorBidi" w:cstheme="majorBidi"/>
          <w:i/>
          <w:iCs/>
          <w:color w:val="000000" w:themeColor="text1"/>
          <w:sz w:val="24"/>
          <w:szCs w:val="24"/>
        </w:rPr>
        <w:t>“Dan jika kamu tidak beriman kepadaku maka biarkanlah aku (memimpin Bani Israil)”</w:t>
      </w:r>
      <w:r w:rsidRPr="00C87A9F">
        <w:rPr>
          <w:rFonts w:asciiTheme="majorBidi" w:hAnsiTheme="majorBidi" w:cstheme="majorBidi"/>
          <w:color w:val="000000" w:themeColor="text1"/>
          <w:sz w:val="24"/>
          <w:szCs w:val="24"/>
        </w:rPr>
        <w:t>.</w:t>
      </w:r>
      <w:r w:rsidRPr="00C87A9F">
        <w:rPr>
          <w:rStyle w:val="FootnoteReference"/>
          <w:rFonts w:asciiTheme="majorBidi" w:hAnsiTheme="majorBidi" w:cstheme="majorBidi"/>
          <w:color w:val="000000" w:themeColor="text1"/>
          <w:sz w:val="24"/>
          <w:szCs w:val="24"/>
        </w:rPr>
        <w:footnoteReference w:id="43"/>
      </w:r>
    </w:p>
    <w:p w14:paraId="3EDF7ACB" w14:textId="77777777" w:rsidR="00302C1C" w:rsidRPr="00C87A9F" w:rsidRDefault="00302C1C" w:rsidP="00A6118C">
      <w:pPr>
        <w:tabs>
          <w:tab w:val="left" w:pos="0"/>
        </w:tabs>
        <w:spacing w:after="0" w:line="480" w:lineRule="auto"/>
        <w:jc w:val="both"/>
        <w:rPr>
          <w:rFonts w:asciiTheme="majorBidi" w:hAnsiTheme="majorBidi" w:cstheme="majorBidi"/>
          <w:color w:val="000000" w:themeColor="text1"/>
          <w:sz w:val="24"/>
          <w:szCs w:val="24"/>
        </w:rPr>
      </w:pPr>
      <w:r w:rsidRPr="00C87A9F">
        <w:rPr>
          <w:rFonts w:asciiTheme="majorBidi" w:hAnsiTheme="majorBidi" w:cstheme="majorBidi"/>
          <w:color w:val="000000" w:themeColor="text1"/>
          <w:sz w:val="24"/>
          <w:szCs w:val="24"/>
        </w:rPr>
        <w:tab/>
        <w:t xml:space="preserve">Sedangkan secara terminologi kata </w:t>
      </w:r>
      <w:r w:rsidRPr="00C87A9F">
        <w:rPr>
          <w:rFonts w:asciiTheme="majorBidi" w:hAnsiTheme="majorBidi" w:cstheme="majorBidi"/>
          <w:i/>
          <w:iCs/>
          <w:color w:val="000000" w:themeColor="text1"/>
          <w:sz w:val="24"/>
          <w:szCs w:val="24"/>
        </w:rPr>
        <w:t xml:space="preserve">‘azala </w:t>
      </w:r>
      <w:r w:rsidRPr="00C87A9F">
        <w:rPr>
          <w:rFonts w:asciiTheme="majorBidi" w:hAnsiTheme="majorBidi" w:cstheme="majorBidi"/>
          <w:color w:val="000000" w:themeColor="text1"/>
          <w:sz w:val="24"/>
          <w:szCs w:val="24"/>
        </w:rPr>
        <w:t xml:space="preserve">bermakna </w:t>
      </w:r>
      <w:r w:rsidRPr="00C87A9F">
        <w:rPr>
          <w:rFonts w:asciiTheme="majorBidi" w:hAnsiTheme="majorBidi" w:cstheme="majorBidi"/>
          <w:i/>
          <w:iCs/>
          <w:color w:val="000000" w:themeColor="text1"/>
          <w:sz w:val="24"/>
          <w:szCs w:val="24"/>
        </w:rPr>
        <w:t>i’tizaalu</w:t>
      </w:r>
      <w:r w:rsidRPr="00C87A9F">
        <w:rPr>
          <w:rFonts w:asciiTheme="majorBidi" w:hAnsiTheme="majorBidi" w:cstheme="majorBidi"/>
          <w:color w:val="000000" w:themeColor="text1"/>
          <w:sz w:val="24"/>
          <w:szCs w:val="24"/>
        </w:rPr>
        <w:t xml:space="preserve"> yang merupakan masdar dari kata </w:t>
      </w:r>
      <w:r w:rsidRPr="00C87A9F">
        <w:rPr>
          <w:rFonts w:asciiTheme="majorBidi" w:hAnsiTheme="majorBidi" w:cstheme="majorBidi"/>
          <w:i/>
          <w:iCs/>
          <w:color w:val="000000" w:themeColor="text1"/>
          <w:sz w:val="24"/>
          <w:szCs w:val="24"/>
        </w:rPr>
        <w:t>i’tazala-ya’tazilu-i’tizaal</w:t>
      </w:r>
      <w:r w:rsidRPr="00C87A9F">
        <w:rPr>
          <w:rFonts w:asciiTheme="majorBidi" w:hAnsiTheme="majorBidi" w:cstheme="majorBidi"/>
          <w:color w:val="000000" w:themeColor="text1"/>
          <w:sz w:val="24"/>
          <w:szCs w:val="24"/>
        </w:rPr>
        <w:t xml:space="preserve"> yakni menjauhkan sesuatu karena alasan pekerjaan atau membebaskan diri atau juga alasan lainnya, yang diikuti dengan penjauhan secara jiwa dan raga.</w:t>
      </w:r>
      <w:r w:rsidRPr="00C87A9F">
        <w:rPr>
          <w:rStyle w:val="FootnoteReference"/>
          <w:rFonts w:asciiTheme="majorBidi" w:hAnsiTheme="majorBidi" w:cstheme="majorBidi"/>
          <w:color w:val="000000" w:themeColor="text1"/>
          <w:sz w:val="24"/>
          <w:szCs w:val="24"/>
        </w:rPr>
        <w:footnoteReference w:id="44"/>
      </w:r>
      <w:r w:rsidRPr="00C87A9F">
        <w:rPr>
          <w:rFonts w:asciiTheme="majorBidi" w:hAnsiTheme="majorBidi" w:cstheme="majorBidi"/>
          <w:color w:val="000000" w:themeColor="text1"/>
          <w:sz w:val="24"/>
          <w:szCs w:val="24"/>
        </w:rPr>
        <w:t xml:space="preserve"> </w:t>
      </w:r>
    </w:p>
    <w:p w14:paraId="1E769E55" w14:textId="77777777" w:rsidR="00302C1C" w:rsidRPr="00C87A9F" w:rsidRDefault="00302C1C" w:rsidP="00A6118C">
      <w:pPr>
        <w:tabs>
          <w:tab w:val="left" w:pos="0"/>
        </w:tabs>
        <w:spacing w:after="0" w:line="480" w:lineRule="auto"/>
        <w:jc w:val="both"/>
        <w:rPr>
          <w:rFonts w:asciiTheme="majorBidi" w:hAnsiTheme="majorBidi" w:cstheme="majorBidi"/>
          <w:color w:val="000000" w:themeColor="text1"/>
          <w:sz w:val="24"/>
          <w:szCs w:val="24"/>
        </w:rPr>
      </w:pPr>
      <w:r w:rsidRPr="00C87A9F">
        <w:rPr>
          <w:rFonts w:asciiTheme="majorBidi" w:hAnsiTheme="majorBidi" w:cstheme="majorBidi"/>
          <w:color w:val="000000" w:themeColor="text1"/>
          <w:sz w:val="24"/>
          <w:szCs w:val="24"/>
        </w:rPr>
        <w:lastRenderedPageBreak/>
        <w:tab/>
        <w:t>Dalam aspek semantik, terdapat bentuk kata atau istilah yang memiliki makna lebih dari satu namun berhubungan, di mana kata yang mengikuti sifat ini makna katanya disesuaikan pada konteksnya, sifat atau istilah ini disebut juga “polisem”.</w:t>
      </w:r>
      <w:r w:rsidRPr="00C87A9F">
        <w:rPr>
          <w:rStyle w:val="FootnoteReference"/>
          <w:rFonts w:asciiTheme="majorBidi" w:hAnsiTheme="majorBidi" w:cstheme="majorBidi"/>
          <w:color w:val="000000" w:themeColor="text1"/>
          <w:sz w:val="24"/>
          <w:szCs w:val="24"/>
        </w:rPr>
        <w:footnoteReference w:id="45"/>
      </w:r>
      <w:r w:rsidRPr="00C87A9F">
        <w:rPr>
          <w:rFonts w:asciiTheme="majorBidi" w:hAnsiTheme="majorBidi" w:cstheme="majorBidi"/>
          <w:color w:val="000000" w:themeColor="text1"/>
          <w:sz w:val="24"/>
          <w:szCs w:val="24"/>
        </w:rPr>
        <w:t xml:space="preserve"> Istilah ini lebih dekat dengan istilah </w:t>
      </w:r>
      <w:r w:rsidRPr="00C87A9F">
        <w:rPr>
          <w:rFonts w:asciiTheme="majorBidi" w:hAnsiTheme="majorBidi" w:cstheme="majorBidi"/>
          <w:i/>
          <w:iCs/>
          <w:color w:val="000000" w:themeColor="text1"/>
          <w:sz w:val="24"/>
          <w:szCs w:val="24"/>
        </w:rPr>
        <w:t>musytarak</w:t>
      </w:r>
      <w:r w:rsidRPr="00C87A9F">
        <w:rPr>
          <w:rFonts w:asciiTheme="majorBidi" w:hAnsiTheme="majorBidi" w:cstheme="majorBidi"/>
          <w:color w:val="000000" w:themeColor="text1"/>
          <w:sz w:val="24"/>
          <w:szCs w:val="24"/>
        </w:rPr>
        <w:t xml:space="preserve"> yang merupakan isim maf’ul dari wazan </w:t>
      </w:r>
      <w:r w:rsidRPr="00C87A9F">
        <w:rPr>
          <w:rFonts w:asciiTheme="majorBidi" w:hAnsiTheme="majorBidi" w:cstheme="majorBidi"/>
          <w:i/>
          <w:iCs/>
          <w:color w:val="000000" w:themeColor="text1"/>
          <w:sz w:val="24"/>
          <w:szCs w:val="24"/>
        </w:rPr>
        <w:t>isytaraka-yasytariku-isytirak-musytarik-musytarak</w:t>
      </w:r>
      <w:r w:rsidRPr="00C87A9F">
        <w:rPr>
          <w:rFonts w:asciiTheme="majorBidi" w:hAnsiTheme="majorBidi" w:cstheme="majorBidi"/>
          <w:color w:val="000000" w:themeColor="text1"/>
          <w:sz w:val="24"/>
          <w:szCs w:val="24"/>
        </w:rPr>
        <w:t xml:space="preserve"> bermakna “yang dipersekutukan” atau “yang bercabang”. Disebutkan dalam </w:t>
      </w:r>
      <w:r w:rsidRPr="00C87A9F">
        <w:rPr>
          <w:rFonts w:asciiTheme="majorBidi" w:hAnsiTheme="majorBidi" w:cstheme="majorBidi"/>
          <w:i/>
          <w:iCs/>
          <w:color w:val="000000" w:themeColor="text1"/>
          <w:sz w:val="24"/>
          <w:szCs w:val="24"/>
        </w:rPr>
        <w:t>lisanul ‘arab</w:t>
      </w:r>
      <w:r w:rsidRPr="00C87A9F">
        <w:rPr>
          <w:rFonts w:asciiTheme="majorBidi" w:hAnsiTheme="majorBidi" w:cstheme="majorBidi"/>
          <w:color w:val="000000" w:themeColor="text1"/>
          <w:sz w:val="24"/>
          <w:szCs w:val="24"/>
        </w:rPr>
        <w:t xml:space="preserve"> mengenai istilah </w:t>
      </w:r>
      <w:r w:rsidRPr="00C87A9F">
        <w:rPr>
          <w:rFonts w:asciiTheme="majorBidi" w:hAnsiTheme="majorBidi" w:cstheme="majorBidi"/>
          <w:i/>
          <w:iCs/>
          <w:color w:val="000000" w:themeColor="text1"/>
          <w:sz w:val="24"/>
          <w:szCs w:val="24"/>
        </w:rPr>
        <w:t>musytarak</w:t>
      </w:r>
      <w:r w:rsidRPr="00C87A9F">
        <w:rPr>
          <w:rFonts w:asciiTheme="majorBidi" w:hAnsiTheme="majorBidi" w:cstheme="majorBidi"/>
          <w:color w:val="000000" w:themeColor="text1"/>
          <w:sz w:val="24"/>
          <w:szCs w:val="24"/>
        </w:rPr>
        <w:t xml:space="preserve"> sebagai berikut:</w:t>
      </w:r>
    </w:p>
    <w:p w14:paraId="47A4DB86" w14:textId="77777777" w:rsidR="00302C1C" w:rsidRPr="00C87A9F" w:rsidRDefault="00302C1C" w:rsidP="00A6118C">
      <w:pPr>
        <w:tabs>
          <w:tab w:val="left" w:pos="0"/>
        </w:tabs>
        <w:spacing w:after="0" w:line="480" w:lineRule="auto"/>
        <w:jc w:val="right"/>
        <w:rPr>
          <w:rFonts w:asciiTheme="majorBidi" w:hAnsiTheme="majorBidi" w:cstheme="majorBidi"/>
          <w:b/>
          <w:bCs/>
          <w:color w:val="000000" w:themeColor="text1"/>
          <w:sz w:val="24"/>
          <w:szCs w:val="24"/>
          <w:rtl/>
        </w:rPr>
      </w:pPr>
      <w:r w:rsidRPr="00C87A9F">
        <w:rPr>
          <w:rFonts w:asciiTheme="majorBidi" w:hAnsiTheme="majorBidi" w:cstheme="majorBidi"/>
          <w:color w:val="000000" w:themeColor="text1"/>
          <w:sz w:val="24"/>
          <w:szCs w:val="24"/>
          <w:rtl/>
        </w:rPr>
        <w:tab/>
      </w:r>
      <w:r w:rsidRPr="00C87A9F">
        <w:rPr>
          <w:rFonts w:asciiTheme="majorBidi" w:hAnsiTheme="majorBidi" w:cstheme="majorBidi"/>
          <w:b/>
          <w:bCs/>
          <w:color w:val="000000" w:themeColor="text1"/>
          <w:sz w:val="24"/>
          <w:szCs w:val="24"/>
          <w:rtl/>
        </w:rPr>
        <w:t>واسم مشترك: تشترك فيه معان كثيرة⸲ كالعين ونحوها⸲ فإنه يجمع معانى كثيرة؛</w:t>
      </w:r>
    </w:p>
    <w:p w14:paraId="1A8689CF" w14:textId="77777777" w:rsidR="00302C1C" w:rsidRPr="00C87A9F" w:rsidRDefault="00302C1C" w:rsidP="00A6118C">
      <w:pPr>
        <w:tabs>
          <w:tab w:val="left" w:pos="0"/>
        </w:tabs>
        <w:spacing w:after="0" w:line="480" w:lineRule="auto"/>
        <w:jc w:val="both"/>
        <w:rPr>
          <w:rFonts w:asciiTheme="majorBidi" w:hAnsiTheme="majorBidi" w:cstheme="majorBidi"/>
          <w:color w:val="000000" w:themeColor="text1"/>
          <w:sz w:val="24"/>
          <w:szCs w:val="24"/>
        </w:rPr>
      </w:pPr>
      <w:r w:rsidRPr="00C87A9F">
        <w:rPr>
          <w:rFonts w:asciiTheme="majorBidi" w:hAnsiTheme="majorBidi" w:cstheme="majorBidi"/>
          <w:color w:val="000000" w:themeColor="text1"/>
          <w:sz w:val="24"/>
          <w:szCs w:val="24"/>
        </w:rPr>
        <w:tab/>
      </w:r>
      <w:r w:rsidRPr="00C87A9F">
        <w:rPr>
          <w:rFonts w:asciiTheme="majorBidi" w:hAnsiTheme="majorBidi" w:cstheme="majorBidi"/>
          <w:i/>
          <w:iCs/>
          <w:color w:val="000000" w:themeColor="text1"/>
          <w:sz w:val="24"/>
          <w:szCs w:val="24"/>
        </w:rPr>
        <w:t>“Isim (nama) musytarak yakni kata itu menghendaki atau memuat banyak makna, seperti kata ‘ain dan semisalnya, jadi (kata itu) menghimpun banyak makna”.</w:t>
      </w:r>
      <w:r w:rsidRPr="00C87A9F">
        <w:rPr>
          <w:rStyle w:val="FootnoteReference"/>
          <w:rFonts w:asciiTheme="majorBidi" w:hAnsiTheme="majorBidi" w:cstheme="majorBidi"/>
          <w:i/>
          <w:iCs/>
          <w:color w:val="000000" w:themeColor="text1"/>
          <w:sz w:val="24"/>
          <w:szCs w:val="24"/>
        </w:rPr>
        <w:footnoteReference w:id="46"/>
      </w:r>
    </w:p>
    <w:p w14:paraId="366193C8" w14:textId="77777777" w:rsidR="00302C1C" w:rsidRPr="00C87A9F" w:rsidRDefault="00302C1C" w:rsidP="00A6118C">
      <w:pPr>
        <w:tabs>
          <w:tab w:val="left" w:pos="0"/>
        </w:tabs>
        <w:spacing w:after="0" w:line="480" w:lineRule="auto"/>
        <w:jc w:val="both"/>
        <w:rPr>
          <w:rFonts w:asciiTheme="majorBidi" w:hAnsiTheme="majorBidi" w:cstheme="majorBidi"/>
          <w:color w:val="000000" w:themeColor="text1"/>
          <w:sz w:val="24"/>
          <w:szCs w:val="24"/>
        </w:rPr>
      </w:pPr>
      <w:r w:rsidRPr="00C87A9F">
        <w:rPr>
          <w:rFonts w:asciiTheme="majorBidi" w:hAnsiTheme="majorBidi" w:cstheme="majorBidi"/>
          <w:color w:val="000000" w:themeColor="text1"/>
          <w:sz w:val="24"/>
          <w:szCs w:val="24"/>
        </w:rPr>
        <w:tab/>
        <w:t xml:space="preserve">Jika dilihat dari keseluruhan, kata </w:t>
      </w:r>
      <w:r w:rsidRPr="00C87A9F">
        <w:rPr>
          <w:rFonts w:asciiTheme="majorBidi" w:hAnsiTheme="majorBidi" w:cstheme="majorBidi"/>
          <w:i/>
          <w:iCs/>
          <w:color w:val="000000" w:themeColor="text1"/>
          <w:sz w:val="24"/>
          <w:szCs w:val="24"/>
        </w:rPr>
        <w:t>‘uzlah</w:t>
      </w:r>
      <w:r w:rsidRPr="00C87A9F">
        <w:rPr>
          <w:rFonts w:asciiTheme="majorBidi" w:hAnsiTheme="majorBidi" w:cstheme="majorBidi"/>
          <w:color w:val="000000" w:themeColor="text1"/>
          <w:sz w:val="24"/>
          <w:szCs w:val="24"/>
        </w:rPr>
        <w:t xml:space="preserve"> dalam Alquran terulang sebanyak 10 (sepuluh) kali dengan berbagai cabang (bentuknya) dan perbedaan maknanya.</w:t>
      </w:r>
      <w:r w:rsidRPr="00C87A9F">
        <w:rPr>
          <w:rStyle w:val="FootnoteReference"/>
          <w:rFonts w:asciiTheme="majorBidi" w:hAnsiTheme="majorBidi" w:cstheme="majorBidi"/>
          <w:color w:val="000000" w:themeColor="text1"/>
          <w:sz w:val="24"/>
          <w:szCs w:val="24"/>
        </w:rPr>
        <w:footnoteReference w:id="47"/>
      </w:r>
      <w:r w:rsidRPr="00C87A9F">
        <w:rPr>
          <w:rFonts w:asciiTheme="majorBidi" w:hAnsiTheme="majorBidi" w:cstheme="majorBidi"/>
          <w:color w:val="000000" w:themeColor="text1"/>
          <w:sz w:val="24"/>
          <w:szCs w:val="24"/>
        </w:rPr>
        <w:t xml:space="preserve"> Di antaranya sebagai berikut:</w:t>
      </w:r>
    </w:p>
    <w:p w14:paraId="586F215E" w14:textId="77777777" w:rsidR="00302C1C" w:rsidRPr="00C87A9F" w:rsidRDefault="00302C1C" w:rsidP="00302C1C">
      <w:pPr>
        <w:pStyle w:val="ListParagraph"/>
        <w:numPr>
          <w:ilvl w:val="0"/>
          <w:numId w:val="21"/>
        </w:numPr>
        <w:tabs>
          <w:tab w:val="left" w:pos="0"/>
        </w:tabs>
        <w:spacing w:after="0" w:line="480" w:lineRule="auto"/>
        <w:jc w:val="both"/>
        <w:rPr>
          <w:rFonts w:asciiTheme="majorBidi" w:hAnsiTheme="majorBidi" w:cstheme="majorBidi"/>
          <w:color w:val="000000" w:themeColor="text1"/>
          <w:sz w:val="24"/>
          <w:szCs w:val="24"/>
        </w:rPr>
      </w:pPr>
      <w:r w:rsidRPr="00C87A9F">
        <w:rPr>
          <w:rFonts w:asciiTheme="majorBidi" w:hAnsiTheme="majorBidi" w:cstheme="majorBidi"/>
          <w:color w:val="000000" w:themeColor="text1"/>
          <w:sz w:val="24"/>
          <w:szCs w:val="24"/>
        </w:rPr>
        <w:t xml:space="preserve">bentuk lampau (fi’il madhi): </w:t>
      </w:r>
      <w:r w:rsidRPr="00C87A9F">
        <w:rPr>
          <w:rFonts w:asciiTheme="majorBidi" w:hAnsiTheme="majorBidi" w:cstheme="majorBidi"/>
          <w:b/>
          <w:bCs/>
          <w:color w:val="000000" w:themeColor="text1"/>
          <w:sz w:val="24"/>
          <w:szCs w:val="24"/>
          <w:rtl/>
        </w:rPr>
        <w:t>عَزَلْتَ</w:t>
      </w:r>
      <w:r w:rsidRPr="00C87A9F">
        <w:rPr>
          <w:rFonts w:asciiTheme="majorBidi" w:hAnsiTheme="majorBidi" w:cstheme="majorBidi"/>
          <w:color w:val="000000" w:themeColor="text1"/>
          <w:sz w:val="24"/>
          <w:szCs w:val="24"/>
        </w:rPr>
        <w:t xml:space="preserve"> (</w:t>
      </w:r>
      <w:r w:rsidRPr="00C87A9F">
        <w:rPr>
          <w:rFonts w:asciiTheme="majorBidi" w:hAnsiTheme="majorBidi" w:cstheme="majorBidi"/>
          <w:i/>
          <w:iCs/>
          <w:color w:val="000000" w:themeColor="text1"/>
          <w:sz w:val="24"/>
          <w:szCs w:val="24"/>
        </w:rPr>
        <w:t>‘azalta</w:t>
      </w:r>
      <w:r w:rsidRPr="00C87A9F">
        <w:rPr>
          <w:rFonts w:asciiTheme="majorBidi" w:hAnsiTheme="majorBidi" w:cstheme="majorBidi"/>
          <w:color w:val="000000" w:themeColor="text1"/>
          <w:sz w:val="24"/>
          <w:szCs w:val="24"/>
        </w:rPr>
        <w:t>)</w:t>
      </w:r>
      <w:r w:rsidRPr="00C87A9F">
        <w:rPr>
          <w:rFonts w:asciiTheme="majorBidi" w:hAnsiTheme="majorBidi" w:cstheme="majorBidi"/>
          <w:i/>
          <w:iCs/>
          <w:color w:val="000000" w:themeColor="text1"/>
          <w:sz w:val="24"/>
          <w:szCs w:val="24"/>
        </w:rPr>
        <w:t xml:space="preserve"> </w:t>
      </w:r>
      <w:r w:rsidRPr="00C87A9F">
        <w:rPr>
          <w:rFonts w:asciiTheme="majorBidi" w:hAnsiTheme="majorBidi" w:cstheme="majorBidi"/>
          <w:color w:val="000000" w:themeColor="text1"/>
          <w:sz w:val="24"/>
          <w:szCs w:val="24"/>
        </w:rPr>
        <w:t xml:space="preserve">dalam QS. al-Ahzab/33: 51, </w:t>
      </w:r>
    </w:p>
    <w:p w14:paraId="3A5FF874" w14:textId="77777777" w:rsidR="00302C1C" w:rsidRPr="00C87A9F" w:rsidRDefault="00302C1C" w:rsidP="00302C1C">
      <w:pPr>
        <w:pStyle w:val="ListParagraph"/>
        <w:numPr>
          <w:ilvl w:val="0"/>
          <w:numId w:val="21"/>
        </w:numPr>
        <w:tabs>
          <w:tab w:val="left" w:pos="0"/>
        </w:tabs>
        <w:spacing w:after="0" w:line="480" w:lineRule="auto"/>
        <w:jc w:val="both"/>
        <w:rPr>
          <w:rFonts w:asciiTheme="majorBidi" w:hAnsiTheme="majorBidi" w:cstheme="majorBidi"/>
          <w:color w:val="000000" w:themeColor="text1"/>
          <w:sz w:val="24"/>
          <w:szCs w:val="24"/>
        </w:rPr>
      </w:pPr>
      <w:r w:rsidRPr="00C87A9F">
        <w:rPr>
          <w:rFonts w:asciiTheme="majorBidi" w:hAnsiTheme="majorBidi" w:cstheme="majorBidi"/>
          <w:color w:val="000000" w:themeColor="text1"/>
          <w:sz w:val="24"/>
          <w:szCs w:val="24"/>
        </w:rPr>
        <w:t xml:space="preserve">bentuk lampau (fi’il madhi dengan faedah muthawa’ah) meliputi: </w:t>
      </w:r>
    </w:p>
    <w:p w14:paraId="0ECB43CC" w14:textId="77777777" w:rsidR="00302C1C" w:rsidRPr="00C87A9F" w:rsidRDefault="00302C1C" w:rsidP="00302C1C">
      <w:pPr>
        <w:pStyle w:val="ListParagraph"/>
        <w:numPr>
          <w:ilvl w:val="7"/>
          <w:numId w:val="21"/>
        </w:numPr>
        <w:tabs>
          <w:tab w:val="left" w:pos="0"/>
        </w:tabs>
        <w:spacing w:after="0" w:line="480" w:lineRule="auto"/>
        <w:ind w:left="1440"/>
        <w:jc w:val="both"/>
        <w:rPr>
          <w:rFonts w:asciiTheme="majorBidi" w:hAnsiTheme="majorBidi" w:cstheme="majorBidi"/>
          <w:color w:val="000000" w:themeColor="text1"/>
          <w:sz w:val="24"/>
          <w:szCs w:val="24"/>
        </w:rPr>
      </w:pPr>
      <w:r w:rsidRPr="00C87A9F">
        <w:rPr>
          <w:rFonts w:asciiTheme="majorBidi" w:hAnsiTheme="majorBidi" w:cstheme="majorBidi"/>
          <w:b/>
          <w:bCs/>
          <w:color w:val="000000" w:themeColor="text1"/>
          <w:sz w:val="24"/>
          <w:szCs w:val="24"/>
          <w:rtl/>
        </w:rPr>
        <w:t>اعْتَزَلْتُمُوْهُمْ</w:t>
      </w:r>
      <w:r w:rsidRPr="00C87A9F">
        <w:rPr>
          <w:rFonts w:asciiTheme="majorBidi" w:hAnsiTheme="majorBidi" w:cstheme="majorBidi"/>
          <w:color w:val="000000" w:themeColor="text1"/>
          <w:sz w:val="24"/>
          <w:szCs w:val="24"/>
        </w:rPr>
        <w:t xml:space="preserve"> (</w:t>
      </w:r>
      <w:r w:rsidRPr="00C87A9F">
        <w:rPr>
          <w:rFonts w:asciiTheme="majorBidi" w:hAnsiTheme="majorBidi" w:cstheme="majorBidi"/>
          <w:i/>
          <w:iCs/>
          <w:color w:val="000000" w:themeColor="text1"/>
          <w:sz w:val="24"/>
          <w:szCs w:val="24"/>
        </w:rPr>
        <w:t>i’tazaltumuuhum</w:t>
      </w:r>
      <w:r w:rsidRPr="00C87A9F">
        <w:rPr>
          <w:rFonts w:asciiTheme="majorBidi" w:hAnsiTheme="majorBidi" w:cstheme="majorBidi"/>
          <w:color w:val="000000" w:themeColor="text1"/>
          <w:sz w:val="24"/>
          <w:szCs w:val="24"/>
        </w:rPr>
        <w:t>)</w:t>
      </w:r>
      <w:r w:rsidRPr="00C87A9F">
        <w:rPr>
          <w:rFonts w:asciiTheme="majorBidi" w:hAnsiTheme="majorBidi" w:cstheme="majorBidi"/>
          <w:i/>
          <w:iCs/>
          <w:color w:val="000000" w:themeColor="text1"/>
          <w:sz w:val="24"/>
          <w:szCs w:val="24"/>
        </w:rPr>
        <w:t xml:space="preserve"> </w:t>
      </w:r>
      <w:r w:rsidRPr="00C87A9F">
        <w:rPr>
          <w:rFonts w:asciiTheme="majorBidi" w:hAnsiTheme="majorBidi" w:cstheme="majorBidi"/>
          <w:color w:val="000000" w:themeColor="text1"/>
          <w:sz w:val="24"/>
          <w:szCs w:val="24"/>
        </w:rPr>
        <w:t xml:space="preserve">dalam QS. al-Kahfi/18: 16, </w:t>
      </w:r>
    </w:p>
    <w:p w14:paraId="26F4B1CB" w14:textId="77777777" w:rsidR="00302C1C" w:rsidRPr="00C87A9F" w:rsidRDefault="00302C1C" w:rsidP="00302C1C">
      <w:pPr>
        <w:pStyle w:val="ListParagraph"/>
        <w:numPr>
          <w:ilvl w:val="7"/>
          <w:numId w:val="21"/>
        </w:numPr>
        <w:tabs>
          <w:tab w:val="left" w:pos="0"/>
        </w:tabs>
        <w:spacing w:after="0" w:line="480" w:lineRule="auto"/>
        <w:ind w:left="1440"/>
        <w:jc w:val="both"/>
        <w:rPr>
          <w:rFonts w:asciiTheme="majorBidi" w:hAnsiTheme="majorBidi" w:cstheme="majorBidi"/>
          <w:color w:val="000000" w:themeColor="text1"/>
          <w:sz w:val="24"/>
          <w:szCs w:val="24"/>
        </w:rPr>
      </w:pPr>
      <w:r w:rsidRPr="00C87A9F">
        <w:rPr>
          <w:rFonts w:asciiTheme="majorBidi" w:hAnsiTheme="majorBidi" w:cstheme="majorBidi"/>
          <w:color w:val="000000" w:themeColor="text1"/>
          <w:sz w:val="24"/>
          <w:szCs w:val="24"/>
          <w:rtl/>
        </w:rPr>
        <w:t xml:space="preserve"> </w:t>
      </w:r>
      <w:r w:rsidRPr="00C87A9F">
        <w:rPr>
          <w:rFonts w:asciiTheme="majorBidi" w:hAnsiTheme="majorBidi" w:cstheme="majorBidi"/>
          <w:b/>
          <w:bCs/>
          <w:color w:val="000000" w:themeColor="text1"/>
          <w:sz w:val="24"/>
          <w:szCs w:val="24"/>
          <w:rtl/>
        </w:rPr>
        <w:t>اعْتَزَلَهُمْ</w:t>
      </w:r>
      <w:r w:rsidRPr="00C87A9F">
        <w:rPr>
          <w:rFonts w:asciiTheme="majorBidi" w:hAnsiTheme="majorBidi" w:cstheme="majorBidi"/>
          <w:color w:val="000000" w:themeColor="text1"/>
          <w:sz w:val="24"/>
          <w:szCs w:val="24"/>
        </w:rPr>
        <w:t>(</w:t>
      </w:r>
      <w:r w:rsidRPr="00C87A9F">
        <w:rPr>
          <w:rFonts w:asciiTheme="majorBidi" w:hAnsiTheme="majorBidi" w:cstheme="majorBidi"/>
          <w:i/>
          <w:iCs/>
          <w:color w:val="000000" w:themeColor="text1"/>
          <w:sz w:val="24"/>
          <w:szCs w:val="24"/>
        </w:rPr>
        <w:t>i’tazalahum</w:t>
      </w:r>
      <w:r w:rsidRPr="00C87A9F">
        <w:rPr>
          <w:rFonts w:asciiTheme="majorBidi" w:hAnsiTheme="majorBidi" w:cstheme="majorBidi"/>
          <w:color w:val="000000" w:themeColor="text1"/>
          <w:sz w:val="24"/>
          <w:szCs w:val="24"/>
        </w:rPr>
        <w:t xml:space="preserve">) dalam QS. Maryam/19: 49, </w:t>
      </w:r>
    </w:p>
    <w:p w14:paraId="14557391" w14:textId="77777777" w:rsidR="00302C1C" w:rsidRPr="00C87A9F" w:rsidRDefault="00302C1C" w:rsidP="00302C1C">
      <w:pPr>
        <w:pStyle w:val="ListParagraph"/>
        <w:numPr>
          <w:ilvl w:val="7"/>
          <w:numId w:val="21"/>
        </w:numPr>
        <w:tabs>
          <w:tab w:val="left" w:pos="0"/>
        </w:tabs>
        <w:spacing w:after="0" w:line="480" w:lineRule="auto"/>
        <w:ind w:left="1440"/>
        <w:jc w:val="both"/>
        <w:rPr>
          <w:rFonts w:asciiTheme="majorBidi" w:hAnsiTheme="majorBidi" w:cstheme="majorBidi"/>
          <w:color w:val="000000" w:themeColor="text1"/>
          <w:sz w:val="24"/>
          <w:szCs w:val="24"/>
        </w:rPr>
      </w:pPr>
      <w:r w:rsidRPr="00C87A9F">
        <w:rPr>
          <w:rFonts w:asciiTheme="majorBidi" w:hAnsiTheme="majorBidi" w:cstheme="majorBidi"/>
          <w:b/>
          <w:bCs/>
          <w:color w:val="000000" w:themeColor="text1"/>
          <w:sz w:val="24"/>
          <w:szCs w:val="24"/>
          <w:rtl/>
        </w:rPr>
        <w:t>اعْتَزَلُوْكُمْ</w:t>
      </w:r>
      <w:r w:rsidRPr="00C87A9F">
        <w:rPr>
          <w:rFonts w:asciiTheme="majorBidi" w:hAnsiTheme="majorBidi" w:cstheme="majorBidi"/>
          <w:color w:val="000000" w:themeColor="text1"/>
          <w:sz w:val="24"/>
          <w:szCs w:val="24"/>
        </w:rPr>
        <w:t xml:space="preserve"> (</w:t>
      </w:r>
      <w:r w:rsidRPr="00C87A9F">
        <w:rPr>
          <w:rFonts w:asciiTheme="majorBidi" w:hAnsiTheme="majorBidi" w:cstheme="majorBidi"/>
          <w:i/>
          <w:iCs/>
          <w:color w:val="000000" w:themeColor="text1"/>
          <w:sz w:val="24"/>
          <w:szCs w:val="24"/>
        </w:rPr>
        <w:t>i’tazaluukum</w:t>
      </w:r>
      <w:r w:rsidRPr="00C87A9F">
        <w:rPr>
          <w:rFonts w:asciiTheme="majorBidi" w:hAnsiTheme="majorBidi" w:cstheme="majorBidi"/>
          <w:color w:val="000000" w:themeColor="text1"/>
          <w:sz w:val="24"/>
          <w:szCs w:val="24"/>
        </w:rPr>
        <w:t>) dalam QS. an-Nisa’/4: 90,</w:t>
      </w:r>
    </w:p>
    <w:p w14:paraId="2D3F4BB5" w14:textId="77777777" w:rsidR="00302C1C" w:rsidRPr="00C87A9F" w:rsidRDefault="00302C1C" w:rsidP="00302C1C">
      <w:pPr>
        <w:pStyle w:val="ListParagraph"/>
        <w:numPr>
          <w:ilvl w:val="0"/>
          <w:numId w:val="21"/>
        </w:numPr>
        <w:tabs>
          <w:tab w:val="left" w:pos="0"/>
        </w:tabs>
        <w:spacing w:after="0" w:line="480" w:lineRule="auto"/>
        <w:jc w:val="both"/>
        <w:rPr>
          <w:rFonts w:asciiTheme="majorBidi" w:hAnsiTheme="majorBidi" w:cstheme="majorBidi"/>
          <w:color w:val="000000" w:themeColor="text1"/>
          <w:sz w:val="24"/>
          <w:szCs w:val="24"/>
        </w:rPr>
      </w:pPr>
      <w:r w:rsidRPr="00C87A9F">
        <w:rPr>
          <w:rFonts w:asciiTheme="majorBidi" w:hAnsiTheme="majorBidi" w:cstheme="majorBidi"/>
          <w:color w:val="000000" w:themeColor="text1"/>
          <w:sz w:val="24"/>
          <w:szCs w:val="24"/>
        </w:rPr>
        <w:lastRenderedPageBreak/>
        <w:t xml:space="preserve">bentuk yang akan datang (fi’il mudhari’/mustaqbal dengan faedah muthawa’ah) meliputi: </w:t>
      </w:r>
    </w:p>
    <w:p w14:paraId="704823E9" w14:textId="77777777" w:rsidR="00302C1C" w:rsidRPr="00C87A9F" w:rsidRDefault="00302C1C" w:rsidP="00302C1C">
      <w:pPr>
        <w:pStyle w:val="ListParagraph"/>
        <w:numPr>
          <w:ilvl w:val="7"/>
          <w:numId w:val="21"/>
        </w:numPr>
        <w:tabs>
          <w:tab w:val="left" w:pos="0"/>
        </w:tabs>
        <w:spacing w:after="0" w:line="480" w:lineRule="auto"/>
        <w:ind w:left="1440"/>
        <w:jc w:val="both"/>
        <w:rPr>
          <w:rFonts w:asciiTheme="majorBidi" w:hAnsiTheme="majorBidi" w:cstheme="majorBidi"/>
          <w:color w:val="000000" w:themeColor="text1"/>
          <w:sz w:val="24"/>
          <w:szCs w:val="24"/>
        </w:rPr>
      </w:pPr>
      <w:r w:rsidRPr="00C87A9F">
        <w:rPr>
          <w:rFonts w:asciiTheme="majorBidi" w:hAnsiTheme="majorBidi" w:cstheme="majorBidi"/>
          <w:b/>
          <w:bCs/>
          <w:color w:val="000000" w:themeColor="text1"/>
          <w:sz w:val="24"/>
          <w:szCs w:val="24"/>
          <w:rtl/>
        </w:rPr>
        <w:t>أَعْتَزِلُكُمْ</w:t>
      </w:r>
      <w:r w:rsidRPr="00C87A9F">
        <w:rPr>
          <w:rFonts w:asciiTheme="majorBidi" w:hAnsiTheme="majorBidi" w:cstheme="majorBidi"/>
          <w:color w:val="000000" w:themeColor="text1"/>
          <w:sz w:val="24"/>
          <w:szCs w:val="24"/>
        </w:rPr>
        <w:t xml:space="preserve"> (</w:t>
      </w:r>
      <w:r w:rsidRPr="00C87A9F">
        <w:rPr>
          <w:rFonts w:asciiTheme="majorBidi" w:hAnsiTheme="majorBidi" w:cstheme="majorBidi"/>
          <w:i/>
          <w:iCs/>
          <w:color w:val="000000" w:themeColor="text1"/>
          <w:sz w:val="24"/>
          <w:szCs w:val="24"/>
        </w:rPr>
        <w:t>a’tazilukum</w:t>
      </w:r>
      <w:r w:rsidRPr="00C87A9F">
        <w:rPr>
          <w:rFonts w:asciiTheme="majorBidi" w:hAnsiTheme="majorBidi" w:cstheme="majorBidi"/>
          <w:color w:val="000000" w:themeColor="text1"/>
          <w:sz w:val="24"/>
          <w:szCs w:val="24"/>
        </w:rPr>
        <w:t xml:space="preserve">) dalam QS. Maryam/19: 48, </w:t>
      </w:r>
    </w:p>
    <w:p w14:paraId="1A969496" w14:textId="77777777" w:rsidR="00302C1C" w:rsidRPr="00C87A9F" w:rsidRDefault="00302C1C" w:rsidP="00302C1C">
      <w:pPr>
        <w:pStyle w:val="ListParagraph"/>
        <w:numPr>
          <w:ilvl w:val="7"/>
          <w:numId w:val="21"/>
        </w:numPr>
        <w:tabs>
          <w:tab w:val="left" w:pos="0"/>
        </w:tabs>
        <w:spacing w:after="0" w:line="480" w:lineRule="auto"/>
        <w:ind w:left="1440"/>
        <w:jc w:val="both"/>
        <w:rPr>
          <w:rFonts w:asciiTheme="majorBidi" w:hAnsiTheme="majorBidi" w:cstheme="majorBidi"/>
          <w:color w:val="000000" w:themeColor="text1"/>
          <w:sz w:val="24"/>
          <w:szCs w:val="24"/>
        </w:rPr>
      </w:pPr>
      <w:r w:rsidRPr="00C87A9F">
        <w:rPr>
          <w:rFonts w:asciiTheme="majorBidi" w:hAnsiTheme="majorBidi" w:cstheme="majorBidi"/>
          <w:b/>
          <w:bCs/>
          <w:color w:val="000000" w:themeColor="text1"/>
          <w:sz w:val="24"/>
          <w:szCs w:val="24"/>
          <w:rtl/>
        </w:rPr>
        <w:t>يَعْتَزِلُوْكُمْ</w:t>
      </w:r>
      <w:r w:rsidRPr="00C87A9F">
        <w:rPr>
          <w:rFonts w:asciiTheme="majorBidi" w:hAnsiTheme="majorBidi" w:cstheme="majorBidi"/>
          <w:color w:val="000000" w:themeColor="text1"/>
          <w:sz w:val="24"/>
          <w:szCs w:val="24"/>
        </w:rPr>
        <w:t xml:space="preserve"> (</w:t>
      </w:r>
      <w:r w:rsidRPr="00C87A9F">
        <w:rPr>
          <w:rFonts w:asciiTheme="majorBidi" w:hAnsiTheme="majorBidi" w:cstheme="majorBidi"/>
          <w:i/>
          <w:iCs/>
          <w:color w:val="000000" w:themeColor="text1"/>
          <w:sz w:val="24"/>
          <w:szCs w:val="24"/>
        </w:rPr>
        <w:t>ya’taziluukum</w:t>
      </w:r>
      <w:r w:rsidRPr="00C87A9F">
        <w:rPr>
          <w:rFonts w:asciiTheme="majorBidi" w:hAnsiTheme="majorBidi" w:cstheme="majorBidi"/>
          <w:color w:val="000000" w:themeColor="text1"/>
          <w:sz w:val="24"/>
          <w:szCs w:val="24"/>
        </w:rPr>
        <w:t>) dalam QS. an-Nisa’/4: 91,</w:t>
      </w:r>
    </w:p>
    <w:p w14:paraId="1DCF0A8C" w14:textId="77777777" w:rsidR="00302C1C" w:rsidRPr="00C87A9F" w:rsidRDefault="00302C1C" w:rsidP="00302C1C">
      <w:pPr>
        <w:pStyle w:val="ListParagraph"/>
        <w:numPr>
          <w:ilvl w:val="0"/>
          <w:numId w:val="21"/>
        </w:numPr>
        <w:tabs>
          <w:tab w:val="left" w:pos="0"/>
        </w:tabs>
        <w:spacing w:after="0" w:line="480" w:lineRule="auto"/>
        <w:jc w:val="both"/>
        <w:rPr>
          <w:rFonts w:asciiTheme="majorBidi" w:hAnsiTheme="majorBidi" w:cstheme="majorBidi"/>
          <w:color w:val="000000" w:themeColor="text1"/>
          <w:sz w:val="24"/>
          <w:szCs w:val="24"/>
        </w:rPr>
      </w:pPr>
      <w:r w:rsidRPr="00C87A9F">
        <w:rPr>
          <w:rFonts w:asciiTheme="majorBidi" w:hAnsiTheme="majorBidi" w:cstheme="majorBidi"/>
          <w:color w:val="000000" w:themeColor="text1"/>
          <w:sz w:val="24"/>
          <w:szCs w:val="24"/>
        </w:rPr>
        <w:t xml:space="preserve">bentuk amr (fi’il amr dengan faedah muthawa’ah) meliputi: </w:t>
      </w:r>
    </w:p>
    <w:p w14:paraId="2AD45E59" w14:textId="77777777" w:rsidR="00302C1C" w:rsidRPr="00C87A9F" w:rsidRDefault="00302C1C" w:rsidP="00302C1C">
      <w:pPr>
        <w:pStyle w:val="ListParagraph"/>
        <w:numPr>
          <w:ilvl w:val="7"/>
          <w:numId w:val="21"/>
        </w:numPr>
        <w:tabs>
          <w:tab w:val="left" w:pos="0"/>
        </w:tabs>
        <w:spacing w:after="0" w:line="480" w:lineRule="auto"/>
        <w:ind w:left="1440"/>
        <w:jc w:val="both"/>
        <w:rPr>
          <w:rFonts w:asciiTheme="majorBidi" w:hAnsiTheme="majorBidi" w:cstheme="majorBidi"/>
          <w:color w:val="000000" w:themeColor="text1"/>
          <w:sz w:val="24"/>
          <w:szCs w:val="24"/>
        </w:rPr>
      </w:pPr>
      <w:r w:rsidRPr="00C87A9F">
        <w:rPr>
          <w:rFonts w:asciiTheme="majorBidi" w:hAnsiTheme="majorBidi" w:cstheme="majorBidi"/>
          <w:b/>
          <w:bCs/>
          <w:color w:val="000000" w:themeColor="text1"/>
          <w:sz w:val="24"/>
          <w:szCs w:val="24"/>
          <w:rtl/>
        </w:rPr>
        <w:t>فَاعْتَزِلُوْا</w:t>
      </w:r>
      <w:r w:rsidRPr="00C87A9F">
        <w:rPr>
          <w:rFonts w:asciiTheme="majorBidi" w:hAnsiTheme="majorBidi" w:cstheme="majorBidi"/>
          <w:color w:val="000000" w:themeColor="text1"/>
          <w:sz w:val="24"/>
          <w:szCs w:val="24"/>
        </w:rPr>
        <w:t xml:space="preserve"> (</w:t>
      </w:r>
      <w:r w:rsidRPr="00C87A9F">
        <w:rPr>
          <w:rFonts w:asciiTheme="majorBidi" w:hAnsiTheme="majorBidi" w:cstheme="majorBidi"/>
          <w:i/>
          <w:iCs/>
          <w:color w:val="000000" w:themeColor="text1"/>
          <w:sz w:val="24"/>
          <w:szCs w:val="24"/>
        </w:rPr>
        <w:t>fa’taziluu</w:t>
      </w:r>
      <w:r w:rsidRPr="00C87A9F">
        <w:rPr>
          <w:rFonts w:asciiTheme="majorBidi" w:hAnsiTheme="majorBidi" w:cstheme="majorBidi"/>
          <w:color w:val="000000" w:themeColor="text1"/>
          <w:sz w:val="24"/>
          <w:szCs w:val="24"/>
        </w:rPr>
        <w:t xml:space="preserve">) dalam QS. al-Baqarah/2: 222, </w:t>
      </w:r>
    </w:p>
    <w:p w14:paraId="30344CBB" w14:textId="77777777" w:rsidR="00302C1C" w:rsidRPr="00C87A9F" w:rsidRDefault="00302C1C" w:rsidP="00302C1C">
      <w:pPr>
        <w:pStyle w:val="ListParagraph"/>
        <w:numPr>
          <w:ilvl w:val="7"/>
          <w:numId w:val="21"/>
        </w:numPr>
        <w:tabs>
          <w:tab w:val="left" w:pos="0"/>
        </w:tabs>
        <w:spacing w:after="0" w:line="480" w:lineRule="auto"/>
        <w:ind w:left="1440"/>
        <w:jc w:val="both"/>
        <w:rPr>
          <w:rFonts w:asciiTheme="majorBidi" w:hAnsiTheme="majorBidi" w:cstheme="majorBidi"/>
          <w:color w:val="000000" w:themeColor="text1"/>
          <w:sz w:val="24"/>
          <w:szCs w:val="24"/>
        </w:rPr>
      </w:pPr>
      <w:r w:rsidRPr="00C87A9F">
        <w:rPr>
          <w:rFonts w:asciiTheme="majorBidi" w:hAnsiTheme="majorBidi" w:cstheme="majorBidi"/>
          <w:b/>
          <w:bCs/>
          <w:color w:val="000000" w:themeColor="text1"/>
          <w:sz w:val="24"/>
          <w:szCs w:val="24"/>
          <w:rtl/>
        </w:rPr>
        <w:t>فَاعْتَزِلُوْنِ</w:t>
      </w:r>
      <w:r w:rsidRPr="00C87A9F">
        <w:rPr>
          <w:rFonts w:asciiTheme="majorBidi" w:hAnsiTheme="majorBidi" w:cstheme="majorBidi"/>
          <w:color w:val="000000" w:themeColor="text1"/>
          <w:sz w:val="24"/>
          <w:szCs w:val="24"/>
        </w:rPr>
        <w:t xml:space="preserve"> (</w:t>
      </w:r>
      <w:r w:rsidRPr="00C87A9F">
        <w:rPr>
          <w:rFonts w:asciiTheme="majorBidi" w:hAnsiTheme="majorBidi" w:cstheme="majorBidi"/>
          <w:i/>
          <w:iCs/>
          <w:color w:val="000000" w:themeColor="text1"/>
          <w:sz w:val="24"/>
          <w:szCs w:val="24"/>
        </w:rPr>
        <w:t>fa’taziluuni</w:t>
      </w:r>
      <w:r w:rsidRPr="00C87A9F">
        <w:rPr>
          <w:rFonts w:asciiTheme="majorBidi" w:hAnsiTheme="majorBidi" w:cstheme="majorBidi"/>
          <w:color w:val="000000" w:themeColor="text1"/>
          <w:sz w:val="24"/>
          <w:szCs w:val="24"/>
        </w:rPr>
        <w:t>) dalam QS. ad-Dukhan/44: 21,</w:t>
      </w:r>
    </w:p>
    <w:p w14:paraId="617077F3" w14:textId="77777777" w:rsidR="00302C1C" w:rsidRPr="00C87A9F" w:rsidRDefault="00302C1C" w:rsidP="00302C1C">
      <w:pPr>
        <w:pStyle w:val="ListParagraph"/>
        <w:numPr>
          <w:ilvl w:val="0"/>
          <w:numId w:val="21"/>
        </w:numPr>
        <w:tabs>
          <w:tab w:val="left" w:pos="0"/>
        </w:tabs>
        <w:spacing w:after="0" w:line="480" w:lineRule="auto"/>
        <w:jc w:val="both"/>
        <w:rPr>
          <w:rFonts w:asciiTheme="majorBidi" w:hAnsiTheme="majorBidi" w:cstheme="majorBidi"/>
          <w:color w:val="000000" w:themeColor="text1"/>
          <w:sz w:val="24"/>
          <w:szCs w:val="24"/>
        </w:rPr>
      </w:pPr>
      <w:r w:rsidRPr="00C87A9F">
        <w:rPr>
          <w:rFonts w:asciiTheme="majorBidi" w:hAnsiTheme="majorBidi" w:cstheme="majorBidi"/>
          <w:color w:val="000000" w:themeColor="text1"/>
          <w:sz w:val="24"/>
          <w:szCs w:val="24"/>
        </w:rPr>
        <w:t xml:space="preserve">bentuk objek (isim maf’ul): </w:t>
      </w:r>
      <w:r w:rsidRPr="00C87A9F">
        <w:rPr>
          <w:rFonts w:asciiTheme="majorBidi" w:hAnsiTheme="majorBidi" w:cstheme="majorBidi"/>
          <w:b/>
          <w:bCs/>
          <w:color w:val="000000" w:themeColor="text1"/>
          <w:sz w:val="24"/>
          <w:szCs w:val="24"/>
          <w:rtl/>
        </w:rPr>
        <w:t>لَمَعْزُوْلُوْنَ</w:t>
      </w:r>
      <w:r w:rsidRPr="00C87A9F">
        <w:rPr>
          <w:rFonts w:asciiTheme="majorBidi" w:hAnsiTheme="majorBidi" w:cstheme="majorBidi"/>
          <w:b/>
          <w:bCs/>
          <w:color w:val="000000" w:themeColor="text1"/>
          <w:sz w:val="24"/>
          <w:szCs w:val="24"/>
        </w:rPr>
        <w:t xml:space="preserve"> </w:t>
      </w:r>
      <w:r w:rsidRPr="00C87A9F">
        <w:rPr>
          <w:rFonts w:asciiTheme="majorBidi" w:hAnsiTheme="majorBidi" w:cstheme="majorBidi"/>
          <w:color w:val="000000" w:themeColor="text1"/>
          <w:sz w:val="24"/>
          <w:szCs w:val="24"/>
        </w:rPr>
        <w:t>(</w:t>
      </w:r>
      <w:r w:rsidRPr="00C87A9F">
        <w:rPr>
          <w:rFonts w:asciiTheme="majorBidi" w:hAnsiTheme="majorBidi" w:cstheme="majorBidi"/>
          <w:i/>
          <w:iCs/>
          <w:color w:val="000000" w:themeColor="text1"/>
          <w:sz w:val="24"/>
          <w:szCs w:val="24"/>
        </w:rPr>
        <w:t>lama’zuuluun</w:t>
      </w:r>
      <w:r w:rsidRPr="00C87A9F">
        <w:rPr>
          <w:rFonts w:asciiTheme="majorBidi" w:hAnsiTheme="majorBidi" w:cstheme="majorBidi"/>
          <w:color w:val="000000" w:themeColor="text1"/>
          <w:sz w:val="24"/>
          <w:szCs w:val="24"/>
        </w:rPr>
        <w:t>)</w:t>
      </w:r>
      <w:r w:rsidRPr="00C87A9F">
        <w:rPr>
          <w:rFonts w:asciiTheme="majorBidi" w:hAnsiTheme="majorBidi" w:cstheme="majorBidi"/>
          <w:i/>
          <w:iCs/>
          <w:color w:val="000000" w:themeColor="text1"/>
          <w:sz w:val="24"/>
          <w:szCs w:val="24"/>
        </w:rPr>
        <w:t xml:space="preserve"> </w:t>
      </w:r>
      <w:r w:rsidRPr="00C87A9F">
        <w:rPr>
          <w:rFonts w:asciiTheme="majorBidi" w:hAnsiTheme="majorBidi" w:cstheme="majorBidi"/>
          <w:color w:val="000000" w:themeColor="text1"/>
          <w:sz w:val="24"/>
          <w:szCs w:val="24"/>
        </w:rPr>
        <w:t>dalam QS. asy-Syu’ara’ 26: 212, dan</w:t>
      </w:r>
    </w:p>
    <w:p w14:paraId="32B69333" w14:textId="77777777" w:rsidR="00302C1C" w:rsidRPr="00C87A9F" w:rsidRDefault="00302C1C" w:rsidP="00302C1C">
      <w:pPr>
        <w:pStyle w:val="ListParagraph"/>
        <w:numPr>
          <w:ilvl w:val="0"/>
          <w:numId w:val="21"/>
        </w:numPr>
        <w:tabs>
          <w:tab w:val="left" w:pos="0"/>
        </w:tabs>
        <w:spacing w:after="0" w:line="480" w:lineRule="auto"/>
        <w:jc w:val="both"/>
        <w:rPr>
          <w:rFonts w:asciiTheme="majorBidi" w:hAnsiTheme="majorBidi" w:cstheme="majorBidi"/>
          <w:color w:val="000000" w:themeColor="text1"/>
          <w:sz w:val="24"/>
          <w:szCs w:val="24"/>
        </w:rPr>
      </w:pPr>
      <w:r w:rsidRPr="00C87A9F">
        <w:rPr>
          <w:rFonts w:asciiTheme="majorBidi" w:hAnsiTheme="majorBidi" w:cstheme="majorBidi"/>
          <w:color w:val="000000" w:themeColor="text1"/>
          <w:sz w:val="24"/>
          <w:szCs w:val="24"/>
        </w:rPr>
        <w:t xml:space="preserve">bentuk keterangan tempat yaitu </w:t>
      </w:r>
      <w:r w:rsidRPr="00C87A9F">
        <w:rPr>
          <w:rFonts w:asciiTheme="majorBidi" w:hAnsiTheme="majorBidi" w:cstheme="majorBidi"/>
          <w:b/>
          <w:bCs/>
          <w:color w:val="000000" w:themeColor="text1"/>
          <w:sz w:val="24"/>
          <w:szCs w:val="24"/>
          <w:rtl/>
        </w:rPr>
        <w:t>مَعْزِلٍ</w:t>
      </w:r>
      <w:r w:rsidRPr="00C87A9F">
        <w:rPr>
          <w:rFonts w:asciiTheme="majorBidi" w:hAnsiTheme="majorBidi" w:cstheme="majorBidi"/>
          <w:color w:val="000000" w:themeColor="text1"/>
          <w:sz w:val="24"/>
          <w:szCs w:val="24"/>
        </w:rPr>
        <w:t xml:space="preserve"> (</w:t>
      </w:r>
      <w:r w:rsidRPr="00C87A9F">
        <w:rPr>
          <w:rFonts w:asciiTheme="majorBidi" w:hAnsiTheme="majorBidi" w:cstheme="majorBidi"/>
          <w:i/>
          <w:iCs/>
          <w:color w:val="000000" w:themeColor="text1"/>
          <w:sz w:val="24"/>
          <w:szCs w:val="24"/>
        </w:rPr>
        <w:t>ma’zilin</w:t>
      </w:r>
      <w:r w:rsidRPr="00C87A9F">
        <w:rPr>
          <w:rFonts w:asciiTheme="majorBidi" w:hAnsiTheme="majorBidi" w:cstheme="majorBidi"/>
          <w:color w:val="000000" w:themeColor="text1"/>
          <w:sz w:val="24"/>
          <w:szCs w:val="24"/>
        </w:rPr>
        <w:t>) dalam surah Hud/11: 42.</w:t>
      </w:r>
    </w:p>
    <w:p w14:paraId="2139D0EA" w14:textId="77777777" w:rsidR="00302C1C" w:rsidRPr="00C87A9F" w:rsidRDefault="00302C1C" w:rsidP="00A6118C">
      <w:pPr>
        <w:tabs>
          <w:tab w:val="left" w:pos="0"/>
        </w:tabs>
        <w:spacing w:after="0" w:line="480" w:lineRule="auto"/>
        <w:jc w:val="both"/>
        <w:rPr>
          <w:rFonts w:asciiTheme="majorBidi" w:hAnsiTheme="majorBidi" w:cstheme="majorBidi"/>
          <w:color w:val="000000" w:themeColor="text1"/>
          <w:sz w:val="24"/>
          <w:szCs w:val="24"/>
        </w:rPr>
      </w:pPr>
      <w:r w:rsidRPr="00C87A9F">
        <w:rPr>
          <w:rFonts w:asciiTheme="majorBidi" w:hAnsiTheme="majorBidi" w:cstheme="majorBidi"/>
          <w:color w:val="000000" w:themeColor="text1"/>
          <w:sz w:val="24"/>
          <w:szCs w:val="24"/>
          <w:rtl/>
        </w:rPr>
        <w:tab/>
      </w:r>
      <w:r w:rsidRPr="00C87A9F">
        <w:rPr>
          <w:rFonts w:asciiTheme="majorBidi" w:hAnsiTheme="majorBidi" w:cstheme="majorBidi"/>
          <w:color w:val="000000" w:themeColor="text1"/>
          <w:sz w:val="24"/>
          <w:szCs w:val="24"/>
        </w:rPr>
        <w:t xml:space="preserve">Di antara sepuluh cabang kata </w:t>
      </w:r>
      <w:r w:rsidRPr="00C87A9F">
        <w:rPr>
          <w:rFonts w:asciiTheme="majorBidi" w:hAnsiTheme="majorBidi" w:cstheme="majorBidi"/>
          <w:i/>
          <w:iCs/>
          <w:color w:val="000000" w:themeColor="text1"/>
          <w:sz w:val="24"/>
          <w:szCs w:val="24"/>
        </w:rPr>
        <w:t>‘azala</w:t>
      </w:r>
      <w:r w:rsidRPr="00C87A9F">
        <w:rPr>
          <w:rFonts w:asciiTheme="majorBidi" w:hAnsiTheme="majorBidi" w:cstheme="majorBidi"/>
          <w:color w:val="000000" w:themeColor="text1"/>
          <w:sz w:val="24"/>
          <w:szCs w:val="24"/>
        </w:rPr>
        <w:t xml:space="preserve"> yang terdapat dalam Alquran memiliki makna yang berbeda serta ada indikasi penekanan berdasarkan konteks masing-masing ayat, ada yang bermakna “menyisihkan atau meninggalkan” yang berkaitan dengan hubungan suami-istri, ada juga yang bermakna “mengasingkan atau menjauhkan diri” yang berkaitan dengan akidah, kemudian yang bermakna “meninggalkan atau membiarkan” yang berkaitan dengan perselisihan atau ketidaksesuaian terhadap suatu hal, makna selanjutnya adalah “menjauhi” yang berkaitan dengan menghindari sesuatu karena tunduk terhadap hukum syar’i, makna perintah (imperatif) “biarkan!” berkaitan dengan upaya untuk mengambil alih suatu hal atau pekerjaan karena ada penyelewengan (sesuatu yang melenceng) dan bermaksud untuk menghapusnya, makna “dijauhkan” yang berkaitan dengan kesakralan Alquran sehingga orang-orang kafir dijauhkan dari mereka untuk mendengarkannya (Alquran) dan makna yang terakhir “tempat terpencil” yang </w:t>
      </w:r>
      <w:r w:rsidRPr="00C87A9F">
        <w:rPr>
          <w:rFonts w:asciiTheme="majorBidi" w:hAnsiTheme="majorBidi" w:cstheme="majorBidi"/>
          <w:color w:val="000000" w:themeColor="text1"/>
          <w:sz w:val="24"/>
          <w:szCs w:val="24"/>
        </w:rPr>
        <w:lastRenderedPageBreak/>
        <w:t xml:space="preserve">berkaitan dengan kisah nabi Nuh </w:t>
      </w:r>
      <w:r w:rsidRPr="00C87A9F">
        <w:rPr>
          <w:rFonts w:asciiTheme="majorBidi" w:hAnsiTheme="majorBidi" w:cstheme="majorBidi"/>
          <w:i/>
          <w:iCs/>
          <w:color w:val="000000" w:themeColor="text1"/>
          <w:sz w:val="24"/>
          <w:szCs w:val="24"/>
        </w:rPr>
        <w:t>‘alaihi salam</w:t>
      </w:r>
      <w:r w:rsidRPr="00C87A9F">
        <w:rPr>
          <w:rFonts w:asciiTheme="majorBidi" w:hAnsiTheme="majorBidi" w:cstheme="majorBidi"/>
          <w:color w:val="000000" w:themeColor="text1"/>
          <w:sz w:val="24"/>
          <w:szCs w:val="24"/>
        </w:rPr>
        <w:t xml:space="preserve"> dan anaknya, di mana anak tersebut berada di tempat terpencil dan tidak mau mengikuti perintah untuk naik ke atas bahtera sehingga ia tenggelam bersama orang-orang kafir.</w:t>
      </w:r>
    </w:p>
    <w:p w14:paraId="42105C20" w14:textId="77777777" w:rsidR="00302C1C" w:rsidRPr="00C87A9F" w:rsidRDefault="00302C1C" w:rsidP="00A6118C">
      <w:pPr>
        <w:tabs>
          <w:tab w:val="left" w:pos="0"/>
        </w:tabs>
        <w:spacing w:after="0" w:line="480" w:lineRule="auto"/>
        <w:jc w:val="both"/>
        <w:rPr>
          <w:rFonts w:asciiTheme="majorBidi" w:hAnsiTheme="majorBidi" w:cstheme="majorBidi"/>
          <w:color w:val="000000" w:themeColor="text1"/>
          <w:sz w:val="24"/>
          <w:szCs w:val="24"/>
        </w:rPr>
      </w:pPr>
      <w:r w:rsidRPr="00C87A9F">
        <w:rPr>
          <w:rFonts w:asciiTheme="majorBidi" w:hAnsiTheme="majorBidi" w:cstheme="majorBidi"/>
          <w:color w:val="000000" w:themeColor="text1"/>
          <w:sz w:val="24"/>
          <w:szCs w:val="24"/>
        </w:rPr>
        <w:tab/>
        <w:t xml:space="preserve">Secara lebih terperinci makna dari kata </w:t>
      </w:r>
      <w:r w:rsidRPr="00C87A9F">
        <w:rPr>
          <w:rFonts w:asciiTheme="majorBidi" w:hAnsiTheme="majorBidi" w:cstheme="majorBidi"/>
          <w:i/>
          <w:iCs/>
          <w:color w:val="000000" w:themeColor="text1"/>
          <w:sz w:val="24"/>
          <w:szCs w:val="24"/>
        </w:rPr>
        <w:t>‘azala</w:t>
      </w:r>
      <w:r w:rsidRPr="00C87A9F">
        <w:rPr>
          <w:rFonts w:asciiTheme="majorBidi" w:hAnsiTheme="majorBidi" w:cstheme="majorBidi"/>
          <w:color w:val="000000" w:themeColor="text1"/>
          <w:sz w:val="24"/>
          <w:szCs w:val="24"/>
        </w:rPr>
        <w:t xml:space="preserve"> dan cabangnya berdasarkan konteksnya dapat dibedakan sebagai berikut:</w:t>
      </w:r>
    </w:p>
    <w:p w14:paraId="08AB1D88" w14:textId="77777777" w:rsidR="00302C1C" w:rsidRPr="00C87A9F" w:rsidRDefault="00302C1C" w:rsidP="00302C1C">
      <w:pPr>
        <w:pStyle w:val="ListParagraph"/>
        <w:numPr>
          <w:ilvl w:val="0"/>
          <w:numId w:val="20"/>
        </w:numPr>
        <w:tabs>
          <w:tab w:val="left" w:pos="0"/>
        </w:tabs>
        <w:spacing w:after="0" w:line="480" w:lineRule="auto"/>
        <w:jc w:val="both"/>
        <w:rPr>
          <w:rFonts w:asciiTheme="majorBidi" w:hAnsiTheme="majorBidi" w:cstheme="majorBidi"/>
          <w:color w:val="000000" w:themeColor="text1"/>
          <w:sz w:val="24"/>
          <w:szCs w:val="24"/>
        </w:rPr>
      </w:pPr>
      <w:r w:rsidRPr="00C87A9F">
        <w:rPr>
          <w:rFonts w:asciiTheme="majorBidi" w:hAnsiTheme="majorBidi" w:cstheme="majorBidi"/>
          <w:color w:val="000000" w:themeColor="text1"/>
          <w:sz w:val="24"/>
          <w:szCs w:val="24"/>
        </w:rPr>
        <w:t>Dibolehkannya menangguhkan (menggauli) para istri dan menggauli siapa saja yang dikehendaki di antara mereka, serta menggauli kembali istri-istri yang telah “ditolak atau disisihkan” sebelumnya karena wanita yang ditangguhkan/ditolak/ditinggalkan untuk digauli tetap menjadi hak seorang suami (QS. al-Ahzab/33: 51).</w:t>
      </w:r>
    </w:p>
    <w:p w14:paraId="27989F15" w14:textId="77777777" w:rsidR="00302C1C" w:rsidRPr="00C87A9F" w:rsidRDefault="00302C1C" w:rsidP="00302C1C">
      <w:pPr>
        <w:pStyle w:val="ListParagraph"/>
        <w:numPr>
          <w:ilvl w:val="0"/>
          <w:numId w:val="20"/>
        </w:numPr>
        <w:tabs>
          <w:tab w:val="left" w:pos="0"/>
        </w:tabs>
        <w:spacing w:after="0" w:line="480" w:lineRule="auto"/>
        <w:jc w:val="both"/>
        <w:rPr>
          <w:rFonts w:asciiTheme="majorBidi" w:hAnsiTheme="majorBidi" w:cstheme="majorBidi"/>
          <w:color w:val="000000" w:themeColor="text1"/>
          <w:sz w:val="24"/>
          <w:szCs w:val="24"/>
        </w:rPr>
      </w:pPr>
      <w:r w:rsidRPr="00C87A9F">
        <w:rPr>
          <w:rFonts w:asciiTheme="majorBidi" w:hAnsiTheme="majorBidi" w:cstheme="majorBidi"/>
          <w:color w:val="000000" w:themeColor="text1"/>
          <w:sz w:val="24"/>
          <w:szCs w:val="24"/>
        </w:rPr>
        <w:t xml:space="preserve">“Meninggalkan” kampung dan kaum yang musyrik atau kafir untuk menghindari bahaya/mudarat mereka, baik karena kekhawatiran akan goyahnya iman maupun ancaman dan azab dari Allah </w:t>
      </w:r>
      <w:r w:rsidRPr="00C87A9F">
        <w:rPr>
          <w:rFonts w:asciiTheme="majorBidi" w:hAnsiTheme="majorBidi" w:cstheme="majorBidi"/>
          <w:i/>
          <w:iCs/>
          <w:color w:val="000000" w:themeColor="text1"/>
          <w:sz w:val="24"/>
          <w:szCs w:val="24"/>
        </w:rPr>
        <w:t>subhanahu wa ta’ala</w:t>
      </w:r>
      <w:r w:rsidRPr="00C87A9F">
        <w:rPr>
          <w:rFonts w:asciiTheme="majorBidi" w:hAnsiTheme="majorBidi" w:cstheme="majorBidi"/>
          <w:color w:val="000000" w:themeColor="text1"/>
          <w:sz w:val="24"/>
          <w:szCs w:val="24"/>
        </w:rPr>
        <w:t xml:space="preserve"> dan tentu saja setelah dilakukannya ikhtiar berupa ajakan untuk menyeru (beriman) kepada Allah </w:t>
      </w:r>
      <w:r w:rsidRPr="00C87A9F">
        <w:rPr>
          <w:rFonts w:asciiTheme="majorBidi" w:hAnsiTheme="majorBidi" w:cstheme="majorBidi"/>
          <w:i/>
          <w:iCs/>
          <w:color w:val="000000" w:themeColor="text1"/>
          <w:sz w:val="24"/>
          <w:szCs w:val="24"/>
        </w:rPr>
        <w:t>subhanahu wa ta’ala</w:t>
      </w:r>
      <w:r w:rsidRPr="00C87A9F">
        <w:rPr>
          <w:rFonts w:asciiTheme="majorBidi" w:hAnsiTheme="majorBidi" w:cstheme="majorBidi"/>
          <w:color w:val="000000" w:themeColor="text1"/>
          <w:sz w:val="24"/>
          <w:szCs w:val="24"/>
        </w:rPr>
        <w:t xml:space="preserve"> (QS. al-Kahfi/18: 16).</w:t>
      </w:r>
    </w:p>
    <w:p w14:paraId="251BB6B5" w14:textId="77777777" w:rsidR="00302C1C" w:rsidRPr="00C87A9F" w:rsidRDefault="00302C1C" w:rsidP="00302C1C">
      <w:pPr>
        <w:pStyle w:val="ListParagraph"/>
        <w:numPr>
          <w:ilvl w:val="0"/>
          <w:numId w:val="20"/>
        </w:numPr>
        <w:tabs>
          <w:tab w:val="left" w:pos="0"/>
        </w:tabs>
        <w:spacing w:after="0" w:line="480" w:lineRule="auto"/>
        <w:jc w:val="both"/>
        <w:rPr>
          <w:rFonts w:asciiTheme="majorBidi" w:hAnsiTheme="majorBidi" w:cstheme="majorBidi"/>
          <w:color w:val="000000" w:themeColor="text1"/>
          <w:sz w:val="24"/>
          <w:szCs w:val="24"/>
        </w:rPr>
      </w:pPr>
      <w:r w:rsidRPr="00C87A9F">
        <w:rPr>
          <w:rFonts w:asciiTheme="majorBidi" w:hAnsiTheme="majorBidi" w:cstheme="majorBidi"/>
          <w:color w:val="000000" w:themeColor="text1"/>
          <w:sz w:val="24"/>
          <w:szCs w:val="24"/>
        </w:rPr>
        <w:t xml:space="preserve">“Menjauhkan diri” dari kaum musyrik, seperti yang dilakukan oleh nabi Ibrahim </w:t>
      </w:r>
      <w:r w:rsidRPr="00C87A9F">
        <w:rPr>
          <w:rFonts w:asciiTheme="majorBidi" w:hAnsiTheme="majorBidi" w:cstheme="majorBidi"/>
          <w:i/>
          <w:iCs/>
          <w:color w:val="000000" w:themeColor="text1"/>
          <w:sz w:val="24"/>
          <w:szCs w:val="24"/>
        </w:rPr>
        <w:t>‘alaihi salam</w:t>
      </w:r>
      <w:r w:rsidRPr="00C87A9F">
        <w:rPr>
          <w:rFonts w:asciiTheme="majorBidi" w:hAnsiTheme="majorBidi" w:cstheme="majorBidi"/>
          <w:color w:val="000000" w:themeColor="text1"/>
          <w:sz w:val="24"/>
          <w:szCs w:val="24"/>
        </w:rPr>
        <w:t xml:space="preserve">, upaya ini sekaligus merupakan petunjuk dari Allah </w:t>
      </w:r>
      <w:r w:rsidRPr="00C87A9F">
        <w:rPr>
          <w:rFonts w:asciiTheme="majorBidi" w:hAnsiTheme="majorBidi" w:cstheme="majorBidi"/>
          <w:i/>
          <w:iCs/>
          <w:color w:val="000000" w:themeColor="text1"/>
          <w:sz w:val="24"/>
          <w:szCs w:val="24"/>
        </w:rPr>
        <w:t>subhanahu wa ta’ala</w:t>
      </w:r>
      <w:r w:rsidRPr="00C87A9F">
        <w:rPr>
          <w:rFonts w:asciiTheme="majorBidi" w:hAnsiTheme="majorBidi" w:cstheme="majorBidi"/>
          <w:color w:val="000000" w:themeColor="text1"/>
          <w:sz w:val="24"/>
          <w:szCs w:val="24"/>
        </w:rPr>
        <w:t xml:space="preserve"> serta diikuti dengan dianugerahinya beliau dengan keturunan yang nantinya juga diangkat menjadi nabi yakni Ishak dan Yakub </w:t>
      </w:r>
      <w:r w:rsidRPr="00C87A9F">
        <w:rPr>
          <w:rFonts w:asciiTheme="majorBidi" w:hAnsiTheme="majorBidi" w:cstheme="majorBidi"/>
          <w:i/>
          <w:iCs/>
          <w:color w:val="000000" w:themeColor="text1"/>
          <w:sz w:val="24"/>
          <w:szCs w:val="24"/>
        </w:rPr>
        <w:t>‘alaihimassalam</w:t>
      </w:r>
      <w:r w:rsidRPr="00C87A9F">
        <w:rPr>
          <w:rFonts w:asciiTheme="majorBidi" w:hAnsiTheme="majorBidi" w:cstheme="majorBidi"/>
          <w:color w:val="000000" w:themeColor="text1"/>
          <w:sz w:val="24"/>
          <w:szCs w:val="24"/>
        </w:rPr>
        <w:t xml:space="preserve"> (QS. Maryam/19: 49).</w:t>
      </w:r>
    </w:p>
    <w:p w14:paraId="333CFB92" w14:textId="77777777" w:rsidR="00302C1C" w:rsidRPr="00C87A9F" w:rsidRDefault="00302C1C" w:rsidP="00302C1C">
      <w:pPr>
        <w:pStyle w:val="ListParagraph"/>
        <w:numPr>
          <w:ilvl w:val="0"/>
          <w:numId w:val="20"/>
        </w:numPr>
        <w:tabs>
          <w:tab w:val="left" w:pos="0"/>
        </w:tabs>
        <w:spacing w:after="0" w:line="480" w:lineRule="auto"/>
        <w:jc w:val="both"/>
        <w:rPr>
          <w:rFonts w:asciiTheme="majorBidi" w:hAnsiTheme="majorBidi" w:cstheme="majorBidi"/>
          <w:color w:val="000000" w:themeColor="text1"/>
          <w:sz w:val="24"/>
          <w:szCs w:val="24"/>
        </w:rPr>
      </w:pPr>
      <w:r w:rsidRPr="00C87A9F">
        <w:rPr>
          <w:rFonts w:asciiTheme="majorBidi" w:hAnsiTheme="majorBidi" w:cstheme="majorBidi"/>
          <w:color w:val="000000" w:themeColor="text1"/>
          <w:sz w:val="24"/>
          <w:szCs w:val="24"/>
        </w:rPr>
        <w:t xml:space="preserve">Tindakan atau sikap umat Muslim terhadap kaum kafir </w:t>
      </w:r>
      <w:r w:rsidRPr="00C87A9F">
        <w:rPr>
          <w:rFonts w:asciiTheme="majorBidi" w:hAnsiTheme="majorBidi" w:cstheme="majorBidi"/>
          <w:i/>
          <w:iCs/>
          <w:color w:val="000000" w:themeColor="text1"/>
          <w:sz w:val="24"/>
          <w:szCs w:val="24"/>
        </w:rPr>
        <w:t>mu’ahad</w:t>
      </w:r>
      <w:r w:rsidRPr="00C87A9F">
        <w:rPr>
          <w:rFonts w:asciiTheme="majorBidi" w:hAnsiTheme="majorBidi" w:cstheme="majorBidi"/>
          <w:color w:val="000000" w:themeColor="text1"/>
          <w:sz w:val="24"/>
          <w:szCs w:val="24"/>
        </w:rPr>
        <w:t xml:space="preserve"> (yang antara kedua kaum terikat akan suatu perjanjian) yang “membiarkan” umat Muslim, yakni mereka yang tidak mengganggu, tidak menyerang dan </w:t>
      </w:r>
      <w:r w:rsidRPr="00C87A9F">
        <w:rPr>
          <w:rFonts w:asciiTheme="majorBidi" w:hAnsiTheme="majorBidi" w:cstheme="majorBidi"/>
          <w:color w:val="000000" w:themeColor="text1"/>
          <w:sz w:val="24"/>
          <w:szCs w:val="24"/>
        </w:rPr>
        <w:lastRenderedPageBreak/>
        <w:t>bermaksud menjalin hubungan baik (muamalah) dan perdamaian maka dilarang untuk menawan dan membunuh mereka (QS. an-Nisa’/4: 90).</w:t>
      </w:r>
    </w:p>
    <w:p w14:paraId="458BE442" w14:textId="77777777" w:rsidR="00302C1C" w:rsidRPr="00C87A9F" w:rsidRDefault="00302C1C" w:rsidP="00302C1C">
      <w:pPr>
        <w:pStyle w:val="ListParagraph"/>
        <w:numPr>
          <w:ilvl w:val="0"/>
          <w:numId w:val="20"/>
        </w:numPr>
        <w:tabs>
          <w:tab w:val="left" w:pos="0"/>
        </w:tabs>
        <w:spacing w:after="0" w:line="480" w:lineRule="auto"/>
        <w:jc w:val="both"/>
        <w:rPr>
          <w:rFonts w:asciiTheme="majorBidi" w:hAnsiTheme="majorBidi" w:cstheme="majorBidi"/>
          <w:color w:val="000000" w:themeColor="text1"/>
          <w:sz w:val="24"/>
          <w:szCs w:val="24"/>
        </w:rPr>
      </w:pPr>
      <w:r w:rsidRPr="00C87A9F">
        <w:rPr>
          <w:rFonts w:asciiTheme="majorBidi" w:hAnsiTheme="majorBidi" w:cstheme="majorBidi"/>
          <w:color w:val="000000" w:themeColor="text1"/>
          <w:sz w:val="24"/>
          <w:szCs w:val="24"/>
        </w:rPr>
        <w:t xml:space="preserve">Sama seperti kisah ashabul kahfi, berpaling atau meninggalkan kaum kafir tidak dilakukan begitu saja. Dalam hal ini, nabi Ibrahim </w:t>
      </w:r>
      <w:r w:rsidRPr="00C87A9F">
        <w:rPr>
          <w:rFonts w:asciiTheme="majorBidi" w:hAnsiTheme="majorBidi" w:cstheme="majorBidi"/>
          <w:i/>
          <w:iCs/>
          <w:color w:val="000000" w:themeColor="text1"/>
          <w:sz w:val="24"/>
          <w:szCs w:val="24"/>
        </w:rPr>
        <w:t>‘alaihi salam</w:t>
      </w:r>
      <w:r w:rsidRPr="00C87A9F">
        <w:rPr>
          <w:rFonts w:asciiTheme="majorBidi" w:hAnsiTheme="majorBidi" w:cstheme="majorBidi"/>
          <w:color w:val="000000" w:themeColor="text1"/>
          <w:sz w:val="24"/>
          <w:szCs w:val="24"/>
        </w:rPr>
        <w:t xml:space="preserve"> membuka dakwahnya dengan nasihat yang logis dengan mempertanyakan kepada ayahnya akan apa yang disembahnya itu (selain Allah </w:t>
      </w:r>
      <w:r w:rsidRPr="00C87A9F">
        <w:rPr>
          <w:rFonts w:asciiTheme="majorBidi" w:hAnsiTheme="majorBidi" w:cstheme="majorBidi"/>
          <w:i/>
          <w:iCs/>
          <w:color w:val="000000" w:themeColor="text1"/>
          <w:sz w:val="24"/>
          <w:szCs w:val="24"/>
        </w:rPr>
        <w:t>subhanahu wa ta’ala</w:t>
      </w:r>
      <w:r w:rsidRPr="00C87A9F">
        <w:rPr>
          <w:rFonts w:asciiTheme="majorBidi" w:hAnsiTheme="majorBidi" w:cstheme="majorBidi"/>
          <w:color w:val="000000" w:themeColor="text1"/>
          <w:sz w:val="24"/>
          <w:szCs w:val="24"/>
        </w:rPr>
        <w:t xml:space="preserve">) tidak bisa mendengar, tidak melihat dan sedikit pun tidak memberikan manfaat, namun berbagai nasihat dan ancaman azab dari Allah </w:t>
      </w:r>
      <w:r w:rsidRPr="00C87A9F">
        <w:rPr>
          <w:rFonts w:asciiTheme="majorBidi" w:hAnsiTheme="majorBidi" w:cstheme="majorBidi"/>
          <w:i/>
          <w:iCs/>
          <w:color w:val="000000" w:themeColor="text1"/>
          <w:sz w:val="24"/>
          <w:szCs w:val="24"/>
        </w:rPr>
        <w:t>subhanahu wa ta’ala</w:t>
      </w:r>
      <w:r w:rsidRPr="00C87A9F">
        <w:rPr>
          <w:rFonts w:asciiTheme="majorBidi" w:hAnsiTheme="majorBidi" w:cstheme="majorBidi"/>
          <w:color w:val="000000" w:themeColor="text1"/>
          <w:sz w:val="24"/>
          <w:szCs w:val="24"/>
        </w:rPr>
        <w:t xml:space="preserve"> diabaikan, bahkan nabi Ibrahim </w:t>
      </w:r>
      <w:r w:rsidRPr="00C87A9F">
        <w:rPr>
          <w:rFonts w:asciiTheme="majorBidi" w:hAnsiTheme="majorBidi" w:cstheme="majorBidi"/>
          <w:i/>
          <w:iCs/>
          <w:color w:val="000000" w:themeColor="text1"/>
          <w:sz w:val="24"/>
          <w:szCs w:val="24"/>
        </w:rPr>
        <w:t>‘alaihi salam</w:t>
      </w:r>
      <w:r w:rsidRPr="00C87A9F">
        <w:rPr>
          <w:rFonts w:asciiTheme="majorBidi" w:hAnsiTheme="majorBidi" w:cstheme="majorBidi"/>
          <w:color w:val="000000" w:themeColor="text1"/>
          <w:sz w:val="24"/>
          <w:szCs w:val="24"/>
        </w:rPr>
        <w:t xml:space="preserve"> malah mendapat ancaman rajam namun beliau hanya mendoakan kebaikan untuk ayahnya dan memohonkan ampunan untuknya. Barulah beliau </w:t>
      </w:r>
      <w:r w:rsidRPr="00C87A9F">
        <w:rPr>
          <w:rFonts w:asciiTheme="majorBidi" w:hAnsiTheme="majorBidi" w:cstheme="majorBidi"/>
          <w:i/>
          <w:iCs/>
          <w:color w:val="000000" w:themeColor="text1"/>
          <w:sz w:val="24"/>
          <w:szCs w:val="24"/>
        </w:rPr>
        <w:t>‘alaihi salam</w:t>
      </w:r>
      <w:r w:rsidRPr="00C87A9F">
        <w:rPr>
          <w:rFonts w:asciiTheme="majorBidi" w:hAnsiTheme="majorBidi" w:cstheme="majorBidi"/>
          <w:color w:val="000000" w:themeColor="text1"/>
          <w:sz w:val="24"/>
          <w:szCs w:val="24"/>
        </w:rPr>
        <w:t xml:space="preserve"> “menjauhkan diri” dari ayahnya dan dari apa yang disembah selain Allah </w:t>
      </w:r>
      <w:r w:rsidRPr="00C87A9F">
        <w:rPr>
          <w:rFonts w:asciiTheme="majorBidi" w:hAnsiTheme="majorBidi" w:cstheme="majorBidi"/>
          <w:i/>
          <w:iCs/>
          <w:color w:val="000000" w:themeColor="text1"/>
          <w:sz w:val="24"/>
          <w:szCs w:val="24"/>
        </w:rPr>
        <w:t>subhanahu wa ta’ala</w:t>
      </w:r>
      <w:r w:rsidRPr="00C87A9F">
        <w:rPr>
          <w:rFonts w:asciiTheme="majorBidi" w:hAnsiTheme="majorBidi" w:cstheme="majorBidi"/>
          <w:color w:val="000000" w:themeColor="text1"/>
          <w:sz w:val="24"/>
          <w:szCs w:val="24"/>
        </w:rPr>
        <w:t xml:space="preserve"> (QS. Maryam/19: 48).</w:t>
      </w:r>
    </w:p>
    <w:p w14:paraId="22C0981D" w14:textId="77777777" w:rsidR="00302C1C" w:rsidRPr="00C87A9F" w:rsidRDefault="00302C1C" w:rsidP="00302C1C">
      <w:pPr>
        <w:pStyle w:val="ListParagraph"/>
        <w:numPr>
          <w:ilvl w:val="0"/>
          <w:numId w:val="20"/>
        </w:numPr>
        <w:tabs>
          <w:tab w:val="left" w:pos="0"/>
        </w:tabs>
        <w:spacing w:after="0" w:line="480" w:lineRule="auto"/>
        <w:jc w:val="both"/>
        <w:rPr>
          <w:rFonts w:asciiTheme="majorBidi" w:hAnsiTheme="majorBidi" w:cstheme="majorBidi"/>
          <w:color w:val="000000" w:themeColor="text1"/>
          <w:sz w:val="24"/>
          <w:szCs w:val="24"/>
        </w:rPr>
      </w:pPr>
      <w:r w:rsidRPr="00C87A9F">
        <w:rPr>
          <w:rFonts w:asciiTheme="majorBidi" w:hAnsiTheme="majorBidi" w:cstheme="majorBidi"/>
          <w:color w:val="000000" w:themeColor="text1"/>
          <w:sz w:val="24"/>
          <w:szCs w:val="24"/>
        </w:rPr>
        <w:t xml:space="preserve">Sebagaimana sikap seharusnya terhadap kaum kafir </w:t>
      </w:r>
      <w:r w:rsidRPr="00C87A9F">
        <w:rPr>
          <w:rFonts w:asciiTheme="majorBidi" w:hAnsiTheme="majorBidi" w:cstheme="majorBidi"/>
          <w:i/>
          <w:iCs/>
          <w:color w:val="000000" w:themeColor="text1"/>
          <w:sz w:val="24"/>
          <w:szCs w:val="24"/>
        </w:rPr>
        <w:t>mu’ahad</w:t>
      </w:r>
      <w:r w:rsidRPr="00C87A9F">
        <w:rPr>
          <w:rFonts w:asciiTheme="majorBidi" w:hAnsiTheme="majorBidi" w:cstheme="majorBidi"/>
          <w:color w:val="000000" w:themeColor="text1"/>
          <w:sz w:val="24"/>
          <w:szCs w:val="24"/>
        </w:rPr>
        <w:t xml:space="preserve"> kita wajib “memelihara” mereka jika mereka membiarkan umat Muslim, maka sebaliknya jika mereka “tidak membiarkan atau menghalangi” bahkan memerangi umat Muslim, maka wajib bagi umat Muslim menawan dan membunuh mereka (QS. an-Nisa’/4:91).</w:t>
      </w:r>
    </w:p>
    <w:p w14:paraId="519845BC" w14:textId="77777777" w:rsidR="00302C1C" w:rsidRPr="00C87A9F" w:rsidRDefault="00302C1C" w:rsidP="00302C1C">
      <w:pPr>
        <w:pStyle w:val="ListParagraph"/>
        <w:numPr>
          <w:ilvl w:val="0"/>
          <w:numId w:val="20"/>
        </w:numPr>
        <w:tabs>
          <w:tab w:val="left" w:pos="0"/>
        </w:tabs>
        <w:spacing w:after="0" w:line="480" w:lineRule="auto"/>
        <w:jc w:val="both"/>
        <w:rPr>
          <w:rFonts w:asciiTheme="majorBidi" w:hAnsiTheme="majorBidi" w:cstheme="majorBidi"/>
          <w:color w:val="000000" w:themeColor="text1"/>
          <w:sz w:val="24"/>
          <w:szCs w:val="24"/>
        </w:rPr>
      </w:pPr>
      <w:r w:rsidRPr="00C87A9F">
        <w:rPr>
          <w:rFonts w:asciiTheme="majorBidi" w:hAnsiTheme="majorBidi" w:cstheme="majorBidi"/>
          <w:color w:val="000000" w:themeColor="text1"/>
          <w:sz w:val="24"/>
          <w:szCs w:val="24"/>
        </w:rPr>
        <w:t>“Menjauhi” istri saat dia sedang haid, dan menunggunya hingga kembali dalam keadaan suci (QS. Al-Baqarah/2: 222).</w:t>
      </w:r>
    </w:p>
    <w:p w14:paraId="59B815C9" w14:textId="77777777" w:rsidR="00302C1C" w:rsidRPr="00C87A9F" w:rsidRDefault="00302C1C" w:rsidP="00302C1C">
      <w:pPr>
        <w:pStyle w:val="ListParagraph"/>
        <w:numPr>
          <w:ilvl w:val="0"/>
          <w:numId w:val="20"/>
        </w:numPr>
        <w:tabs>
          <w:tab w:val="left" w:pos="0"/>
        </w:tabs>
        <w:spacing w:after="0" w:line="480" w:lineRule="auto"/>
        <w:jc w:val="both"/>
        <w:rPr>
          <w:rFonts w:asciiTheme="majorBidi" w:hAnsiTheme="majorBidi" w:cstheme="majorBidi"/>
          <w:color w:val="000000" w:themeColor="text1"/>
          <w:sz w:val="24"/>
          <w:szCs w:val="24"/>
        </w:rPr>
      </w:pPr>
      <w:r w:rsidRPr="00C87A9F">
        <w:rPr>
          <w:rFonts w:asciiTheme="majorBidi" w:hAnsiTheme="majorBidi" w:cstheme="majorBidi"/>
          <w:color w:val="000000" w:themeColor="text1"/>
          <w:sz w:val="24"/>
          <w:szCs w:val="24"/>
        </w:rPr>
        <w:t xml:space="preserve">Kata “biarkan” selanjutnya menunjukkan makna imperatif (perintah) yakni setelah nabi Musa </w:t>
      </w:r>
      <w:r w:rsidRPr="00C87A9F">
        <w:rPr>
          <w:rFonts w:asciiTheme="majorBidi" w:hAnsiTheme="majorBidi" w:cstheme="majorBidi"/>
          <w:i/>
          <w:iCs/>
          <w:color w:val="000000" w:themeColor="text1"/>
          <w:sz w:val="24"/>
          <w:szCs w:val="24"/>
        </w:rPr>
        <w:t>'alaihi salam</w:t>
      </w:r>
      <w:r w:rsidRPr="00C87A9F">
        <w:rPr>
          <w:rFonts w:asciiTheme="majorBidi" w:hAnsiTheme="majorBidi" w:cstheme="majorBidi"/>
          <w:color w:val="000000" w:themeColor="text1"/>
          <w:sz w:val="24"/>
          <w:szCs w:val="24"/>
        </w:rPr>
        <w:t xml:space="preserve"> memberikan nasihat dan peringatan kepada Firaun, tetapi Firaun menyombongkan diri (disebutkan dalam surah al-Fajr </w:t>
      </w:r>
      <w:r w:rsidRPr="00C87A9F">
        <w:rPr>
          <w:rFonts w:asciiTheme="majorBidi" w:hAnsiTheme="majorBidi" w:cstheme="majorBidi"/>
          <w:color w:val="000000" w:themeColor="text1"/>
          <w:sz w:val="24"/>
          <w:szCs w:val="24"/>
        </w:rPr>
        <w:lastRenderedPageBreak/>
        <w:t>bahwa Firaun malah berdusta dan berpaling menyerang, mengumpulkan bala tentaranya dan mengklaim dirinya sebagai tuhan)</w:t>
      </w:r>
      <w:r w:rsidRPr="00C87A9F">
        <w:rPr>
          <w:rStyle w:val="FootnoteReference"/>
          <w:rFonts w:asciiTheme="majorBidi" w:hAnsiTheme="majorBidi" w:cstheme="majorBidi"/>
          <w:color w:val="000000" w:themeColor="text1"/>
          <w:sz w:val="24"/>
          <w:szCs w:val="24"/>
        </w:rPr>
        <w:footnoteReference w:id="48"/>
      </w:r>
      <w:r w:rsidRPr="00C87A9F">
        <w:rPr>
          <w:rFonts w:asciiTheme="majorBidi" w:hAnsiTheme="majorBidi" w:cstheme="majorBidi"/>
          <w:color w:val="000000" w:themeColor="text1"/>
          <w:sz w:val="24"/>
          <w:szCs w:val="24"/>
        </w:rPr>
        <w:t xml:space="preserve">. Nabi Musa </w:t>
      </w:r>
      <w:r w:rsidRPr="00C87A9F">
        <w:rPr>
          <w:rFonts w:asciiTheme="majorBidi" w:hAnsiTheme="majorBidi" w:cstheme="majorBidi"/>
          <w:i/>
          <w:iCs/>
          <w:color w:val="000000" w:themeColor="text1"/>
          <w:sz w:val="24"/>
          <w:szCs w:val="24"/>
        </w:rPr>
        <w:t>‘alaihi salam</w:t>
      </w:r>
      <w:r w:rsidRPr="00C87A9F">
        <w:rPr>
          <w:rFonts w:asciiTheme="majorBidi" w:hAnsiTheme="majorBidi" w:cstheme="majorBidi"/>
          <w:color w:val="000000" w:themeColor="text1"/>
          <w:sz w:val="24"/>
          <w:szCs w:val="24"/>
        </w:rPr>
        <w:t xml:space="preserve"> meminta agar hendaknya Firaun membiarkan beliau yang memimpin Bani Israil agar mereka semua dinasihati dan dituntun untuk beriman kepada Allah </w:t>
      </w:r>
      <w:r w:rsidRPr="00C87A9F">
        <w:rPr>
          <w:rFonts w:asciiTheme="majorBidi" w:hAnsiTheme="majorBidi" w:cstheme="majorBidi"/>
          <w:i/>
          <w:iCs/>
          <w:color w:val="000000" w:themeColor="text1"/>
          <w:sz w:val="24"/>
          <w:szCs w:val="24"/>
        </w:rPr>
        <w:t>subhanahu wa ta’ala</w:t>
      </w:r>
      <w:r w:rsidRPr="00C87A9F">
        <w:rPr>
          <w:rFonts w:asciiTheme="majorBidi" w:hAnsiTheme="majorBidi" w:cstheme="majorBidi"/>
          <w:color w:val="000000" w:themeColor="text1"/>
          <w:sz w:val="24"/>
          <w:szCs w:val="24"/>
        </w:rPr>
        <w:t xml:space="preserve"> (QS. Ad-Dukhan/44: 21).</w:t>
      </w:r>
    </w:p>
    <w:p w14:paraId="0628ADB8" w14:textId="77777777" w:rsidR="00302C1C" w:rsidRPr="00C87A9F" w:rsidRDefault="00302C1C" w:rsidP="00302C1C">
      <w:pPr>
        <w:pStyle w:val="ListParagraph"/>
        <w:numPr>
          <w:ilvl w:val="0"/>
          <w:numId w:val="20"/>
        </w:numPr>
        <w:tabs>
          <w:tab w:val="left" w:pos="0"/>
        </w:tabs>
        <w:spacing w:after="0" w:line="480" w:lineRule="auto"/>
        <w:jc w:val="both"/>
        <w:rPr>
          <w:rFonts w:asciiTheme="majorBidi" w:hAnsiTheme="majorBidi" w:cstheme="majorBidi"/>
          <w:color w:val="000000" w:themeColor="text1"/>
          <w:sz w:val="24"/>
          <w:szCs w:val="24"/>
        </w:rPr>
      </w:pPr>
      <w:r w:rsidRPr="00C87A9F">
        <w:rPr>
          <w:rFonts w:asciiTheme="majorBidi" w:hAnsiTheme="majorBidi" w:cstheme="majorBidi"/>
          <w:color w:val="000000" w:themeColor="text1"/>
          <w:sz w:val="24"/>
          <w:szCs w:val="24"/>
        </w:rPr>
        <w:t xml:space="preserve">Disebutkan bahwa orang-orang kafir meminta penangguhan waktu atas azab yang menimpa mereka dan bahkan seandainya Allah </w:t>
      </w:r>
      <w:r w:rsidRPr="00C87A9F">
        <w:rPr>
          <w:rFonts w:asciiTheme="majorBidi" w:hAnsiTheme="majorBidi" w:cstheme="majorBidi"/>
          <w:i/>
          <w:iCs/>
          <w:color w:val="000000" w:themeColor="text1"/>
          <w:sz w:val="24"/>
          <w:szCs w:val="24"/>
        </w:rPr>
        <w:t>subhanahu wa ta’ala</w:t>
      </w:r>
      <w:r w:rsidRPr="00C87A9F">
        <w:rPr>
          <w:rFonts w:asciiTheme="majorBidi" w:hAnsiTheme="majorBidi" w:cstheme="majorBidi"/>
          <w:color w:val="000000" w:themeColor="text1"/>
          <w:sz w:val="24"/>
          <w:szCs w:val="24"/>
        </w:rPr>
        <w:t xml:space="preserve"> memberikan penangguhan itu niscaya azab itu akan datang juga, maka semua kenikmatan dunia tidak ada gunanya bagi mereka. Dikatakan bahwa mereka (orang-orang kafir) “dijauhkan” dari mendengarkan Alquran (QS. Asy-Syu’ara’/26: 212).</w:t>
      </w:r>
    </w:p>
    <w:p w14:paraId="619D1C52" w14:textId="77777777" w:rsidR="00302C1C" w:rsidRPr="00C87A9F" w:rsidRDefault="00302C1C" w:rsidP="00302C1C">
      <w:pPr>
        <w:pStyle w:val="ListParagraph"/>
        <w:numPr>
          <w:ilvl w:val="0"/>
          <w:numId w:val="20"/>
        </w:numPr>
        <w:tabs>
          <w:tab w:val="left" w:pos="0"/>
        </w:tabs>
        <w:spacing w:after="0" w:line="480" w:lineRule="auto"/>
        <w:jc w:val="both"/>
        <w:rPr>
          <w:rFonts w:asciiTheme="majorBidi" w:hAnsiTheme="majorBidi" w:cstheme="majorBidi"/>
          <w:color w:val="000000" w:themeColor="text1"/>
          <w:sz w:val="24"/>
          <w:szCs w:val="24"/>
        </w:rPr>
      </w:pPr>
      <w:r w:rsidRPr="00C87A9F">
        <w:rPr>
          <w:rFonts w:asciiTheme="majorBidi" w:hAnsiTheme="majorBidi" w:cstheme="majorBidi"/>
          <w:color w:val="000000" w:themeColor="text1"/>
          <w:sz w:val="24"/>
          <w:szCs w:val="24"/>
        </w:rPr>
        <w:t xml:space="preserve">Ketika anak nabi Nuh </w:t>
      </w:r>
      <w:r w:rsidRPr="00C87A9F">
        <w:rPr>
          <w:rFonts w:asciiTheme="majorBidi" w:hAnsiTheme="majorBidi" w:cstheme="majorBidi"/>
          <w:i/>
          <w:iCs/>
          <w:color w:val="000000" w:themeColor="text1"/>
          <w:sz w:val="24"/>
          <w:szCs w:val="24"/>
        </w:rPr>
        <w:t>‘alaihi salam</w:t>
      </w:r>
      <w:r w:rsidRPr="00C87A9F">
        <w:rPr>
          <w:rFonts w:asciiTheme="majorBidi" w:hAnsiTheme="majorBidi" w:cstheme="majorBidi"/>
          <w:color w:val="000000" w:themeColor="text1"/>
          <w:sz w:val="24"/>
          <w:szCs w:val="24"/>
        </w:rPr>
        <w:t xml:space="preserve"> berada di suatu “tempat terpencil” sedang nabi Nuh </w:t>
      </w:r>
      <w:r w:rsidRPr="00C87A9F">
        <w:rPr>
          <w:rFonts w:asciiTheme="majorBidi" w:hAnsiTheme="majorBidi" w:cstheme="majorBidi"/>
          <w:i/>
          <w:iCs/>
          <w:color w:val="000000" w:themeColor="text1"/>
          <w:sz w:val="24"/>
          <w:szCs w:val="24"/>
        </w:rPr>
        <w:t>‘alaihi salam</w:t>
      </w:r>
      <w:r w:rsidRPr="00C87A9F">
        <w:rPr>
          <w:rFonts w:asciiTheme="majorBidi" w:hAnsiTheme="majorBidi" w:cstheme="majorBidi"/>
          <w:color w:val="000000" w:themeColor="text1"/>
          <w:sz w:val="24"/>
          <w:szCs w:val="24"/>
        </w:rPr>
        <w:t xml:space="preserve"> menyeru anaknya untuk menaiki kapal, namun anaknya malah mencari tempat perlindungan lain dan ia tenggelam bersama orang-orang kafir (QS. Hud/11: 42).</w:t>
      </w:r>
    </w:p>
    <w:p w14:paraId="635463A2" w14:textId="77777777" w:rsidR="00302C1C" w:rsidRPr="00C87A9F" w:rsidRDefault="00302C1C" w:rsidP="00A6118C">
      <w:pPr>
        <w:tabs>
          <w:tab w:val="left" w:pos="0"/>
        </w:tabs>
        <w:spacing w:after="0" w:line="480" w:lineRule="auto"/>
        <w:jc w:val="both"/>
        <w:rPr>
          <w:rFonts w:asciiTheme="majorBidi" w:hAnsiTheme="majorBidi" w:cstheme="majorBidi"/>
          <w:color w:val="000000" w:themeColor="text1"/>
          <w:sz w:val="24"/>
          <w:szCs w:val="24"/>
        </w:rPr>
      </w:pPr>
      <w:r w:rsidRPr="00C87A9F">
        <w:rPr>
          <w:rFonts w:asciiTheme="majorBidi" w:hAnsiTheme="majorBidi" w:cstheme="majorBidi"/>
          <w:color w:val="000000" w:themeColor="text1"/>
          <w:sz w:val="24"/>
          <w:szCs w:val="24"/>
        </w:rPr>
        <w:tab/>
        <w:t xml:space="preserve">Di antara kebanyakan makna kata </w:t>
      </w:r>
      <w:r w:rsidRPr="00C87A9F">
        <w:rPr>
          <w:rFonts w:asciiTheme="majorBidi" w:hAnsiTheme="majorBidi" w:cstheme="majorBidi"/>
          <w:i/>
          <w:iCs/>
          <w:color w:val="000000" w:themeColor="text1"/>
          <w:sz w:val="24"/>
          <w:szCs w:val="24"/>
        </w:rPr>
        <w:t>‘azala</w:t>
      </w:r>
      <w:r w:rsidRPr="00C87A9F">
        <w:rPr>
          <w:rFonts w:asciiTheme="majorBidi" w:hAnsiTheme="majorBidi" w:cstheme="majorBidi"/>
          <w:color w:val="000000" w:themeColor="text1"/>
          <w:sz w:val="24"/>
          <w:szCs w:val="24"/>
        </w:rPr>
        <w:t xml:space="preserve"> adalah dalam rangka bertujuan untuk menegakkan akidah (beriman kepada Allah </w:t>
      </w:r>
      <w:r w:rsidRPr="00C87A9F">
        <w:rPr>
          <w:rFonts w:asciiTheme="majorBidi" w:hAnsiTheme="majorBidi" w:cstheme="majorBidi"/>
          <w:i/>
          <w:iCs/>
          <w:color w:val="000000" w:themeColor="text1"/>
          <w:sz w:val="24"/>
          <w:szCs w:val="24"/>
        </w:rPr>
        <w:t>subhanahu wa ta’ala</w:t>
      </w:r>
      <w:r w:rsidRPr="00C87A9F">
        <w:rPr>
          <w:rFonts w:asciiTheme="majorBidi" w:hAnsiTheme="majorBidi" w:cstheme="majorBidi"/>
          <w:color w:val="000000" w:themeColor="text1"/>
          <w:sz w:val="24"/>
          <w:szCs w:val="24"/>
        </w:rPr>
        <w:t>). Jika dilihat pada setiap kisah para nabi yang berhubungan dengan konteks dakwah, terjadi kesenjangan antara mereka (para nabi) dengan penduduk atau kaum mereka, di mana ada ketidakpuasan pada suatu kelompok yang tidak sesuai dengan harapannya sehingga terjadi penolakan bahkan diskriminasi oleh orang sekitar</w:t>
      </w:r>
      <w:r w:rsidRPr="00C87A9F">
        <w:rPr>
          <w:rStyle w:val="FootnoteReference"/>
          <w:rFonts w:asciiTheme="majorBidi" w:hAnsiTheme="majorBidi" w:cstheme="majorBidi"/>
          <w:color w:val="000000" w:themeColor="text1"/>
          <w:sz w:val="24"/>
          <w:szCs w:val="24"/>
        </w:rPr>
        <w:footnoteReference w:id="49"/>
      </w:r>
      <w:r w:rsidRPr="00C87A9F">
        <w:rPr>
          <w:rFonts w:asciiTheme="majorBidi" w:hAnsiTheme="majorBidi" w:cstheme="majorBidi"/>
          <w:color w:val="000000" w:themeColor="text1"/>
          <w:sz w:val="24"/>
          <w:szCs w:val="24"/>
        </w:rPr>
        <w:t xml:space="preserve">, </w:t>
      </w:r>
      <w:r w:rsidRPr="00C87A9F">
        <w:rPr>
          <w:rFonts w:asciiTheme="majorBidi" w:hAnsiTheme="majorBidi" w:cstheme="majorBidi"/>
          <w:color w:val="000000" w:themeColor="text1"/>
          <w:sz w:val="24"/>
          <w:szCs w:val="24"/>
        </w:rPr>
        <w:lastRenderedPageBreak/>
        <w:t xml:space="preserve">dalam hal ini harapan yang dimaksud adalah apa yang terjadi di masyarakat tidak sejalan dengan apa yang dikehendaki oleh Allah </w:t>
      </w:r>
      <w:r w:rsidRPr="00C87A9F">
        <w:rPr>
          <w:rFonts w:asciiTheme="majorBidi" w:hAnsiTheme="majorBidi" w:cstheme="majorBidi"/>
          <w:i/>
          <w:iCs/>
          <w:color w:val="000000" w:themeColor="text1"/>
          <w:sz w:val="24"/>
          <w:szCs w:val="24"/>
        </w:rPr>
        <w:t>subhanahu wa ta’ala</w:t>
      </w:r>
      <w:r w:rsidRPr="00C87A9F">
        <w:rPr>
          <w:rFonts w:asciiTheme="majorBidi" w:hAnsiTheme="majorBidi" w:cstheme="majorBidi"/>
          <w:color w:val="000000" w:themeColor="text1"/>
          <w:sz w:val="24"/>
          <w:szCs w:val="24"/>
        </w:rPr>
        <w:t xml:space="preserve">. Karena para nabi dibekali kekuatan oleh Allah </w:t>
      </w:r>
      <w:r w:rsidRPr="00C87A9F">
        <w:rPr>
          <w:rFonts w:asciiTheme="majorBidi" w:hAnsiTheme="majorBidi" w:cstheme="majorBidi"/>
          <w:i/>
          <w:iCs/>
          <w:color w:val="000000" w:themeColor="text1"/>
          <w:sz w:val="24"/>
          <w:szCs w:val="24"/>
        </w:rPr>
        <w:t>subhanahu wa ta’ala</w:t>
      </w:r>
      <w:r w:rsidRPr="00C87A9F">
        <w:rPr>
          <w:rFonts w:asciiTheme="majorBidi" w:hAnsiTheme="majorBidi" w:cstheme="majorBidi"/>
          <w:color w:val="000000" w:themeColor="text1"/>
          <w:sz w:val="24"/>
          <w:szCs w:val="24"/>
        </w:rPr>
        <w:t xml:space="preserve"> dalam menyampaikan wahyu-Nya dan apa yang dibawa oleh para nabi adalah sesuatu yang esensial yakni ayat-ayat-Nya, sehingga sebagai konsekuensi ketika apa yang dibawa para nabi ini diabaikan, didustakan atau bahkan para nabi didiskriminasi maka ketentuan Allah </w:t>
      </w:r>
      <w:r w:rsidRPr="00C87A9F">
        <w:rPr>
          <w:rFonts w:asciiTheme="majorBidi" w:hAnsiTheme="majorBidi" w:cstheme="majorBidi"/>
          <w:i/>
          <w:iCs/>
          <w:color w:val="000000" w:themeColor="text1"/>
          <w:sz w:val="24"/>
          <w:szCs w:val="24"/>
        </w:rPr>
        <w:t>subhanahu wa ta’ala</w:t>
      </w:r>
      <w:r w:rsidRPr="00C87A9F">
        <w:rPr>
          <w:rFonts w:asciiTheme="majorBidi" w:hAnsiTheme="majorBidi" w:cstheme="majorBidi"/>
          <w:color w:val="000000" w:themeColor="text1"/>
          <w:sz w:val="24"/>
          <w:szCs w:val="24"/>
        </w:rPr>
        <w:t xml:space="preserve"> berlaku, yakni turunnya azab, sebagaimana firman Allah </w:t>
      </w:r>
      <w:r w:rsidRPr="00C87A9F">
        <w:rPr>
          <w:rFonts w:asciiTheme="majorBidi" w:hAnsiTheme="majorBidi" w:cstheme="majorBidi"/>
          <w:i/>
          <w:iCs/>
          <w:color w:val="000000" w:themeColor="text1"/>
          <w:sz w:val="24"/>
          <w:szCs w:val="24"/>
        </w:rPr>
        <w:t>subhanahu wa ta’ala</w:t>
      </w:r>
      <w:r w:rsidRPr="00C87A9F">
        <w:rPr>
          <w:rFonts w:asciiTheme="majorBidi" w:hAnsiTheme="majorBidi" w:cstheme="majorBidi"/>
          <w:color w:val="000000" w:themeColor="text1"/>
          <w:sz w:val="24"/>
          <w:szCs w:val="24"/>
        </w:rPr>
        <w:t xml:space="preserve"> berikut:</w:t>
      </w:r>
    </w:p>
    <w:p w14:paraId="377F22A2" w14:textId="77777777" w:rsidR="00302C1C" w:rsidRPr="00C87A9F" w:rsidRDefault="00302C1C" w:rsidP="00A6118C">
      <w:pPr>
        <w:tabs>
          <w:tab w:val="left" w:pos="0"/>
        </w:tabs>
        <w:spacing w:after="0" w:line="480" w:lineRule="auto"/>
        <w:jc w:val="right"/>
        <w:rPr>
          <w:rFonts w:asciiTheme="majorBidi" w:hAnsiTheme="majorBidi" w:cstheme="majorBidi"/>
          <w:b/>
          <w:bCs/>
          <w:color w:val="000000" w:themeColor="text1"/>
          <w:sz w:val="24"/>
          <w:szCs w:val="24"/>
          <w:rtl/>
        </w:rPr>
      </w:pPr>
      <w:r w:rsidRPr="00C87A9F">
        <w:rPr>
          <w:rFonts w:asciiTheme="majorBidi" w:hAnsiTheme="majorBidi" w:cstheme="majorBidi"/>
          <w:b/>
          <w:bCs/>
          <w:color w:val="000000" w:themeColor="text1"/>
          <w:sz w:val="24"/>
          <w:szCs w:val="24"/>
          <w:rtl/>
        </w:rPr>
        <w:t>وَمَا كُنّا مُعَذِّبِيْنَ حَتَّى نَبْعَثَ رَسُوْلًا</w:t>
      </w:r>
    </w:p>
    <w:p w14:paraId="23606018" w14:textId="77777777" w:rsidR="00302C1C" w:rsidRPr="00C87A9F" w:rsidRDefault="00302C1C" w:rsidP="00A6118C">
      <w:pPr>
        <w:tabs>
          <w:tab w:val="left" w:pos="0"/>
        </w:tabs>
        <w:spacing w:after="0" w:line="480" w:lineRule="auto"/>
        <w:jc w:val="both"/>
        <w:rPr>
          <w:rFonts w:asciiTheme="majorBidi" w:hAnsiTheme="majorBidi" w:cstheme="majorBidi"/>
          <w:color w:val="000000" w:themeColor="text1"/>
          <w:sz w:val="24"/>
          <w:szCs w:val="24"/>
        </w:rPr>
      </w:pPr>
      <w:r w:rsidRPr="00C87A9F">
        <w:rPr>
          <w:rFonts w:asciiTheme="majorBidi" w:hAnsiTheme="majorBidi" w:cstheme="majorBidi"/>
          <w:color w:val="000000" w:themeColor="text1"/>
          <w:sz w:val="24"/>
          <w:szCs w:val="24"/>
        </w:rPr>
        <w:tab/>
      </w:r>
      <w:r w:rsidRPr="00C87A9F">
        <w:rPr>
          <w:rFonts w:asciiTheme="majorBidi" w:hAnsiTheme="majorBidi" w:cstheme="majorBidi"/>
          <w:i/>
          <w:iCs/>
          <w:color w:val="000000" w:themeColor="text1"/>
          <w:sz w:val="24"/>
          <w:szCs w:val="24"/>
        </w:rPr>
        <w:t>“Dan Kami tidak akan menyiksa sebelum Kami mengutus seorang rasul”</w:t>
      </w:r>
      <w:r w:rsidRPr="00C87A9F">
        <w:rPr>
          <w:rFonts w:asciiTheme="majorBidi" w:hAnsiTheme="majorBidi" w:cstheme="majorBidi"/>
          <w:color w:val="000000" w:themeColor="text1"/>
          <w:sz w:val="24"/>
          <w:szCs w:val="24"/>
        </w:rPr>
        <w:t>.</w:t>
      </w:r>
      <w:r w:rsidRPr="00C87A9F">
        <w:rPr>
          <w:rStyle w:val="FootnoteReference"/>
          <w:rFonts w:asciiTheme="majorBidi" w:hAnsiTheme="majorBidi" w:cstheme="majorBidi"/>
          <w:color w:val="000000" w:themeColor="text1"/>
          <w:sz w:val="24"/>
          <w:szCs w:val="24"/>
        </w:rPr>
        <w:footnoteReference w:id="50"/>
      </w:r>
    </w:p>
    <w:p w14:paraId="435337E2" w14:textId="77777777" w:rsidR="00302C1C" w:rsidRPr="00C87A9F" w:rsidRDefault="00302C1C" w:rsidP="00A6118C">
      <w:pPr>
        <w:tabs>
          <w:tab w:val="left" w:pos="0"/>
        </w:tabs>
        <w:spacing w:after="0" w:line="480" w:lineRule="auto"/>
        <w:jc w:val="both"/>
        <w:rPr>
          <w:rFonts w:asciiTheme="majorBidi" w:hAnsiTheme="majorBidi" w:cstheme="majorBidi"/>
          <w:color w:val="000000" w:themeColor="text1"/>
          <w:sz w:val="24"/>
          <w:szCs w:val="24"/>
        </w:rPr>
      </w:pPr>
      <w:r w:rsidRPr="00C87A9F">
        <w:rPr>
          <w:rFonts w:asciiTheme="majorBidi" w:hAnsiTheme="majorBidi" w:cstheme="majorBidi"/>
          <w:color w:val="000000" w:themeColor="text1"/>
          <w:sz w:val="24"/>
          <w:szCs w:val="24"/>
        </w:rPr>
        <w:tab/>
        <w:t xml:space="preserve">Kata </w:t>
      </w:r>
      <w:r w:rsidRPr="00C87A9F">
        <w:rPr>
          <w:rFonts w:asciiTheme="majorBidi" w:hAnsiTheme="majorBidi" w:cstheme="majorBidi"/>
          <w:i/>
          <w:iCs/>
          <w:color w:val="000000" w:themeColor="text1"/>
          <w:sz w:val="24"/>
          <w:szCs w:val="24"/>
        </w:rPr>
        <w:t xml:space="preserve">‘uzlah </w:t>
      </w:r>
      <w:r w:rsidRPr="00C87A9F">
        <w:rPr>
          <w:rFonts w:asciiTheme="majorBidi" w:hAnsiTheme="majorBidi" w:cstheme="majorBidi"/>
          <w:color w:val="000000" w:themeColor="text1"/>
          <w:sz w:val="24"/>
          <w:szCs w:val="24"/>
        </w:rPr>
        <w:t xml:space="preserve">dengan berbagai bentuk dan persebaran maknanya di atas dapat disimpulkan bahwa perbuatan tersebut adalah bentuk ketundukan kepada Allah </w:t>
      </w:r>
      <w:r w:rsidRPr="00C87A9F">
        <w:rPr>
          <w:rFonts w:asciiTheme="majorBidi" w:hAnsiTheme="majorBidi" w:cstheme="majorBidi"/>
          <w:i/>
          <w:iCs/>
          <w:color w:val="000000" w:themeColor="text1"/>
          <w:sz w:val="24"/>
          <w:szCs w:val="24"/>
        </w:rPr>
        <w:t>subhanahu wa ta’ala</w:t>
      </w:r>
      <w:r w:rsidRPr="00C87A9F">
        <w:rPr>
          <w:rFonts w:asciiTheme="majorBidi" w:hAnsiTheme="majorBidi" w:cstheme="majorBidi"/>
          <w:color w:val="000000" w:themeColor="text1"/>
          <w:sz w:val="24"/>
          <w:szCs w:val="24"/>
        </w:rPr>
        <w:t xml:space="preserve">. Adapun dalam penelitian ini penulis mengambil kata </w:t>
      </w:r>
      <w:r w:rsidRPr="00C87A9F">
        <w:rPr>
          <w:rFonts w:asciiTheme="majorBidi" w:hAnsiTheme="majorBidi" w:cstheme="majorBidi"/>
          <w:i/>
          <w:iCs/>
          <w:color w:val="000000" w:themeColor="text1"/>
          <w:sz w:val="24"/>
          <w:szCs w:val="24"/>
        </w:rPr>
        <w:t>‘uzlah</w:t>
      </w:r>
      <w:r w:rsidRPr="00C87A9F">
        <w:rPr>
          <w:rFonts w:asciiTheme="majorBidi" w:hAnsiTheme="majorBidi" w:cstheme="majorBidi"/>
          <w:color w:val="000000" w:themeColor="text1"/>
          <w:sz w:val="24"/>
          <w:szCs w:val="24"/>
        </w:rPr>
        <w:t xml:space="preserve"> dalam konteks akidah, yakni dengan makna “pengasingan diri”.</w:t>
      </w:r>
    </w:p>
    <w:p w14:paraId="6A93B7A9" w14:textId="77777777" w:rsidR="00302C1C" w:rsidRPr="00C87A9F" w:rsidRDefault="00302C1C" w:rsidP="00A6118C">
      <w:pPr>
        <w:tabs>
          <w:tab w:val="left" w:pos="0"/>
        </w:tabs>
        <w:spacing w:after="0" w:line="480" w:lineRule="auto"/>
        <w:jc w:val="both"/>
        <w:rPr>
          <w:rFonts w:asciiTheme="majorBidi" w:hAnsiTheme="majorBidi" w:cstheme="majorBidi"/>
          <w:color w:val="000000" w:themeColor="text1"/>
          <w:sz w:val="24"/>
          <w:szCs w:val="24"/>
        </w:rPr>
      </w:pPr>
      <w:r w:rsidRPr="00C87A9F">
        <w:rPr>
          <w:rFonts w:asciiTheme="majorBidi" w:hAnsiTheme="majorBidi" w:cstheme="majorBidi"/>
          <w:color w:val="000000" w:themeColor="text1"/>
          <w:sz w:val="24"/>
          <w:szCs w:val="24"/>
        </w:rPr>
        <w:tab/>
        <w:t xml:space="preserve">Kata “pengasingan diri” terdiri dari dua kata, yakni “pengasingan” yang berasal dari kata “asing” dan “diri”. Kata “asing” bermakna “tidak biasa”, kata kerja “mengasingkan” bermakna “memisahkan diri dari yang lain” sedangkan kata bendanya “pengasingan” bermakna dua hal, </w:t>
      </w:r>
      <w:r w:rsidRPr="00C87A9F">
        <w:rPr>
          <w:rFonts w:asciiTheme="majorBidi" w:hAnsiTheme="majorBidi" w:cstheme="majorBidi"/>
          <w:i/>
          <w:iCs/>
          <w:color w:val="000000" w:themeColor="text1"/>
          <w:sz w:val="24"/>
          <w:szCs w:val="24"/>
        </w:rPr>
        <w:t xml:space="preserve">pertama </w:t>
      </w:r>
      <w:r w:rsidRPr="00C87A9F">
        <w:rPr>
          <w:rFonts w:asciiTheme="majorBidi" w:hAnsiTheme="majorBidi" w:cstheme="majorBidi"/>
          <w:color w:val="000000" w:themeColor="text1"/>
          <w:sz w:val="24"/>
          <w:szCs w:val="24"/>
        </w:rPr>
        <w:t xml:space="preserve">berkaitan metode melakukan pengasingan, </w:t>
      </w:r>
      <w:r w:rsidRPr="00C87A9F">
        <w:rPr>
          <w:rFonts w:asciiTheme="majorBidi" w:hAnsiTheme="majorBidi" w:cstheme="majorBidi"/>
          <w:i/>
          <w:iCs/>
          <w:color w:val="000000" w:themeColor="text1"/>
          <w:sz w:val="24"/>
          <w:szCs w:val="24"/>
        </w:rPr>
        <w:t>kedua</w:t>
      </w:r>
      <w:r w:rsidRPr="00C87A9F">
        <w:rPr>
          <w:rFonts w:asciiTheme="majorBidi" w:hAnsiTheme="majorBidi" w:cstheme="majorBidi"/>
          <w:color w:val="000000" w:themeColor="text1"/>
          <w:sz w:val="24"/>
          <w:szCs w:val="24"/>
        </w:rPr>
        <w:t xml:space="preserve"> berkaitan dengan tempat pengasingan.</w:t>
      </w:r>
      <w:r w:rsidRPr="00C87A9F">
        <w:rPr>
          <w:rStyle w:val="FootnoteReference"/>
          <w:rFonts w:asciiTheme="majorBidi" w:hAnsiTheme="majorBidi" w:cstheme="majorBidi"/>
          <w:color w:val="000000" w:themeColor="text1"/>
          <w:sz w:val="24"/>
          <w:szCs w:val="24"/>
        </w:rPr>
        <w:footnoteReference w:id="51"/>
      </w:r>
      <w:r w:rsidRPr="00C87A9F">
        <w:rPr>
          <w:rFonts w:asciiTheme="majorBidi" w:hAnsiTheme="majorBidi" w:cstheme="majorBidi"/>
          <w:color w:val="000000" w:themeColor="text1"/>
          <w:sz w:val="24"/>
          <w:szCs w:val="24"/>
        </w:rPr>
        <w:t xml:space="preserve"> Adapun kata “diri” bermakna “orang-seorang” (terpisah dari yang lain) juga kata yang digunakan </w:t>
      </w:r>
      <w:r w:rsidRPr="00C87A9F">
        <w:rPr>
          <w:rFonts w:asciiTheme="majorBidi" w:hAnsiTheme="majorBidi" w:cstheme="majorBidi"/>
          <w:color w:val="000000" w:themeColor="text1"/>
          <w:sz w:val="24"/>
          <w:szCs w:val="24"/>
        </w:rPr>
        <w:lastRenderedPageBreak/>
        <w:t>sebagai komplemen kata kerja untuk memberikan penegasan bahwa penderita (yang melakukan sesuatu) atau tujuan (melakukan sesuatu) adalah dirinya sendiri.</w:t>
      </w:r>
      <w:r w:rsidRPr="00C87A9F">
        <w:rPr>
          <w:rStyle w:val="FootnoteReference"/>
          <w:rFonts w:asciiTheme="majorBidi" w:hAnsiTheme="majorBidi" w:cstheme="majorBidi"/>
          <w:color w:val="000000" w:themeColor="text1"/>
          <w:sz w:val="24"/>
          <w:szCs w:val="24"/>
        </w:rPr>
        <w:footnoteReference w:id="52"/>
      </w:r>
    </w:p>
    <w:p w14:paraId="3FF9B113" w14:textId="77777777" w:rsidR="00302C1C" w:rsidRPr="00C87A9F" w:rsidRDefault="00302C1C" w:rsidP="00A6118C">
      <w:pPr>
        <w:tabs>
          <w:tab w:val="left" w:pos="0"/>
        </w:tabs>
        <w:spacing w:after="0" w:line="480" w:lineRule="auto"/>
        <w:jc w:val="both"/>
        <w:rPr>
          <w:rFonts w:asciiTheme="majorBidi" w:hAnsiTheme="majorBidi" w:cstheme="majorBidi"/>
          <w:color w:val="000000" w:themeColor="text1"/>
          <w:sz w:val="24"/>
          <w:szCs w:val="24"/>
        </w:rPr>
      </w:pPr>
      <w:r w:rsidRPr="00C87A9F">
        <w:rPr>
          <w:rFonts w:asciiTheme="majorBidi" w:hAnsiTheme="majorBidi" w:cstheme="majorBidi"/>
          <w:color w:val="000000" w:themeColor="text1"/>
          <w:sz w:val="24"/>
          <w:szCs w:val="24"/>
        </w:rPr>
        <w:tab/>
        <w:t xml:space="preserve">Istilah pengasingan diri juga dikenal dengan </w:t>
      </w:r>
      <w:r w:rsidRPr="00C87A9F">
        <w:rPr>
          <w:rFonts w:asciiTheme="majorBidi" w:hAnsiTheme="majorBidi" w:cstheme="majorBidi"/>
          <w:i/>
          <w:iCs/>
          <w:color w:val="000000" w:themeColor="text1"/>
          <w:sz w:val="24"/>
          <w:szCs w:val="24"/>
        </w:rPr>
        <w:t>loneliness</w:t>
      </w:r>
      <w:r w:rsidRPr="00C87A9F">
        <w:rPr>
          <w:rFonts w:asciiTheme="majorBidi" w:hAnsiTheme="majorBidi" w:cstheme="majorBidi"/>
          <w:color w:val="000000" w:themeColor="text1"/>
          <w:sz w:val="24"/>
          <w:szCs w:val="24"/>
        </w:rPr>
        <w:t xml:space="preserve"> (kesendirian). Di mana orang yang menyendiri dengan cara menghindar dari lingkungan sosial, berkaitan dengan ini Jenny de Jong Gierveld dkk. mengemukakan pendapatnya sebagai berikut:</w:t>
      </w:r>
    </w:p>
    <w:p w14:paraId="690B0835" w14:textId="77777777" w:rsidR="00302C1C" w:rsidRPr="00C87A9F" w:rsidRDefault="00302C1C" w:rsidP="00A6118C">
      <w:pPr>
        <w:spacing w:line="480" w:lineRule="auto"/>
        <w:ind w:left="1170"/>
        <w:jc w:val="both"/>
        <w:rPr>
          <w:rFonts w:asciiTheme="majorBidi" w:hAnsiTheme="majorBidi" w:cstheme="majorBidi"/>
          <w:i/>
          <w:iCs/>
          <w:color w:val="000000" w:themeColor="text1"/>
          <w:sz w:val="24"/>
          <w:szCs w:val="24"/>
        </w:rPr>
      </w:pPr>
      <w:r w:rsidRPr="00C87A9F">
        <w:rPr>
          <w:rFonts w:asciiTheme="majorBidi" w:hAnsiTheme="majorBidi" w:cstheme="majorBidi"/>
          <w:i/>
          <w:iCs/>
          <w:color w:val="000000" w:themeColor="text1"/>
          <w:sz w:val="24"/>
          <w:szCs w:val="24"/>
        </w:rPr>
        <w:t>“Several components of loneliness can be distinguished. Zimmerman (1785/1786) differentiated between a positive and a negative type of loneliness. The positive type of loneliness is related to situations such as the voluntary withdrawal from the daily hassles of life and is oriented toward higher goals: reflection, meditation, and communication with God. Nowadays, the positive type of loneliness is more frequently referred to by a separate concept: privacy. Privacy is voluntary; it concerns a freely chosen situation of (temporary) absence of contacts with other people. The negative type of loneliness is related to an unpleasant or inadmissible lack of personal relationships and contacts with important others, as formulated in the definitions given in this chapter. This is the concept of loneliness that is nowadays used in theories and research. Moreover, it is the type of loneliness that best fits the everyday concept of loneliness”</w:t>
      </w:r>
      <w:r w:rsidRPr="00C87A9F">
        <w:rPr>
          <w:rFonts w:asciiTheme="majorBidi" w:hAnsiTheme="majorBidi" w:cstheme="majorBidi"/>
          <w:color w:val="000000" w:themeColor="text1"/>
          <w:sz w:val="24"/>
          <w:szCs w:val="24"/>
        </w:rPr>
        <w:t>.</w:t>
      </w:r>
      <w:r w:rsidRPr="00C87A9F">
        <w:rPr>
          <w:rStyle w:val="FootnoteReference"/>
          <w:rFonts w:asciiTheme="majorBidi" w:hAnsiTheme="majorBidi" w:cstheme="majorBidi"/>
          <w:color w:val="000000" w:themeColor="text1"/>
          <w:sz w:val="24"/>
          <w:szCs w:val="24"/>
        </w:rPr>
        <w:footnoteReference w:id="53"/>
      </w:r>
      <w:r w:rsidRPr="00C87A9F">
        <w:rPr>
          <w:rFonts w:asciiTheme="majorBidi" w:hAnsiTheme="majorBidi" w:cstheme="majorBidi"/>
          <w:color w:val="000000" w:themeColor="text1"/>
          <w:sz w:val="24"/>
          <w:szCs w:val="24"/>
        </w:rPr>
        <w:t xml:space="preserve"> </w:t>
      </w:r>
      <w:r w:rsidRPr="00C87A9F">
        <w:rPr>
          <w:rFonts w:asciiTheme="majorBidi" w:hAnsiTheme="majorBidi" w:cstheme="majorBidi"/>
          <w:i/>
          <w:iCs/>
          <w:color w:val="000000" w:themeColor="text1"/>
          <w:sz w:val="24"/>
          <w:szCs w:val="24"/>
        </w:rPr>
        <w:t xml:space="preserve">(Beberapa unsur dari kesendirian dapat dibedakan. Zimmerman (1785/1786) telah </w:t>
      </w:r>
      <w:r w:rsidRPr="00C87A9F">
        <w:rPr>
          <w:rFonts w:asciiTheme="majorBidi" w:hAnsiTheme="majorBidi" w:cstheme="majorBidi"/>
          <w:i/>
          <w:iCs/>
          <w:color w:val="000000" w:themeColor="text1"/>
          <w:sz w:val="24"/>
          <w:szCs w:val="24"/>
        </w:rPr>
        <w:lastRenderedPageBreak/>
        <w:t>membedakan antara jenis kesendirian yang positif dan negatif. Jenis kesendirian yang positif adalah berhubungan dengan situasi atau keadaan seperti kemauan dan niat menarik diri (mundur) dari keseharian yang mengganggu (bersifat buruk seperti kesia-siaan, kekosongan, tidak produktif) dalam kehidupan dan (dialihkan) diarahkan menuju kepada tujuan yang mulia (bersifat baik atau bermanfaat) seperti: refleksi (mengevaluasi diri), meditasi (merenung), dan berkomunikasi dengan Tuhan. Sekarang ini, jenis kesendirian yang positif banyak mengacu pada konsep yang berbeda: yakni privasi. Privasi artinya sengaja atau sukarela dalam hal menyangkut kebebasan memilih keadaan (secara berjangka) ketidakhadiran akan berhubungan dengan orang lain. Adapun jenis kesendirian yang negatif adalah berhubungan dengan sebuah hal yang tidak nyaman atau tidak dapat diterima (bertentangan), kekurangan dalam hubungan personal dan dengan orang lain, sebagaimana dirumuskan dalam definisi yang diberikan di bab ini. Konsep kesendirian inilah yang digunakan dalam banyak teori dan penelitian. Selain itu, tipe tersebut adalah yang terbaik yang menggambarkan konsep kesendirian/loneliness saat ini”.</w:t>
      </w:r>
    </w:p>
    <w:p w14:paraId="6746BF14" w14:textId="77777777" w:rsidR="00302C1C" w:rsidRPr="00C87A9F" w:rsidRDefault="00302C1C" w:rsidP="00A6118C">
      <w:pPr>
        <w:spacing w:after="0" w:line="480" w:lineRule="auto"/>
        <w:jc w:val="both"/>
        <w:rPr>
          <w:rFonts w:asciiTheme="majorBidi" w:hAnsiTheme="majorBidi" w:cstheme="majorBidi"/>
          <w:color w:val="000000" w:themeColor="text1"/>
          <w:sz w:val="24"/>
          <w:szCs w:val="24"/>
        </w:rPr>
      </w:pPr>
      <w:r w:rsidRPr="00C87A9F">
        <w:rPr>
          <w:rFonts w:asciiTheme="majorBidi" w:hAnsiTheme="majorBidi" w:cstheme="majorBidi"/>
          <w:color w:val="000000" w:themeColor="text1"/>
          <w:sz w:val="24"/>
          <w:szCs w:val="24"/>
        </w:rPr>
        <w:tab/>
        <w:t xml:space="preserve">Jika dilihat dari definisi di atas, maka </w:t>
      </w:r>
      <w:r w:rsidRPr="00C87A9F">
        <w:rPr>
          <w:rFonts w:asciiTheme="majorBidi" w:hAnsiTheme="majorBidi" w:cstheme="majorBidi"/>
          <w:i/>
          <w:iCs/>
          <w:color w:val="000000" w:themeColor="text1"/>
          <w:sz w:val="24"/>
          <w:szCs w:val="24"/>
        </w:rPr>
        <w:t xml:space="preserve">‘uzlah </w:t>
      </w:r>
      <w:r w:rsidRPr="00C87A9F">
        <w:rPr>
          <w:rFonts w:asciiTheme="majorBidi" w:hAnsiTheme="majorBidi" w:cstheme="majorBidi"/>
          <w:color w:val="000000" w:themeColor="text1"/>
          <w:sz w:val="24"/>
          <w:szCs w:val="24"/>
        </w:rPr>
        <w:t xml:space="preserve">yang dilakukan para pemuda ashabul Kahfi merupakan jenis kesendirian yang positif. Meskipun yang dilakukan mereka adalah upaya pergi dan melarikan diri, tetapi perbuatan tersebut dalam rangka menuju kepada Tuhan dan sebagai bentuk ketaatan kepada-Nya. </w:t>
      </w:r>
      <w:r w:rsidRPr="00C87A9F">
        <w:rPr>
          <w:rFonts w:asciiTheme="majorBidi" w:hAnsiTheme="majorBidi" w:cstheme="majorBidi"/>
          <w:color w:val="000000" w:themeColor="text1"/>
          <w:sz w:val="24"/>
          <w:szCs w:val="24"/>
        </w:rPr>
        <w:lastRenderedPageBreak/>
        <w:t xml:space="preserve">Komunikasi artinya hubungan atau kontak, maka mengikuti petunjuk Tuhan juga merupakan bagian dari komunikasi kepada-Nya, karena tujuan dari komunikasi adalah antara </w:t>
      </w:r>
      <w:r w:rsidRPr="00C87A9F">
        <w:rPr>
          <w:rFonts w:asciiTheme="majorBidi" w:hAnsiTheme="majorBidi" w:cstheme="majorBidi"/>
          <w:i/>
          <w:iCs/>
          <w:color w:val="000000" w:themeColor="text1"/>
          <w:sz w:val="24"/>
          <w:szCs w:val="24"/>
        </w:rPr>
        <w:t>mutakallim</w:t>
      </w:r>
      <w:r w:rsidRPr="00C87A9F">
        <w:rPr>
          <w:rFonts w:asciiTheme="majorBidi" w:hAnsiTheme="majorBidi" w:cstheme="majorBidi"/>
          <w:color w:val="000000" w:themeColor="text1"/>
          <w:sz w:val="24"/>
          <w:szCs w:val="24"/>
        </w:rPr>
        <w:t xml:space="preserve"> (pembicara yakni Tuhan) dan </w:t>
      </w:r>
      <w:r w:rsidRPr="00C87A9F">
        <w:rPr>
          <w:rFonts w:asciiTheme="majorBidi" w:hAnsiTheme="majorBidi" w:cstheme="majorBidi"/>
          <w:i/>
          <w:iCs/>
          <w:color w:val="000000" w:themeColor="text1"/>
          <w:sz w:val="24"/>
          <w:szCs w:val="24"/>
        </w:rPr>
        <w:t xml:space="preserve">mukhathab </w:t>
      </w:r>
      <w:r w:rsidRPr="00C87A9F">
        <w:rPr>
          <w:rFonts w:asciiTheme="majorBidi" w:hAnsiTheme="majorBidi" w:cstheme="majorBidi"/>
          <w:color w:val="000000" w:themeColor="text1"/>
          <w:sz w:val="24"/>
          <w:szCs w:val="24"/>
        </w:rPr>
        <w:t>(penerima yakni orang yang diajak bicara) terjadi proses pemberian dan penerimaan informasi sehingga informasi yang disampaikan dapat diterima dengan baik.</w:t>
      </w:r>
      <w:r w:rsidRPr="00C87A9F">
        <w:rPr>
          <w:rStyle w:val="FootnoteReference"/>
          <w:rFonts w:asciiTheme="majorBidi" w:hAnsiTheme="majorBidi" w:cstheme="majorBidi"/>
          <w:color w:val="000000" w:themeColor="text1"/>
          <w:sz w:val="24"/>
          <w:szCs w:val="24"/>
        </w:rPr>
        <w:footnoteReference w:id="54"/>
      </w:r>
      <w:r w:rsidRPr="00C87A9F">
        <w:rPr>
          <w:rFonts w:asciiTheme="majorBidi" w:hAnsiTheme="majorBidi" w:cstheme="majorBidi"/>
          <w:color w:val="000000" w:themeColor="text1"/>
          <w:sz w:val="24"/>
          <w:szCs w:val="24"/>
        </w:rPr>
        <w:t xml:space="preserve"> </w:t>
      </w:r>
    </w:p>
    <w:p w14:paraId="201D5CB3" w14:textId="77777777" w:rsidR="00302C1C" w:rsidRPr="00C87A9F" w:rsidRDefault="00302C1C" w:rsidP="00A6118C">
      <w:pPr>
        <w:spacing w:after="0" w:line="480" w:lineRule="auto"/>
        <w:ind w:firstLine="720"/>
        <w:jc w:val="both"/>
        <w:rPr>
          <w:rFonts w:asciiTheme="majorBidi" w:hAnsiTheme="majorBidi" w:cstheme="majorBidi"/>
          <w:color w:val="000000" w:themeColor="text1"/>
          <w:sz w:val="24"/>
          <w:szCs w:val="24"/>
        </w:rPr>
      </w:pPr>
      <w:r w:rsidRPr="00C87A9F">
        <w:rPr>
          <w:rFonts w:asciiTheme="majorBidi" w:hAnsiTheme="majorBidi" w:cstheme="majorBidi"/>
          <w:color w:val="000000" w:themeColor="text1"/>
          <w:sz w:val="24"/>
          <w:szCs w:val="24"/>
        </w:rPr>
        <w:t xml:space="preserve">Berdasarkan penjelasan konsep </w:t>
      </w:r>
      <w:r w:rsidRPr="00C87A9F">
        <w:rPr>
          <w:rFonts w:asciiTheme="majorBidi" w:hAnsiTheme="majorBidi" w:cstheme="majorBidi"/>
          <w:i/>
          <w:iCs/>
          <w:color w:val="000000" w:themeColor="text1"/>
          <w:sz w:val="24"/>
          <w:szCs w:val="24"/>
        </w:rPr>
        <w:t>kesendirian</w:t>
      </w:r>
      <w:r w:rsidRPr="00C87A9F">
        <w:rPr>
          <w:rFonts w:asciiTheme="majorBidi" w:hAnsiTheme="majorBidi" w:cstheme="majorBidi"/>
          <w:color w:val="000000" w:themeColor="text1"/>
          <w:sz w:val="24"/>
          <w:szCs w:val="24"/>
        </w:rPr>
        <w:t xml:space="preserve"> di atas, bahwasanya jenis kesendirian yang positif banyak mengacu pada privasi. Hal ini juga sejalan dengan unsur yang menjadi pokok dalam </w:t>
      </w:r>
      <w:r w:rsidRPr="00C87A9F">
        <w:rPr>
          <w:rFonts w:asciiTheme="majorBidi" w:hAnsiTheme="majorBidi" w:cstheme="majorBidi"/>
          <w:i/>
          <w:iCs/>
          <w:color w:val="000000" w:themeColor="text1"/>
          <w:sz w:val="24"/>
          <w:szCs w:val="24"/>
        </w:rPr>
        <w:t xml:space="preserve">‘uzlah </w:t>
      </w:r>
      <w:r w:rsidRPr="00C87A9F">
        <w:rPr>
          <w:rFonts w:asciiTheme="majorBidi" w:hAnsiTheme="majorBidi" w:cstheme="majorBidi"/>
          <w:color w:val="000000" w:themeColor="text1"/>
          <w:sz w:val="24"/>
          <w:szCs w:val="24"/>
        </w:rPr>
        <w:t xml:space="preserve">pada kisah </w:t>
      </w:r>
      <w:r w:rsidRPr="00C87A9F">
        <w:rPr>
          <w:rFonts w:asciiTheme="majorBidi" w:hAnsiTheme="majorBidi" w:cstheme="majorBidi"/>
          <w:i/>
          <w:iCs/>
          <w:color w:val="000000" w:themeColor="text1"/>
          <w:sz w:val="24"/>
          <w:szCs w:val="24"/>
        </w:rPr>
        <w:t>ashabul Kahfi</w:t>
      </w:r>
      <w:r w:rsidRPr="00C87A9F">
        <w:rPr>
          <w:rFonts w:asciiTheme="majorBidi" w:hAnsiTheme="majorBidi" w:cstheme="majorBidi"/>
          <w:color w:val="000000" w:themeColor="text1"/>
          <w:sz w:val="24"/>
          <w:szCs w:val="24"/>
        </w:rPr>
        <w:t xml:space="preserve">, yakni privasi dalam arti tidak menjumpai siapapun atau berhubungan dengan siapapun dalam jangka waktu tertentu dan tujuan tertentu disertai kerelaan melakukan hal tersebut, ditunjukkan dengan sekelompok pemuda </w:t>
      </w:r>
      <w:r w:rsidRPr="00C87A9F">
        <w:rPr>
          <w:rFonts w:asciiTheme="majorBidi" w:hAnsiTheme="majorBidi" w:cstheme="majorBidi"/>
          <w:i/>
          <w:iCs/>
          <w:color w:val="000000" w:themeColor="text1"/>
          <w:sz w:val="24"/>
          <w:szCs w:val="24"/>
        </w:rPr>
        <w:t xml:space="preserve">ashabul Kahfi </w:t>
      </w:r>
      <w:r w:rsidRPr="00C87A9F">
        <w:rPr>
          <w:rFonts w:asciiTheme="majorBidi" w:hAnsiTheme="majorBidi" w:cstheme="majorBidi"/>
          <w:color w:val="000000" w:themeColor="text1"/>
          <w:sz w:val="24"/>
          <w:szCs w:val="24"/>
        </w:rPr>
        <w:t>hanya membawa diri mereka, meninggalkan kaum dan kampung mereka.</w:t>
      </w:r>
    </w:p>
    <w:p w14:paraId="217A113A" w14:textId="77777777" w:rsidR="00302C1C" w:rsidRPr="00C87A9F" w:rsidRDefault="00302C1C" w:rsidP="00304677">
      <w:pPr>
        <w:pStyle w:val="ListParagraph"/>
        <w:numPr>
          <w:ilvl w:val="0"/>
          <w:numId w:val="32"/>
        </w:numPr>
        <w:spacing w:after="0" w:line="480" w:lineRule="auto"/>
        <w:ind w:left="360"/>
        <w:jc w:val="both"/>
        <w:outlineLvl w:val="1"/>
        <w:rPr>
          <w:rFonts w:asciiTheme="majorBidi" w:hAnsiTheme="majorBidi" w:cstheme="majorBidi"/>
          <w:b/>
          <w:bCs/>
          <w:color w:val="000000" w:themeColor="text1"/>
          <w:sz w:val="24"/>
          <w:szCs w:val="24"/>
        </w:rPr>
      </w:pPr>
      <w:r w:rsidRPr="00C87A9F">
        <w:rPr>
          <w:rFonts w:asciiTheme="majorBidi" w:hAnsiTheme="majorBidi" w:cstheme="majorBidi"/>
          <w:b/>
          <w:bCs/>
          <w:i/>
          <w:iCs/>
          <w:color w:val="000000" w:themeColor="text1"/>
          <w:sz w:val="24"/>
          <w:szCs w:val="24"/>
        </w:rPr>
        <w:t>Istilah yang Semakna dengan ‘Uzlah</w:t>
      </w:r>
    </w:p>
    <w:p w14:paraId="62F39B82" w14:textId="77777777" w:rsidR="00302C1C" w:rsidRPr="00C87A9F" w:rsidRDefault="00302C1C" w:rsidP="00302C1C">
      <w:pPr>
        <w:pStyle w:val="ListParagraph"/>
        <w:numPr>
          <w:ilvl w:val="0"/>
          <w:numId w:val="22"/>
        </w:numPr>
        <w:spacing w:after="0" w:line="480" w:lineRule="auto"/>
        <w:jc w:val="both"/>
        <w:rPr>
          <w:rFonts w:asciiTheme="majorBidi" w:hAnsiTheme="majorBidi" w:cstheme="majorBidi"/>
          <w:b/>
          <w:bCs/>
          <w:color w:val="000000" w:themeColor="text1"/>
          <w:sz w:val="24"/>
          <w:szCs w:val="24"/>
        </w:rPr>
      </w:pPr>
      <w:r w:rsidRPr="00C87A9F">
        <w:rPr>
          <w:rFonts w:asciiTheme="majorBidi" w:hAnsiTheme="majorBidi" w:cstheme="majorBidi"/>
          <w:b/>
          <w:bCs/>
          <w:color w:val="000000" w:themeColor="text1"/>
          <w:sz w:val="24"/>
          <w:szCs w:val="24"/>
          <w:rtl/>
        </w:rPr>
        <w:t>الْهِجْرَةُ</w:t>
      </w:r>
    </w:p>
    <w:p w14:paraId="36A1C855" w14:textId="77777777" w:rsidR="00302C1C" w:rsidRPr="00C87A9F" w:rsidRDefault="00302C1C" w:rsidP="00A6118C">
      <w:pPr>
        <w:spacing w:after="0" w:line="480" w:lineRule="auto"/>
        <w:ind w:firstLine="720"/>
        <w:jc w:val="both"/>
        <w:rPr>
          <w:rFonts w:asciiTheme="majorBidi" w:hAnsiTheme="majorBidi" w:cstheme="majorBidi"/>
          <w:color w:val="000000" w:themeColor="text1"/>
          <w:sz w:val="24"/>
          <w:szCs w:val="24"/>
        </w:rPr>
      </w:pPr>
      <w:r w:rsidRPr="00C87A9F">
        <w:rPr>
          <w:rFonts w:asciiTheme="majorBidi" w:hAnsiTheme="majorBidi" w:cstheme="majorBidi"/>
          <w:color w:val="000000" w:themeColor="text1"/>
          <w:sz w:val="24"/>
          <w:szCs w:val="24"/>
        </w:rPr>
        <w:t xml:space="preserve">Kata </w:t>
      </w:r>
      <w:r w:rsidRPr="00C87A9F">
        <w:rPr>
          <w:rFonts w:asciiTheme="majorBidi" w:hAnsiTheme="majorBidi" w:cstheme="majorBidi"/>
          <w:i/>
          <w:iCs/>
          <w:color w:val="000000" w:themeColor="text1"/>
          <w:sz w:val="24"/>
          <w:szCs w:val="24"/>
        </w:rPr>
        <w:t>al-hijrah</w:t>
      </w:r>
      <w:r w:rsidRPr="00C87A9F">
        <w:rPr>
          <w:rFonts w:asciiTheme="majorBidi" w:hAnsiTheme="majorBidi" w:cstheme="majorBidi"/>
          <w:color w:val="000000" w:themeColor="text1"/>
          <w:sz w:val="24"/>
          <w:szCs w:val="24"/>
        </w:rPr>
        <w:t xml:space="preserve"> berasal dari kata </w:t>
      </w:r>
      <w:r w:rsidRPr="00C87A9F">
        <w:rPr>
          <w:rFonts w:asciiTheme="majorBidi" w:hAnsiTheme="majorBidi" w:cstheme="majorBidi"/>
          <w:i/>
          <w:iCs/>
          <w:color w:val="000000" w:themeColor="text1"/>
          <w:sz w:val="24"/>
          <w:szCs w:val="24"/>
        </w:rPr>
        <w:t>al-hajru</w:t>
      </w:r>
      <w:r w:rsidRPr="00C87A9F">
        <w:rPr>
          <w:rFonts w:asciiTheme="majorBidi" w:hAnsiTheme="majorBidi" w:cstheme="majorBidi"/>
          <w:color w:val="000000" w:themeColor="text1"/>
          <w:sz w:val="24"/>
          <w:szCs w:val="24"/>
        </w:rPr>
        <w:t xml:space="preserve"> lawan dari kata </w:t>
      </w:r>
      <w:r w:rsidRPr="00C87A9F">
        <w:rPr>
          <w:rFonts w:asciiTheme="majorBidi" w:hAnsiTheme="majorBidi" w:cstheme="majorBidi"/>
          <w:i/>
          <w:iCs/>
          <w:color w:val="000000" w:themeColor="text1"/>
          <w:sz w:val="24"/>
          <w:szCs w:val="24"/>
        </w:rPr>
        <w:t>al-washlu</w:t>
      </w:r>
      <w:r w:rsidRPr="00C87A9F">
        <w:rPr>
          <w:rFonts w:asciiTheme="majorBidi" w:hAnsiTheme="majorBidi" w:cstheme="majorBidi"/>
          <w:color w:val="000000" w:themeColor="text1"/>
          <w:sz w:val="24"/>
          <w:szCs w:val="24"/>
        </w:rPr>
        <w:t xml:space="preserve"> yang berarti hubungan, maka kata </w:t>
      </w:r>
      <w:r w:rsidRPr="00C87A9F">
        <w:rPr>
          <w:rFonts w:asciiTheme="majorBidi" w:hAnsiTheme="majorBidi" w:cstheme="majorBidi"/>
          <w:i/>
          <w:iCs/>
          <w:color w:val="000000" w:themeColor="text1"/>
          <w:sz w:val="24"/>
          <w:szCs w:val="24"/>
        </w:rPr>
        <w:t xml:space="preserve">al-hijrah </w:t>
      </w:r>
      <w:r w:rsidRPr="00C87A9F">
        <w:rPr>
          <w:rFonts w:asciiTheme="majorBidi" w:hAnsiTheme="majorBidi" w:cstheme="majorBidi"/>
          <w:color w:val="000000" w:themeColor="text1"/>
          <w:sz w:val="24"/>
          <w:szCs w:val="24"/>
        </w:rPr>
        <w:t xml:space="preserve">bermakna “memutus hubungan”. Kata </w:t>
      </w:r>
      <w:r w:rsidRPr="00C87A9F">
        <w:rPr>
          <w:rFonts w:asciiTheme="majorBidi" w:hAnsiTheme="majorBidi" w:cstheme="majorBidi"/>
          <w:i/>
          <w:iCs/>
          <w:color w:val="000000" w:themeColor="text1"/>
          <w:sz w:val="24"/>
          <w:szCs w:val="24"/>
        </w:rPr>
        <w:t xml:space="preserve">hajara </w:t>
      </w:r>
      <w:r w:rsidRPr="00C87A9F">
        <w:rPr>
          <w:rFonts w:asciiTheme="majorBidi" w:hAnsiTheme="majorBidi" w:cstheme="majorBidi"/>
          <w:color w:val="000000" w:themeColor="text1"/>
          <w:sz w:val="24"/>
          <w:szCs w:val="24"/>
        </w:rPr>
        <w:t>dan cabangnya dalam Alquran terulang sebanyak 31 kali</w:t>
      </w:r>
      <w:r w:rsidRPr="00C87A9F">
        <w:rPr>
          <w:rStyle w:val="FootnoteReference"/>
          <w:rFonts w:asciiTheme="majorBidi" w:hAnsiTheme="majorBidi" w:cstheme="majorBidi"/>
          <w:color w:val="000000" w:themeColor="text1"/>
          <w:sz w:val="24"/>
          <w:szCs w:val="24"/>
        </w:rPr>
        <w:footnoteReference w:id="55"/>
      </w:r>
      <w:r w:rsidRPr="00C87A9F">
        <w:rPr>
          <w:rFonts w:asciiTheme="majorBidi" w:hAnsiTheme="majorBidi" w:cstheme="majorBidi"/>
          <w:color w:val="000000" w:themeColor="text1"/>
          <w:sz w:val="24"/>
          <w:szCs w:val="24"/>
        </w:rPr>
        <w:t xml:space="preserve">, dan kebanyakan maknanya mengacu pada berpindah dari suatu tempat atau keadaan ke tempat atau keadaan yang lebih baik, Allah </w:t>
      </w:r>
      <w:r w:rsidRPr="00C87A9F">
        <w:rPr>
          <w:rFonts w:asciiTheme="majorBidi" w:hAnsiTheme="majorBidi" w:cstheme="majorBidi"/>
          <w:i/>
          <w:iCs/>
          <w:color w:val="000000" w:themeColor="text1"/>
          <w:sz w:val="24"/>
          <w:szCs w:val="24"/>
        </w:rPr>
        <w:t>subhanahu wa ta’ala</w:t>
      </w:r>
      <w:r w:rsidRPr="00C87A9F">
        <w:rPr>
          <w:rFonts w:asciiTheme="majorBidi" w:hAnsiTheme="majorBidi" w:cstheme="majorBidi"/>
          <w:color w:val="000000" w:themeColor="text1"/>
          <w:sz w:val="24"/>
          <w:szCs w:val="24"/>
        </w:rPr>
        <w:t xml:space="preserve"> berfirman:</w:t>
      </w:r>
    </w:p>
    <w:p w14:paraId="778F3340" w14:textId="77777777" w:rsidR="00302C1C" w:rsidRPr="00C87A9F" w:rsidRDefault="00302C1C" w:rsidP="00A6118C">
      <w:pPr>
        <w:spacing w:after="0" w:line="480" w:lineRule="auto"/>
        <w:ind w:firstLine="720"/>
        <w:jc w:val="right"/>
        <w:rPr>
          <w:rFonts w:asciiTheme="majorBidi" w:hAnsiTheme="majorBidi" w:cstheme="majorBidi"/>
          <w:b/>
          <w:bCs/>
          <w:color w:val="000000" w:themeColor="text1"/>
          <w:sz w:val="24"/>
          <w:szCs w:val="24"/>
        </w:rPr>
      </w:pPr>
      <w:r w:rsidRPr="00C87A9F">
        <w:rPr>
          <w:rFonts w:asciiTheme="majorBidi" w:hAnsiTheme="majorBidi" w:cstheme="majorBidi"/>
          <w:b/>
          <w:bCs/>
          <w:color w:val="000000" w:themeColor="text1"/>
          <w:sz w:val="24"/>
          <w:szCs w:val="24"/>
          <w:rtl/>
        </w:rPr>
        <w:t>وَاصْبِرْ عَلَى مَا يَقُوْلُوْنَ وَاهْجُرْهُمْ هجْرًا جَمِيْلًا</w:t>
      </w:r>
    </w:p>
    <w:p w14:paraId="4BAE1E4D" w14:textId="77777777" w:rsidR="00302C1C" w:rsidRPr="00C87A9F" w:rsidRDefault="00302C1C" w:rsidP="00A6118C">
      <w:pPr>
        <w:spacing w:after="0" w:line="480" w:lineRule="auto"/>
        <w:jc w:val="both"/>
        <w:rPr>
          <w:rFonts w:asciiTheme="majorBidi" w:hAnsiTheme="majorBidi" w:cstheme="majorBidi"/>
          <w:color w:val="000000" w:themeColor="text1"/>
          <w:sz w:val="24"/>
          <w:szCs w:val="24"/>
        </w:rPr>
      </w:pPr>
      <w:r w:rsidRPr="00C87A9F">
        <w:rPr>
          <w:rFonts w:asciiTheme="majorBidi" w:hAnsiTheme="majorBidi" w:cstheme="majorBidi"/>
          <w:b/>
          <w:bCs/>
          <w:color w:val="000000" w:themeColor="text1"/>
          <w:sz w:val="24"/>
          <w:szCs w:val="24"/>
        </w:rPr>
        <w:lastRenderedPageBreak/>
        <w:tab/>
      </w:r>
      <w:r w:rsidRPr="00C87A9F">
        <w:rPr>
          <w:rFonts w:asciiTheme="majorBidi" w:hAnsiTheme="majorBidi" w:cstheme="majorBidi"/>
          <w:i/>
          <w:iCs/>
          <w:color w:val="000000" w:themeColor="text1"/>
          <w:sz w:val="24"/>
          <w:szCs w:val="24"/>
        </w:rPr>
        <w:t>“Dan bersabarlah (Muhammad) terhadap apa yang mereka katakan dan tinggalkanlah mereka dengan cara yang baik”</w:t>
      </w:r>
      <w:r w:rsidRPr="00C87A9F">
        <w:rPr>
          <w:rFonts w:asciiTheme="majorBidi" w:hAnsiTheme="majorBidi" w:cstheme="majorBidi"/>
          <w:color w:val="000000" w:themeColor="text1"/>
          <w:sz w:val="24"/>
          <w:szCs w:val="24"/>
        </w:rPr>
        <w:t>.</w:t>
      </w:r>
      <w:r w:rsidRPr="00C87A9F">
        <w:rPr>
          <w:rStyle w:val="FootnoteReference"/>
          <w:rFonts w:asciiTheme="majorBidi" w:hAnsiTheme="majorBidi" w:cstheme="majorBidi"/>
          <w:color w:val="000000" w:themeColor="text1"/>
          <w:sz w:val="24"/>
          <w:szCs w:val="24"/>
        </w:rPr>
        <w:footnoteReference w:id="56"/>
      </w:r>
    </w:p>
    <w:p w14:paraId="71CD5A25" w14:textId="77777777" w:rsidR="00302C1C" w:rsidRPr="00C87A9F" w:rsidRDefault="00302C1C" w:rsidP="00A6118C">
      <w:pPr>
        <w:spacing w:after="0" w:line="480" w:lineRule="auto"/>
        <w:jc w:val="both"/>
        <w:rPr>
          <w:rFonts w:asciiTheme="majorBidi" w:hAnsiTheme="majorBidi" w:cstheme="majorBidi"/>
          <w:color w:val="000000" w:themeColor="text1"/>
          <w:sz w:val="24"/>
          <w:szCs w:val="24"/>
        </w:rPr>
      </w:pPr>
      <w:r w:rsidRPr="00C87A9F">
        <w:rPr>
          <w:rFonts w:asciiTheme="majorBidi" w:hAnsiTheme="majorBidi" w:cstheme="majorBidi"/>
          <w:color w:val="000000" w:themeColor="text1"/>
          <w:sz w:val="24"/>
          <w:szCs w:val="24"/>
        </w:rPr>
        <w:tab/>
        <w:t xml:space="preserve">Ayat di atas menjelaskan tentang perjalanan dakwah nabi Muhammad </w:t>
      </w:r>
      <w:r w:rsidRPr="00C87A9F">
        <w:rPr>
          <w:rFonts w:asciiTheme="majorBidi" w:hAnsiTheme="majorBidi" w:cstheme="majorBidi"/>
          <w:i/>
          <w:iCs/>
          <w:color w:val="000000" w:themeColor="text1"/>
          <w:sz w:val="24"/>
          <w:szCs w:val="24"/>
        </w:rPr>
        <w:t>sallallahu ‘alaihi wasallam</w:t>
      </w:r>
      <w:r w:rsidRPr="00C87A9F">
        <w:rPr>
          <w:rFonts w:asciiTheme="majorBidi" w:hAnsiTheme="majorBidi" w:cstheme="majorBidi"/>
          <w:color w:val="000000" w:themeColor="text1"/>
          <w:sz w:val="24"/>
          <w:szCs w:val="24"/>
        </w:rPr>
        <w:t xml:space="preserve"> yakni perintah bersabar (dalam menyampaikan kebenaran) atas celaan dan cemooh, kebatilan dan kebohongan yang dilakukan kaum musyrik, kemudian meninggalkan mereka (kaum musyrik) dengan cara yang indah dalam arti cara yang sekiranya tidak membuat mereka (kaum musyrik) merasa dimusuhi, dengan begitu dapat mengamankan tugas nabi itu sendiri.</w:t>
      </w:r>
      <w:r w:rsidRPr="00C87A9F">
        <w:rPr>
          <w:rStyle w:val="FootnoteReference"/>
          <w:rFonts w:asciiTheme="majorBidi" w:hAnsiTheme="majorBidi" w:cstheme="majorBidi"/>
          <w:color w:val="000000" w:themeColor="text1"/>
          <w:sz w:val="24"/>
          <w:szCs w:val="24"/>
        </w:rPr>
        <w:footnoteReference w:id="57"/>
      </w:r>
    </w:p>
    <w:p w14:paraId="6E08260A" w14:textId="77777777" w:rsidR="00302C1C" w:rsidRPr="00C87A9F" w:rsidRDefault="00302C1C" w:rsidP="00A6118C">
      <w:pPr>
        <w:tabs>
          <w:tab w:val="left" w:pos="0"/>
        </w:tabs>
        <w:spacing w:after="0" w:line="480" w:lineRule="auto"/>
        <w:jc w:val="both"/>
        <w:rPr>
          <w:rFonts w:asciiTheme="majorBidi" w:hAnsiTheme="majorBidi" w:cstheme="majorBidi"/>
          <w:color w:val="000000" w:themeColor="text1"/>
          <w:sz w:val="24"/>
          <w:szCs w:val="24"/>
        </w:rPr>
      </w:pPr>
      <w:r w:rsidRPr="00C87A9F">
        <w:rPr>
          <w:rFonts w:asciiTheme="majorBidi" w:hAnsiTheme="majorBidi" w:cstheme="majorBidi"/>
          <w:color w:val="000000" w:themeColor="text1"/>
          <w:sz w:val="24"/>
          <w:szCs w:val="24"/>
        </w:rPr>
        <w:tab/>
        <w:t xml:space="preserve">Dalam kitab </w:t>
      </w:r>
      <w:r w:rsidRPr="00C87A9F">
        <w:rPr>
          <w:rFonts w:asciiTheme="majorBidi" w:hAnsiTheme="majorBidi" w:cstheme="majorBidi"/>
          <w:i/>
          <w:iCs/>
          <w:color w:val="000000" w:themeColor="text1"/>
          <w:sz w:val="24"/>
          <w:szCs w:val="24"/>
        </w:rPr>
        <w:t>lisanul ‘arab</w:t>
      </w:r>
      <w:r w:rsidRPr="00C87A9F">
        <w:rPr>
          <w:rFonts w:asciiTheme="majorBidi" w:hAnsiTheme="majorBidi" w:cstheme="majorBidi"/>
          <w:color w:val="000000" w:themeColor="text1"/>
          <w:sz w:val="24"/>
          <w:szCs w:val="24"/>
        </w:rPr>
        <w:t xml:space="preserve"> disebutkan bahwa kata</w:t>
      </w:r>
      <w:r w:rsidRPr="00C87A9F">
        <w:rPr>
          <w:rFonts w:asciiTheme="majorBidi" w:hAnsiTheme="majorBidi" w:cstheme="majorBidi"/>
          <w:i/>
          <w:iCs/>
          <w:color w:val="000000" w:themeColor="text1"/>
          <w:sz w:val="24"/>
          <w:szCs w:val="24"/>
        </w:rPr>
        <w:t xml:space="preserve"> al-hijrah</w:t>
      </w:r>
      <w:r w:rsidRPr="00C87A9F">
        <w:rPr>
          <w:rFonts w:asciiTheme="majorBidi" w:hAnsiTheme="majorBidi" w:cstheme="majorBidi"/>
          <w:color w:val="000000" w:themeColor="text1"/>
          <w:sz w:val="24"/>
          <w:szCs w:val="24"/>
        </w:rPr>
        <w:t xml:space="preserve"> bermakna, </w:t>
      </w:r>
      <w:r w:rsidRPr="00C87A9F">
        <w:rPr>
          <w:rFonts w:asciiTheme="majorBidi" w:hAnsiTheme="majorBidi" w:cstheme="majorBidi"/>
          <w:color w:val="000000" w:themeColor="text1"/>
          <w:sz w:val="24"/>
          <w:szCs w:val="24"/>
          <w:rtl/>
        </w:rPr>
        <w:t>الخروج من أرضٍ إلى أرضٍ</w:t>
      </w:r>
      <w:r w:rsidRPr="00C87A9F">
        <w:rPr>
          <w:rFonts w:asciiTheme="majorBidi" w:hAnsiTheme="majorBidi" w:cstheme="majorBidi"/>
          <w:color w:val="000000" w:themeColor="text1"/>
          <w:sz w:val="24"/>
          <w:szCs w:val="24"/>
        </w:rPr>
        <w:t xml:space="preserve"> yakni keluar dari suatu tempat ke tempat yang lain. Juga dalam hadis yang dikutip oleh Ibnu Mandzur dalam kitabnya </w:t>
      </w:r>
      <w:r w:rsidRPr="00C87A9F">
        <w:rPr>
          <w:rFonts w:asciiTheme="majorBidi" w:hAnsiTheme="majorBidi" w:cstheme="majorBidi"/>
          <w:i/>
          <w:iCs/>
          <w:color w:val="000000" w:themeColor="text1"/>
          <w:sz w:val="24"/>
          <w:szCs w:val="24"/>
        </w:rPr>
        <w:t>lisanul ‘arab</w:t>
      </w:r>
      <w:r w:rsidRPr="00C87A9F">
        <w:rPr>
          <w:rFonts w:asciiTheme="majorBidi" w:hAnsiTheme="majorBidi" w:cstheme="majorBidi"/>
          <w:color w:val="000000" w:themeColor="text1"/>
          <w:sz w:val="24"/>
          <w:szCs w:val="24"/>
        </w:rPr>
        <w:t>, sebagai berikut:</w:t>
      </w:r>
    </w:p>
    <w:p w14:paraId="49A83D5A" w14:textId="77777777" w:rsidR="00302C1C" w:rsidRPr="00C87A9F" w:rsidRDefault="00302C1C" w:rsidP="00A6118C">
      <w:pPr>
        <w:tabs>
          <w:tab w:val="left" w:pos="0"/>
        </w:tabs>
        <w:spacing w:after="0" w:line="480" w:lineRule="auto"/>
        <w:jc w:val="center"/>
        <w:rPr>
          <w:rFonts w:asciiTheme="majorBidi" w:hAnsiTheme="majorBidi" w:cstheme="majorBidi"/>
          <w:b/>
          <w:bCs/>
          <w:color w:val="000000" w:themeColor="text1"/>
          <w:sz w:val="24"/>
          <w:szCs w:val="24"/>
        </w:rPr>
      </w:pPr>
      <w:r w:rsidRPr="00C87A9F">
        <w:rPr>
          <w:rFonts w:asciiTheme="majorBidi" w:hAnsiTheme="majorBidi" w:cstheme="majorBidi"/>
          <w:b/>
          <w:bCs/>
          <w:color w:val="000000" w:themeColor="text1"/>
          <w:sz w:val="24"/>
          <w:szCs w:val="24"/>
          <w:rtl/>
        </w:rPr>
        <w:t>لَا هِجْرَةَ بَعْدَ ثَلَاثٍ ؛ يُرِيْدُ بِهِ الْهَجْرَ ضِدَّ الْوَصْلِ ⸲ يَعْنِى فِيْمَا يَكُوْنُ بَيْنَ الْمُسْلِمِيْنَ مِنْ عَتْبٍ وَمَوْجِدَةٍ أَوْ تَقْصِيْرٍ يَقَعُ فِيْ حُقُوْقِ الْعِشْرَةِ وَالصُّحْبَةِ دُوْنَ مَا كَانَ مِنْ ذَلِكَ فِيْ جَانِبِ الدِّيْنِ ⸲ فَإِنَّ هِجْرَةَ أَهْلِ الْأَهْوَاءِ وَالْبِدَعِ دَائِمَةٌ عَلَى مَرِّ الْأَوْقَاتِ مَا لَمْ تَظْهَرْ مِنْهُمُ التَّوْبَةُ وَالرُّجُوْعُ إِلَى الْحَقِّ ⸲ فَإِنَّهُ ⸲ عَلَيْهِ الصَّلَاةُ وَالسَّلاَمُ ⸲ لمَّا خَافَ عَلَى كَعْبِ ابْن مَالِكٍ وَأَصْحَابِهِ النِّفَاقَ حِيْنَ تَخَلَّفُوْا عَنْ غَزْوَةِ تَبُوْكَ أَمَرَ بِهِجْرَانِهِمْ خَمْسِيْنَ يَوْمًا ⸲ وَقَدْ هَجَرَ نِسَاءَهُ شَهْرًا ⸲ وَهَجَرَتْ عَائِشَهُ ابْنَ الزُّبَيْرِ مُدَّهً ⸲ وَهَجَرَ جَمَاعَةٌ مِنَ الصَّحَابَةِ جَمَاعَةً مِنْهُمْ وَمَاتُوا مُتَهَاجِرِيْنَ ؛</w:t>
      </w:r>
      <w:r w:rsidRPr="00C87A9F">
        <w:rPr>
          <w:rStyle w:val="FootnoteReference"/>
          <w:rFonts w:asciiTheme="majorBidi" w:hAnsiTheme="majorBidi" w:cstheme="majorBidi"/>
          <w:color w:val="000000" w:themeColor="text1"/>
          <w:sz w:val="24"/>
          <w:szCs w:val="24"/>
          <w:rtl/>
        </w:rPr>
        <w:footnoteReference w:id="58"/>
      </w:r>
    </w:p>
    <w:p w14:paraId="564678F1" w14:textId="77777777" w:rsidR="00302C1C" w:rsidRPr="00C87A9F" w:rsidRDefault="00302C1C" w:rsidP="00A6118C">
      <w:pPr>
        <w:spacing w:line="480" w:lineRule="auto"/>
        <w:ind w:firstLine="720"/>
        <w:jc w:val="both"/>
        <w:rPr>
          <w:rFonts w:asciiTheme="majorBidi" w:hAnsiTheme="majorBidi" w:cstheme="majorBidi"/>
          <w:color w:val="000000" w:themeColor="text1"/>
          <w:sz w:val="24"/>
          <w:szCs w:val="24"/>
        </w:rPr>
      </w:pPr>
      <w:r w:rsidRPr="00C87A9F">
        <w:rPr>
          <w:rFonts w:asciiTheme="majorBidi" w:hAnsiTheme="majorBidi" w:cstheme="majorBidi"/>
          <w:i/>
          <w:iCs/>
          <w:color w:val="000000" w:themeColor="text1"/>
          <w:sz w:val="24"/>
          <w:szCs w:val="24"/>
        </w:rPr>
        <w:t xml:space="preserve">“Tidak boleh hijrah melebihi 3 (hari); berniat dengan hijrah itu memutus hubungan, yakni dilakukan di antara sesama muslim (dalam hal menegur, bertemu, atau mengurangi dari hak-haknya yang sepuluh dan persahabatan) kecuali dari </w:t>
      </w:r>
      <w:r w:rsidRPr="00C87A9F">
        <w:rPr>
          <w:rFonts w:asciiTheme="majorBidi" w:hAnsiTheme="majorBidi" w:cstheme="majorBidi"/>
          <w:i/>
          <w:iCs/>
          <w:color w:val="000000" w:themeColor="text1"/>
          <w:sz w:val="24"/>
          <w:szCs w:val="24"/>
        </w:rPr>
        <w:lastRenderedPageBreak/>
        <w:t>yang demikian itu (menyebabkan) menjauh dari agama, dan (sesungguhnya) memutus hubungan (dengan) ahli al-hawa’ dan al-bid’ah adalah selama-lamanya (kecuali) sampai jelas bagi kamu taubat dan kembalinya mereka kepada yang benar (haq), dan sesungguhnya Rasulullah sallallahu ‘alaihi wasallam telah memperingatkan kepada Ka’ab bin Malik dan para sahabatnya (tentang) nifaq atau munafiq (berpaling) memisahkan diri (dari pasukan) ketika perang Tabuk, (beliau) memerintahkan untuk memutuskan hubungan dengan mereka selama 50 hari, dan Rasulullah sallallahu ‘alaihi wasallam pernah “memutus hubungan” dengan istrinya selama sebulan, dan hijrahnya ‘Aisyah bin Az-Zubair dalam waktu tertentu, dan suatu kelompok yang memutus hubungan dari (kalangan) sahabat dan meninggalnya orang-orang dalam keadaan bermusuhan (berseteru) maka ini dilarang”</w:t>
      </w:r>
      <w:r w:rsidRPr="00C87A9F">
        <w:rPr>
          <w:rFonts w:asciiTheme="majorBidi" w:hAnsiTheme="majorBidi" w:cstheme="majorBidi"/>
          <w:color w:val="000000" w:themeColor="text1"/>
          <w:sz w:val="24"/>
          <w:szCs w:val="24"/>
        </w:rPr>
        <w:t>.</w:t>
      </w:r>
    </w:p>
    <w:p w14:paraId="689A87D2" w14:textId="77777777" w:rsidR="00302C1C" w:rsidRPr="00C87A9F" w:rsidRDefault="00302C1C" w:rsidP="00A6118C">
      <w:pPr>
        <w:tabs>
          <w:tab w:val="left" w:pos="0"/>
        </w:tabs>
        <w:spacing w:after="0" w:line="480" w:lineRule="auto"/>
        <w:jc w:val="both"/>
        <w:rPr>
          <w:rFonts w:asciiTheme="majorBidi" w:hAnsiTheme="majorBidi" w:cstheme="majorBidi"/>
          <w:color w:val="000000" w:themeColor="text1"/>
          <w:sz w:val="24"/>
          <w:szCs w:val="24"/>
        </w:rPr>
      </w:pPr>
      <w:r w:rsidRPr="00C87A9F">
        <w:rPr>
          <w:rFonts w:asciiTheme="majorBidi" w:hAnsiTheme="majorBidi" w:cstheme="majorBidi"/>
          <w:color w:val="000000" w:themeColor="text1"/>
          <w:sz w:val="24"/>
          <w:szCs w:val="24"/>
        </w:rPr>
        <w:tab/>
        <w:t xml:space="preserve">Dari kedua dalil di atas yakni Alquran dan hadis, maka kata </w:t>
      </w:r>
      <w:r w:rsidRPr="00C87A9F">
        <w:rPr>
          <w:rFonts w:asciiTheme="majorBidi" w:hAnsiTheme="majorBidi" w:cstheme="majorBidi"/>
          <w:i/>
          <w:iCs/>
          <w:color w:val="000000" w:themeColor="text1"/>
          <w:sz w:val="24"/>
          <w:szCs w:val="24"/>
        </w:rPr>
        <w:t>hijrah</w:t>
      </w:r>
      <w:r w:rsidRPr="00C87A9F">
        <w:rPr>
          <w:rFonts w:asciiTheme="majorBidi" w:hAnsiTheme="majorBidi" w:cstheme="majorBidi"/>
          <w:color w:val="000000" w:themeColor="text1"/>
          <w:sz w:val="24"/>
          <w:szCs w:val="24"/>
        </w:rPr>
        <w:t xml:space="preserve"> memiliki makna sebagai berikut:</w:t>
      </w:r>
    </w:p>
    <w:p w14:paraId="0B596E11" w14:textId="77777777" w:rsidR="00302C1C" w:rsidRPr="00C87A9F" w:rsidRDefault="00302C1C" w:rsidP="00302C1C">
      <w:pPr>
        <w:pStyle w:val="ListParagraph"/>
        <w:numPr>
          <w:ilvl w:val="0"/>
          <w:numId w:val="23"/>
        </w:numPr>
        <w:tabs>
          <w:tab w:val="left" w:pos="0"/>
        </w:tabs>
        <w:spacing w:after="0" w:line="480" w:lineRule="auto"/>
        <w:jc w:val="both"/>
        <w:rPr>
          <w:rFonts w:asciiTheme="majorBidi" w:hAnsiTheme="majorBidi" w:cstheme="majorBidi"/>
          <w:color w:val="000000" w:themeColor="text1"/>
          <w:sz w:val="24"/>
          <w:szCs w:val="24"/>
        </w:rPr>
      </w:pPr>
      <w:r w:rsidRPr="00C87A9F">
        <w:rPr>
          <w:rFonts w:asciiTheme="majorBidi" w:hAnsiTheme="majorBidi" w:cstheme="majorBidi"/>
          <w:color w:val="000000" w:themeColor="text1"/>
          <w:sz w:val="24"/>
          <w:szCs w:val="24"/>
        </w:rPr>
        <w:t xml:space="preserve">Berpindah dari suatu keadaan ke keadaan lain yang lebih baik. </w:t>
      </w:r>
    </w:p>
    <w:p w14:paraId="00E02F70" w14:textId="77777777" w:rsidR="00302C1C" w:rsidRPr="00C87A9F" w:rsidRDefault="00302C1C" w:rsidP="00302C1C">
      <w:pPr>
        <w:pStyle w:val="ListParagraph"/>
        <w:numPr>
          <w:ilvl w:val="0"/>
          <w:numId w:val="23"/>
        </w:numPr>
        <w:tabs>
          <w:tab w:val="left" w:pos="0"/>
        </w:tabs>
        <w:spacing w:after="0" w:line="480" w:lineRule="auto"/>
        <w:jc w:val="both"/>
        <w:rPr>
          <w:rFonts w:asciiTheme="majorBidi" w:hAnsiTheme="majorBidi" w:cstheme="majorBidi"/>
          <w:color w:val="000000" w:themeColor="text1"/>
          <w:sz w:val="24"/>
          <w:szCs w:val="24"/>
        </w:rPr>
      </w:pPr>
      <w:r w:rsidRPr="00C87A9F">
        <w:rPr>
          <w:rFonts w:asciiTheme="majorBidi" w:hAnsiTheme="majorBidi" w:cstheme="majorBidi"/>
          <w:color w:val="000000" w:themeColor="text1"/>
          <w:sz w:val="24"/>
          <w:szCs w:val="24"/>
        </w:rPr>
        <w:t>Meninggalkan suatu tempat ke tempat yang lebih baik.</w:t>
      </w:r>
    </w:p>
    <w:p w14:paraId="33888413" w14:textId="77777777" w:rsidR="00302C1C" w:rsidRPr="00C87A9F" w:rsidRDefault="00302C1C" w:rsidP="00302C1C">
      <w:pPr>
        <w:pStyle w:val="ListParagraph"/>
        <w:numPr>
          <w:ilvl w:val="0"/>
          <w:numId w:val="23"/>
        </w:numPr>
        <w:tabs>
          <w:tab w:val="left" w:pos="0"/>
        </w:tabs>
        <w:spacing w:after="0" w:line="480" w:lineRule="auto"/>
        <w:jc w:val="both"/>
        <w:rPr>
          <w:rFonts w:asciiTheme="majorBidi" w:hAnsiTheme="majorBidi" w:cstheme="majorBidi"/>
          <w:color w:val="000000" w:themeColor="text1"/>
          <w:sz w:val="24"/>
          <w:szCs w:val="24"/>
        </w:rPr>
      </w:pPr>
      <w:r w:rsidRPr="00C87A9F">
        <w:rPr>
          <w:rFonts w:asciiTheme="majorBidi" w:hAnsiTheme="majorBidi" w:cstheme="majorBidi"/>
          <w:color w:val="000000" w:themeColor="text1"/>
          <w:sz w:val="24"/>
          <w:szCs w:val="24"/>
        </w:rPr>
        <w:t>Meninggalkan sesuatu atau individu dalam rangka “pelajaran” hingga kedua hal tersebut pulih (kembali kepada keadaan yang benar).</w:t>
      </w:r>
    </w:p>
    <w:p w14:paraId="173FA313" w14:textId="77777777" w:rsidR="00302C1C" w:rsidRPr="00C87A9F" w:rsidRDefault="00302C1C" w:rsidP="00302C1C">
      <w:pPr>
        <w:pStyle w:val="ListParagraph"/>
        <w:numPr>
          <w:ilvl w:val="0"/>
          <w:numId w:val="22"/>
        </w:numPr>
        <w:tabs>
          <w:tab w:val="left" w:pos="0"/>
        </w:tabs>
        <w:spacing w:after="0" w:line="480" w:lineRule="auto"/>
        <w:jc w:val="both"/>
        <w:rPr>
          <w:rFonts w:asciiTheme="majorBidi" w:hAnsiTheme="majorBidi" w:cstheme="majorBidi"/>
          <w:color w:val="000000" w:themeColor="text1"/>
          <w:sz w:val="24"/>
          <w:szCs w:val="24"/>
        </w:rPr>
      </w:pPr>
      <w:r w:rsidRPr="00C87A9F">
        <w:rPr>
          <w:rFonts w:asciiTheme="majorBidi" w:hAnsiTheme="majorBidi" w:cstheme="majorBidi"/>
          <w:b/>
          <w:bCs/>
          <w:color w:val="000000" w:themeColor="text1"/>
          <w:sz w:val="24"/>
          <w:szCs w:val="24"/>
          <w:rtl/>
        </w:rPr>
        <w:t>الْفَرْقُ</w:t>
      </w:r>
      <w:r w:rsidRPr="00C87A9F">
        <w:rPr>
          <w:rFonts w:asciiTheme="majorBidi" w:hAnsiTheme="majorBidi" w:cstheme="majorBidi"/>
          <w:b/>
          <w:bCs/>
          <w:color w:val="000000" w:themeColor="text1"/>
          <w:sz w:val="24"/>
          <w:szCs w:val="24"/>
        </w:rPr>
        <w:t xml:space="preserve"> </w:t>
      </w:r>
    </w:p>
    <w:p w14:paraId="7F5FCA88" w14:textId="77777777" w:rsidR="00302C1C" w:rsidRPr="00C87A9F" w:rsidRDefault="00302C1C" w:rsidP="00A6118C">
      <w:pPr>
        <w:tabs>
          <w:tab w:val="left" w:pos="0"/>
        </w:tabs>
        <w:spacing w:after="0" w:line="480" w:lineRule="auto"/>
        <w:jc w:val="both"/>
        <w:rPr>
          <w:rFonts w:asciiTheme="majorBidi" w:hAnsiTheme="majorBidi" w:cstheme="majorBidi"/>
          <w:color w:val="000000" w:themeColor="text1"/>
          <w:sz w:val="24"/>
          <w:szCs w:val="24"/>
        </w:rPr>
      </w:pPr>
      <w:r w:rsidRPr="00C87A9F">
        <w:rPr>
          <w:rFonts w:asciiTheme="majorBidi" w:hAnsiTheme="majorBidi" w:cstheme="majorBidi"/>
          <w:color w:val="000000" w:themeColor="text1"/>
          <w:sz w:val="24"/>
          <w:szCs w:val="24"/>
        </w:rPr>
        <w:tab/>
        <w:t xml:space="preserve">Kata </w:t>
      </w:r>
      <w:r w:rsidRPr="00C87A9F">
        <w:rPr>
          <w:rFonts w:asciiTheme="majorBidi" w:hAnsiTheme="majorBidi" w:cstheme="majorBidi"/>
          <w:i/>
          <w:iCs/>
          <w:color w:val="000000" w:themeColor="text1"/>
          <w:sz w:val="24"/>
          <w:szCs w:val="24"/>
        </w:rPr>
        <w:t>al-farqu</w:t>
      </w:r>
      <w:r w:rsidRPr="00C87A9F">
        <w:rPr>
          <w:rFonts w:asciiTheme="majorBidi" w:hAnsiTheme="majorBidi" w:cstheme="majorBidi"/>
          <w:color w:val="000000" w:themeColor="text1"/>
          <w:sz w:val="24"/>
          <w:szCs w:val="24"/>
        </w:rPr>
        <w:t xml:space="preserve"> berasal dari kata </w:t>
      </w:r>
      <w:r w:rsidRPr="00C87A9F">
        <w:rPr>
          <w:rFonts w:asciiTheme="majorBidi" w:hAnsiTheme="majorBidi" w:cstheme="majorBidi"/>
          <w:i/>
          <w:iCs/>
          <w:color w:val="000000" w:themeColor="text1"/>
          <w:sz w:val="24"/>
          <w:szCs w:val="24"/>
        </w:rPr>
        <w:t>faraqa</w:t>
      </w:r>
      <w:r w:rsidRPr="00C87A9F">
        <w:rPr>
          <w:rFonts w:asciiTheme="majorBidi" w:hAnsiTheme="majorBidi" w:cstheme="majorBidi"/>
          <w:color w:val="000000" w:themeColor="text1"/>
          <w:sz w:val="24"/>
          <w:szCs w:val="24"/>
        </w:rPr>
        <w:t xml:space="preserve"> yang berarti menceraikan, membedakan, membelah, atau memisahkan, adapun persebaran bentuk dan </w:t>
      </w:r>
      <w:r w:rsidRPr="00C87A9F">
        <w:rPr>
          <w:rFonts w:asciiTheme="majorBidi" w:hAnsiTheme="majorBidi" w:cstheme="majorBidi"/>
          <w:color w:val="000000" w:themeColor="text1"/>
          <w:sz w:val="24"/>
          <w:szCs w:val="24"/>
        </w:rPr>
        <w:lastRenderedPageBreak/>
        <w:t>maknanya terulang sebanyak 71 kali dalam Alquran.</w:t>
      </w:r>
      <w:r w:rsidRPr="00C87A9F">
        <w:rPr>
          <w:rStyle w:val="FootnoteReference"/>
          <w:rFonts w:asciiTheme="majorBidi" w:hAnsiTheme="majorBidi" w:cstheme="majorBidi"/>
          <w:color w:val="000000" w:themeColor="text1"/>
          <w:sz w:val="24"/>
          <w:szCs w:val="24"/>
        </w:rPr>
        <w:footnoteReference w:id="59"/>
      </w:r>
      <w:r w:rsidRPr="00C87A9F">
        <w:rPr>
          <w:rFonts w:asciiTheme="majorBidi" w:hAnsiTheme="majorBidi" w:cstheme="majorBidi"/>
          <w:color w:val="000000" w:themeColor="text1"/>
          <w:sz w:val="24"/>
          <w:szCs w:val="24"/>
        </w:rPr>
        <w:t xml:space="preserve"> Sebagai contoh dapat dilihat firman Allah </w:t>
      </w:r>
      <w:r w:rsidRPr="00C87A9F">
        <w:rPr>
          <w:rFonts w:asciiTheme="majorBidi" w:hAnsiTheme="majorBidi" w:cstheme="majorBidi"/>
          <w:i/>
          <w:iCs/>
          <w:color w:val="000000" w:themeColor="text1"/>
          <w:sz w:val="24"/>
          <w:szCs w:val="24"/>
        </w:rPr>
        <w:t>subhanahu wa ta’ala</w:t>
      </w:r>
      <w:r w:rsidRPr="00C87A9F">
        <w:rPr>
          <w:rFonts w:asciiTheme="majorBidi" w:hAnsiTheme="majorBidi" w:cstheme="majorBidi"/>
          <w:color w:val="000000" w:themeColor="text1"/>
          <w:sz w:val="24"/>
          <w:szCs w:val="24"/>
        </w:rPr>
        <w:t xml:space="preserve"> sebagai berikut:</w:t>
      </w:r>
    </w:p>
    <w:p w14:paraId="18E9B590" w14:textId="77777777" w:rsidR="00302C1C" w:rsidRPr="00C87A9F" w:rsidRDefault="00302C1C" w:rsidP="00A6118C">
      <w:pPr>
        <w:tabs>
          <w:tab w:val="left" w:pos="0"/>
        </w:tabs>
        <w:spacing w:after="0" w:line="480" w:lineRule="auto"/>
        <w:jc w:val="right"/>
        <w:rPr>
          <w:rFonts w:asciiTheme="majorBidi" w:hAnsiTheme="majorBidi" w:cstheme="majorBidi"/>
          <w:b/>
          <w:bCs/>
          <w:color w:val="000000" w:themeColor="text1"/>
          <w:sz w:val="24"/>
          <w:szCs w:val="24"/>
        </w:rPr>
      </w:pPr>
      <w:r w:rsidRPr="00C87A9F">
        <w:rPr>
          <w:rFonts w:asciiTheme="majorBidi" w:hAnsiTheme="majorBidi" w:cstheme="majorBidi"/>
          <w:color w:val="000000" w:themeColor="text1"/>
          <w:sz w:val="24"/>
          <w:szCs w:val="24"/>
        </w:rPr>
        <w:t xml:space="preserve"> </w:t>
      </w:r>
      <w:r w:rsidRPr="00C87A9F">
        <w:rPr>
          <w:rFonts w:asciiTheme="majorBidi" w:hAnsiTheme="majorBidi" w:cstheme="majorBidi"/>
          <w:b/>
          <w:bCs/>
          <w:color w:val="000000" w:themeColor="text1"/>
          <w:sz w:val="24"/>
          <w:szCs w:val="24"/>
          <w:rtl/>
        </w:rPr>
        <w:t>وَإِذْ فَرَقْنَا بِكُمُ الْبَحْرَ فَأَنْجَيْنَاكُمْ وَأَغْرَقْنَا آلَ فِرْعَوْنَ وَأَنْتُمْ تَنْظُرُوْنَ</w:t>
      </w:r>
      <w:r w:rsidRPr="00C87A9F">
        <w:rPr>
          <w:rFonts w:asciiTheme="majorBidi" w:hAnsiTheme="majorBidi" w:cstheme="majorBidi"/>
          <w:b/>
          <w:bCs/>
          <w:color w:val="000000" w:themeColor="text1"/>
          <w:sz w:val="24"/>
          <w:szCs w:val="24"/>
        </w:rPr>
        <w:t xml:space="preserve"> </w:t>
      </w:r>
    </w:p>
    <w:p w14:paraId="58E711A1" w14:textId="77777777" w:rsidR="00302C1C" w:rsidRPr="00C87A9F" w:rsidRDefault="00302C1C" w:rsidP="00A6118C">
      <w:pPr>
        <w:tabs>
          <w:tab w:val="left" w:pos="0"/>
        </w:tabs>
        <w:spacing w:after="0" w:line="480" w:lineRule="auto"/>
        <w:jc w:val="both"/>
        <w:rPr>
          <w:rFonts w:asciiTheme="majorBidi" w:hAnsiTheme="majorBidi" w:cstheme="majorBidi"/>
          <w:i/>
          <w:iCs/>
          <w:color w:val="000000" w:themeColor="text1"/>
          <w:sz w:val="24"/>
          <w:szCs w:val="24"/>
        </w:rPr>
      </w:pPr>
      <w:r w:rsidRPr="00C87A9F">
        <w:rPr>
          <w:rFonts w:asciiTheme="majorBidi" w:hAnsiTheme="majorBidi" w:cstheme="majorBidi"/>
          <w:b/>
          <w:bCs/>
          <w:color w:val="000000" w:themeColor="text1"/>
          <w:sz w:val="24"/>
          <w:szCs w:val="24"/>
        </w:rPr>
        <w:tab/>
      </w:r>
      <w:r w:rsidRPr="00C87A9F">
        <w:rPr>
          <w:rFonts w:asciiTheme="majorBidi" w:hAnsiTheme="majorBidi" w:cstheme="majorBidi"/>
          <w:i/>
          <w:iCs/>
          <w:color w:val="000000" w:themeColor="text1"/>
          <w:sz w:val="24"/>
          <w:szCs w:val="24"/>
        </w:rPr>
        <w:t>“Dan (ingatlah!) ketika kami membelah laut untukmu, sehingga kamu dapat Kami selamatkan dan Kami tenggelamkan (Firaun dan) pengikut-pengikut Firaun sedang kamu menyaksikannya”.</w:t>
      </w:r>
      <w:r w:rsidRPr="00C87A9F">
        <w:rPr>
          <w:rStyle w:val="FootnoteReference"/>
          <w:rFonts w:asciiTheme="majorBidi" w:hAnsiTheme="majorBidi" w:cstheme="majorBidi"/>
          <w:color w:val="000000" w:themeColor="text1"/>
          <w:sz w:val="24"/>
          <w:szCs w:val="24"/>
        </w:rPr>
        <w:footnoteReference w:id="60"/>
      </w:r>
    </w:p>
    <w:p w14:paraId="339C2FCC" w14:textId="77777777" w:rsidR="00302C1C" w:rsidRPr="00C87A9F" w:rsidRDefault="00302C1C" w:rsidP="00A6118C">
      <w:pPr>
        <w:tabs>
          <w:tab w:val="left" w:pos="0"/>
        </w:tabs>
        <w:spacing w:after="0" w:line="480" w:lineRule="auto"/>
        <w:jc w:val="both"/>
        <w:rPr>
          <w:rFonts w:asciiTheme="majorBidi" w:hAnsiTheme="majorBidi" w:cstheme="majorBidi"/>
          <w:color w:val="000000" w:themeColor="text1"/>
          <w:sz w:val="24"/>
          <w:szCs w:val="24"/>
        </w:rPr>
      </w:pPr>
      <w:r w:rsidRPr="00C87A9F">
        <w:rPr>
          <w:rFonts w:asciiTheme="majorBidi" w:hAnsiTheme="majorBidi" w:cstheme="majorBidi"/>
          <w:color w:val="000000" w:themeColor="text1"/>
          <w:sz w:val="24"/>
          <w:szCs w:val="24"/>
        </w:rPr>
        <w:tab/>
        <w:t xml:space="preserve">Ayat ini menjelaskan tentang dakwah nabi Musa dan nabi Harun </w:t>
      </w:r>
      <w:r w:rsidRPr="00C87A9F">
        <w:rPr>
          <w:rFonts w:asciiTheme="majorBidi" w:hAnsiTheme="majorBidi" w:cstheme="majorBidi"/>
          <w:i/>
          <w:iCs/>
          <w:color w:val="000000" w:themeColor="text1"/>
          <w:sz w:val="24"/>
          <w:szCs w:val="24"/>
        </w:rPr>
        <w:t>‘alaihimassalam</w:t>
      </w:r>
      <w:r w:rsidRPr="00C87A9F">
        <w:rPr>
          <w:rFonts w:asciiTheme="majorBidi" w:hAnsiTheme="majorBidi" w:cstheme="majorBidi"/>
          <w:color w:val="000000" w:themeColor="text1"/>
          <w:sz w:val="24"/>
          <w:szCs w:val="24"/>
        </w:rPr>
        <w:t>, di mana saat menghadapi perbuatan Firaun yang melampaui batas di antaranya menyembelih anak laki-laki dan melecehkan perempuan</w:t>
      </w:r>
      <w:r w:rsidRPr="00C87A9F">
        <w:rPr>
          <w:rStyle w:val="FootnoteReference"/>
          <w:rFonts w:asciiTheme="majorBidi" w:hAnsiTheme="majorBidi" w:cstheme="majorBidi"/>
          <w:color w:val="000000" w:themeColor="text1"/>
          <w:sz w:val="24"/>
          <w:szCs w:val="24"/>
        </w:rPr>
        <w:footnoteReference w:id="61"/>
      </w:r>
      <w:r w:rsidRPr="00C87A9F">
        <w:rPr>
          <w:rFonts w:asciiTheme="majorBidi" w:hAnsiTheme="majorBidi" w:cstheme="majorBidi"/>
          <w:color w:val="000000" w:themeColor="text1"/>
          <w:sz w:val="24"/>
          <w:szCs w:val="24"/>
        </w:rPr>
        <w:t xml:space="preserve">. Karena hal itu, dalam ayat ini bermaksud menunjukkan upaya kedua nabi tersebut untuk mengangkat derajat kaum Bani Israil dari lembah kehinaan dan perbudakan, dan hendak membawa mereka ke tempat yang lebih baik, namun Firaun menghalangi hal tersebut karena kaum tersebutlah sumber daya manusia yang ia miliki. Tempat di mana mereka (Bani Israil) akan dialihkan itu terhalang oleh laut, lalu atas izin Allah </w:t>
      </w:r>
      <w:r w:rsidRPr="00C87A9F">
        <w:rPr>
          <w:rFonts w:asciiTheme="majorBidi" w:hAnsiTheme="majorBidi" w:cstheme="majorBidi"/>
          <w:i/>
          <w:iCs/>
          <w:color w:val="000000" w:themeColor="text1"/>
          <w:sz w:val="24"/>
          <w:szCs w:val="24"/>
        </w:rPr>
        <w:t>subhanahu wa ta’ala</w:t>
      </w:r>
      <w:r w:rsidRPr="00C87A9F">
        <w:rPr>
          <w:rFonts w:asciiTheme="majorBidi" w:hAnsiTheme="majorBidi" w:cstheme="majorBidi"/>
          <w:color w:val="000000" w:themeColor="text1"/>
          <w:sz w:val="24"/>
          <w:szCs w:val="24"/>
        </w:rPr>
        <w:t xml:space="preserve"> dibukakanlah laut itu sehingga kedua belas suku (Bani Israil) bisa melewatinya dan Firaun beserta para pengikutnya ditenggelamkan.</w:t>
      </w:r>
      <w:r w:rsidRPr="00C87A9F">
        <w:rPr>
          <w:rStyle w:val="FootnoteReference"/>
          <w:rFonts w:asciiTheme="majorBidi" w:hAnsiTheme="majorBidi" w:cstheme="majorBidi"/>
          <w:color w:val="000000" w:themeColor="text1"/>
          <w:sz w:val="24"/>
          <w:szCs w:val="24"/>
        </w:rPr>
        <w:footnoteReference w:id="62"/>
      </w:r>
    </w:p>
    <w:p w14:paraId="09E26494" w14:textId="77777777" w:rsidR="00302C1C" w:rsidRPr="00C87A9F" w:rsidRDefault="00302C1C" w:rsidP="00A6118C">
      <w:pPr>
        <w:tabs>
          <w:tab w:val="left" w:pos="0"/>
        </w:tabs>
        <w:spacing w:after="0" w:line="480" w:lineRule="auto"/>
        <w:jc w:val="both"/>
        <w:rPr>
          <w:rFonts w:asciiTheme="majorBidi" w:hAnsiTheme="majorBidi" w:cstheme="majorBidi"/>
          <w:color w:val="000000" w:themeColor="text1"/>
          <w:sz w:val="24"/>
          <w:szCs w:val="24"/>
        </w:rPr>
      </w:pPr>
      <w:r w:rsidRPr="00C87A9F">
        <w:rPr>
          <w:rFonts w:asciiTheme="majorBidi" w:hAnsiTheme="majorBidi" w:cstheme="majorBidi"/>
          <w:color w:val="000000" w:themeColor="text1"/>
          <w:sz w:val="24"/>
          <w:szCs w:val="24"/>
        </w:rPr>
        <w:tab/>
        <w:t xml:space="preserve">Kata </w:t>
      </w:r>
      <w:r w:rsidRPr="00C87A9F">
        <w:rPr>
          <w:rFonts w:asciiTheme="majorBidi" w:hAnsiTheme="majorBidi" w:cstheme="majorBidi"/>
          <w:i/>
          <w:iCs/>
          <w:color w:val="000000" w:themeColor="text1"/>
          <w:sz w:val="24"/>
          <w:szCs w:val="24"/>
        </w:rPr>
        <w:t xml:space="preserve">faraqa </w:t>
      </w:r>
      <w:r w:rsidRPr="00C87A9F">
        <w:rPr>
          <w:rFonts w:asciiTheme="majorBidi" w:hAnsiTheme="majorBidi" w:cstheme="majorBidi"/>
          <w:color w:val="000000" w:themeColor="text1"/>
          <w:sz w:val="24"/>
          <w:szCs w:val="24"/>
        </w:rPr>
        <w:t xml:space="preserve">terdapat juga dalam bentuk </w:t>
      </w:r>
      <w:r w:rsidRPr="00C87A9F">
        <w:rPr>
          <w:rFonts w:asciiTheme="majorBidi" w:hAnsiTheme="majorBidi" w:cstheme="majorBidi"/>
          <w:i/>
          <w:iCs/>
          <w:color w:val="000000" w:themeColor="text1"/>
          <w:sz w:val="24"/>
          <w:szCs w:val="24"/>
        </w:rPr>
        <w:t>musyarakah</w:t>
      </w:r>
      <w:r w:rsidRPr="00C87A9F">
        <w:rPr>
          <w:rFonts w:asciiTheme="majorBidi" w:hAnsiTheme="majorBidi" w:cstheme="majorBidi"/>
          <w:color w:val="000000" w:themeColor="text1"/>
          <w:sz w:val="24"/>
          <w:szCs w:val="24"/>
        </w:rPr>
        <w:t xml:space="preserve"> yang bermakna saling (melakukan sesuatu) yakni </w:t>
      </w:r>
      <w:r w:rsidRPr="00C87A9F">
        <w:rPr>
          <w:rFonts w:asciiTheme="majorBidi" w:hAnsiTheme="majorBidi" w:cstheme="majorBidi"/>
          <w:i/>
          <w:iCs/>
          <w:color w:val="000000" w:themeColor="text1"/>
          <w:sz w:val="24"/>
          <w:szCs w:val="24"/>
        </w:rPr>
        <w:t>faaraqa-yufaariqu-mufaaraqah</w:t>
      </w:r>
      <w:r w:rsidRPr="00C87A9F">
        <w:rPr>
          <w:rFonts w:asciiTheme="majorBidi" w:hAnsiTheme="majorBidi" w:cstheme="majorBidi"/>
          <w:color w:val="000000" w:themeColor="text1"/>
          <w:sz w:val="24"/>
          <w:szCs w:val="24"/>
        </w:rPr>
        <w:t xml:space="preserve">, dan penekanan maknanya dalam hal menjauhi atau memisahkan diri dari kemusyrikan. Rasulullah </w:t>
      </w:r>
      <w:r w:rsidRPr="00C87A9F">
        <w:rPr>
          <w:rFonts w:asciiTheme="majorBidi" w:hAnsiTheme="majorBidi" w:cstheme="majorBidi"/>
          <w:i/>
          <w:iCs/>
          <w:color w:val="000000" w:themeColor="text1"/>
          <w:sz w:val="24"/>
          <w:szCs w:val="24"/>
        </w:rPr>
        <w:t>sallallahu ‘alaihi wasallam</w:t>
      </w:r>
      <w:r w:rsidRPr="00C87A9F">
        <w:rPr>
          <w:rFonts w:asciiTheme="majorBidi" w:hAnsiTheme="majorBidi" w:cstheme="majorBidi"/>
          <w:color w:val="000000" w:themeColor="text1"/>
          <w:sz w:val="24"/>
          <w:szCs w:val="24"/>
        </w:rPr>
        <w:t xml:space="preserve"> bersabda:</w:t>
      </w:r>
    </w:p>
    <w:p w14:paraId="4D392F79" w14:textId="77777777" w:rsidR="00302C1C" w:rsidRPr="00C87A9F" w:rsidRDefault="00302C1C" w:rsidP="00A6118C">
      <w:pPr>
        <w:tabs>
          <w:tab w:val="left" w:pos="0"/>
        </w:tabs>
        <w:spacing w:after="0" w:line="480" w:lineRule="auto"/>
        <w:jc w:val="right"/>
        <w:rPr>
          <w:rFonts w:asciiTheme="majorBidi" w:hAnsiTheme="majorBidi" w:cstheme="majorBidi"/>
          <w:b/>
          <w:bCs/>
          <w:color w:val="000000" w:themeColor="text1"/>
          <w:sz w:val="24"/>
          <w:szCs w:val="24"/>
        </w:rPr>
      </w:pPr>
      <w:r w:rsidRPr="00C87A9F">
        <w:rPr>
          <w:rFonts w:asciiTheme="majorBidi" w:hAnsiTheme="majorBidi" w:cstheme="majorBidi"/>
          <w:b/>
          <w:bCs/>
          <w:color w:val="000000" w:themeColor="text1"/>
          <w:sz w:val="24"/>
          <w:szCs w:val="24"/>
          <w:rtl/>
        </w:rPr>
        <w:lastRenderedPageBreak/>
        <w:t>حَدَّثَنَا أَبُو بكر بنُ أبي شيبة ⸲ قال : حدّثنا أبو أسامة ⸲ عن بهز بن حكيم ⸲ عن أبيه ⸲ عن جدّه ؛ قال : قال رسول الله ﷺ «لا يَقْبَلُ اللهُ مِنْ مُشْرِكٍ ⸲ أَشْرَكَ بَعْدَمَا أسْلَمَ ⸲ عَمَلًا حَتَّى يُفَارِقَ الْمُشْرِكِيْنَ إِلَى الْمُسْلِمِيْنَ»</w:t>
      </w:r>
      <w:r w:rsidRPr="00C87A9F">
        <w:rPr>
          <w:rStyle w:val="FootnoteReference"/>
          <w:rFonts w:asciiTheme="majorBidi" w:hAnsiTheme="majorBidi" w:cstheme="majorBidi"/>
          <w:color w:val="000000" w:themeColor="text1"/>
          <w:sz w:val="24"/>
          <w:szCs w:val="24"/>
          <w:rtl/>
        </w:rPr>
        <w:footnoteReference w:id="63"/>
      </w:r>
    </w:p>
    <w:p w14:paraId="25DF0728" w14:textId="77777777" w:rsidR="00302C1C" w:rsidRPr="00C87A9F" w:rsidRDefault="00302C1C" w:rsidP="00A6118C">
      <w:pPr>
        <w:tabs>
          <w:tab w:val="left" w:pos="0"/>
        </w:tabs>
        <w:spacing w:after="0" w:line="480" w:lineRule="auto"/>
        <w:jc w:val="both"/>
        <w:rPr>
          <w:rFonts w:asciiTheme="majorBidi" w:hAnsiTheme="majorBidi" w:cstheme="majorBidi"/>
          <w:color w:val="000000" w:themeColor="text1"/>
          <w:sz w:val="24"/>
          <w:szCs w:val="24"/>
        </w:rPr>
      </w:pPr>
      <w:r w:rsidRPr="00C87A9F">
        <w:rPr>
          <w:rFonts w:asciiTheme="majorBidi" w:hAnsiTheme="majorBidi" w:cstheme="majorBidi"/>
          <w:b/>
          <w:bCs/>
          <w:color w:val="000000" w:themeColor="text1"/>
          <w:sz w:val="24"/>
          <w:szCs w:val="24"/>
        </w:rPr>
        <w:tab/>
      </w:r>
      <w:r w:rsidRPr="00C87A9F">
        <w:rPr>
          <w:rFonts w:asciiTheme="majorBidi" w:hAnsiTheme="majorBidi" w:cstheme="majorBidi"/>
          <w:i/>
          <w:iCs/>
          <w:color w:val="000000" w:themeColor="text1"/>
          <w:sz w:val="24"/>
          <w:szCs w:val="24"/>
        </w:rPr>
        <w:t>“Dari Bahz bin Hakim dari ayahnya dari kakeknya dari Rasulullah sallallahu ‘alaihi wasallam, bahwa beliau bersabda, Allah subhanahu wa ta’ala tidak menerima amalan seorang musyrik setelah masuk Islam hingga ia memisahkan diri dari kaum musyrikin dan bergabung bersama kaum muslimin”</w:t>
      </w:r>
      <w:r w:rsidRPr="00C87A9F">
        <w:rPr>
          <w:rFonts w:asciiTheme="majorBidi" w:hAnsiTheme="majorBidi" w:cstheme="majorBidi"/>
          <w:color w:val="000000" w:themeColor="text1"/>
          <w:sz w:val="24"/>
          <w:szCs w:val="24"/>
        </w:rPr>
        <w:t>.</w:t>
      </w:r>
    </w:p>
    <w:p w14:paraId="782246F8" w14:textId="77777777" w:rsidR="00302C1C" w:rsidRPr="00C87A9F" w:rsidRDefault="00302C1C" w:rsidP="00A6118C">
      <w:pPr>
        <w:tabs>
          <w:tab w:val="left" w:pos="0"/>
        </w:tabs>
        <w:spacing w:after="0" w:line="480" w:lineRule="auto"/>
        <w:jc w:val="both"/>
        <w:rPr>
          <w:rFonts w:asciiTheme="majorBidi" w:hAnsiTheme="majorBidi" w:cstheme="majorBidi"/>
          <w:color w:val="000000" w:themeColor="text1"/>
          <w:sz w:val="24"/>
          <w:szCs w:val="24"/>
        </w:rPr>
      </w:pPr>
      <w:r w:rsidRPr="00C87A9F">
        <w:rPr>
          <w:rFonts w:asciiTheme="majorBidi" w:hAnsiTheme="majorBidi" w:cstheme="majorBidi"/>
          <w:b/>
          <w:bCs/>
          <w:color w:val="000000" w:themeColor="text1"/>
          <w:sz w:val="24"/>
          <w:szCs w:val="24"/>
        </w:rPr>
        <w:tab/>
      </w:r>
      <w:r w:rsidRPr="00C87A9F">
        <w:rPr>
          <w:rFonts w:asciiTheme="majorBidi" w:hAnsiTheme="majorBidi" w:cstheme="majorBidi"/>
          <w:color w:val="000000" w:themeColor="text1"/>
          <w:sz w:val="24"/>
          <w:szCs w:val="24"/>
        </w:rPr>
        <w:t xml:space="preserve">Dari kedua dalil di atas, kata </w:t>
      </w:r>
      <w:r w:rsidRPr="00C87A9F">
        <w:rPr>
          <w:rFonts w:asciiTheme="majorBidi" w:hAnsiTheme="majorBidi" w:cstheme="majorBidi"/>
          <w:i/>
          <w:iCs/>
          <w:color w:val="000000" w:themeColor="text1"/>
          <w:sz w:val="24"/>
          <w:szCs w:val="24"/>
        </w:rPr>
        <w:t>faraqa</w:t>
      </w:r>
      <w:r w:rsidRPr="00C87A9F">
        <w:rPr>
          <w:rFonts w:asciiTheme="majorBidi" w:hAnsiTheme="majorBidi" w:cstheme="majorBidi"/>
          <w:color w:val="000000" w:themeColor="text1"/>
          <w:sz w:val="24"/>
          <w:szCs w:val="24"/>
        </w:rPr>
        <w:t xml:space="preserve"> memiliki makna sebagai berikut:</w:t>
      </w:r>
    </w:p>
    <w:p w14:paraId="56099632" w14:textId="77777777" w:rsidR="00302C1C" w:rsidRPr="00C87A9F" w:rsidRDefault="00302C1C" w:rsidP="00302C1C">
      <w:pPr>
        <w:pStyle w:val="ListParagraph"/>
        <w:numPr>
          <w:ilvl w:val="0"/>
          <w:numId w:val="24"/>
        </w:numPr>
        <w:tabs>
          <w:tab w:val="left" w:pos="0"/>
        </w:tabs>
        <w:spacing w:after="0" w:line="480" w:lineRule="auto"/>
        <w:jc w:val="both"/>
        <w:rPr>
          <w:rFonts w:asciiTheme="majorBidi" w:hAnsiTheme="majorBidi" w:cstheme="majorBidi"/>
          <w:color w:val="000000" w:themeColor="text1"/>
          <w:sz w:val="24"/>
          <w:szCs w:val="24"/>
        </w:rPr>
      </w:pPr>
      <w:r w:rsidRPr="00C87A9F">
        <w:rPr>
          <w:rFonts w:asciiTheme="majorBidi" w:hAnsiTheme="majorBidi" w:cstheme="majorBidi"/>
          <w:color w:val="000000" w:themeColor="text1"/>
          <w:sz w:val="24"/>
          <w:szCs w:val="24"/>
        </w:rPr>
        <w:t>Memisahkan diri dari sesuatu yang berbahaya atau mengancam jiwa.</w:t>
      </w:r>
    </w:p>
    <w:p w14:paraId="48D3F0FA" w14:textId="77777777" w:rsidR="00302C1C" w:rsidRPr="00C87A9F" w:rsidRDefault="00302C1C" w:rsidP="00302C1C">
      <w:pPr>
        <w:pStyle w:val="ListParagraph"/>
        <w:numPr>
          <w:ilvl w:val="0"/>
          <w:numId w:val="24"/>
        </w:numPr>
        <w:tabs>
          <w:tab w:val="left" w:pos="0"/>
        </w:tabs>
        <w:spacing w:after="0" w:line="480" w:lineRule="auto"/>
        <w:jc w:val="both"/>
        <w:rPr>
          <w:rFonts w:asciiTheme="majorBidi" w:hAnsiTheme="majorBidi" w:cstheme="majorBidi"/>
          <w:color w:val="000000" w:themeColor="text1"/>
          <w:sz w:val="24"/>
          <w:szCs w:val="24"/>
        </w:rPr>
      </w:pPr>
      <w:r w:rsidRPr="00C87A9F">
        <w:rPr>
          <w:rFonts w:asciiTheme="majorBidi" w:hAnsiTheme="majorBidi" w:cstheme="majorBidi"/>
          <w:color w:val="000000" w:themeColor="text1"/>
          <w:sz w:val="24"/>
          <w:szCs w:val="24"/>
        </w:rPr>
        <w:t>Pemisah antara yang hak dan yang batil.</w:t>
      </w:r>
    </w:p>
    <w:p w14:paraId="05D0877B" w14:textId="77777777" w:rsidR="00302C1C" w:rsidRPr="00C87A9F" w:rsidRDefault="00302C1C" w:rsidP="00302C1C">
      <w:pPr>
        <w:pStyle w:val="ListParagraph"/>
        <w:numPr>
          <w:ilvl w:val="0"/>
          <w:numId w:val="24"/>
        </w:numPr>
        <w:tabs>
          <w:tab w:val="left" w:pos="0"/>
        </w:tabs>
        <w:spacing w:after="0" w:line="480" w:lineRule="auto"/>
        <w:jc w:val="both"/>
        <w:rPr>
          <w:rFonts w:asciiTheme="majorBidi" w:hAnsiTheme="majorBidi" w:cstheme="majorBidi"/>
          <w:color w:val="000000" w:themeColor="text1"/>
          <w:sz w:val="24"/>
          <w:szCs w:val="24"/>
        </w:rPr>
      </w:pPr>
      <w:r w:rsidRPr="00C87A9F">
        <w:rPr>
          <w:rFonts w:asciiTheme="majorBidi" w:hAnsiTheme="majorBidi" w:cstheme="majorBidi"/>
          <w:color w:val="000000" w:themeColor="text1"/>
          <w:sz w:val="24"/>
          <w:szCs w:val="24"/>
        </w:rPr>
        <w:t>Suatu cara memaklumatkan diri atau sebagai identitas sehingga jelas status seseorang antara iman atau sebaliknya (kafir).</w:t>
      </w:r>
    </w:p>
    <w:p w14:paraId="2BEA394D" w14:textId="77777777" w:rsidR="00302C1C" w:rsidRPr="00C87A9F" w:rsidRDefault="00302C1C" w:rsidP="00304677">
      <w:pPr>
        <w:pStyle w:val="ListParagraph"/>
        <w:numPr>
          <w:ilvl w:val="0"/>
          <w:numId w:val="32"/>
        </w:numPr>
        <w:tabs>
          <w:tab w:val="left" w:pos="0"/>
        </w:tabs>
        <w:spacing w:after="0" w:line="480" w:lineRule="auto"/>
        <w:ind w:left="360"/>
        <w:jc w:val="both"/>
        <w:outlineLvl w:val="1"/>
        <w:rPr>
          <w:rFonts w:asciiTheme="majorBidi" w:hAnsiTheme="majorBidi" w:cstheme="majorBidi"/>
          <w:b/>
          <w:bCs/>
          <w:color w:val="000000" w:themeColor="text1"/>
          <w:sz w:val="24"/>
          <w:szCs w:val="24"/>
        </w:rPr>
      </w:pPr>
      <w:r w:rsidRPr="00C87A9F">
        <w:rPr>
          <w:rFonts w:asciiTheme="majorBidi" w:hAnsiTheme="majorBidi" w:cstheme="majorBidi"/>
          <w:b/>
          <w:bCs/>
          <w:i/>
          <w:iCs/>
          <w:color w:val="000000" w:themeColor="text1"/>
          <w:sz w:val="24"/>
          <w:szCs w:val="24"/>
        </w:rPr>
        <w:t>Pandangan Ulama terhadap ‘Uzlah</w:t>
      </w:r>
    </w:p>
    <w:p w14:paraId="53A4FA9D" w14:textId="77777777" w:rsidR="00302C1C" w:rsidRPr="00C87A9F" w:rsidRDefault="00302C1C" w:rsidP="00A6118C">
      <w:pPr>
        <w:tabs>
          <w:tab w:val="left" w:pos="0"/>
        </w:tabs>
        <w:spacing w:after="0" w:line="480" w:lineRule="auto"/>
        <w:jc w:val="both"/>
        <w:rPr>
          <w:rFonts w:asciiTheme="majorBidi" w:hAnsiTheme="majorBidi" w:cstheme="majorBidi"/>
          <w:color w:val="000000" w:themeColor="text1"/>
          <w:sz w:val="24"/>
          <w:szCs w:val="24"/>
        </w:rPr>
      </w:pPr>
      <w:r w:rsidRPr="00C87A9F">
        <w:rPr>
          <w:rFonts w:asciiTheme="majorBidi" w:hAnsiTheme="majorBidi" w:cstheme="majorBidi"/>
          <w:b/>
          <w:bCs/>
          <w:color w:val="000000" w:themeColor="text1"/>
          <w:sz w:val="24"/>
          <w:szCs w:val="24"/>
        </w:rPr>
        <w:tab/>
      </w:r>
      <w:r w:rsidRPr="00C87A9F">
        <w:rPr>
          <w:rFonts w:asciiTheme="majorBidi" w:hAnsiTheme="majorBidi" w:cstheme="majorBidi"/>
          <w:color w:val="000000" w:themeColor="text1"/>
          <w:sz w:val="24"/>
          <w:szCs w:val="24"/>
        </w:rPr>
        <w:t xml:space="preserve">Dalam memahami makna </w:t>
      </w:r>
      <w:r w:rsidRPr="00C87A9F">
        <w:rPr>
          <w:rFonts w:asciiTheme="majorBidi" w:hAnsiTheme="majorBidi" w:cstheme="majorBidi"/>
          <w:i/>
          <w:iCs/>
          <w:color w:val="000000" w:themeColor="text1"/>
          <w:sz w:val="24"/>
          <w:szCs w:val="24"/>
        </w:rPr>
        <w:t>‘uzlah</w:t>
      </w:r>
      <w:r w:rsidRPr="00C87A9F">
        <w:rPr>
          <w:rFonts w:asciiTheme="majorBidi" w:hAnsiTheme="majorBidi" w:cstheme="majorBidi"/>
          <w:color w:val="000000" w:themeColor="text1"/>
          <w:sz w:val="24"/>
          <w:szCs w:val="24"/>
        </w:rPr>
        <w:t xml:space="preserve">, terdapat dua pandangan yang bisa digunakan yakni pandangan ahli tafsir dan ahli sufi. Mengacu pada kata </w:t>
      </w:r>
      <w:r w:rsidRPr="00C87A9F">
        <w:rPr>
          <w:rFonts w:asciiTheme="majorBidi" w:hAnsiTheme="majorBidi" w:cstheme="majorBidi"/>
          <w:i/>
          <w:iCs/>
          <w:color w:val="000000" w:themeColor="text1"/>
          <w:sz w:val="24"/>
          <w:szCs w:val="24"/>
        </w:rPr>
        <w:t xml:space="preserve">‘uzlah </w:t>
      </w:r>
      <w:r w:rsidRPr="00C87A9F">
        <w:rPr>
          <w:rFonts w:asciiTheme="majorBidi" w:hAnsiTheme="majorBidi" w:cstheme="majorBidi"/>
          <w:color w:val="000000" w:themeColor="text1"/>
          <w:sz w:val="24"/>
          <w:szCs w:val="24"/>
        </w:rPr>
        <w:t>dalam surah al-Kahfi ayat ke-16, ada yang menafsirkan sebagai upaya meninggalkan kemusyrikan</w:t>
      </w:r>
      <w:r w:rsidRPr="00C87A9F">
        <w:rPr>
          <w:rStyle w:val="FootnoteReference"/>
          <w:rFonts w:asciiTheme="majorBidi" w:hAnsiTheme="majorBidi" w:cstheme="majorBidi"/>
          <w:color w:val="000000" w:themeColor="text1"/>
          <w:sz w:val="24"/>
          <w:szCs w:val="24"/>
        </w:rPr>
        <w:footnoteReference w:id="64"/>
      </w:r>
      <w:r w:rsidRPr="00C87A9F">
        <w:rPr>
          <w:rFonts w:asciiTheme="majorBidi" w:hAnsiTheme="majorBidi" w:cstheme="majorBidi"/>
          <w:color w:val="000000" w:themeColor="text1"/>
          <w:sz w:val="24"/>
          <w:szCs w:val="24"/>
        </w:rPr>
        <w:t xml:space="preserve">, Ibnu Jarir at-Thabari menafsirkan ayat tersebut yakni meninggalkan kaum yang menyembah sembahan selain Allah </w:t>
      </w:r>
      <w:r w:rsidRPr="00C87A9F">
        <w:rPr>
          <w:rFonts w:asciiTheme="majorBidi" w:hAnsiTheme="majorBidi" w:cstheme="majorBidi"/>
          <w:i/>
          <w:iCs/>
          <w:color w:val="000000" w:themeColor="text1"/>
          <w:sz w:val="24"/>
          <w:szCs w:val="24"/>
        </w:rPr>
        <w:t>subhanahu wa ta’ala</w:t>
      </w:r>
      <w:r w:rsidRPr="00C87A9F">
        <w:rPr>
          <w:rStyle w:val="FootnoteReference"/>
          <w:rFonts w:asciiTheme="majorBidi" w:hAnsiTheme="majorBidi" w:cstheme="majorBidi"/>
          <w:i/>
          <w:iCs/>
          <w:color w:val="000000" w:themeColor="text1"/>
          <w:sz w:val="24"/>
          <w:szCs w:val="24"/>
        </w:rPr>
        <w:footnoteReference w:id="65"/>
      </w:r>
      <w:r w:rsidRPr="00C87A9F">
        <w:rPr>
          <w:rFonts w:asciiTheme="majorBidi" w:hAnsiTheme="majorBidi" w:cstheme="majorBidi"/>
          <w:color w:val="000000" w:themeColor="text1"/>
          <w:sz w:val="24"/>
          <w:szCs w:val="24"/>
        </w:rPr>
        <w:t xml:space="preserve">, dan dalam tafsir </w:t>
      </w:r>
      <w:r w:rsidRPr="00C87A9F">
        <w:rPr>
          <w:rFonts w:asciiTheme="majorBidi" w:hAnsiTheme="majorBidi" w:cstheme="majorBidi"/>
          <w:i/>
          <w:iCs/>
          <w:color w:val="000000" w:themeColor="text1"/>
          <w:sz w:val="24"/>
          <w:szCs w:val="24"/>
        </w:rPr>
        <w:t>al-Kasyaf</w:t>
      </w:r>
      <w:r w:rsidRPr="00C87A9F">
        <w:rPr>
          <w:rFonts w:asciiTheme="majorBidi" w:hAnsiTheme="majorBidi" w:cstheme="majorBidi"/>
          <w:color w:val="000000" w:themeColor="text1"/>
          <w:sz w:val="24"/>
          <w:szCs w:val="24"/>
        </w:rPr>
        <w:t xml:space="preserve"> yakni ketika mereka (</w:t>
      </w:r>
      <w:r w:rsidRPr="00C87A9F">
        <w:rPr>
          <w:rFonts w:asciiTheme="majorBidi" w:hAnsiTheme="majorBidi" w:cstheme="majorBidi"/>
          <w:i/>
          <w:iCs/>
          <w:color w:val="000000" w:themeColor="text1"/>
          <w:sz w:val="24"/>
          <w:szCs w:val="24"/>
        </w:rPr>
        <w:t>ashabul Kahfi</w:t>
      </w:r>
      <w:r w:rsidRPr="00C87A9F">
        <w:rPr>
          <w:rFonts w:asciiTheme="majorBidi" w:hAnsiTheme="majorBidi" w:cstheme="majorBidi"/>
          <w:color w:val="000000" w:themeColor="text1"/>
          <w:sz w:val="24"/>
          <w:szCs w:val="24"/>
        </w:rPr>
        <w:t xml:space="preserve">) membulatkan tekad untuk melarikan diri (menyelamatkan agama mereka) dengan meninggalkan segala yang disembah (kecuali Allah </w:t>
      </w:r>
      <w:r w:rsidRPr="00C87A9F">
        <w:rPr>
          <w:rFonts w:asciiTheme="majorBidi" w:hAnsiTheme="majorBidi" w:cstheme="majorBidi"/>
          <w:i/>
          <w:iCs/>
          <w:color w:val="000000" w:themeColor="text1"/>
          <w:sz w:val="24"/>
          <w:szCs w:val="24"/>
        </w:rPr>
        <w:t>subhanahu wa ta’ala</w:t>
      </w:r>
      <w:r w:rsidRPr="00C87A9F">
        <w:rPr>
          <w:rFonts w:asciiTheme="majorBidi" w:hAnsiTheme="majorBidi" w:cstheme="majorBidi"/>
          <w:color w:val="000000" w:themeColor="text1"/>
          <w:sz w:val="24"/>
          <w:szCs w:val="24"/>
        </w:rPr>
        <w:t xml:space="preserve">), (hal ini </w:t>
      </w:r>
      <w:r w:rsidRPr="00C87A9F">
        <w:rPr>
          <w:rFonts w:asciiTheme="majorBidi" w:hAnsiTheme="majorBidi" w:cstheme="majorBidi"/>
          <w:color w:val="000000" w:themeColor="text1"/>
          <w:sz w:val="24"/>
          <w:szCs w:val="24"/>
        </w:rPr>
        <w:lastRenderedPageBreak/>
        <w:t>boleh dilakukan) dan menjadi pengecualian berkaitan dengan sebagaimana yang diriwayatkan bahwasanya mereka (</w:t>
      </w:r>
      <w:r w:rsidRPr="00C87A9F">
        <w:rPr>
          <w:rFonts w:asciiTheme="majorBidi" w:hAnsiTheme="majorBidi" w:cstheme="majorBidi"/>
          <w:i/>
          <w:iCs/>
          <w:color w:val="000000" w:themeColor="text1"/>
          <w:sz w:val="24"/>
          <w:szCs w:val="24"/>
        </w:rPr>
        <w:t>ashabul Kahfi</w:t>
      </w:r>
      <w:r w:rsidRPr="00C87A9F">
        <w:rPr>
          <w:rFonts w:asciiTheme="majorBidi" w:hAnsiTheme="majorBidi" w:cstheme="majorBidi"/>
          <w:color w:val="000000" w:themeColor="text1"/>
          <w:sz w:val="24"/>
          <w:szCs w:val="24"/>
        </w:rPr>
        <w:t xml:space="preserve">) mengakui adanya pencipta (Allah </w:t>
      </w:r>
      <w:r w:rsidRPr="00C87A9F">
        <w:rPr>
          <w:rFonts w:asciiTheme="majorBidi" w:hAnsiTheme="majorBidi" w:cstheme="majorBidi"/>
          <w:i/>
          <w:iCs/>
          <w:color w:val="000000" w:themeColor="text1"/>
          <w:sz w:val="24"/>
          <w:szCs w:val="24"/>
        </w:rPr>
        <w:t>subhanahu wa ta’ala</w:t>
      </w:r>
      <w:r w:rsidRPr="00C87A9F">
        <w:rPr>
          <w:rFonts w:asciiTheme="majorBidi" w:hAnsiTheme="majorBidi" w:cstheme="majorBidi"/>
          <w:color w:val="000000" w:themeColor="text1"/>
          <w:sz w:val="24"/>
          <w:szCs w:val="24"/>
        </w:rPr>
        <w:t xml:space="preserve">) dan mereka (kaumnya) menyekutukan-Nya sebagaimana penduduk Mekkah (di masa </w:t>
      </w:r>
      <w:r w:rsidRPr="00C87A9F">
        <w:rPr>
          <w:rFonts w:asciiTheme="majorBidi" w:hAnsiTheme="majorBidi" w:cstheme="majorBidi"/>
          <w:i/>
          <w:iCs/>
          <w:color w:val="000000" w:themeColor="text1"/>
          <w:sz w:val="24"/>
          <w:szCs w:val="24"/>
        </w:rPr>
        <w:t>jahiliyah</w:t>
      </w:r>
      <w:r w:rsidRPr="00C87A9F">
        <w:rPr>
          <w:rFonts w:asciiTheme="majorBidi" w:hAnsiTheme="majorBidi" w:cstheme="majorBidi"/>
          <w:color w:val="000000" w:themeColor="text1"/>
          <w:sz w:val="24"/>
          <w:szCs w:val="24"/>
        </w:rPr>
        <w:t>)</w:t>
      </w:r>
      <w:r w:rsidRPr="00C87A9F">
        <w:rPr>
          <w:rStyle w:val="FootnoteReference"/>
          <w:rFonts w:asciiTheme="majorBidi" w:hAnsiTheme="majorBidi" w:cstheme="majorBidi"/>
          <w:color w:val="000000" w:themeColor="text1"/>
          <w:sz w:val="24"/>
          <w:szCs w:val="24"/>
        </w:rPr>
        <w:footnoteReference w:id="66"/>
      </w:r>
      <w:r w:rsidRPr="00C87A9F">
        <w:rPr>
          <w:rFonts w:asciiTheme="majorBidi" w:hAnsiTheme="majorBidi" w:cstheme="majorBidi"/>
          <w:color w:val="000000" w:themeColor="text1"/>
          <w:sz w:val="24"/>
          <w:szCs w:val="24"/>
        </w:rPr>
        <w:t>.</w:t>
      </w:r>
    </w:p>
    <w:p w14:paraId="7B2F4959" w14:textId="77777777" w:rsidR="00302C1C" w:rsidRPr="00C87A9F" w:rsidRDefault="00302C1C" w:rsidP="00A6118C">
      <w:pPr>
        <w:tabs>
          <w:tab w:val="left" w:pos="0"/>
        </w:tabs>
        <w:spacing w:after="0" w:line="480" w:lineRule="auto"/>
        <w:jc w:val="both"/>
        <w:rPr>
          <w:rFonts w:asciiTheme="majorBidi" w:hAnsiTheme="majorBidi" w:cstheme="majorBidi"/>
          <w:color w:val="000000" w:themeColor="text1"/>
          <w:sz w:val="24"/>
          <w:szCs w:val="24"/>
        </w:rPr>
      </w:pPr>
      <w:r w:rsidRPr="00C87A9F">
        <w:rPr>
          <w:rFonts w:asciiTheme="majorBidi" w:hAnsiTheme="majorBidi" w:cstheme="majorBidi"/>
          <w:color w:val="000000" w:themeColor="text1"/>
          <w:sz w:val="24"/>
          <w:szCs w:val="24"/>
        </w:rPr>
        <w:tab/>
        <w:t xml:space="preserve">Menurut Imam Al-Ghazali, Allah </w:t>
      </w:r>
      <w:r w:rsidRPr="00C87A9F">
        <w:rPr>
          <w:rFonts w:asciiTheme="majorBidi" w:hAnsiTheme="majorBidi" w:cstheme="majorBidi"/>
          <w:i/>
          <w:iCs/>
          <w:color w:val="000000" w:themeColor="text1"/>
          <w:sz w:val="24"/>
          <w:szCs w:val="24"/>
        </w:rPr>
        <w:t>subhanahu wa ta’ala</w:t>
      </w:r>
      <w:r w:rsidRPr="00C87A9F">
        <w:rPr>
          <w:rFonts w:asciiTheme="majorBidi" w:hAnsiTheme="majorBidi" w:cstheme="majorBidi"/>
          <w:color w:val="000000" w:themeColor="text1"/>
          <w:sz w:val="24"/>
          <w:szCs w:val="24"/>
        </w:rPr>
        <w:t xml:space="preserve"> menanamkan dalam hati mereka (orang-orang yang </w:t>
      </w:r>
      <w:r w:rsidRPr="00C87A9F">
        <w:rPr>
          <w:rFonts w:asciiTheme="majorBidi" w:hAnsiTheme="majorBidi" w:cstheme="majorBidi"/>
          <w:i/>
          <w:iCs/>
          <w:color w:val="000000" w:themeColor="text1"/>
          <w:sz w:val="24"/>
          <w:szCs w:val="24"/>
        </w:rPr>
        <w:t>be’uzlah</w:t>
      </w:r>
      <w:r w:rsidRPr="00C87A9F">
        <w:rPr>
          <w:rFonts w:asciiTheme="majorBidi" w:hAnsiTheme="majorBidi" w:cstheme="majorBidi"/>
          <w:color w:val="000000" w:themeColor="text1"/>
          <w:sz w:val="24"/>
          <w:szCs w:val="24"/>
        </w:rPr>
        <w:t>)</w:t>
      </w:r>
      <w:r w:rsidRPr="00C87A9F">
        <w:rPr>
          <w:rFonts w:asciiTheme="majorBidi" w:hAnsiTheme="majorBidi" w:cstheme="majorBidi"/>
          <w:i/>
          <w:iCs/>
          <w:color w:val="000000" w:themeColor="text1"/>
          <w:sz w:val="24"/>
          <w:szCs w:val="24"/>
        </w:rPr>
        <w:t xml:space="preserve"> </w:t>
      </w:r>
      <w:r w:rsidRPr="00C87A9F">
        <w:rPr>
          <w:rFonts w:asciiTheme="majorBidi" w:hAnsiTheme="majorBidi" w:cstheme="majorBidi"/>
          <w:color w:val="000000" w:themeColor="text1"/>
          <w:sz w:val="24"/>
          <w:szCs w:val="24"/>
        </w:rPr>
        <w:t>untuk menilai rendah kepada hal-hal duniawi, dan merasa nyaman dengan memuji Allah</w:t>
      </w:r>
      <w:r w:rsidRPr="00C87A9F">
        <w:rPr>
          <w:rFonts w:asciiTheme="majorBidi" w:hAnsiTheme="majorBidi" w:cstheme="majorBidi"/>
          <w:i/>
          <w:iCs/>
          <w:color w:val="000000" w:themeColor="text1"/>
          <w:sz w:val="24"/>
          <w:szCs w:val="24"/>
        </w:rPr>
        <w:t xml:space="preserve"> subhanahu wa ta’ala </w:t>
      </w:r>
      <w:r w:rsidRPr="00C87A9F">
        <w:rPr>
          <w:rFonts w:asciiTheme="majorBidi" w:hAnsiTheme="majorBidi" w:cstheme="majorBidi"/>
          <w:color w:val="000000" w:themeColor="text1"/>
          <w:sz w:val="24"/>
          <w:szCs w:val="24"/>
        </w:rPr>
        <w:t>dalam kesendiriannya, sehingga muncul rasa asing ketika bertemu dengan manusia sekalipun ia memiliki kekhususan (jabatan, kedudukan, harta melimpah) dan merasa biasa saja berjumpa dengan orang-orang yang demikian.</w:t>
      </w:r>
      <w:r w:rsidRPr="00C87A9F">
        <w:rPr>
          <w:rStyle w:val="FootnoteReference"/>
          <w:rFonts w:asciiTheme="majorBidi" w:hAnsiTheme="majorBidi" w:cstheme="majorBidi"/>
          <w:color w:val="000000" w:themeColor="text1"/>
          <w:sz w:val="24"/>
          <w:szCs w:val="24"/>
        </w:rPr>
        <w:footnoteReference w:id="67"/>
      </w:r>
      <w:r w:rsidRPr="00C87A9F">
        <w:rPr>
          <w:rFonts w:asciiTheme="majorBidi" w:hAnsiTheme="majorBidi" w:cstheme="majorBidi"/>
          <w:color w:val="000000" w:themeColor="text1"/>
          <w:sz w:val="24"/>
          <w:szCs w:val="24"/>
        </w:rPr>
        <w:t xml:space="preserve"> Jika diperhatikan dari kisah </w:t>
      </w:r>
      <w:r w:rsidRPr="00C87A9F">
        <w:rPr>
          <w:rFonts w:asciiTheme="majorBidi" w:hAnsiTheme="majorBidi" w:cstheme="majorBidi"/>
          <w:i/>
          <w:iCs/>
          <w:color w:val="000000" w:themeColor="text1"/>
          <w:sz w:val="24"/>
          <w:szCs w:val="24"/>
        </w:rPr>
        <w:t>ashabul Kahfi</w:t>
      </w:r>
      <w:r w:rsidRPr="00C87A9F">
        <w:rPr>
          <w:rFonts w:asciiTheme="majorBidi" w:hAnsiTheme="majorBidi" w:cstheme="majorBidi"/>
          <w:color w:val="000000" w:themeColor="text1"/>
          <w:sz w:val="24"/>
          <w:szCs w:val="24"/>
        </w:rPr>
        <w:t xml:space="preserve">, maka dapat dipahami bahwa bagi mereka (kelompok </w:t>
      </w:r>
      <w:r w:rsidRPr="00C87A9F">
        <w:rPr>
          <w:rFonts w:asciiTheme="majorBidi" w:hAnsiTheme="majorBidi" w:cstheme="majorBidi"/>
          <w:i/>
          <w:iCs/>
          <w:color w:val="000000" w:themeColor="text1"/>
          <w:sz w:val="24"/>
          <w:szCs w:val="24"/>
        </w:rPr>
        <w:t>ashabul Kahfi</w:t>
      </w:r>
      <w:r w:rsidRPr="00C87A9F">
        <w:rPr>
          <w:rFonts w:asciiTheme="majorBidi" w:hAnsiTheme="majorBidi" w:cstheme="majorBidi"/>
          <w:color w:val="000000" w:themeColor="text1"/>
          <w:sz w:val="24"/>
          <w:szCs w:val="24"/>
        </w:rPr>
        <w:t xml:space="preserve">) tidak ada yang lebih penting selain tegaknya akidah yang benar yakni dikenalinya Allah </w:t>
      </w:r>
      <w:r w:rsidRPr="00C87A9F">
        <w:rPr>
          <w:rFonts w:asciiTheme="majorBidi" w:hAnsiTheme="majorBidi" w:cstheme="majorBidi"/>
          <w:i/>
          <w:iCs/>
          <w:color w:val="000000" w:themeColor="text1"/>
          <w:sz w:val="24"/>
          <w:szCs w:val="24"/>
        </w:rPr>
        <w:t>subhanahu wa ta’ala</w:t>
      </w:r>
      <w:r w:rsidRPr="00C87A9F">
        <w:rPr>
          <w:rFonts w:asciiTheme="majorBidi" w:hAnsiTheme="majorBidi" w:cstheme="majorBidi"/>
          <w:color w:val="000000" w:themeColor="text1"/>
          <w:sz w:val="24"/>
          <w:szCs w:val="24"/>
        </w:rPr>
        <w:t xml:space="preserve"> sebagai ilah yang </w:t>
      </w:r>
      <w:r w:rsidRPr="00C87A9F">
        <w:rPr>
          <w:rFonts w:asciiTheme="majorBidi" w:hAnsiTheme="majorBidi" w:cstheme="majorBidi"/>
          <w:i/>
          <w:iCs/>
          <w:color w:val="000000" w:themeColor="text1"/>
          <w:sz w:val="24"/>
          <w:szCs w:val="24"/>
        </w:rPr>
        <w:t>haq</w:t>
      </w:r>
      <w:r w:rsidRPr="00C87A9F">
        <w:rPr>
          <w:rFonts w:asciiTheme="majorBidi" w:hAnsiTheme="majorBidi" w:cstheme="majorBidi"/>
          <w:color w:val="000000" w:themeColor="text1"/>
          <w:sz w:val="24"/>
          <w:szCs w:val="24"/>
        </w:rPr>
        <w:t>, terbukti ketika mereka (kelompok pemuda al</w:t>
      </w:r>
      <w:r w:rsidRPr="00C87A9F">
        <w:rPr>
          <w:rFonts w:asciiTheme="majorBidi" w:hAnsiTheme="majorBidi" w:cstheme="majorBidi"/>
          <w:i/>
          <w:iCs/>
          <w:color w:val="000000" w:themeColor="text1"/>
          <w:sz w:val="24"/>
          <w:szCs w:val="24"/>
        </w:rPr>
        <w:t>-</w:t>
      </w:r>
      <w:r w:rsidRPr="00C87A9F">
        <w:rPr>
          <w:rFonts w:asciiTheme="majorBidi" w:hAnsiTheme="majorBidi" w:cstheme="majorBidi"/>
          <w:color w:val="000000" w:themeColor="text1"/>
          <w:sz w:val="24"/>
          <w:szCs w:val="24"/>
        </w:rPr>
        <w:t>Kahfi) dalam keadaan tidak berkuasa dan tidak mampu lagi menasihati kaum mereka (yang musyrik), sehingga mereka pergi tanpa membawa apapun kecuali uang perak.</w:t>
      </w:r>
    </w:p>
    <w:p w14:paraId="601DE63F" w14:textId="77777777" w:rsidR="00302C1C" w:rsidRPr="00C87A9F" w:rsidRDefault="00302C1C" w:rsidP="00A6118C">
      <w:pPr>
        <w:tabs>
          <w:tab w:val="left" w:pos="0"/>
        </w:tabs>
        <w:spacing w:after="0" w:line="480" w:lineRule="auto"/>
        <w:jc w:val="both"/>
        <w:rPr>
          <w:rFonts w:asciiTheme="majorBidi" w:hAnsiTheme="majorBidi" w:cstheme="majorBidi"/>
          <w:color w:val="000000" w:themeColor="text1"/>
          <w:sz w:val="24"/>
          <w:szCs w:val="24"/>
        </w:rPr>
      </w:pPr>
      <w:r w:rsidRPr="00C87A9F">
        <w:rPr>
          <w:rFonts w:asciiTheme="majorBidi" w:hAnsiTheme="majorBidi" w:cstheme="majorBidi"/>
          <w:color w:val="000000" w:themeColor="text1"/>
          <w:sz w:val="24"/>
          <w:szCs w:val="24"/>
        </w:rPr>
        <w:t xml:space="preserve"> </w:t>
      </w:r>
      <w:r w:rsidRPr="00C87A9F">
        <w:rPr>
          <w:rFonts w:asciiTheme="majorBidi" w:hAnsiTheme="majorBidi" w:cstheme="majorBidi"/>
          <w:color w:val="000000" w:themeColor="text1"/>
          <w:sz w:val="24"/>
          <w:szCs w:val="24"/>
        </w:rPr>
        <w:tab/>
        <w:t xml:space="preserve">Adapun dalam pandangan ahli sufi, yang mana kehidupan mereka erat kaitannya dengan sikap menghindari kehidupan dunia dalam arti </w:t>
      </w:r>
      <w:r w:rsidRPr="00C87A9F">
        <w:rPr>
          <w:rFonts w:asciiTheme="majorBidi" w:hAnsiTheme="majorBidi" w:cstheme="majorBidi"/>
          <w:i/>
          <w:iCs/>
          <w:color w:val="000000" w:themeColor="text1"/>
          <w:sz w:val="24"/>
          <w:szCs w:val="24"/>
        </w:rPr>
        <w:t>wara’</w:t>
      </w:r>
      <w:r w:rsidRPr="00C87A9F">
        <w:rPr>
          <w:rFonts w:asciiTheme="majorBidi" w:hAnsiTheme="majorBidi" w:cstheme="majorBidi"/>
          <w:color w:val="000000" w:themeColor="text1"/>
          <w:sz w:val="24"/>
          <w:szCs w:val="24"/>
        </w:rPr>
        <w:t xml:space="preserve"> dan zuhud, selain itu ada lagi yang menjadi ciri ahli sufi yakni </w:t>
      </w:r>
      <w:r w:rsidRPr="00C87A9F">
        <w:rPr>
          <w:rFonts w:asciiTheme="majorBidi" w:hAnsiTheme="majorBidi" w:cstheme="majorBidi"/>
          <w:i/>
          <w:iCs/>
          <w:color w:val="000000" w:themeColor="text1"/>
          <w:sz w:val="24"/>
          <w:szCs w:val="24"/>
        </w:rPr>
        <w:t xml:space="preserve">khalwat </w:t>
      </w:r>
      <w:r w:rsidRPr="00C87A9F">
        <w:rPr>
          <w:rFonts w:asciiTheme="majorBidi" w:hAnsiTheme="majorBidi" w:cstheme="majorBidi"/>
          <w:color w:val="000000" w:themeColor="text1"/>
          <w:sz w:val="24"/>
          <w:szCs w:val="24"/>
        </w:rPr>
        <w:t xml:space="preserve">dan </w:t>
      </w:r>
      <w:r w:rsidRPr="00C87A9F">
        <w:rPr>
          <w:rFonts w:asciiTheme="majorBidi" w:hAnsiTheme="majorBidi" w:cstheme="majorBidi"/>
          <w:i/>
          <w:iCs/>
          <w:color w:val="000000" w:themeColor="text1"/>
          <w:sz w:val="24"/>
          <w:szCs w:val="24"/>
        </w:rPr>
        <w:t>‘uzlah</w:t>
      </w:r>
      <w:r w:rsidRPr="00C87A9F">
        <w:rPr>
          <w:rFonts w:asciiTheme="majorBidi" w:hAnsiTheme="majorBidi" w:cstheme="majorBidi"/>
          <w:color w:val="000000" w:themeColor="text1"/>
          <w:sz w:val="24"/>
          <w:szCs w:val="24"/>
        </w:rPr>
        <w:t xml:space="preserve">. Dalam mempraktikkan </w:t>
      </w:r>
      <w:r w:rsidRPr="00C87A9F">
        <w:rPr>
          <w:rFonts w:asciiTheme="majorBidi" w:hAnsiTheme="majorBidi" w:cstheme="majorBidi"/>
          <w:i/>
          <w:iCs/>
          <w:color w:val="000000" w:themeColor="text1"/>
          <w:sz w:val="24"/>
          <w:szCs w:val="24"/>
        </w:rPr>
        <w:t>‘uzlah</w:t>
      </w:r>
      <w:r w:rsidRPr="00C87A9F">
        <w:rPr>
          <w:rFonts w:asciiTheme="majorBidi" w:hAnsiTheme="majorBidi" w:cstheme="majorBidi"/>
          <w:color w:val="000000" w:themeColor="text1"/>
          <w:sz w:val="24"/>
          <w:szCs w:val="24"/>
        </w:rPr>
        <w:t>, ada hal dasar yang menjadi karakteristik seorang sufi yaitu mengedepankan sikap merendahkan diri di antara makhluk lainnya, sehingga diri-</w:t>
      </w:r>
      <w:r w:rsidRPr="00C87A9F">
        <w:rPr>
          <w:rFonts w:asciiTheme="majorBidi" w:hAnsiTheme="majorBidi" w:cstheme="majorBidi"/>
          <w:color w:val="000000" w:themeColor="text1"/>
          <w:sz w:val="24"/>
          <w:szCs w:val="24"/>
        </w:rPr>
        <w:lastRenderedPageBreak/>
        <w:t>sendirilah yang dikhawatirkan bisa mencelakai atau merugikan orang, dengan begitu dapat menghindari diri dari kesombongan dan dicapainya sifat tawaduk.</w:t>
      </w:r>
      <w:r w:rsidRPr="00C87A9F">
        <w:rPr>
          <w:rStyle w:val="FootnoteReference"/>
          <w:rFonts w:asciiTheme="majorBidi" w:hAnsiTheme="majorBidi" w:cstheme="majorBidi"/>
          <w:color w:val="000000" w:themeColor="text1"/>
          <w:sz w:val="24"/>
          <w:szCs w:val="24"/>
        </w:rPr>
        <w:footnoteReference w:id="68"/>
      </w:r>
    </w:p>
    <w:p w14:paraId="7616F618" w14:textId="77777777" w:rsidR="00302C1C" w:rsidRPr="00C87A9F" w:rsidRDefault="00302C1C" w:rsidP="00A6118C">
      <w:pPr>
        <w:tabs>
          <w:tab w:val="left" w:pos="0"/>
        </w:tabs>
        <w:spacing w:after="0" w:line="480" w:lineRule="auto"/>
        <w:jc w:val="both"/>
        <w:rPr>
          <w:rFonts w:asciiTheme="majorBidi" w:hAnsiTheme="majorBidi" w:cstheme="majorBidi"/>
          <w:color w:val="000000" w:themeColor="text1"/>
          <w:sz w:val="24"/>
          <w:szCs w:val="24"/>
        </w:rPr>
      </w:pPr>
      <w:r w:rsidRPr="00C87A9F">
        <w:rPr>
          <w:rFonts w:asciiTheme="majorBidi" w:hAnsiTheme="majorBidi" w:cstheme="majorBidi"/>
          <w:color w:val="000000" w:themeColor="text1"/>
          <w:sz w:val="24"/>
          <w:szCs w:val="24"/>
        </w:rPr>
        <w:tab/>
        <w:t xml:space="preserve">Dari berbagai penafsiran dan pandangan di atas, dapat disimpulkan bahwa </w:t>
      </w:r>
      <w:r w:rsidRPr="00C87A9F">
        <w:rPr>
          <w:rFonts w:asciiTheme="majorBidi" w:hAnsiTheme="majorBidi" w:cstheme="majorBidi"/>
          <w:i/>
          <w:iCs/>
          <w:color w:val="000000" w:themeColor="text1"/>
          <w:sz w:val="24"/>
          <w:szCs w:val="24"/>
        </w:rPr>
        <w:t>‘uzlah</w:t>
      </w:r>
      <w:r w:rsidRPr="00C87A9F">
        <w:rPr>
          <w:rFonts w:asciiTheme="majorBidi" w:hAnsiTheme="majorBidi" w:cstheme="majorBidi"/>
          <w:color w:val="000000" w:themeColor="text1"/>
          <w:sz w:val="24"/>
          <w:szCs w:val="24"/>
        </w:rPr>
        <w:t xml:space="preserve"> merupakan suatu langkah atau cara untuk ber-</w:t>
      </w:r>
      <w:r w:rsidRPr="00C87A9F">
        <w:rPr>
          <w:rFonts w:asciiTheme="majorBidi" w:hAnsiTheme="majorBidi" w:cstheme="majorBidi"/>
          <w:i/>
          <w:iCs/>
          <w:color w:val="000000" w:themeColor="text1"/>
          <w:sz w:val="24"/>
          <w:szCs w:val="24"/>
        </w:rPr>
        <w:t>khalwat</w:t>
      </w:r>
      <w:r w:rsidRPr="00C87A9F">
        <w:rPr>
          <w:rFonts w:asciiTheme="majorBidi" w:hAnsiTheme="majorBidi" w:cstheme="majorBidi"/>
          <w:color w:val="000000" w:themeColor="text1"/>
          <w:sz w:val="24"/>
          <w:szCs w:val="24"/>
        </w:rPr>
        <w:t xml:space="preserve"> atau bermesraan, berkomunikasi dengan Allah </w:t>
      </w:r>
      <w:r w:rsidRPr="00C87A9F">
        <w:rPr>
          <w:rFonts w:asciiTheme="majorBidi" w:hAnsiTheme="majorBidi" w:cstheme="majorBidi"/>
          <w:i/>
          <w:iCs/>
          <w:color w:val="000000" w:themeColor="text1"/>
          <w:sz w:val="24"/>
          <w:szCs w:val="24"/>
        </w:rPr>
        <w:t>subhanahu wa ta’ala</w:t>
      </w:r>
      <w:r w:rsidRPr="00C87A9F">
        <w:rPr>
          <w:rFonts w:asciiTheme="majorBidi" w:hAnsiTheme="majorBidi" w:cstheme="majorBidi"/>
          <w:color w:val="000000" w:themeColor="text1"/>
          <w:sz w:val="24"/>
          <w:szCs w:val="24"/>
        </w:rPr>
        <w:t xml:space="preserve"> baik itu dengan menghindarkan diri (yang berpotensi merugikan) agar tidak menimpakan bahaya pada orang lain maupun dengan menghindarkan diri dari sesuatu karena sudah jelas adanya kerusakan dan diketahui akan berpotensi merusak.</w:t>
      </w:r>
    </w:p>
    <w:p w14:paraId="69EBF68B" w14:textId="4ADFAFC6" w:rsidR="00302C1C" w:rsidRPr="00C87A9F" w:rsidRDefault="00302C1C" w:rsidP="00304677">
      <w:pPr>
        <w:pStyle w:val="ListParagraph"/>
        <w:numPr>
          <w:ilvl w:val="0"/>
          <w:numId w:val="32"/>
        </w:numPr>
        <w:spacing w:after="0" w:line="480" w:lineRule="auto"/>
        <w:ind w:left="360"/>
        <w:outlineLvl w:val="1"/>
        <w:rPr>
          <w:rFonts w:asciiTheme="majorBidi" w:hAnsiTheme="majorBidi" w:cstheme="majorBidi"/>
          <w:b/>
          <w:bCs/>
          <w:i/>
          <w:iCs/>
          <w:color w:val="000000" w:themeColor="text1"/>
          <w:sz w:val="24"/>
          <w:szCs w:val="24"/>
        </w:rPr>
      </w:pPr>
      <w:r w:rsidRPr="00C87A9F">
        <w:rPr>
          <w:rFonts w:asciiTheme="majorBidi" w:hAnsiTheme="majorBidi" w:cstheme="majorBidi"/>
          <w:b/>
          <w:bCs/>
          <w:i/>
          <w:iCs/>
          <w:color w:val="000000" w:themeColor="text1"/>
          <w:sz w:val="24"/>
          <w:szCs w:val="24"/>
        </w:rPr>
        <w:t>‘Uzlah Dalam Pandangan Ilmu Sosial</w:t>
      </w:r>
    </w:p>
    <w:p w14:paraId="1C5E2E35" w14:textId="77777777" w:rsidR="00302C1C" w:rsidRPr="00C87A9F" w:rsidRDefault="00302C1C" w:rsidP="00CD7C10">
      <w:pPr>
        <w:spacing w:after="0" w:line="480" w:lineRule="auto"/>
        <w:jc w:val="both"/>
        <w:rPr>
          <w:rFonts w:asciiTheme="majorBidi" w:hAnsiTheme="majorBidi" w:cstheme="majorBidi"/>
          <w:color w:val="000000" w:themeColor="text1"/>
          <w:sz w:val="24"/>
          <w:szCs w:val="24"/>
        </w:rPr>
      </w:pPr>
      <w:r w:rsidRPr="00C87A9F">
        <w:rPr>
          <w:rFonts w:asciiTheme="majorBidi" w:hAnsiTheme="majorBidi" w:cstheme="majorBidi"/>
          <w:color w:val="000000" w:themeColor="text1"/>
          <w:sz w:val="24"/>
          <w:szCs w:val="24"/>
        </w:rPr>
        <w:tab/>
        <w:t>Secara bahasa, ilmu sosial (sosiologi) merupakan ilmu yang mengkaji tentang masyarakat meliputi karakteristik dan kebiasaan suatu individu dalam kelompok (masyarakat) serta sistem yang terbentuk di dalamnya dalam rangka mencapai kemajuan dan memperoleh manfaat dalam kehidupan.</w:t>
      </w:r>
      <w:r w:rsidRPr="00C87A9F">
        <w:rPr>
          <w:rStyle w:val="FootnoteReference"/>
          <w:rFonts w:asciiTheme="majorBidi" w:hAnsiTheme="majorBidi" w:cstheme="majorBidi"/>
          <w:color w:val="000000" w:themeColor="text1"/>
          <w:sz w:val="24"/>
          <w:szCs w:val="24"/>
        </w:rPr>
        <w:footnoteReference w:id="69"/>
      </w:r>
      <w:r w:rsidRPr="00C87A9F">
        <w:rPr>
          <w:rFonts w:asciiTheme="majorBidi" w:hAnsiTheme="majorBidi" w:cstheme="majorBidi"/>
          <w:color w:val="000000" w:themeColor="text1"/>
          <w:sz w:val="24"/>
          <w:szCs w:val="24"/>
        </w:rPr>
        <w:t xml:space="preserve"> </w:t>
      </w:r>
    </w:p>
    <w:p w14:paraId="641F5675" w14:textId="77777777" w:rsidR="00302C1C" w:rsidRPr="00C87A9F" w:rsidRDefault="00302C1C" w:rsidP="00115230">
      <w:pPr>
        <w:spacing w:after="0" w:line="480" w:lineRule="auto"/>
        <w:jc w:val="both"/>
        <w:rPr>
          <w:rFonts w:asciiTheme="majorBidi" w:hAnsiTheme="majorBidi" w:cstheme="majorBidi"/>
          <w:color w:val="000000" w:themeColor="text1"/>
          <w:sz w:val="24"/>
          <w:szCs w:val="24"/>
        </w:rPr>
      </w:pPr>
      <w:r w:rsidRPr="00C87A9F">
        <w:rPr>
          <w:rFonts w:asciiTheme="majorBidi" w:hAnsiTheme="majorBidi" w:cstheme="majorBidi"/>
          <w:color w:val="000000" w:themeColor="text1"/>
          <w:sz w:val="24"/>
          <w:szCs w:val="24"/>
        </w:rPr>
        <w:tab/>
        <w:t xml:space="preserve">Adapun secara terminologi, di antara tokoh yang mendefinisikan kata sosiologi secara luas antara lain Selo Soemarjan dan Soelaeman Soemardi, yakni menurut mereka sosiologi adalah ilmu yang mengkaji kehidupan masyarakat yang terkait dengan tiga tinjauan utama yaitu: </w:t>
      </w:r>
      <w:r w:rsidRPr="00C87A9F">
        <w:rPr>
          <w:rFonts w:asciiTheme="majorBidi" w:hAnsiTheme="majorBidi" w:cstheme="majorBidi"/>
          <w:i/>
          <w:iCs/>
          <w:color w:val="000000" w:themeColor="text1"/>
          <w:sz w:val="24"/>
          <w:szCs w:val="24"/>
        </w:rPr>
        <w:t>pertama</w:t>
      </w:r>
      <w:r w:rsidRPr="00C87A9F">
        <w:rPr>
          <w:rFonts w:asciiTheme="majorBidi" w:hAnsiTheme="majorBidi" w:cstheme="majorBidi"/>
          <w:color w:val="000000" w:themeColor="text1"/>
          <w:sz w:val="24"/>
          <w:szCs w:val="24"/>
        </w:rPr>
        <w:t xml:space="preserve">, struktur sosial yang meliputi norma-norma sosial, lembaga-lembaga sosial, kelompok-kelompok sosial dan lapisan sosial; </w:t>
      </w:r>
      <w:r w:rsidRPr="00C87A9F">
        <w:rPr>
          <w:rFonts w:asciiTheme="majorBidi" w:hAnsiTheme="majorBidi" w:cstheme="majorBidi"/>
          <w:i/>
          <w:iCs/>
          <w:color w:val="000000" w:themeColor="text1"/>
          <w:sz w:val="24"/>
          <w:szCs w:val="24"/>
        </w:rPr>
        <w:t>kedua</w:t>
      </w:r>
      <w:r w:rsidRPr="00C87A9F">
        <w:rPr>
          <w:rFonts w:asciiTheme="majorBidi" w:hAnsiTheme="majorBidi" w:cstheme="majorBidi"/>
          <w:color w:val="000000" w:themeColor="text1"/>
          <w:sz w:val="24"/>
          <w:szCs w:val="24"/>
        </w:rPr>
        <w:t xml:space="preserve">, proses sosial yang ditinjau dari pengaruh interaksi masyarakat dalam berbagai aspek kehidupan seperti politik, ekonomi, agama dan sebagainya; </w:t>
      </w:r>
      <w:r w:rsidRPr="00C87A9F">
        <w:rPr>
          <w:rFonts w:asciiTheme="majorBidi" w:hAnsiTheme="majorBidi" w:cstheme="majorBidi"/>
          <w:i/>
          <w:iCs/>
          <w:color w:val="000000" w:themeColor="text1"/>
          <w:sz w:val="24"/>
          <w:szCs w:val="24"/>
        </w:rPr>
        <w:lastRenderedPageBreak/>
        <w:t>ketiga</w:t>
      </w:r>
      <w:r w:rsidRPr="00C87A9F">
        <w:rPr>
          <w:rFonts w:asciiTheme="majorBidi" w:hAnsiTheme="majorBidi" w:cstheme="majorBidi"/>
          <w:color w:val="000000" w:themeColor="text1"/>
          <w:sz w:val="24"/>
          <w:szCs w:val="24"/>
        </w:rPr>
        <w:t>, perubahan-perubahan sosial.</w:t>
      </w:r>
      <w:r w:rsidRPr="00C87A9F">
        <w:rPr>
          <w:rStyle w:val="FootnoteReference"/>
          <w:rFonts w:asciiTheme="majorBidi" w:hAnsiTheme="majorBidi" w:cstheme="majorBidi"/>
          <w:color w:val="000000" w:themeColor="text1"/>
          <w:sz w:val="24"/>
          <w:szCs w:val="24"/>
        </w:rPr>
        <w:footnoteReference w:id="70"/>
      </w:r>
      <w:r w:rsidRPr="00C87A9F">
        <w:rPr>
          <w:rFonts w:asciiTheme="majorBidi" w:hAnsiTheme="majorBidi" w:cstheme="majorBidi"/>
          <w:color w:val="000000" w:themeColor="text1"/>
          <w:sz w:val="24"/>
          <w:szCs w:val="24"/>
        </w:rPr>
        <w:t xml:space="preserve"> Dari berbagai pengertian mengenai ilmu sosial di atas dapat disimpulkan bahwa manusia memiliki kecenderungan akan hidup berkelompok yang didorong oleh potensi manusia untuk memenuhi kebutuhan dasar mereka.</w:t>
      </w:r>
    </w:p>
    <w:p w14:paraId="2144B0FB" w14:textId="7D7C61C7" w:rsidR="00302C1C" w:rsidRPr="00C87A9F" w:rsidRDefault="00302C1C" w:rsidP="00115230">
      <w:pPr>
        <w:spacing w:after="0" w:line="480" w:lineRule="auto"/>
        <w:jc w:val="both"/>
        <w:rPr>
          <w:rFonts w:asciiTheme="majorBidi" w:hAnsiTheme="majorBidi" w:cstheme="majorBidi"/>
          <w:color w:val="000000" w:themeColor="text1"/>
          <w:sz w:val="24"/>
          <w:szCs w:val="24"/>
        </w:rPr>
      </w:pPr>
      <w:r w:rsidRPr="00C87A9F">
        <w:rPr>
          <w:rFonts w:asciiTheme="majorBidi" w:hAnsiTheme="majorBidi" w:cstheme="majorBidi"/>
          <w:color w:val="000000" w:themeColor="text1"/>
          <w:sz w:val="24"/>
          <w:szCs w:val="24"/>
        </w:rPr>
        <w:tab/>
        <w:t>Namun demikian, sekalipun manusia sudah mem</w:t>
      </w:r>
      <w:r w:rsidR="00F9104B">
        <w:rPr>
          <w:rFonts w:asciiTheme="majorBidi" w:hAnsiTheme="majorBidi" w:cstheme="majorBidi"/>
          <w:color w:val="000000" w:themeColor="text1"/>
          <w:sz w:val="24"/>
          <w:szCs w:val="24"/>
          <w:lang w:val="en-US"/>
        </w:rPr>
        <w:t>i</w:t>
      </w:r>
      <w:r w:rsidRPr="00C87A9F">
        <w:rPr>
          <w:rFonts w:asciiTheme="majorBidi" w:hAnsiTheme="majorBidi" w:cstheme="majorBidi"/>
          <w:color w:val="000000" w:themeColor="text1"/>
          <w:sz w:val="24"/>
          <w:szCs w:val="24"/>
        </w:rPr>
        <w:t xml:space="preserve">liki perangkat atau instrumen secara lengkap untuk menunjang kehidupan, sebagaimana telah disebutkan sebelumnya, gesekan atau perselisihan baik secara individu dengan individu lain maupun kelompok dengan kelompok lain tidak dapat dihindari. </w:t>
      </w:r>
    </w:p>
    <w:p w14:paraId="634644EE" w14:textId="77777777" w:rsidR="00302C1C" w:rsidRPr="00C87A9F" w:rsidRDefault="00302C1C" w:rsidP="00DC6E29">
      <w:pPr>
        <w:spacing w:after="0" w:line="480" w:lineRule="auto"/>
        <w:jc w:val="both"/>
        <w:rPr>
          <w:rFonts w:asciiTheme="majorBidi" w:hAnsiTheme="majorBidi" w:cstheme="majorBidi"/>
          <w:color w:val="000000" w:themeColor="text1"/>
          <w:sz w:val="24"/>
          <w:szCs w:val="24"/>
        </w:rPr>
      </w:pPr>
      <w:r w:rsidRPr="00C87A9F">
        <w:rPr>
          <w:rFonts w:asciiTheme="majorBidi" w:hAnsiTheme="majorBidi" w:cstheme="majorBidi"/>
          <w:color w:val="000000" w:themeColor="text1"/>
          <w:sz w:val="24"/>
          <w:szCs w:val="24"/>
        </w:rPr>
        <w:tab/>
        <w:t xml:space="preserve">Jika ditinjau dari segi maknanya, kata </w:t>
      </w:r>
      <w:r w:rsidRPr="00C87A9F">
        <w:rPr>
          <w:rFonts w:asciiTheme="majorBidi" w:hAnsiTheme="majorBidi" w:cstheme="majorBidi"/>
          <w:i/>
          <w:iCs/>
          <w:color w:val="000000" w:themeColor="text1"/>
          <w:sz w:val="24"/>
          <w:szCs w:val="24"/>
        </w:rPr>
        <w:t>‘uzlah</w:t>
      </w:r>
      <w:r w:rsidRPr="00C87A9F">
        <w:rPr>
          <w:rFonts w:asciiTheme="majorBidi" w:hAnsiTheme="majorBidi" w:cstheme="majorBidi"/>
          <w:color w:val="000000" w:themeColor="text1"/>
          <w:sz w:val="24"/>
          <w:szCs w:val="24"/>
        </w:rPr>
        <w:t xml:space="preserve"> yang terdapat dalam Alquran memiliki makna mengasingkan diri serta memiliki nilai spiritual. Dalam konteks ayat ke-16 surah al-Kahfi yang peneliti kaji, pengasingan diri yang dilakukan oleh para penghuni Gua al-Kahfi merupakan bagian dari “proses sosial” yang mana terjadi dua gesekan atau kesenjangan sekaligus yakni antara aspek sosial dan agama dan antara dua keyakinan yang berbeda. Bentuk proses sosial seperti ini disebut juga dengan </w:t>
      </w:r>
      <w:r w:rsidRPr="00C87A9F">
        <w:rPr>
          <w:rFonts w:asciiTheme="majorBidi" w:hAnsiTheme="majorBidi" w:cstheme="majorBidi"/>
          <w:i/>
          <w:iCs/>
          <w:color w:val="000000" w:themeColor="text1"/>
          <w:sz w:val="24"/>
          <w:szCs w:val="24"/>
        </w:rPr>
        <w:t>kontraversi</w:t>
      </w:r>
      <w:r w:rsidRPr="00C87A9F">
        <w:rPr>
          <w:rFonts w:asciiTheme="majorBidi" w:hAnsiTheme="majorBidi" w:cstheme="majorBidi"/>
          <w:color w:val="000000" w:themeColor="text1"/>
          <w:sz w:val="24"/>
          <w:szCs w:val="24"/>
        </w:rPr>
        <w:t xml:space="preserve">, yakni proses sosial yang terjadi karena adanya pertentangan. Hal ini sebagaimana dikemukakan oleh Leo von Wiese dan Howard Becker, yakni di antara bentuk </w:t>
      </w:r>
      <w:r w:rsidRPr="00C87A9F">
        <w:rPr>
          <w:rFonts w:asciiTheme="majorBidi" w:hAnsiTheme="majorBidi" w:cstheme="majorBidi"/>
          <w:i/>
          <w:iCs/>
          <w:color w:val="000000" w:themeColor="text1"/>
          <w:sz w:val="24"/>
          <w:szCs w:val="24"/>
        </w:rPr>
        <w:t>kontraversi</w:t>
      </w:r>
      <w:r w:rsidRPr="00C87A9F">
        <w:rPr>
          <w:rFonts w:asciiTheme="majorBidi" w:hAnsiTheme="majorBidi" w:cstheme="majorBidi"/>
          <w:color w:val="000000" w:themeColor="text1"/>
          <w:sz w:val="24"/>
          <w:szCs w:val="24"/>
        </w:rPr>
        <w:t xml:space="preserve"> adalah adanya penolakan, protes, hingga pemaksaan terhadap pihak lain agar menyesuaikan diri melalui kekerasan dan intimidasi.</w:t>
      </w:r>
      <w:r w:rsidRPr="00C87A9F">
        <w:rPr>
          <w:rStyle w:val="FootnoteReference"/>
          <w:rFonts w:asciiTheme="majorBidi" w:hAnsiTheme="majorBidi" w:cstheme="majorBidi"/>
          <w:color w:val="000000" w:themeColor="text1"/>
          <w:sz w:val="24"/>
          <w:szCs w:val="24"/>
        </w:rPr>
        <w:footnoteReference w:id="71"/>
      </w:r>
      <w:r w:rsidRPr="00C87A9F">
        <w:rPr>
          <w:rFonts w:asciiTheme="majorBidi" w:hAnsiTheme="majorBidi" w:cstheme="majorBidi"/>
          <w:color w:val="000000" w:themeColor="text1"/>
          <w:sz w:val="24"/>
          <w:szCs w:val="24"/>
        </w:rPr>
        <w:t xml:space="preserve"> Hal ini menunjukkan bahwa ada potensi terjadinya kesenjangan antara satu individu dengan individu lainnya atau satu kelompok dengan kelompok </w:t>
      </w:r>
      <w:r w:rsidRPr="00C87A9F">
        <w:rPr>
          <w:rFonts w:asciiTheme="majorBidi" w:hAnsiTheme="majorBidi" w:cstheme="majorBidi"/>
          <w:color w:val="000000" w:themeColor="text1"/>
          <w:sz w:val="24"/>
          <w:szCs w:val="24"/>
        </w:rPr>
        <w:lastRenderedPageBreak/>
        <w:t>lainnya, dengan kata lain tidak semua kebutuhan manusia dapat terpenuhi secara kolektif (bersama/sosial).</w:t>
      </w:r>
    </w:p>
    <w:p w14:paraId="19CF3DB3" w14:textId="77777777" w:rsidR="00302C1C" w:rsidRPr="00C87A9F" w:rsidRDefault="00302C1C" w:rsidP="00DC6E29">
      <w:pPr>
        <w:spacing w:after="0" w:line="480" w:lineRule="auto"/>
        <w:jc w:val="both"/>
        <w:rPr>
          <w:rFonts w:asciiTheme="majorBidi" w:hAnsiTheme="majorBidi" w:cstheme="majorBidi"/>
          <w:color w:val="000000" w:themeColor="text1"/>
          <w:sz w:val="24"/>
          <w:szCs w:val="24"/>
        </w:rPr>
      </w:pPr>
      <w:r w:rsidRPr="00C87A9F">
        <w:rPr>
          <w:rFonts w:asciiTheme="majorBidi" w:hAnsiTheme="majorBidi" w:cstheme="majorBidi"/>
          <w:color w:val="000000" w:themeColor="text1"/>
          <w:sz w:val="24"/>
          <w:szCs w:val="24"/>
        </w:rPr>
        <w:tab/>
        <w:t xml:space="preserve">Melihat pada fungsi dan tujuannya, perilaku yang mendekati </w:t>
      </w:r>
      <w:r w:rsidRPr="00C87A9F">
        <w:rPr>
          <w:rFonts w:asciiTheme="majorBidi" w:hAnsiTheme="majorBidi" w:cstheme="majorBidi"/>
          <w:i/>
          <w:iCs/>
          <w:color w:val="000000" w:themeColor="text1"/>
          <w:sz w:val="24"/>
          <w:szCs w:val="24"/>
        </w:rPr>
        <w:t>‘uzlah</w:t>
      </w:r>
      <w:r w:rsidRPr="00C87A9F">
        <w:rPr>
          <w:rFonts w:asciiTheme="majorBidi" w:hAnsiTheme="majorBidi" w:cstheme="majorBidi"/>
          <w:color w:val="000000" w:themeColor="text1"/>
          <w:sz w:val="24"/>
          <w:szCs w:val="24"/>
        </w:rPr>
        <w:t xml:space="preserve"> adalah kesendirian atau disebut juga </w:t>
      </w:r>
      <w:r w:rsidRPr="00C87A9F">
        <w:rPr>
          <w:rFonts w:asciiTheme="majorBidi" w:hAnsiTheme="majorBidi" w:cstheme="majorBidi"/>
          <w:i/>
          <w:iCs/>
          <w:color w:val="000000" w:themeColor="text1"/>
          <w:sz w:val="24"/>
          <w:szCs w:val="24"/>
        </w:rPr>
        <w:t>loneliness</w:t>
      </w:r>
      <w:r w:rsidRPr="00C87A9F">
        <w:rPr>
          <w:rFonts w:asciiTheme="majorBidi" w:hAnsiTheme="majorBidi" w:cstheme="majorBidi"/>
          <w:color w:val="000000" w:themeColor="text1"/>
          <w:sz w:val="24"/>
          <w:szCs w:val="24"/>
        </w:rPr>
        <w:t>. Sebagaimana telah disebutkan pada bab sebelumnya, bahwa kesendirian/</w:t>
      </w:r>
      <w:r w:rsidRPr="00C87A9F">
        <w:rPr>
          <w:rFonts w:asciiTheme="majorBidi" w:hAnsiTheme="majorBidi" w:cstheme="majorBidi"/>
          <w:i/>
          <w:iCs/>
          <w:color w:val="000000" w:themeColor="text1"/>
          <w:sz w:val="24"/>
          <w:szCs w:val="24"/>
        </w:rPr>
        <w:t>loneliness</w:t>
      </w:r>
      <w:r w:rsidRPr="00C87A9F">
        <w:rPr>
          <w:rFonts w:asciiTheme="majorBidi" w:hAnsiTheme="majorBidi" w:cstheme="majorBidi"/>
          <w:color w:val="000000" w:themeColor="text1"/>
          <w:sz w:val="24"/>
          <w:szCs w:val="24"/>
        </w:rPr>
        <w:t xml:space="preserve"> merupakan perilaku yang didorong oleh faktor psikologi sebagai akibat atau reaksi terhadap realitas sosial. Hal yang menjadi persoalan adalah pertanyaan akan sebab terjadi atau dilakukannya pengasingan diri (sebab individu mengasingkan diri). Ini dapat ditinjau melalui suatu ilmu yang disebut antropologi. Antropologi dapat didefinisikan sebagai ilmu yang mengkaji tentang manusia baik secara fisik (asal-usul manusia), hal-hal bawaan (karakteristik) yang melekat pada manusia, dan budaya (adat istiadat, nilai dan pola perilaku). Dalam perkembangannya, antropologi memberikan sumbangsih terhadap pengetahuan tentang manusia, di samping ada generalisasi tentang manusia, yang pada faktanya generalisasi itu tidak berlaku sepenuhnya untuk menggambarkan karakteristik manusia yang utuh. Akan tetapi sebaliknya, fakta menunjukkan bahwa manusia itu memiliki perbedaan baik secara lahiriah (fisik) maupun sosial dan budayanya.</w:t>
      </w:r>
      <w:r w:rsidRPr="00C87A9F">
        <w:rPr>
          <w:rStyle w:val="FootnoteReference"/>
          <w:rFonts w:asciiTheme="majorBidi" w:hAnsiTheme="majorBidi" w:cstheme="majorBidi"/>
          <w:color w:val="000000" w:themeColor="text1"/>
          <w:sz w:val="24"/>
          <w:szCs w:val="24"/>
        </w:rPr>
        <w:footnoteReference w:id="72"/>
      </w:r>
    </w:p>
    <w:p w14:paraId="3E7EAA55" w14:textId="77777777" w:rsidR="00302C1C" w:rsidRPr="00C87A9F" w:rsidRDefault="00302C1C" w:rsidP="00DC6E29">
      <w:pPr>
        <w:spacing w:after="0" w:line="480" w:lineRule="auto"/>
        <w:jc w:val="both"/>
        <w:rPr>
          <w:rFonts w:asciiTheme="majorBidi" w:hAnsiTheme="majorBidi" w:cstheme="majorBidi"/>
          <w:color w:val="000000" w:themeColor="text1"/>
          <w:sz w:val="24"/>
          <w:szCs w:val="24"/>
        </w:rPr>
      </w:pPr>
      <w:r w:rsidRPr="00C87A9F">
        <w:rPr>
          <w:rFonts w:asciiTheme="majorBidi" w:hAnsiTheme="majorBidi" w:cstheme="majorBidi"/>
          <w:color w:val="000000" w:themeColor="text1"/>
          <w:sz w:val="24"/>
          <w:szCs w:val="24"/>
        </w:rPr>
        <w:tab/>
        <w:t>Dalam kisah ashabul kahfi, hal yang paling kontras yang menyebabkan terpisahnya dua kelompok yaitu orang-orang beriman dan orang-orang kafir adalah perbedaan. Dengan mengesampingkan faktor kepercayaan dan keyakinan tertentu, manusia pada dasarnya memiliki beberapa ciri yang mereka menunjukkan perbedaan satu sama lainnya, baik secara individu maupun kelompok.</w:t>
      </w:r>
    </w:p>
    <w:p w14:paraId="1C596276" w14:textId="77777777" w:rsidR="00302C1C" w:rsidRPr="00C87A9F" w:rsidRDefault="00302C1C" w:rsidP="000868C7">
      <w:pPr>
        <w:spacing w:after="0" w:line="480" w:lineRule="auto"/>
        <w:jc w:val="both"/>
        <w:rPr>
          <w:rFonts w:asciiTheme="majorBidi" w:hAnsiTheme="majorBidi" w:cstheme="majorBidi"/>
          <w:color w:val="000000" w:themeColor="text1"/>
          <w:sz w:val="24"/>
          <w:szCs w:val="24"/>
        </w:rPr>
      </w:pPr>
      <w:r w:rsidRPr="00C87A9F">
        <w:rPr>
          <w:rFonts w:asciiTheme="majorBidi" w:hAnsiTheme="majorBidi" w:cstheme="majorBidi"/>
          <w:color w:val="000000" w:themeColor="text1"/>
          <w:sz w:val="24"/>
          <w:szCs w:val="24"/>
        </w:rPr>
        <w:lastRenderedPageBreak/>
        <w:tab/>
        <w:t xml:space="preserve">Secara individu, manusia itu sendiri memiliki perbedaan satu sama lain. Hal ini dapat diamati melalui sudut pandang antropologi yang meliputi: </w:t>
      </w:r>
      <w:r w:rsidRPr="00C87A9F">
        <w:rPr>
          <w:rFonts w:asciiTheme="majorBidi" w:hAnsiTheme="majorBidi" w:cstheme="majorBidi"/>
          <w:i/>
          <w:iCs/>
          <w:color w:val="000000" w:themeColor="text1"/>
          <w:sz w:val="24"/>
          <w:szCs w:val="24"/>
        </w:rPr>
        <w:t>paleontologi primat</w:t>
      </w:r>
      <w:r w:rsidRPr="00C87A9F">
        <w:rPr>
          <w:rFonts w:asciiTheme="majorBidi" w:hAnsiTheme="majorBidi" w:cstheme="majorBidi"/>
          <w:color w:val="000000" w:themeColor="text1"/>
          <w:sz w:val="24"/>
          <w:szCs w:val="24"/>
        </w:rPr>
        <w:t xml:space="preserve"> yang mengkaji keberagaman manusia dan makhluk yang masih memiliki hubungan dengan manusia; </w:t>
      </w:r>
      <w:r w:rsidRPr="00C87A9F">
        <w:rPr>
          <w:rFonts w:asciiTheme="majorBidi" w:hAnsiTheme="majorBidi" w:cstheme="majorBidi"/>
          <w:i/>
          <w:iCs/>
          <w:color w:val="000000" w:themeColor="text1"/>
          <w:sz w:val="24"/>
          <w:szCs w:val="24"/>
        </w:rPr>
        <w:t>antropometri</w:t>
      </w:r>
      <w:r w:rsidRPr="00C87A9F">
        <w:rPr>
          <w:rFonts w:asciiTheme="majorBidi" w:hAnsiTheme="majorBidi" w:cstheme="majorBidi"/>
          <w:color w:val="000000" w:themeColor="text1"/>
          <w:sz w:val="24"/>
          <w:szCs w:val="24"/>
        </w:rPr>
        <w:t xml:space="preserve"> yakni mengkaji ukuran fisik manusia; </w:t>
      </w:r>
      <w:r w:rsidRPr="00C87A9F">
        <w:rPr>
          <w:rFonts w:asciiTheme="majorBidi" w:hAnsiTheme="majorBidi" w:cstheme="majorBidi"/>
          <w:i/>
          <w:iCs/>
          <w:color w:val="000000" w:themeColor="text1"/>
          <w:sz w:val="24"/>
          <w:szCs w:val="24"/>
        </w:rPr>
        <w:t>somatologi</w:t>
      </w:r>
      <w:r w:rsidRPr="00C87A9F">
        <w:rPr>
          <w:rFonts w:asciiTheme="majorBidi" w:hAnsiTheme="majorBidi" w:cstheme="majorBidi"/>
          <w:color w:val="000000" w:themeColor="text1"/>
          <w:sz w:val="24"/>
          <w:szCs w:val="24"/>
        </w:rPr>
        <w:t xml:space="preserve"> mengkaji perbedaan manusia secara seks dan variasi individu; dan </w:t>
      </w:r>
      <w:r w:rsidRPr="00C87A9F">
        <w:rPr>
          <w:rFonts w:asciiTheme="majorBidi" w:hAnsiTheme="majorBidi" w:cstheme="majorBidi"/>
          <w:i/>
          <w:iCs/>
          <w:color w:val="000000" w:themeColor="text1"/>
          <w:sz w:val="24"/>
          <w:szCs w:val="24"/>
        </w:rPr>
        <w:t>antropologi rasial</w:t>
      </w:r>
      <w:r w:rsidRPr="00C87A9F">
        <w:rPr>
          <w:rFonts w:asciiTheme="majorBidi" w:hAnsiTheme="majorBidi" w:cstheme="majorBidi"/>
          <w:color w:val="000000" w:themeColor="text1"/>
          <w:sz w:val="24"/>
          <w:szCs w:val="24"/>
        </w:rPr>
        <w:t xml:space="preserve"> yakni mengkaji klasifikasi manusia berdasarkan kelompok, sejarah dan percampuran ras mereka.</w:t>
      </w:r>
      <w:r w:rsidRPr="00C87A9F">
        <w:rPr>
          <w:rStyle w:val="FootnoteReference"/>
          <w:rFonts w:asciiTheme="majorBidi" w:hAnsiTheme="majorBidi" w:cstheme="majorBidi"/>
          <w:color w:val="000000" w:themeColor="text1"/>
          <w:sz w:val="24"/>
          <w:szCs w:val="24"/>
        </w:rPr>
        <w:footnoteReference w:id="73"/>
      </w:r>
    </w:p>
    <w:p w14:paraId="2C230BB4" w14:textId="65EEACA5" w:rsidR="00302C1C" w:rsidRPr="00C87A9F" w:rsidRDefault="00302C1C" w:rsidP="000868C7">
      <w:pPr>
        <w:spacing w:after="0" w:line="480" w:lineRule="auto"/>
        <w:jc w:val="both"/>
        <w:rPr>
          <w:rFonts w:asciiTheme="majorBidi" w:hAnsiTheme="majorBidi" w:cstheme="majorBidi"/>
          <w:color w:val="000000" w:themeColor="text1"/>
          <w:sz w:val="24"/>
          <w:szCs w:val="24"/>
        </w:rPr>
      </w:pPr>
      <w:r w:rsidRPr="00C87A9F">
        <w:rPr>
          <w:rFonts w:asciiTheme="majorBidi" w:hAnsiTheme="majorBidi" w:cstheme="majorBidi"/>
          <w:color w:val="000000" w:themeColor="text1"/>
          <w:sz w:val="24"/>
          <w:szCs w:val="24"/>
        </w:rPr>
        <w:tab/>
        <w:t>Adapun secara kelompok, manusia dalam hal interaksi sosial memiliki beberapa pola yang berupa gejala sosial</w:t>
      </w:r>
      <w:r w:rsidRPr="00C87A9F">
        <w:rPr>
          <w:rStyle w:val="FootnoteReference"/>
          <w:rFonts w:asciiTheme="majorBidi" w:hAnsiTheme="majorBidi" w:cstheme="majorBidi"/>
          <w:color w:val="000000" w:themeColor="text1"/>
          <w:sz w:val="24"/>
          <w:szCs w:val="24"/>
        </w:rPr>
        <w:footnoteReference w:id="74"/>
      </w:r>
      <w:r w:rsidRPr="00C87A9F">
        <w:rPr>
          <w:rFonts w:asciiTheme="majorBidi" w:hAnsiTheme="majorBidi" w:cstheme="majorBidi"/>
          <w:color w:val="000000" w:themeColor="text1"/>
          <w:sz w:val="24"/>
          <w:szCs w:val="24"/>
        </w:rPr>
        <w:t>,</w:t>
      </w:r>
      <w:r w:rsidR="006A2B14" w:rsidRPr="00C87A9F">
        <w:rPr>
          <w:rFonts w:asciiTheme="majorBidi" w:hAnsiTheme="majorBidi" w:cstheme="majorBidi"/>
          <w:color w:val="000000" w:themeColor="text1"/>
          <w:sz w:val="24"/>
          <w:szCs w:val="24"/>
        </w:rPr>
        <w:t xml:space="preserve"> </w:t>
      </w:r>
      <w:r w:rsidRPr="00C87A9F">
        <w:rPr>
          <w:rFonts w:asciiTheme="majorBidi" w:hAnsiTheme="majorBidi" w:cstheme="majorBidi"/>
          <w:color w:val="000000" w:themeColor="text1"/>
          <w:sz w:val="24"/>
          <w:szCs w:val="24"/>
        </w:rPr>
        <w:t>yakni sebagai berikut:</w:t>
      </w:r>
    </w:p>
    <w:p w14:paraId="5784D321" w14:textId="77777777" w:rsidR="00302C1C" w:rsidRPr="00C87A9F" w:rsidRDefault="00302C1C" w:rsidP="00302C1C">
      <w:pPr>
        <w:pStyle w:val="ListParagraph"/>
        <w:numPr>
          <w:ilvl w:val="0"/>
          <w:numId w:val="33"/>
        </w:numPr>
        <w:spacing w:after="0" w:line="480" w:lineRule="auto"/>
        <w:jc w:val="both"/>
        <w:rPr>
          <w:rFonts w:asciiTheme="majorBidi" w:hAnsiTheme="majorBidi" w:cstheme="majorBidi"/>
          <w:color w:val="000000" w:themeColor="text1"/>
          <w:sz w:val="24"/>
          <w:szCs w:val="24"/>
        </w:rPr>
      </w:pPr>
      <w:r w:rsidRPr="00C87A9F">
        <w:rPr>
          <w:rFonts w:asciiTheme="majorBidi" w:hAnsiTheme="majorBidi" w:cstheme="majorBidi"/>
          <w:color w:val="000000" w:themeColor="text1"/>
          <w:sz w:val="24"/>
          <w:szCs w:val="24"/>
        </w:rPr>
        <w:t>Kecenderungan untuk bersekutu dalam rangka mencapai tujuan sehingga terjadilah kerja sama, namun juga terdapat perselisihan yang menimbulkan perpecahan.</w:t>
      </w:r>
    </w:p>
    <w:p w14:paraId="1DA4718E" w14:textId="77777777" w:rsidR="00302C1C" w:rsidRPr="00C87A9F" w:rsidRDefault="00302C1C" w:rsidP="00302C1C">
      <w:pPr>
        <w:pStyle w:val="ListParagraph"/>
        <w:numPr>
          <w:ilvl w:val="0"/>
          <w:numId w:val="33"/>
        </w:numPr>
        <w:spacing w:after="0" w:line="480" w:lineRule="auto"/>
        <w:jc w:val="both"/>
        <w:rPr>
          <w:rFonts w:asciiTheme="majorBidi" w:hAnsiTheme="majorBidi" w:cstheme="majorBidi"/>
          <w:color w:val="000000" w:themeColor="text1"/>
          <w:sz w:val="24"/>
          <w:szCs w:val="24"/>
        </w:rPr>
      </w:pPr>
      <w:r w:rsidRPr="00C87A9F">
        <w:rPr>
          <w:rFonts w:asciiTheme="majorBidi" w:hAnsiTheme="majorBidi" w:cstheme="majorBidi"/>
          <w:color w:val="000000" w:themeColor="text1"/>
          <w:sz w:val="24"/>
          <w:szCs w:val="24"/>
        </w:rPr>
        <w:t>Perbedaan tatanan sosial yang berlaku dari masing-masing kelompok yang bersumber pada nilai dan norma masing-masing kelompok.</w:t>
      </w:r>
    </w:p>
    <w:p w14:paraId="48A522E3" w14:textId="77777777" w:rsidR="00302C1C" w:rsidRPr="00C87A9F" w:rsidRDefault="00302C1C" w:rsidP="00302C1C">
      <w:pPr>
        <w:pStyle w:val="ListParagraph"/>
        <w:numPr>
          <w:ilvl w:val="0"/>
          <w:numId w:val="33"/>
        </w:numPr>
        <w:spacing w:after="0" w:line="480" w:lineRule="auto"/>
        <w:jc w:val="both"/>
        <w:rPr>
          <w:rFonts w:asciiTheme="majorBidi" w:hAnsiTheme="majorBidi" w:cstheme="majorBidi"/>
          <w:color w:val="000000" w:themeColor="text1"/>
          <w:sz w:val="24"/>
          <w:szCs w:val="24"/>
        </w:rPr>
      </w:pPr>
      <w:r w:rsidRPr="00C87A9F">
        <w:rPr>
          <w:rFonts w:asciiTheme="majorBidi" w:hAnsiTheme="majorBidi" w:cstheme="majorBidi"/>
          <w:color w:val="000000" w:themeColor="text1"/>
          <w:sz w:val="24"/>
          <w:szCs w:val="24"/>
        </w:rPr>
        <w:t>Hasil dari pola interaksi di atas adalah munculnya stratifikasi sosial (kelas sosial) sehingga muncul beragam kelompok sosial.</w:t>
      </w:r>
    </w:p>
    <w:p w14:paraId="02383131" w14:textId="77777777" w:rsidR="00302C1C" w:rsidRPr="00C87A9F" w:rsidRDefault="00302C1C" w:rsidP="00302C1C">
      <w:pPr>
        <w:pStyle w:val="ListParagraph"/>
        <w:numPr>
          <w:ilvl w:val="0"/>
          <w:numId w:val="33"/>
        </w:numPr>
        <w:spacing w:after="0" w:line="480" w:lineRule="auto"/>
        <w:jc w:val="both"/>
        <w:rPr>
          <w:rFonts w:asciiTheme="majorBidi" w:hAnsiTheme="majorBidi" w:cstheme="majorBidi"/>
          <w:color w:val="000000" w:themeColor="text1"/>
          <w:sz w:val="24"/>
          <w:szCs w:val="24"/>
        </w:rPr>
      </w:pPr>
      <w:r w:rsidRPr="00C87A9F">
        <w:rPr>
          <w:rFonts w:asciiTheme="majorBidi" w:hAnsiTheme="majorBidi" w:cstheme="majorBidi"/>
          <w:color w:val="000000" w:themeColor="text1"/>
          <w:sz w:val="24"/>
          <w:szCs w:val="24"/>
        </w:rPr>
        <w:t>Perbedaan karakteristik suatu kelompok yang bertemu dengan karakteristik kelompok lain dapat memicu dua keadaan yakni pertemanan atau permusuhan didasari pada banyaknya persamaan atau perbedaan.</w:t>
      </w:r>
    </w:p>
    <w:p w14:paraId="40C3C64B" w14:textId="77777777" w:rsidR="00302C1C" w:rsidRPr="00C87A9F" w:rsidRDefault="00302C1C" w:rsidP="00B25CA4">
      <w:pPr>
        <w:spacing w:after="0" w:line="480" w:lineRule="auto"/>
        <w:ind w:firstLine="720"/>
        <w:jc w:val="both"/>
        <w:rPr>
          <w:rFonts w:asciiTheme="majorBidi" w:hAnsiTheme="majorBidi" w:cstheme="majorBidi"/>
          <w:color w:val="000000" w:themeColor="text1"/>
          <w:sz w:val="24"/>
          <w:szCs w:val="24"/>
        </w:rPr>
        <w:sectPr w:rsidR="00302C1C" w:rsidRPr="00C87A9F" w:rsidSect="00624CC5">
          <w:headerReference w:type="default" r:id="rId22"/>
          <w:headerReference w:type="first" r:id="rId23"/>
          <w:footnotePr>
            <w:numRestart w:val="eachSect"/>
          </w:footnotePr>
          <w:pgSz w:w="11906" w:h="16838" w:code="9"/>
          <w:pgMar w:top="2268" w:right="1701" w:bottom="1701" w:left="2268" w:header="720" w:footer="720" w:gutter="0"/>
          <w:cols w:space="720"/>
          <w:titlePg/>
          <w:docGrid w:linePitch="360"/>
        </w:sectPr>
      </w:pPr>
      <w:r w:rsidRPr="00C87A9F">
        <w:rPr>
          <w:rFonts w:asciiTheme="majorBidi" w:hAnsiTheme="majorBidi" w:cstheme="majorBidi"/>
          <w:color w:val="000000" w:themeColor="text1"/>
          <w:sz w:val="24"/>
          <w:szCs w:val="24"/>
        </w:rPr>
        <w:t xml:space="preserve">Berdasarkan karakteristik manusia di atas (terutama kemampuan identifikasi atau identitas yang dimiliki manusia) dapat disimpulkan bahwa manusia </w:t>
      </w:r>
      <w:r w:rsidRPr="00C87A9F">
        <w:rPr>
          <w:rFonts w:asciiTheme="majorBidi" w:hAnsiTheme="majorBidi" w:cstheme="majorBidi"/>
          <w:color w:val="000000" w:themeColor="text1"/>
          <w:sz w:val="24"/>
          <w:szCs w:val="24"/>
        </w:rPr>
        <w:lastRenderedPageBreak/>
        <w:t>akan selalu bergabung dan berinteraksi serta menjalin kerja sama dengan manusia lainnya hanya jika terdapat banyak kesamaan di antara mereka tanpa dipengaruhi oleh jumlah anggotanya (sekalipun dalam keadaan minoritas).</w:t>
      </w:r>
      <w:r w:rsidRPr="00C87A9F">
        <w:rPr>
          <w:rStyle w:val="FootnoteReference"/>
          <w:rFonts w:asciiTheme="majorBidi" w:hAnsiTheme="majorBidi" w:cstheme="majorBidi"/>
          <w:color w:val="000000" w:themeColor="text1"/>
          <w:sz w:val="24"/>
          <w:szCs w:val="24"/>
        </w:rPr>
        <w:footnoteReference w:id="75"/>
      </w:r>
    </w:p>
    <w:bookmarkEnd w:id="23"/>
    <w:p w14:paraId="319B0C82" w14:textId="77777777" w:rsidR="00302C1C" w:rsidRPr="00C87A9F" w:rsidRDefault="00302C1C" w:rsidP="00304677">
      <w:pPr>
        <w:pStyle w:val="Heading1"/>
        <w:spacing w:line="480" w:lineRule="auto"/>
        <w:jc w:val="center"/>
        <w:rPr>
          <w:rFonts w:asciiTheme="majorBidi" w:hAnsiTheme="majorBidi"/>
          <w:b/>
          <w:bCs/>
          <w:color w:val="000000" w:themeColor="text1"/>
          <w:sz w:val="24"/>
          <w:szCs w:val="24"/>
        </w:rPr>
      </w:pPr>
      <w:r w:rsidRPr="00C87A9F">
        <w:rPr>
          <w:rFonts w:asciiTheme="majorBidi" w:hAnsiTheme="majorBidi"/>
          <w:b/>
          <w:bCs/>
          <w:color w:val="000000" w:themeColor="text1"/>
          <w:sz w:val="24"/>
          <w:szCs w:val="24"/>
        </w:rPr>
        <w:lastRenderedPageBreak/>
        <w:t>BAB III</w:t>
      </w:r>
    </w:p>
    <w:p w14:paraId="243B98DE" w14:textId="77777777" w:rsidR="00302C1C" w:rsidRPr="00C87A9F" w:rsidRDefault="00302C1C" w:rsidP="00D854DF">
      <w:pPr>
        <w:tabs>
          <w:tab w:val="left" w:pos="0"/>
        </w:tabs>
        <w:spacing w:line="480" w:lineRule="auto"/>
        <w:jc w:val="center"/>
        <w:rPr>
          <w:rFonts w:asciiTheme="majorBidi" w:hAnsiTheme="majorBidi" w:cstheme="majorBidi"/>
          <w:color w:val="000000" w:themeColor="text1"/>
          <w:sz w:val="24"/>
          <w:szCs w:val="24"/>
        </w:rPr>
      </w:pPr>
      <w:r w:rsidRPr="00C87A9F">
        <w:rPr>
          <w:rFonts w:asciiTheme="majorBidi" w:hAnsiTheme="majorBidi" w:cstheme="majorBidi"/>
          <w:b/>
          <w:bCs/>
          <w:color w:val="000000" w:themeColor="text1"/>
          <w:sz w:val="24"/>
          <w:szCs w:val="24"/>
        </w:rPr>
        <w:t>ANALISIS TAHLILI TERHADAP QS AL-KAHFI/18: 16</w:t>
      </w:r>
    </w:p>
    <w:p w14:paraId="1D64349F" w14:textId="77777777" w:rsidR="00302C1C" w:rsidRPr="00C87A9F" w:rsidRDefault="00302C1C" w:rsidP="00304677">
      <w:pPr>
        <w:pStyle w:val="ListParagraph"/>
        <w:numPr>
          <w:ilvl w:val="0"/>
          <w:numId w:val="39"/>
        </w:numPr>
        <w:tabs>
          <w:tab w:val="left" w:pos="0"/>
        </w:tabs>
        <w:spacing w:after="0" w:line="480" w:lineRule="auto"/>
        <w:ind w:left="360"/>
        <w:jc w:val="both"/>
        <w:outlineLvl w:val="1"/>
        <w:rPr>
          <w:rFonts w:asciiTheme="majorBidi" w:hAnsiTheme="majorBidi" w:cstheme="majorBidi"/>
          <w:b/>
          <w:bCs/>
          <w:color w:val="000000" w:themeColor="text1"/>
          <w:sz w:val="24"/>
          <w:szCs w:val="24"/>
        </w:rPr>
      </w:pPr>
      <w:r w:rsidRPr="00C87A9F">
        <w:rPr>
          <w:rFonts w:asciiTheme="majorBidi" w:hAnsiTheme="majorBidi" w:cstheme="majorBidi"/>
          <w:b/>
          <w:bCs/>
          <w:i/>
          <w:iCs/>
          <w:color w:val="000000" w:themeColor="text1"/>
          <w:sz w:val="24"/>
          <w:szCs w:val="24"/>
        </w:rPr>
        <w:t>Identifikasi Surah (Al-Kahfi)</w:t>
      </w:r>
    </w:p>
    <w:p w14:paraId="2843858A" w14:textId="77777777" w:rsidR="00302C1C" w:rsidRPr="00C87A9F" w:rsidRDefault="00302C1C" w:rsidP="0052064F">
      <w:pPr>
        <w:tabs>
          <w:tab w:val="left" w:pos="0"/>
        </w:tabs>
        <w:spacing w:after="0" w:line="480" w:lineRule="auto"/>
        <w:jc w:val="both"/>
        <w:rPr>
          <w:rFonts w:asciiTheme="majorBidi" w:hAnsiTheme="majorBidi" w:cstheme="majorBidi"/>
          <w:color w:val="000000" w:themeColor="text1"/>
          <w:sz w:val="24"/>
          <w:szCs w:val="24"/>
        </w:rPr>
      </w:pPr>
      <w:r w:rsidRPr="00C87A9F">
        <w:rPr>
          <w:rFonts w:asciiTheme="majorBidi" w:hAnsiTheme="majorBidi" w:cstheme="majorBidi"/>
          <w:b/>
          <w:bCs/>
          <w:color w:val="000000" w:themeColor="text1"/>
          <w:sz w:val="24"/>
          <w:szCs w:val="24"/>
        </w:rPr>
        <w:tab/>
      </w:r>
      <w:r w:rsidRPr="00C87A9F">
        <w:rPr>
          <w:rFonts w:asciiTheme="majorBidi" w:hAnsiTheme="majorBidi" w:cstheme="majorBidi"/>
          <w:color w:val="000000" w:themeColor="text1"/>
          <w:sz w:val="24"/>
          <w:szCs w:val="24"/>
        </w:rPr>
        <w:t xml:space="preserve">Surah al-Kahfi terdiri dari 110 ayat dan termasuk surah makiyah. Dan ada keutamaan bagi mereka yang membacanya, di antaranya disebutkan dalam riwayat yang dikutip dalam tafsir </w:t>
      </w:r>
      <w:r w:rsidRPr="00C87A9F">
        <w:rPr>
          <w:rFonts w:asciiTheme="majorBidi" w:hAnsiTheme="majorBidi" w:cstheme="majorBidi"/>
          <w:i/>
          <w:iCs/>
          <w:color w:val="000000" w:themeColor="text1"/>
          <w:sz w:val="24"/>
          <w:szCs w:val="24"/>
        </w:rPr>
        <w:t>Alquranil ‘Azhim</w:t>
      </w:r>
      <w:r w:rsidRPr="00C87A9F">
        <w:rPr>
          <w:rFonts w:asciiTheme="majorBidi" w:hAnsiTheme="majorBidi" w:cstheme="majorBidi"/>
          <w:color w:val="000000" w:themeColor="text1"/>
          <w:sz w:val="24"/>
          <w:szCs w:val="24"/>
        </w:rPr>
        <w:t xml:space="preserve"> karya Ibnu Katsir, yakni bagi yang menghafal sepuluh ayat awal surah al-Kahfi maka akan dilindungi dari (fitnah) dajjal</w:t>
      </w:r>
      <w:r w:rsidRPr="00C87A9F">
        <w:rPr>
          <w:rStyle w:val="FootnoteReference"/>
          <w:rFonts w:asciiTheme="majorBidi" w:hAnsiTheme="majorBidi" w:cstheme="majorBidi"/>
          <w:color w:val="000000" w:themeColor="text1"/>
          <w:sz w:val="24"/>
          <w:szCs w:val="24"/>
        </w:rPr>
        <w:footnoteReference w:id="76"/>
      </w:r>
      <w:r w:rsidRPr="00C87A9F">
        <w:rPr>
          <w:rFonts w:asciiTheme="majorBidi" w:hAnsiTheme="majorBidi" w:cstheme="majorBidi"/>
          <w:color w:val="000000" w:themeColor="text1"/>
          <w:sz w:val="24"/>
          <w:szCs w:val="24"/>
        </w:rPr>
        <w:t>, dan jika seseorang membaca surah al-Kahfi sedang di rumahnya ada binatang maka menjadikannya pergi (mengusir)</w:t>
      </w:r>
      <w:r w:rsidRPr="00C87A9F">
        <w:rPr>
          <w:rStyle w:val="FootnoteReference"/>
          <w:rFonts w:asciiTheme="majorBidi" w:hAnsiTheme="majorBidi" w:cstheme="majorBidi"/>
          <w:color w:val="000000" w:themeColor="text1"/>
          <w:sz w:val="24"/>
          <w:szCs w:val="24"/>
        </w:rPr>
        <w:footnoteReference w:id="77"/>
      </w:r>
      <w:r w:rsidRPr="00C87A9F">
        <w:rPr>
          <w:rFonts w:asciiTheme="majorBidi" w:hAnsiTheme="majorBidi" w:cstheme="majorBidi"/>
          <w:color w:val="000000" w:themeColor="text1"/>
          <w:sz w:val="24"/>
          <w:szCs w:val="24"/>
        </w:rPr>
        <w:t xml:space="preserve">, pernah seseorang diselimuti mendung atau kabut lalu menceritakan hal itu pada nabi Muhammad </w:t>
      </w:r>
      <w:r w:rsidRPr="00C87A9F">
        <w:rPr>
          <w:rFonts w:asciiTheme="majorBidi" w:hAnsiTheme="majorBidi" w:cstheme="majorBidi"/>
          <w:i/>
          <w:iCs/>
          <w:color w:val="000000" w:themeColor="text1"/>
          <w:sz w:val="24"/>
          <w:szCs w:val="24"/>
        </w:rPr>
        <w:t>sallallahu ‘alaihi wasallam</w:t>
      </w:r>
      <w:r w:rsidRPr="00C87A9F">
        <w:rPr>
          <w:rFonts w:asciiTheme="majorBidi" w:hAnsiTheme="majorBidi" w:cstheme="majorBidi"/>
          <w:color w:val="000000" w:themeColor="text1"/>
          <w:sz w:val="24"/>
          <w:szCs w:val="24"/>
        </w:rPr>
        <w:t>, maka beliau menjawab bacalah surah al-Kahfi karena akan datang ketenangan darinya</w:t>
      </w:r>
      <w:r w:rsidRPr="00C87A9F">
        <w:rPr>
          <w:rStyle w:val="FootnoteReference"/>
          <w:rFonts w:asciiTheme="majorBidi" w:hAnsiTheme="majorBidi" w:cstheme="majorBidi"/>
          <w:color w:val="000000" w:themeColor="text1"/>
          <w:sz w:val="24"/>
          <w:szCs w:val="24"/>
        </w:rPr>
        <w:footnoteReference w:id="78"/>
      </w:r>
      <w:r w:rsidRPr="00C87A9F">
        <w:rPr>
          <w:rFonts w:asciiTheme="majorBidi" w:hAnsiTheme="majorBidi" w:cstheme="majorBidi"/>
          <w:color w:val="000000" w:themeColor="text1"/>
          <w:sz w:val="24"/>
          <w:szCs w:val="24"/>
        </w:rPr>
        <w:t>, dan bagi siapa saja yang membaca awal dan akhir surah al-Kahfi maka dia akan mendapat cahaya dari kaki hingga kepala, adapun yang membaca keseluruhannya akan mendapat cahaya seluas antara bumi dan langit</w:t>
      </w:r>
      <w:r w:rsidRPr="00C87A9F">
        <w:rPr>
          <w:rStyle w:val="FootnoteReference"/>
          <w:rFonts w:asciiTheme="majorBidi" w:hAnsiTheme="majorBidi" w:cstheme="majorBidi"/>
          <w:color w:val="000000" w:themeColor="text1"/>
          <w:sz w:val="24"/>
          <w:szCs w:val="24"/>
        </w:rPr>
        <w:footnoteReference w:id="79"/>
      </w:r>
      <w:r w:rsidRPr="00C87A9F">
        <w:rPr>
          <w:rFonts w:asciiTheme="majorBidi" w:hAnsiTheme="majorBidi" w:cstheme="majorBidi"/>
          <w:color w:val="000000" w:themeColor="text1"/>
          <w:sz w:val="24"/>
          <w:szCs w:val="24"/>
        </w:rPr>
        <w:t xml:space="preserve">. </w:t>
      </w:r>
    </w:p>
    <w:p w14:paraId="4166C770" w14:textId="77777777" w:rsidR="00302C1C" w:rsidRPr="00C87A9F" w:rsidRDefault="00302C1C" w:rsidP="0052064F">
      <w:pPr>
        <w:tabs>
          <w:tab w:val="left" w:pos="0"/>
        </w:tabs>
        <w:spacing w:after="0" w:line="480" w:lineRule="auto"/>
        <w:jc w:val="both"/>
        <w:rPr>
          <w:rFonts w:asciiTheme="majorBidi" w:hAnsiTheme="majorBidi" w:cstheme="majorBidi"/>
          <w:color w:val="000000" w:themeColor="text1"/>
          <w:sz w:val="24"/>
          <w:szCs w:val="24"/>
        </w:rPr>
      </w:pPr>
      <w:r w:rsidRPr="00C87A9F">
        <w:rPr>
          <w:rFonts w:asciiTheme="majorBidi" w:hAnsiTheme="majorBidi" w:cstheme="majorBidi"/>
          <w:color w:val="000000" w:themeColor="text1"/>
          <w:sz w:val="24"/>
          <w:szCs w:val="24"/>
        </w:rPr>
        <w:tab/>
        <w:t xml:space="preserve">Di samping banyaknya kemuliaan dalam surah al-Kahfi, surah ini juga menceritakan kisah-kisah yang inspiratif bertema dakwah, pendidikan, akidah (membangun pondasi keimanan), teknologi, psikologi dan sebagainya. Kisah-kisah dalam surah al-Kahfi meliputi pemuda </w:t>
      </w:r>
      <w:r w:rsidRPr="00C87A9F">
        <w:rPr>
          <w:rFonts w:asciiTheme="majorBidi" w:hAnsiTheme="majorBidi" w:cstheme="majorBidi"/>
          <w:i/>
          <w:iCs/>
          <w:color w:val="000000" w:themeColor="text1"/>
          <w:sz w:val="24"/>
          <w:szCs w:val="24"/>
        </w:rPr>
        <w:t>ashabul Kahfi</w:t>
      </w:r>
      <w:r w:rsidRPr="00C87A9F">
        <w:rPr>
          <w:rFonts w:asciiTheme="majorBidi" w:hAnsiTheme="majorBidi" w:cstheme="majorBidi"/>
          <w:color w:val="000000" w:themeColor="text1"/>
          <w:sz w:val="24"/>
          <w:szCs w:val="24"/>
        </w:rPr>
        <w:t xml:space="preserve"> (yang beriman), kegigihan </w:t>
      </w:r>
      <w:r w:rsidRPr="00C87A9F">
        <w:rPr>
          <w:rFonts w:asciiTheme="majorBidi" w:hAnsiTheme="majorBidi" w:cstheme="majorBidi"/>
          <w:color w:val="000000" w:themeColor="text1"/>
          <w:sz w:val="24"/>
          <w:szCs w:val="24"/>
        </w:rPr>
        <w:lastRenderedPageBreak/>
        <w:t xml:space="preserve">dan kesabaran nabi Musa saat bersama nabi Khidir </w:t>
      </w:r>
      <w:r w:rsidRPr="00C87A9F">
        <w:rPr>
          <w:rFonts w:asciiTheme="majorBidi" w:hAnsiTheme="majorBidi" w:cstheme="majorBidi"/>
          <w:i/>
          <w:iCs/>
          <w:color w:val="000000" w:themeColor="text1"/>
          <w:sz w:val="24"/>
          <w:szCs w:val="24"/>
        </w:rPr>
        <w:t>‘alaihimassalam</w:t>
      </w:r>
      <w:r w:rsidRPr="00C87A9F">
        <w:rPr>
          <w:rFonts w:asciiTheme="majorBidi" w:hAnsiTheme="majorBidi" w:cstheme="majorBidi"/>
          <w:color w:val="000000" w:themeColor="text1"/>
          <w:sz w:val="24"/>
          <w:szCs w:val="24"/>
        </w:rPr>
        <w:t xml:space="preserve">, kecerdasan dan sifat </w:t>
      </w:r>
      <w:r w:rsidRPr="00C87A9F">
        <w:rPr>
          <w:rFonts w:asciiTheme="majorBidi" w:hAnsiTheme="majorBidi" w:cstheme="majorBidi"/>
          <w:i/>
          <w:iCs/>
          <w:color w:val="000000" w:themeColor="text1"/>
          <w:sz w:val="24"/>
          <w:szCs w:val="24"/>
        </w:rPr>
        <w:t>qanaah</w:t>
      </w:r>
      <w:r w:rsidRPr="00C87A9F">
        <w:rPr>
          <w:rFonts w:asciiTheme="majorBidi" w:hAnsiTheme="majorBidi" w:cstheme="majorBidi"/>
          <w:color w:val="000000" w:themeColor="text1"/>
          <w:sz w:val="24"/>
          <w:szCs w:val="24"/>
        </w:rPr>
        <w:t xml:space="preserve"> yang dimiliki Zulkarnain. Dengan demikian, sudah seharusnya umat Islam menjadikan tokoh-tokoh tersebut sebagai figur nyata dalam kehidupan, mengambil dan mempelajari ilmu pengetahuan dan logika (penalaran) yang dibangun oleh Alquran.</w:t>
      </w:r>
    </w:p>
    <w:p w14:paraId="1EFDF865" w14:textId="77777777" w:rsidR="00302C1C" w:rsidRPr="00C87A9F" w:rsidRDefault="00302C1C" w:rsidP="00354639">
      <w:pPr>
        <w:pStyle w:val="ListParagraph"/>
        <w:numPr>
          <w:ilvl w:val="0"/>
          <w:numId w:val="39"/>
        </w:numPr>
        <w:tabs>
          <w:tab w:val="left" w:pos="0"/>
        </w:tabs>
        <w:spacing w:after="0" w:line="480" w:lineRule="auto"/>
        <w:ind w:left="360"/>
        <w:jc w:val="both"/>
        <w:outlineLvl w:val="1"/>
        <w:rPr>
          <w:rFonts w:asciiTheme="majorBidi" w:hAnsiTheme="majorBidi" w:cstheme="majorBidi"/>
          <w:b/>
          <w:bCs/>
          <w:color w:val="000000" w:themeColor="text1"/>
          <w:sz w:val="24"/>
          <w:szCs w:val="24"/>
        </w:rPr>
      </w:pPr>
      <w:r w:rsidRPr="00C87A9F">
        <w:rPr>
          <w:rFonts w:asciiTheme="majorBidi" w:hAnsiTheme="majorBidi" w:cstheme="majorBidi"/>
          <w:b/>
          <w:bCs/>
          <w:i/>
          <w:iCs/>
          <w:color w:val="000000" w:themeColor="text1"/>
          <w:sz w:val="24"/>
          <w:szCs w:val="24"/>
        </w:rPr>
        <w:t>Terjemahan Ayat (QS Al-Kahfi/18: 16)</w:t>
      </w:r>
    </w:p>
    <w:p w14:paraId="102EF2F7" w14:textId="77777777" w:rsidR="00302C1C" w:rsidRPr="00C87A9F" w:rsidRDefault="00302C1C" w:rsidP="0052064F">
      <w:pPr>
        <w:tabs>
          <w:tab w:val="left" w:pos="0"/>
        </w:tabs>
        <w:spacing w:after="0" w:line="480" w:lineRule="auto"/>
        <w:jc w:val="right"/>
        <w:rPr>
          <w:rFonts w:asciiTheme="majorBidi" w:hAnsiTheme="majorBidi" w:cstheme="majorBidi"/>
          <w:b/>
          <w:bCs/>
          <w:color w:val="000000" w:themeColor="text1"/>
          <w:sz w:val="24"/>
          <w:szCs w:val="24"/>
        </w:rPr>
      </w:pPr>
      <w:r w:rsidRPr="00C87A9F">
        <w:rPr>
          <w:rFonts w:asciiTheme="majorBidi" w:hAnsiTheme="majorBidi" w:cstheme="majorBidi"/>
          <w:b/>
          <w:bCs/>
          <w:color w:val="000000" w:themeColor="text1"/>
          <w:sz w:val="24"/>
          <w:szCs w:val="24"/>
          <w:rtl/>
        </w:rPr>
        <w:t>وَإِذِ اعْتَزَلْتُمُوْهُمْ وَمَا يَعْبُدُوْنَ إِلَّا اللَّهَ فَأْوُوْا إِلَى الْكَهْفِ يَنْشُرْ لَكُمْ رَبُّكُمْ مِنْ رَحْمَتِهِ وَيُهَيِّئْ لَكُمْ مِنْ أَمْرِكُمْ مِّرْفَقًا</w:t>
      </w:r>
    </w:p>
    <w:p w14:paraId="742BB103" w14:textId="77777777" w:rsidR="00302C1C" w:rsidRPr="00C87A9F" w:rsidRDefault="00302C1C" w:rsidP="0052064F">
      <w:pPr>
        <w:tabs>
          <w:tab w:val="left" w:pos="0"/>
        </w:tabs>
        <w:spacing w:after="0" w:line="480" w:lineRule="auto"/>
        <w:jc w:val="both"/>
        <w:rPr>
          <w:rFonts w:asciiTheme="majorBidi" w:hAnsiTheme="majorBidi" w:cstheme="majorBidi"/>
          <w:color w:val="000000" w:themeColor="text1"/>
          <w:sz w:val="24"/>
          <w:szCs w:val="24"/>
        </w:rPr>
      </w:pPr>
      <w:r w:rsidRPr="00C87A9F">
        <w:rPr>
          <w:rFonts w:asciiTheme="majorBidi" w:hAnsiTheme="majorBidi" w:cstheme="majorBidi"/>
          <w:color w:val="000000" w:themeColor="text1"/>
          <w:sz w:val="24"/>
          <w:szCs w:val="24"/>
        </w:rPr>
        <w:t>Terjemahnya:</w:t>
      </w:r>
    </w:p>
    <w:p w14:paraId="4B32C4A3" w14:textId="77777777" w:rsidR="00302C1C" w:rsidRPr="00C87A9F" w:rsidRDefault="00302C1C" w:rsidP="0052064F">
      <w:pPr>
        <w:spacing w:after="0" w:line="480" w:lineRule="auto"/>
        <w:ind w:left="720"/>
        <w:jc w:val="both"/>
        <w:rPr>
          <w:rFonts w:asciiTheme="majorBidi" w:hAnsiTheme="majorBidi" w:cstheme="majorBidi"/>
          <w:color w:val="000000" w:themeColor="text1"/>
          <w:sz w:val="24"/>
          <w:szCs w:val="24"/>
        </w:rPr>
      </w:pPr>
      <w:r w:rsidRPr="00C87A9F">
        <w:rPr>
          <w:rFonts w:asciiTheme="majorBidi" w:hAnsiTheme="majorBidi" w:cstheme="majorBidi"/>
          <w:color w:val="000000" w:themeColor="text1"/>
          <w:sz w:val="24"/>
          <w:szCs w:val="24"/>
        </w:rPr>
        <w:t>Dan apabila kamu meninggalkan mereka dan apa yang mereka sembah selain Allah, maka carilah tempat berlindung ke dalam gua itu niscaya Tuhanmu akan melimpahkan sebagian rahmat-Nya kepadamu dan menyediakan sesuatu yang berguna bagimu dalam urusan kamu.</w:t>
      </w:r>
    </w:p>
    <w:p w14:paraId="75AE877D" w14:textId="77777777" w:rsidR="00302C1C" w:rsidRPr="00C87A9F" w:rsidRDefault="00302C1C" w:rsidP="00354639">
      <w:pPr>
        <w:pStyle w:val="ListParagraph"/>
        <w:numPr>
          <w:ilvl w:val="0"/>
          <w:numId w:val="39"/>
        </w:numPr>
        <w:spacing w:after="0" w:line="480" w:lineRule="auto"/>
        <w:ind w:left="360"/>
        <w:jc w:val="both"/>
        <w:outlineLvl w:val="1"/>
        <w:rPr>
          <w:rFonts w:asciiTheme="majorBidi" w:hAnsiTheme="majorBidi" w:cstheme="majorBidi"/>
          <w:b/>
          <w:bCs/>
          <w:color w:val="000000" w:themeColor="text1"/>
          <w:sz w:val="24"/>
          <w:szCs w:val="24"/>
        </w:rPr>
      </w:pPr>
      <w:r w:rsidRPr="00C87A9F">
        <w:rPr>
          <w:rFonts w:asciiTheme="majorBidi" w:hAnsiTheme="majorBidi" w:cstheme="majorBidi"/>
          <w:b/>
          <w:bCs/>
          <w:i/>
          <w:iCs/>
          <w:color w:val="000000" w:themeColor="text1"/>
          <w:sz w:val="24"/>
          <w:szCs w:val="24"/>
        </w:rPr>
        <w:t>Asbabun Nuzul</w:t>
      </w:r>
    </w:p>
    <w:p w14:paraId="4390C44A" w14:textId="77777777" w:rsidR="00302C1C" w:rsidRPr="00C87A9F" w:rsidRDefault="00302C1C" w:rsidP="0052064F">
      <w:pPr>
        <w:spacing w:after="0" w:line="480" w:lineRule="auto"/>
        <w:jc w:val="both"/>
        <w:rPr>
          <w:rFonts w:asciiTheme="majorBidi" w:hAnsiTheme="majorBidi" w:cstheme="majorBidi"/>
          <w:color w:val="000000" w:themeColor="text1"/>
          <w:sz w:val="24"/>
          <w:szCs w:val="24"/>
        </w:rPr>
      </w:pPr>
      <w:r w:rsidRPr="00C87A9F">
        <w:rPr>
          <w:rFonts w:asciiTheme="majorBidi" w:hAnsiTheme="majorBidi" w:cstheme="majorBidi"/>
          <w:b/>
          <w:bCs/>
          <w:color w:val="000000" w:themeColor="text1"/>
          <w:sz w:val="24"/>
          <w:szCs w:val="24"/>
        </w:rPr>
        <w:tab/>
      </w:r>
      <w:r w:rsidRPr="00C87A9F">
        <w:rPr>
          <w:rFonts w:asciiTheme="majorBidi" w:hAnsiTheme="majorBidi" w:cstheme="majorBidi"/>
          <w:color w:val="000000" w:themeColor="text1"/>
          <w:sz w:val="24"/>
          <w:szCs w:val="24"/>
        </w:rPr>
        <w:t xml:space="preserve">Tahapan diturunkannya ayat Alquran terbagi menjadi dua kategori, Al-Ja’bari berkata, yakni yang turun tanpa sebab dan yang turun karena sebuah peristiwa atau pertanyaan. Adapun dari </w:t>
      </w:r>
      <w:r w:rsidRPr="00C87A9F">
        <w:rPr>
          <w:rFonts w:asciiTheme="majorBidi" w:hAnsiTheme="majorBidi" w:cstheme="majorBidi"/>
          <w:i/>
          <w:iCs/>
          <w:color w:val="000000" w:themeColor="text1"/>
          <w:sz w:val="24"/>
          <w:szCs w:val="24"/>
        </w:rPr>
        <w:t xml:space="preserve">asbabun nuzul </w:t>
      </w:r>
      <w:r w:rsidRPr="00C87A9F">
        <w:rPr>
          <w:rFonts w:asciiTheme="majorBidi" w:hAnsiTheme="majorBidi" w:cstheme="majorBidi"/>
          <w:color w:val="000000" w:themeColor="text1"/>
          <w:sz w:val="24"/>
          <w:szCs w:val="24"/>
        </w:rPr>
        <w:t xml:space="preserve">itu memiliki beberapa tujuan, disebutkan dalam </w:t>
      </w:r>
      <w:r w:rsidRPr="00C87A9F">
        <w:rPr>
          <w:rFonts w:asciiTheme="majorBidi" w:hAnsiTheme="majorBidi" w:cstheme="majorBidi"/>
          <w:i/>
          <w:iCs/>
          <w:color w:val="000000" w:themeColor="text1"/>
          <w:sz w:val="24"/>
          <w:szCs w:val="24"/>
        </w:rPr>
        <w:t>al itqan fi ulumil Quran</w:t>
      </w:r>
      <w:r w:rsidRPr="00C87A9F">
        <w:rPr>
          <w:rStyle w:val="FootnoteReference"/>
          <w:rFonts w:asciiTheme="majorBidi" w:hAnsiTheme="majorBidi" w:cstheme="majorBidi"/>
          <w:i/>
          <w:iCs/>
          <w:color w:val="000000" w:themeColor="text1"/>
          <w:sz w:val="24"/>
          <w:szCs w:val="24"/>
        </w:rPr>
        <w:footnoteReference w:id="80"/>
      </w:r>
      <w:r w:rsidRPr="00C87A9F">
        <w:rPr>
          <w:rFonts w:asciiTheme="majorBidi" w:hAnsiTheme="majorBidi" w:cstheme="majorBidi"/>
          <w:color w:val="000000" w:themeColor="text1"/>
          <w:sz w:val="24"/>
          <w:szCs w:val="24"/>
        </w:rPr>
        <w:t xml:space="preserve"> sebagai berikut:</w:t>
      </w:r>
    </w:p>
    <w:p w14:paraId="23C72AB8" w14:textId="77777777" w:rsidR="00302C1C" w:rsidRPr="00C87A9F" w:rsidRDefault="00302C1C" w:rsidP="00302C1C">
      <w:pPr>
        <w:pStyle w:val="ListParagraph"/>
        <w:numPr>
          <w:ilvl w:val="0"/>
          <w:numId w:val="25"/>
        </w:numPr>
        <w:spacing w:after="0" w:line="480" w:lineRule="auto"/>
        <w:jc w:val="both"/>
        <w:rPr>
          <w:rFonts w:asciiTheme="majorBidi" w:hAnsiTheme="majorBidi" w:cstheme="majorBidi"/>
          <w:color w:val="000000" w:themeColor="text1"/>
          <w:sz w:val="24"/>
          <w:szCs w:val="24"/>
        </w:rPr>
      </w:pPr>
      <w:r w:rsidRPr="00C87A9F">
        <w:rPr>
          <w:rFonts w:asciiTheme="majorBidi" w:hAnsiTheme="majorBidi" w:cstheme="majorBidi"/>
          <w:color w:val="000000" w:themeColor="text1"/>
          <w:sz w:val="24"/>
          <w:szCs w:val="24"/>
        </w:rPr>
        <w:t>untuk mengetahui hikmah yang terkandung dalam ayat Alquran (yakni) penetapan hukumnya,</w:t>
      </w:r>
    </w:p>
    <w:p w14:paraId="2ABE9489" w14:textId="77777777" w:rsidR="00302C1C" w:rsidRPr="00C87A9F" w:rsidRDefault="00302C1C" w:rsidP="00302C1C">
      <w:pPr>
        <w:pStyle w:val="ListParagraph"/>
        <w:numPr>
          <w:ilvl w:val="0"/>
          <w:numId w:val="25"/>
        </w:numPr>
        <w:spacing w:after="0" w:line="480" w:lineRule="auto"/>
        <w:jc w:val="both"/>
        <w:rPr>
          <w:rFonts w:asciiTheme="majorBidi" w:hAnsiTheme="majorBidi" w:cstheme="majorBidi"/>
          <w:color w:val="000000" w:themeColor="text1"/>
          <w:sz w:val="24"/>
          <w:szCs w:val="24"/>
        </w:rPr>
      </w:pPr>
      <w:r w:rsidRPr="00C87A9F">
        <w:rPr>
          <w:rFonts w:asciiTheme="majorBidi" w:hAnsiTheme="majorBidi" w:cstheme="majorBidi"/>
          <w:color w:val="000000" w:themeColor="text1"/>
          <w:sz w:val="24"/>
          <w:szCs w:val="24"/>
        </w:rPr>
        <w:lastRenderedPageBreak/>
        <w:t xml:space="preserve">pengkhususan hukum (dari </w:t>
      </w:r>
      <w:r w:rsidRPr="00C87A9F">
        <w:rPr>
          <w:rFonts w:asciiTheme="majorBidi" w:hAnsiTheme="majorBidi" w:cstheme="majorBidi"/>
          <w:i/>
          <w:iCs/>
          <w:color w:val="000000" w:themeColor="text1"/>
          <w:sz w:val="24"/>
          <w:szCs w:val="24"/>
        </w:rPr>
        <w:t>asbabun nuzul</w:t>
      </w:r>
      <w:r w:rsidRPr="00C87A9F">
        <w:rPr>
          <w:rFonts w:asciiTheme="majorBidi" w:hAnsiTheme="majorBidi" w:cstheme="majorBidi"/>
          <w:color w:val="000000" w:themeColor="text1"/>
          <w:sz w:val="24"/>
          <w:szCs w:val="24"/>
        </w:rPr>
        <w:t xml:space="preserve">) berdasarkan pandangan </w:t>
      </w:r>
      <w:r w:rsidRPr="00C87A9F">
        <w:rPr>
          <w:rFonts w:asciiTheme="majorBidi" w:hAnsiTheme="majorBidi" w:cstheme="majorBidi"/>
          <w:i/>
          <w:iCs/>
          <w:color w:val="000000" w:themeColor="text1"/>
          <w:sz w:val="24"/>
          <w:szCs w:val="24"/>
        </w:rPr>
        <w:t xml:space="preserve">al ‘ibrah bikhushush as sabab </w:t>
      </w:r>
      <w:r w:rsidRPr="00C87A9F">
        <w:rPr>
          <w:rFonts w:asciiTheme="majorBidi" w:hAnsiTheme="majorBidi" w:cstheme="majorBidi"/>
          <w:color w:val="000000" w:themeColor="text1"/>
          <w:sz w:val="24"/>
          <w:szCs w:val="24"/>
        </w:rPr>
        <w:t>yakni bahwa pemahaman terhadap Alquran itu berdasarkan pada sebab khusus dan bukan pada umumnya lafaz,</w:t>
      </w:r>
    </w:p>
    <w:p w14:paraId="6C550E61" w14:textId="77777777" w:rsidR="00302C1C" w:rsidRPr="00C87A9F" w:rsidRDefault="00302C1C" w:rsidP="00302C1C">
      <w:pPr>
        <w:pStyle w:val="ListParagraph"/>
        <w:numPr>
          <w:ilvl w:val="0"/>
          <w:numId w:val="25"/>
        </w:numPr>
        <w:spacing w:after="0" w:line="480" w:lineRule="auto"/>
        <w:jc w:val="both"/>
        <w:rPr>
          <w:rFonts w:asciiTheme="majorBidi" w:hAnsiTheme="majorBidi" w:cstheme="majorBidi"/>
          <w:color w:val="000000" w:themeColor="text1"/>
          <w:sz w:val="24"/>
          <w:szCs w:val="24"/>
        </w:rPr>
      </w:pPr>
      <w:r w:rsidRPr="00C87A9F">
        <w:rPr>
          <w:rFonts w:asciiTheme="majorBidi" w:hAnsiTheme="majorBidi" w:cstheme="majorBidi"/>
          <w:color w:val="000000" w:themeColor="text1"/>
          <w:sz w:val="24"/>
          <w:szCs w:val="24"/>
        </w:rPr>
        <w:t>bahwasanya sebuah lafaz kadang-kadang berbentuk umum, lalu terdapat dalil yang men-</w:t>
      </w:r>
      <w:r w:rsidRPr="00C87A9F">
        <w:rPr>
          <w:rFonts w:asciiTheme="majorBidi" w:hAnsiTheme="majorBidi" w:cstheme="majorBidi"/>
          <w:i/>
          <w:iCs/>
          <w:color w:val="000000" w:themeColor="text1"/>
          <w:sz w:val="24"/>
          <w:szCs w:val="24"/>
        </w:rPr>
        <w:t>takhshish</w:t>
      </w:r>
      <w:r w:rsidRPr="00C87A9F">
        <w:rPr>
          <w:rFonts w:asciiTheme="majorBidi" w:hAnsiTheme="majorBidi" w:cstheme="majorBidi"/>
          <w:color w:val="000000" w:themeColor="text1"/>
          <w:sz w:val="24"/>
          <w:szCs w:val="24"/>
        </w:rPr>
        <w:t>-nya, jika diketahui suatu sebab (</w:t>
      </w:r>
      <w:r w:rsidRPr="00C87A9F">
        <w:rPr>
          <w:rFonts w:asciiTheme="majorBidi" w:hAnsiTheme="majorBidi" w:cstheme="majorBidi"/>
          <w:i/>
          <w:iCs/>
          <w:color w:val="000000" w:themeColor="text1"/>
          <w:sz w:val="24"/>
          <w:szCs w:val="24"/>
        </w:rPr>
        <w:t>asbabun nuzul</w:t>
      </w:r>
      <w:r w:rsidRPr="00C87A9F">
        <w:rPr>
          <w:rFonts w:asciiTheme="majorBidi" w:hAnsiTheme="majorBidi" w:cstheme="majorBidi"/>
          <w:color w:val="000000" w:themeColor="text1"/>
          <w:sz w:val="24"/>
          <w:szCs w:val="24"/>
        </w:rPr>
        <w:t xml:space="preserve">), maka (sebab itu) membatasi </w:t>
      </w:r>
      <w:r w:rsidRPr="00C87A9F">
        <w:rPr>
          <w:rFonts w:asciiTheme="majorBidi" w:hAnsiTheme="majorBidi" w:cstheme="majorBidi"/>
          <w:i/>
          <w:iCs/>
          <w:color w:val="000000" w:themeColor="text1"/>
          <w:sz w:val="24"/>
          <w:szCs w:val="24"/>
        </w:rPr>
        <w:t>takhshish</w:t>
      </w:r>
      <w:r w:rsidRPr="00C87A9F">
        <w:rPr>
          <w:rFonts w:asciiTheme="majorBidi" w:hAnsiTheme="majorBidi" w:cstheme="majorBidi"/>
          <w:color w:val="000000" w:themeColor="text1"/>
          <w:sz w:val="24"/>
          <w:szCs w:val="24"/>
        </w:rPr>
        <w:t xml:space="preserve"> (pembatasan) hanya pada yang selain bentuk sebab, masuknya bentuk sebab pada lafaz yang umum itu sifatnya </w:t>
      </w:r>
      <w:r w:rsidRPr="00C87A9F">
        <w:rPr>
          <w:rFonts w:asciiTheme="majorBidi" w:hAnsiTheme="majorBidi" w:cstheme="majorBidi"/>
          <w:i/>
          <w:iCs/>
          <w:color w:val="000000" w:themeColor="text1"/>
          <w:sz w:val="24"/>
          <w:szCs w:val="24"/>
        </w:rPr>
        <w:t>qath’i</w:t>
      </w:r>
      <w:r w:rsidRPr="00C87A9F">
        <w:rPr>
          <w:rFonts w:asciiTheme="majorBidi" w:hAnsiTheme="majorBidi" w:cstheme="majorBidi"/>
          <w:color w:val="000000" w:themeColor="text1"/>
          <w:sz w:val="24"/>
          <w:szCs w:val="24"/>
        </w:rPr>
        <w:t xml:space="preserve"> (mutlak), sehingga tidak boleh mengeluarkannya dengan </w:t>
      </w:r>
      <w:r w:rsidRPr="00C87A9F">
        <w:rPr>
          <w:rFonts w:asciiTheme="majorBidi" w:hAnsiTheme="majorBidi" w:cstheme="majorBidi"/>
          <w:i/>
          <w:iCs/>
          <w:color w:val="000000" w:themeColor="text1"/>
          <w:sz w:val="24"/>
          <w:szCs w:val="24"/>
        </w:rPr>
        <w:t>ijtihad</w:t>
      </w:r>
      <w:r w:rsidRPr="00C87A9F">
        <w:rPr>
          <w:rFonts w:asciiTheme="majorBidi" w:hAnsiTheme="majorBidi" w:cstheme="majorBidi"/>
          <w:color w:val="000000" w:themeColor="text1"/>
          <w:sz w:val="24"/>
          <w:szCs w:val="24"/>
        </w:rPr>
        <w:t>,</w:t>
      </w:r>
    </w:p>
    <w:p w14:paraId="16158B70" w14:textId="77777777" w:rsidR="00302C1C" w:rsidRPr="00C87A9F" w:rsidRDefault="00302C1C" w:rsidP="00302C1C">
      <w:pPr>
        <w:pStyle w:val="ListParagraph"/>
        <w:numPr>
          <w:ilvl w:val="0"/>
          <w:numId w:val="25"/>
        </w:numPr>
        <w:spacing w:after="0" w:line="480" w:lineRule="auto"/>
        <w:jc w:val="both"/>
        <w:rPr>
          <w:rFonts w:asciiTheme="majorBidi" w:hAnsiTheme="majorBidi" w:cstheme="majorBidi"/>
          <w:color w:val="000000" w:themeColor="text1"/>
          <w:sz w:val="24"/>
          <w:szCs w:val="24"/>
        </w:rPr>
      </w:pPr>
      <w:r w:rsidRPr="00C87A9F">
        <w:rPr>
          <w:rFonts w:asciiTheme="majorBidi" w:hAnsiTheme="majorBidi" w:cstheme="majorBidi"/>
          <w:color w:val="000000" w:themeColor="text1"/>
          <w:sz w:val="24"/>
          <w:szCs w:val="24"/>
        </w:rPr>
        <w:t xml:space="preserve">berhenti (hanya mengambil) pada makna akan menimbulkan keragu-raguan, Al-Wahidi berkata, </w:t>
      </w:r>
      <w:r w:rsidRPr="00C87A9F">
        <w:rPr>
          <w:rFonts w:asciiTheme="majorBidi" w:hAnsiTheme="majorBidi" w:cstheme="majorBidi"/>
          <w:i/>
          <w:iCs/>
          <w:color w:val="000000" w:themeColor="text1"/>
          <w:sz w:val="24"/>
          <w:szCs w:val="24"/>
        </w:rPr>
        <w:t>“tidak mungkin tafsir ayat (Alquran) itu dipahami, kecuali (dengan mengetahui) kisahnya dan penjelasan (tentang) turunnya”</w:t>
      </w:r>
      <w:r w:rsidRPr="00C87A9F">
        <w:rPr>
          <w:rFonts w:asciiTheme="majorBidi" w:hAnsiTheme="majorBidi" w:cstheme="majorBidi"/>
          <w:color w:val="000000" w:themeColor="text1"/>
          <w:sz w:val="24"/>
          <w:szCs w:val="24"/>
        </w:rPr>
        <w:t xml:space="preserve">. Ibnu Daqiq Al-‘Id juga menyatakan, </w:t>
      </w:r>
      <w:r w:rsidRPr="00C87A9F">
        <w:rPr>
          <w:rFonts w:asciiTheme="majorBidi" w:hAnsiTheme="majorBidi" w:cstheme="majorBidi"/>
          <w:i/>
          <w:iCs/>
          <w:color w:val="000000" w:themeColor="text1"/>
          <w:sz w:val="24"/>
          <w:szCs w:val="24"/>
        </w:rPr>
        <w:t>“penjelasan mengenai sebab nuzul (merupakan) cara yang kuat untuk memahami makna Alquran”</w:t>
      </w:r>
      <w:r w:rsidRPr="00C87A9F">
        <w:rPr>
          <w:rFonts w:asciiTheme="majorBidi" w:hAnsiTheme="majorBidi" w:cstheme="majorBidi"/>
          <w:color w:val="000000" w:themeColor="text1"/>
          <w:sz w:val="24"/>
          <w:szCs w:val="24"/>
        </w:rPr>
        <w:t>.</w:t>
      </w:r>
    </w:p>
    <w:p w14:paraId="53930640" w14:textId="77777777" w:rsidR="00302C1C" w:rsidRPr="00C87A9F" w:rsidRDefault="00302C1C" w:rsidP="0052064F">
      <w:pPr>
        <w:spacing w:after="0" w:line="480" w:lineRule="auto"/>
        <w:ind w:firstLine="720"/>
        <w:jc w:val="both"/>
        <w:rPr>
          <w:rFonts w:asciiTheme="majorBidi" w:hAnsiTheme="majorBidi" w:cstheme="majorBidi"/>
          <w:color w:val="000000" w:themeColor="text1"/>
          <w:sz w:val="24"/>
          <w:szCs w:val="24"/>
        </w:rPr>
      </w:pPr>
      <w:r w:rsidRPr="00C87A9F">
        <w:rPr>
          <w:rFonts w:asciiTheme="majorBidi" w:hAnsiTheme="majorBidi" w:cstheme="majorBidi"/>
          <w:color w:val="000000" w:themeColor="text1"/>
          <w:sz w:val="24"/>
          <w:szCs w:val="24"/>
        </w:rPr>
        <w:t xml:space="preserve">Sebagaimana disebutkan dalam kategori di atas, selain ada ayat yang memiliki sebab turunnya juga terdapat ayat Alquran yang memang tidak memiliki sebab turunnya karena sebagai </w:t>
      </w:r>
      <w:r w:rsidRPr="00C87A9F">
        <w:rPr>
          <w:rFonts w:asciiTheme="majorBidi" w:hAnsiTheme="majorBidi" w:cstheme="majorBidi"/>
          <w:i/>
          <w:iCs/>
          <w:color w:val="000000" w:themeColor="text1"/>
          <w:sz w:val="24"/>
          <w:szCs w:val="24"/>
        </w:rPr>
        <w:t>ibtida’</w:t>
      </w:r>
      <w:r w:rsidRPr="00C87A9F">
        <w:rPr>
          <w:rFonts w:asciiTheme="majorBidi" w:hAnsiTheme="majorBidi" w:cstheme="majorBidi"/>
          <w:color w:val="000000" w:themeColor="text1"/>
          <w:sz w:val="24"/>
          <w:szCs w:val="24"/>
        </w:rPr>
        <w:t xml:space="preserve"> atau pendahuluan, berisi ilmu akidah dan aturan-aturan (syariat) Allah </w:t>
      </w:r>
      <w:r w:rsidRPr="00C87A9F">
        <w:rPr>
          <w:rFonts w:asciiTheme="majorBidi" w:hAnsiTheme="majorBidi" w:cstheme="majorBidi"/>
          <w:i/>
          <w:iCs/>
          <w:color w:val="000000" w:themeColor="text1"/>
          <w:sz w:val="24"/>
          <w:szCs w:val="24"/>
        </w:rPr>
        <w:t>subhanahu wa ta’ala</w:t>
      </w:r>
      <w:r w:rsidRPr="00C87A9F">
        <w:rPr>
          <w:rFonts w:asciiTheme="majorBidi" w:hAnsiTheme="majorBidi" w:cstheme="majorBidi"/>
          <w:color w:val="000000" w:themeColor="text1"/>
          <w:sz w:val="24"/>
          <w:szCs w:val="24"/>
        </w:rPr>
        <w:t xml:space="preserve"> mengenai tata kehidupan manusia.</w:t>
      </w:r>
      <w:r w:rsidRPr="00C87A9F">
        <w:rPr>
          <w:rStyle w:val="FootnoteReference"/>
          <w:rFonts w:asciiTheme="majorBidi" w:hAnsiTheme="majorBidi" w:cstheme="majorBidi"/>
          <w:color w:val="000000" w:themeColor="text1"/>
          <w:sz w:val="24"/>
          <w:szCs w:val="24"/>
        </w:rPr>
        <w:footnoteReference w:id="81"/>
      </w:r>
      <w:r w:rsidRPr="00C87A9F">
        <w:rPr>
          <w:rFonts w:asciiTheme="majorBidi" w:hAnsiTheme="majorBidi" w:cstheme="majorBidi"/>
          <w:color w:val="000000" w:themeColor="text1"/>
          <w:sz w:val="24"/>
          <w:szCs w:val="24"/>
        </w:rPr>
        <w:t xml:space="preserve"> Seperti dalam surah al-Kahfi ayat 16 yang sedang dibahas, sejauh yang peneliti kaji tidak ditemukan </w:t>
      </w:r>
      <w:r w:rsidRPr="00C87A9F">
        <w:rPr>
          <w:rFonts w:asciiTheme="majorBidi" w:hAnsiTheme="majorBidi" w:cstheme="majorBidi"/>
          <w:i/>
          <w:iCs/>
          <w:color w:val="000000" w:themeColor="text1"/>
          <w:sz w:val="24"/>
          <w:szCs w:val="24"/>
        </w:rPr>
        <w:t>asbabun nuzul</w:t>
      </w:r>
      <w:r w:rsidRPr="00C87A9F">
        <w:rPr>
          <w:rFonts w:asciiTheme="majorBidi" w:hAnsiTheme="majorBidi" w:cstheme="majorBidi"/>
          <w:color w:val="000000" w:themeColor="text1"/>
          <w:sz w:val="24"/>
          <w:szCs w:val="24"/>
        </w:rPr>
        <w:t xml:space="preserve"> ayat tersebut. Hal ini dapat diketahui melalui penelusuran dari berbagai tafsir ulama mengenai surah al-Kahfi, seperti </w:t>
      </w:r>
      <w:r w:rsidRPr="00C87A9F">
        <w:rPr>
          <w:rFonts w:asciiTheme="majorBidi" w:hAnsiTheme="majorBidi" w:cstheme="majorBidi"/>
          <w:color w:val="000000" w:themeColor="text1"/>
          <w:sz w:val="24"/>
          <w:szCs w:val="24"/>
        </w:rPr>
        <w:lastRenderedPageBreak/>
        <w:t xml:space="preserve">dalam kitab yang digunakan dalam penelitian ini yaitu </w:t>
      </w:r>
      <w:r w:rsidRPr="00C87A9F">
        <w:rPr>
          <w:rFonts w:asciiTheme="majorBidi" w:hAnsiTheme="majorBidi" w:cstheme="majorBidi"/>
          <w:i/>
          <w:iCs/>
          <w:color w:val="000000" w:themeColor="text1"/>
          <w:sz w:val="24"/>
          <w:szCs w:val="24"/>
        </w:rPr>
        <w:t>Tafsir</w:t>
      </w:r>
      <w:r w:rsidRPr="00C87A9F">
        <w:rPr>
          <w:rFonts w:asciiTheme="majorBidi" w:hAnsiTheme="majorBidi" w:cstheme="majorBidi"/>
          <w:color w:val="000000" w:themeColor="text1"/>
          <w:sz w:val="24"/>
          <w:szCs w:val="24"/>
        </w:rPr>
        <w:t xml:space="preserve"> </w:t>
      </w:r>
      <w:r w:rsidRPr="00C87A9F">
        <w:rPr>
          <w:rFonts w:asciiTheme="majorBidi" w:hAnsiTheme="majorBidi" w:cstheme="majorBidi"/>
          <w:i/>
          <w:iCs/>
          <w:color w:val="000000" w:themeColor="text1"/>
          <w:sz w:val="24"/>
          <w:szCs w:val="24"/>
        </w:rPr>
        <w:t xml:space="preserve">Alquranil ‘Azhim </w:t>
      </w:r>
      <w:r w:rsidRPr="00C87A9F">
        <w:rPr>
          <w:rFonts w:asciiTheme="majorBidi" w:hAnsiTheme="majorBidi" w:cstheme="majorBidi"/>
          <w:color w:val="000000" w:themeColor="text1"/>
          <w:sz w:val="24"/>
          <w:szCs w:val="24"/>
        </w:rPr>
        <w:t>karya Ibnu Katsir. Karena surah al-Kahfi termasuk surah makiyah dan di antara cirinya adalah mengandung kisah para nabi dan umat terdahulu</w:t>
      </w:r>
      <w:r w:rsidRPr="00C87A9F">
        <w:rPr>
          <w:rStyle w:val="FootnoteReference"/>
          <w:rFonts w:asciiTheme="majorBidi" w:hAnsiTheme="majorBidi" w:cstheme="majorBidi"/>
          <w:color w:val="000000" w:themeColor="text1"/>
          <w:sz w:val="24"/>
          <w:szCs w:val="24"/>
        </w:rPr>
        <w:footnoteReference w:id="82"/>
      </w:r>
      <w:r w:rsidRPr="00C87A9F">
        <w:rPr>
          <w:rFonts w:asciiTheme="majorBidi" w:hAnsiTheme="majorBidi" w:cstheme="majorBidi"/>
          <w:color w:val="000000" w:themeColor="text1"/>
          <w:sz w:val="24"/>
          <w:szCs w:val="24"/>
        </w:rPr>
        <w:t xml:space="preserve">, maka jelaslah alasan tidak ditemukannya </w:t>
      </w:r>
      <w:r w:rsidRPr="00C87A9F">
        <w:rPr>
          <w:rFonts w:asciiTheme="majorBidi" w:hAnsiTheme="majorBidi" w:cstheme="majorBidi"/>
          <w:i/>
          <w:iCs/>
          <w:color w:val="000000" w:themeColor="text1"/>
          <w:sz w:val="24"/>
          <w:szCs w:val="24"/>
        </w:rPr>
        <w:t>asbabun nuzul</w:t>
      </w:r>
      <w:r w:rsidRPr="00C87A9F">
        <w:rPr>
          <w:rFonts w:asciiTheme="majorBidi" w:hAnsiTheme="majorBidi" w:cstheme="majorBidi"/>
          <w:color w:val="000000" w:themeColor="text1"/>
          <w:sz w:val="24"/>
          <w:szCs w:val="24"/>
        </w:rPr>
        <w:t xml:space="preserve"> pada surah al-Kahfi ayat 16, hanya saja terdapat sebab nuzul untuk surat ini secara keseluruhan (bukan pada ayat yang dimaksud). </w:t>
      </w:r>
    </w:p>
    <w:p w14:paraId="4A63B8CA" w14:textId="77777777" w:rsidR="00302C1C" w:rsidRPr="00C87A9F" w:rsidRDefault="00302C1C" w:rsidP="0052064F">
      <w:pPr>
        <w:spacing w:after="0" w:line="480" w:lineRule="auto"/>
        <w:ind w:firstLine="720"/>
        <w:jc w:val="both"/>
        <w:rPr>
          <w:rFonts w:asciiTheme="majorBidi" w:hAnsiTheme="majorBidi" w:cstheme="majorBidi"/>
          <w:color w:val="000000" w:themeColor="text1"/>
          <w:sz w:val="24"/>
          <w:szCs w:val="24"/>
          <w:rtl/>
        </w:rPr>
      </w:pPr>
      <w:r w:rsidRPr="00C87A9F">
        <w:rPr>
          <w:rFonts w:asciiTheme="majorBidi" w:hAnsiTheme="majorBidi" w:cstheme="majorBidi"/>
          <w:color w:val="000000" w:themeColor="text1"/>
          <w:sz w:val="24"/>
          <w:szCs w:val="24"/>
        </w:rPr>
        <w:t>Berikut ini sebab nuzul yang disebutkan Muhammad bin Ishaq mengenai surah al-Kahfi:</w:t>
      </w:r>
    </w:p>
    <w:p w14:paraId="6EB4FAAA" w14:textId="77777777" w:rsidR="00302C1C" w:rsidRPr="00C87A9F" w:rsidRDefault="00302C1C" w:rsidP="0052064F">
      <w:pPr>
        <w:spacing w:after="0" w:line="480" w:lineRule="auto"/>
        <w:jc w:val="center"/>
        <w:rPr>
          <w:rFonts w:asciiTheme="majorBidi" w:hAnsiTheme="majorBidi" w:cstheme="majorBidi"/>
          <w:color w:val="000000" w:themeColor="text1"/>
          <w:sz w:val="24"/>
          <w:szCs w:val="24"/>
        </w:rPr>
      </w:pPr>
      <w:r w:rsidRPr="00C87A9F">
        <w:rPr>
          <w:rFonts w:asciiTheme="majorBidi" w:hAnsiTheme="majorBidi" w:cstheme="majorBidi"/>
          <w:b/>
          <w:bCs/>
          <w:color w:val="000000" w:themeColor="text1"/>
          <w:sz w:val="24"/>
          <w:szCs w:val="24"/>
          <w:rtl/>
        </w:rPr>
        <w:t xml:space="preserve">وقد ذكر محمد بن إسحاق سبب نزول هذه السورة الكريمة ⸲ فقال حدثني شيخ من أهل مصر قدم علينا منذ بضع وأربعين سنة ⸲ عن عكرمة ⸲ عن ابن عباس قال : بعثت قريش النضر بن الحارث ⸲ وعقبة بن أبى معيط ⸲ إلى أحبار اليهود بالمدينة ⸲ فقالوا لهم : سلوهم عن محمد ⸲ وصفوا لهم صفته ⸲ وأخبروهم بقوله ؛ فإنهم أهل الكتاب الأول ⸲ وعندهم علم ما ليس عندنا من علم الأنبياء . فخرجا حتى قدما المدينة ⸲ فسألوا أحبار يهود عن رسول الله ﷺ ⸲ ووصفوا لهم أمره و بعض قوله ⸲ وقالا : إنكم أهل التوراة ⸲ وقد جئناكم لتخبرونا عن صاحبنا هذا . قال : فقالت لهم : سلوه عن ثلاث نأمركم بهن ⸲ فإن أخبركم بهن ⸲ فهو نبي مرسل ⸲ وإن لم يفعل فالرجل متقول فروا فيه رأيكم : سلوه عن فتية ذهبوا فى الدهر الأول ⸲ ما كان من أمرهم؟ فإنهم قد كان لهم حديث عجيب . وسلوه عن رجل طوّاف بلغ مشارق الأرض ومغاربها ⸲ ما كان نبؤه؟ [وسلوه عن الروح ⸲ ما هو؟] فإن أخبركم بذلك فهو نبي فالتبعوه ⸲ وإن لم يخبركم فإنه رجل متقول ⸲ فاصنعوا فى أمره ما بدا لكم . فأقبل النضر  وعقبة حتى قدما على قريش ⸲ فقالا : يا معشر قريش ⸲ قد جئناكم بفصل ما بينكم وبين محمد ⸲ قد أمرنا أحبار يهود أن نسأله عن أمور ⸲ فأخبروهم بها ⸲ فجاءووا رسول الله ﷺ فقالوا : يا محمد ⸲ أخبرنا : فسألوه عما أمورهم به ⸲ فقال لهم رسول الله ﷺ : «أخبركم غدا بما سألتم عنه» . ولم يستثن ⸲ فانصرفوا عنه ⸲ ومكث رسول الله ﷺ خمس عشرة ليلة ⸲ لا يحدث الله إليه فى ذلك وحيا ⸲ ولا يأتيه جبريل ⸲ عليه السلام ⸲ حتى أرجف أهل مكة وقالوا : وعدنا محمد غدا ⸲ واليم </w:t>
      </w:r>
      <w:r w:rsidRPr="00C87A9F">
        <w:rPr>
          <w:rFonts w:asciiTheme="majorBidi" w:hAnsiTheme="majorBidi" w:cstheme="majorBidi"/>
          <w:b/>
          <w:bCs/>
          <w:color w:val="000000" w:themeColor="text1"/>
          <w:sz w:val="24"/>
          <w:szCs w:val="24"/>
          <w:rtl/>
        </w:rPr>
        <w:lastRenderedPageBreak/>
        <w:t>خمس عشرة قد أصبحنا فيها ⸲ لا يخبرنا بشيء عما سألناه عنه . وحتى أحزن رسول الله ﷺ مكث الوحى عنه ⸲ وشق عليه ما يتكلم به أهل مكة ⸲ ثم جاءه جبريل ⸲ عليه السلام ⸲ من عند الله ⸲ عز وجل ⸲ بسورة أصحاب الكهف ⸲ فيها معاتبته إياه على حزنه عليهم ⸲ وخبر ما سألوه عنه من أمر الفتية والرجل الطواف ⸲ وقول الله عز وجل : «وَيَسْأَلُوْنَكَ عَنِ الرُّوْحِ قُلِ الرُّوْحِ مِنْ أَمْرِ رَبِّي وَمَا أُوْتِيْتُم مِّنَ الْعِلْمِ إلَّا قَلِيْلًا [الإسراء : ۸۵]</w:t>
      </w:r>
      <w:r w:rsidRPr="00C87A9F">
        <w:rPr>
          <w:rStyle w:val="FootnoteReference"/>
          <w:rFonts w:asciiTheme="majorBidi" w:hAnsiTheme="majorBidi" w:cstheme="majorBidi"/>
          <w:color w:val="000000" w:themeColor="text1"/>
          <w:sz w:val="24"/>
          <w:szCs w:val="24"/>
          <w:rtl/>
        </w:rPr>
        <w:footnoteReference w:id="83"/>
      </w:r>
    </w:p>
    <w:p w14:paraId="3001516E" w14:textId="77777777" w:rsidR="00302C1C" w:rsidRPr="00C87A9F" w:rsidRDefault="00302C1C" w:rsidP="0052064F">
      <w:pPr>
        <w:spacing w:after="0" w:line="480" w:lineRule="auto"/>
        <w:jc w:val="both"/>
        <w:rPr>
          <w:rFonts w:asciiTheme="majorBidi" w:hAnsiTheme="majorBidi" w:cstheme="majorBidi"/>
          <w:color w:val="000000" w:themeColor="text1"/>
          <w:sz w:val="24"/>
          <w:szCs w:val="24"/>
        </w:rPr>
      </w:pPr>
      <w:r w:rsidRPr="00C87A9F">
        <w:rPr>
          <w:rFonts w:asciiTheme="majorBidi" w:hAnsiTheme="majorBidi" w:cstheme="majorBidi"/>
          <w:b/>
          <w:bCs/>
          <w:color w:val="000000" w:themeColor="text1"/>
          <w:sz w:val="24"/>
          <w:szCs w:val="24"/>
        </w:rPr>
        <w:tab/>
      </w:r>
      <w:r w:rsidRPr="00C87A9F">
        <w:rPr>
          <w:rFonts w:asciiTheme="majorBidi" w:hAnsiTheme="majorBidi" w:cstheme="majorBidi"/>
          <w:color w:val="000000" w:themeColor="text1"/>
          <w:sz w:val="24"/>
          <w:szCs w:val="24"/>
        </w:rPr>
        <w:t>Riwayat di atas merupakan kumpulan dari berbagai sumber yang berkaitan dengan turunnya surah ashabul Kahfi.</w:t>
      </w:r>
    </w:p>
    <w:p w14:paraId="3D9DC499" w14:textId="77777777" w:rsidR="00302C1C" w:rsidRPr="00C87A9F" w:rsidRDefault="00302C1C" w:rsidP="0052064F">
      <w:pPr>
        <w:spacing w:after="0" w:line="480" w:lineRule="auto"/>
        <w:jc w:val="both"/>
        <w:rPr>
          <w:rFonts w:asciiTheme="majorBidi" w:hAnsiTheme="majorBidi" w:cstheme="majorBidi"/>
          <w:color w:val="000000" w:themeColor="text1"/>
          <w:sz w:val="24"/>
          <w:szCs w:val="24"/>
        </w:rPr>
      </w:pPr>
      <w:r w:rsidRPr="00C87A9F">
        <w:rPr>
          <w:rFonts w:asciiTheme="majorBidi" w:hAnsiTheme="majorBidi" w:cstheme="majorBidi"/>
          <w:color w:val="000000" w:themeColor="text1"/>
          <w:sz w:val="24"/>
          <w:szCs w:val="24"/>
        </w:rPr>
        <w:tab/>
        <w:t>Dikisahkan dari Ibnu Ishaq sebab turunnya surah al-Kahfi yang mulia ini, ia berkata, telah menceritakan kepadaku seorang syekh dari penduduk Mesir</w:t>
      </w:r>
      <w:r w:rsidRPr="00C87A9F">
        <w:rPr>
          <w:rStyle w:val="FootnoteReference"/>
          <w:rFonts w:asciiTheme="majorBidi" w:hAnsiTheme="majorBidi" w:cstheme="majorBidi"/>
          <w:color w:val="000000" w:themeColor="text1"/>
          <w:sz w:val="24"/>
          <w:szCs w:val="24"/>
        </w:rPr>
        <w:footnoteReference w:id="84"/>
      </w:r>
      <w:r w:rsidRPr="00C87A9F">
        <w:rPr>
          <w:rFonts w:asciiTheme="majorBidi" w:hAnsiTheme="majorBidi" w:cstheme="majorBidi"/>
          <w:color w:val="000000" w:themeColor="text1"/>
          <w:sz w:val="24"/>
          <w:szCs w:val="24"/>
        </w:rPr>
        <w:t xml:space="preserve"> yang hidup bersama kami selama 40 tahun, dari Ikrimah, dari Ibnu ‘Abbas </w:t>
      </w:r>
      <w:r w:rsidRPr="00C87A9F">
        <w:rPr>
          <w:rFonts w:asciiTheme="majorBidi" w:hAnsiTheme="majorBidi" w:cstheme="majorBidi"/>
          <w:i/>
          <w:iCs/>
          <w:color w:val="000000" w:themeColor="text1"/>
          <w:sz w:val="24"/>
          <w:szCs w:val="24"/>
        </w:rPr>
        <w:t xml:space="preserve">radiyallahu ‘anhu </w:t>
      </w:r>
      <w:r w:rsidRPr="00C87A9F">
        <w:rPr>
          <w:rFonts w:asciiTheme="majorBidi" w:hAnsiTheme="majorBidi" w:cstheme="majorBidi"/>
          <w:color w:val="000000" w:themeColor="text1"/>
          <w:sz w:val="24"/>
          <w:szCs w:val="24"/>
        </w:rPr>
        <w:t xml:space="preserve">(beliau) berkata, </w:t>
      </w:r>
      <w:r w:rsidRPr="00C87A9F">
        <w:rPr>
          <w:rFonts w:asciiTheme="majorBidi" w:hAnsiTheme="majorBidi" w:cstheme="majorBidi"/>
          <w:i/>
          <w:iCs/>
          <w:color w:val="000000" w:themeColor="text1"/>
          <w:sz w:val="24"/>
          <w:szCs w:val="24"/>
        </w:rPr>
        <w:t>“kaum Quraisy telah mengutus An-Nadhr bin Al-Harits dan ‘Uqbah bin Mu’ayth kepada pemuka Yahudi di Madinah”, dan mereka (kaum Quraisy) berkata kepada mereka berdua (kedua utusan), “tanyakan kepada mereka (pemuka Yahudi) tentang Muhammad, tanyakan bagaimana (ciri) sifatnya”, dan kaum Quraisy memberitahukan kepada kedua utusan dengan berkata, “sesungguhnya mereka (pemuka Yahudi) itu adalah ahli kitab pertama, dan di sisi mereka ada ilmu yang tidak kita miliki mengenai ilmu kenabian”</w:t>
      </w:r>
      <w:r w:rsidRPr="00C87A9F">
        <w:rPr>
          <w:rFonts w:asciiTheme="majorBidi" w:hAnsiTheme="majorBidi" w:cstheme="majorBidi"/>
          <w:color w:val="000000" w:themeColor="text1"/>
          <w:sz w:val="24"/>
          <w:szCs w:val="24"/>
        </w:rPr>
        <w:t xml:space="preserve">. </w:t>
      </w:r>
    </w:p>
    <w:p w14:paraId="688C010A" w14:textId="77777777" w:rsidR="00302C1C" w:rsidRPr="00C87A9F" w:rsidRDefault="00302C1C" w:rsidP="0052064F">
      <w:pPr>
        <w:spacing w:after="0" w:line="480" w:lineRule="auto"/>
        <w:ind w:firstLine="720"/>
        <w:jc w:val="both"/>
        <w:rPr>
          <w:rFonts w:asciiTheme="majorBidi" w:hAnsiTheme="majorBidi" w:cstheme="majorBidi"/>
          <w:color w:val="000000" w:themeColor="text1"/>
          <w:sz w:val="24"/>
          <w:szCs w:val="24"/>
        </w:rPr>
      </w:pPr>
      <w:r w:rsidRPr="00C87A9F">
        <w:rPr>
          <w:rFonts w:asciiTheme="majorBidi" w:hAnsiTheme="majorBidi" w:cstheme="majorBidi"/>
          <w:color w:val="000000" w:themeColor="text1"/>
          <w:sz w:val="24"/>
          <w:szCs w:val="24"/>
        </w:rPr>
        <w:t xml:space="preserve">Maka pergilah kedua (utusan) hingga tiba di Madinah, lalu mereka bertanya kepada pemuka Yahudi mengenai Rasulullah </w:t>
      </w:r>
      <w:r w:rsidRPr="00C87A9F">
        <w:rPr>
          <w:rFonts w:asciiTheme="majorBidi" w:hAnsiTheme="majorBidi" w:cstheme="majorBidi"/>
          <w:i/>
          <w:iCs/>
          <w:color w:val="000000" w:themeColor="text1"/>
          <w:sz w:val="24"/>
          <w:szCs w:val="24"/>
        </w:rPr>
        <w:t>sallallahu ‘alaihi wasallam</w:t>
      </w:r>
      <w:r w:rsidRPr="00C87A9F">
        <w:rPr>
          <w:rFonts w:asciiTheme="majorBidi" w:hAnsiTheme="majorBidi" w:cstheme="majorBidi"/>
          <w:color w:val="000000" w:themeColor="text1"/>
          <w:sz w:val="24"/>
          <w:szCs w:val="24"/>
        </w:rPr>
        <w:t xml:space="preserve">, dan keduanya menyampaikan masalahnya kepada mereka dan sebagian perkataan </w:t>
      </w:r>
      <w:r w:rsidRPr="00C87A9F">
        <w:rPr>
          <w:rFonts w:asciiTheme="majorBidi" w:hAnsiTheme="majorBidi" w:cstheme="majorBidi"/>
          <w:color w:val="000000" w:themeColor="text1"/>
          <w:sz w:val="24"/>
          <w:szCs w:val="24"/>
        </w:rPr>
        <w:lastRenderedPageBreak/>
        <w:t xml:space="preserve">beliau, lalu (kedua utusan) berkata, </w:t>
      </w:r>
      <w:r w:rsidRPr="00C87A9F">
        <w:rPr>
          <w:rFonts w:asciiTheme="majorBidi" w:hAnsiTheme="majorBidi" w:cstheme="majorBidi"/>
          <w:i/>
          <w:iCs/>
          <w:color w:val="000000" w:themeColor="text1"/>
          <w:sz w:val="24"/>
          <w:szCs w:val="24"/>
        </w:rPr>
        <w:t>“sesungguhnya kamu adalah ahli Taurat, kami datang kepadamu agar kamu memberitahukan kepada kami tentang kawan kami (Muhammad) ini”</w:t>
      </w:r>
      <w:r w:rsidRPr="00C87A9F">
        <w:rPr>
          <w:rFonts w:asciiTheme="majorBidi" w:hAnsiTheme="majorBidi" w:cstheme="majorBidi"/>
          <w:color w:val="000000" w:themeColor="text1"/>
          <w:sz w:val="24"/>
          <w:szCs w:val="24"/>
        </w:rPr>
        <w:t xml:space="preserve">. </w:t>
      </w:r>
    </w:p>
    <w:p w14:paraId="5E10C635" w14:textId="77777777" w:rsidR="00302C1C" w:rsidRPr="00C87A9F" w:rsidRDefault="00302C1C" w:rsidP="0052064F">
      <w:pPr>
        <w:spacing w:after="0" w:line="480" w:lineRule="auto"/>
        <w:ind w:firstLine="720"/>
        <w:jc w:val="both"/>
        <w:rPr>
          <w:rFonts w:asciiTheme="majorBidi" w:hAnsiTheme="majorBidi" w:cstheme="majorBidi"/>
          <w:color w:val="000000" w:themeColor="text1"/>
          <w:sz w:val="24"/>
          <w:szCs w:val="24"/>
        </w:rPr>
      </w:pPr>
      <w:r w:rsidRPr="00C87A9F">
        <w:rPr>
          <w:rFonts w:asciiTheme="majorBidi" w:hAnsiTheme="majorBidi" w:cstheme="majorBidi"/>
          <w:color w:val="000000" w:themeColor="text1"/>
          <w:sz w:val="24"/>
          <w:szCs w:val="24"/>
        </w:rPr>
        <w:t xml:space="preserve">Ibnu ‘Abbas </w:t>
      </w:r>
      <w:r w:rsidRPr="00C87A9F">
        <w:rPr>
          <w:rFonts w:asciiTheme="majorBidi" w:hAnsiTheme="majorBidi" w:cstheme="majorBidi"/>
          <w:i/>
          <w:iCs/>
          <w:color w:val="000000" w:themeColor="text1"/>
          <w:sz w:val="24"/>
          <w:szCs w:val="24"/>
        </w:rPr>
        <w:t>radiyallahu ‘anhu</w:t>
      </w:r>
      <w:r w:rsidRPr="00C87A9F">
        <w:rPr>
          <w:rFonts w:asciiTheme="majorBidi" w:hAnsiTheme="majorBidi" w:cstheme="majorBidi"/>
          <w:color w:val="000000" w:themeColor="text1"/>
          <w:sz w:val="24"/>
          <w:szCs w:val="24"/>
        </w:rPr>
        <w:t xml:space="preserve"> melanjutkan, lalu dikatakan kepada mereka, </w:t>
      </w:r>
      <w:r w:rsidRPr="00C87A9F">
        <w:rPr>
          <w:rFonts w:asciiTheme="majorBidi" w:hAnsiTheme="majorBidi" w:cstheme="majorBidi"/>
          <w:i/>
          <w:iCs/>
          <w:color w:val="000000" w:themeColor="text1"/>
          <w:sz w:val="24"/>
          <w:szCs w:val="24"/>
        </w:rPr>
        <w:t>“tanyakan kepadanya tentang tiga (perkara) yang kami hendak perintahkan kepada kalian, jika dia menjawabnya maka dia (benar-benar) seorang nabi yang diutus, dan jika dia tidak bisa menjawab maka dia hanyalah seorang yang mengarang, maka kalian dapat menilainya sendiri: tanyakan kepadanya tentang pemuda yang pergi di masa-masa awal, bagaimana kisah mereka?. Sesungguhnya mereka mengalami peristiwa yang menakjubkan</w:t>
      </w:r>
      <w:r w:rsidRPr="00C87A9F">
        <w:rPr>
          <w:rFonts w:asciiTheme="majorBidi" w:hAnsiTheme="majorBidi" w:cstheme="majorBidi"/>
          <w:color w:val="000000" w:themeColor="text1"/>
          <w:sz w:val="24"/>
          <w:szCs w:val="24"/>
        </w:rPr>
        <w:t xml:space="preserve">. </w:t>
      </w:r>
      <w:r w:rsidRPr="00C87A9F">
        <w:rPr>
          <w:rFonts w:asciiTheme="majorBidi" w:hAnsiTheme="majorBidi" w:cstheme="majorBidi"/>
          <w:i/>
          <w:iCs/>
          <w:color w:val="000000" w:themeColor="text1"/>
          <w:sz w:val="24"/>
          <w:szCs w:val="24"/>
        </w:rPr>
        <w:t>Dan tanyakan padanya tentang seorang laki-laki yang tiba di sisi Timur dan Barat bumi, bagaimana kisah mereka?. Dan tanyakan padanya tentang ruh, apa itu ruh?.</w:t>
      </w:r>
      <w:r w:rsidRPr="00C87A9F">
        <w:rPr>
          <w:rStyle w:val="FootnoteReference"/>
          <w:rFonts w:asciiTheme="majorBidi" w:hAnsiTheme="majorBidi" w:cstheme="majorBidi"/>
          <w:i/>
          <w:iCs/>
          <w:color w:val="000000" w:themeColor="text1"/>
          <w:sz w:val="24"/>
          <w:szCs w:val="24"/>
        </w:rPr>
        <w:footnoteReference w:id="85"/>
      </w:r>
      <w:r w:rsidRPr="00C87A9F">
        <w:rPr>
          <w:rFonts w:asciiTheme="majorBidi" w:hAnsiTheme="majorBidi" w:cstheme="majorBidi"/>
          <w:i/>
          <w:iCs/>
          <w:color w:val="000000" w:themeColor="text1"/>
          <w:sz w:val="24"/>
          <w:szCs w:val="24"/>
        </w:rPr>
        <w:t xml:space="preserve"> Jika dia (Muhammad) bisa menjawabnya maka dia adalah seorang nabi dan ikutilah dia, dan jika dia tidak bisa menjawab maka dia adalah seorang yang mengada-ada, maka berbuatlah kalian perkara yang sudah jelas bagi kalian”</w:t>
      </w:r>
      <w:r w:rsidRPr="00C87A9F">
        <w:rPr>
          <w:rFonts w:asciiTheme="majorBidi" w:hAnsiTheme="majorBidi" w:cstheme="majorBidi"/>
          <w:color w:val="000000" w:themeColor="text1"/>
          <w:sz w:val="24"/>
          <w:szCs w:val="24"/>
        </w:rPr>
        <w:t>.</w:t>
      </w:r>
    </w:p>
    <w:p w14:paraId="4490B678" w14:textId="77777777" w:rsidR="00302C1C" w:rsidRPr="00C87A9F" w:rsidRDefault="00302C1C" w:rsidP="0052064F">
      <w:pPr>
        <w:spacing w:after="0" w:line="480" w:lineRule="auto"/>
        <w:ind w:firstLine="720"/>
        <w:jc w:val="both"/>
        <w:rPr>
          <w:rFonts w:asciiTheme="majorBidi" w:hAnsiTheme="majorBidi" w:cstheme="majorBidi"/>
          <w:color w:val="000000" w:themeColor="text1"/>
          <w:sz w:val="24"/>
          <w:szCs w:val="24"/>
        </w:rPr>
      </w:pPr>
      <w:r w:rsidRPr="00C87A9F">
        <w:rPr>
          <w:rFonts w:asciiTheme="majorBidi" w:hAnsiTheme="majorBidi" w:cstheme="majorBidi"/>
          <w:color w:val="000000" w:themeColor="text1"/>
          <w:sz w:val="24"/>
          <w:szCs w:val="24"/>
        </w:rPr>
        <w:t xml:space="preserve">Lalu Nadhr dan ‘Uqbah kembali ke kaum Quraisy, dan keduanya berkata, </w:t>
      </w:r>
      <w:r w:rsidRPr="00C87A9F">
        <w:rPr>
          <w:rFonts w:asciiTheme="majorBidi" w:hAnsiTheme="majorBidi" w:cstheme="majorBidi"/>
          <w:i/>
          <w:iCs/>
          <w:color w:val="000000" w:themeColor="text1"/>
          <w:sz w:val="24"/>
          <w:szCs w:val="24"/>
        </w:rPr>
        <w:t xml:space="preserve">“hai kaum Quraisy, sesungguhnya kami datang kepada kalian dengan (membawa) apa yang kalian perselisihkan dengan Muhammad, kami telah diperintahkan oleh pemuka Yahudi untuk menanyakannya (Muhammad) tentang beberapa hal”, lalu mereka memberitahukan hal tersebut dan mendatangi Rasulullah sallallahu ‘alaihi wasallam dan mereka berkata, “hai Muhammad, beritakan kepada kami”, lalu </w:t>
      </w:r>
      <w:r w:rsidRPr="00C87A9F">
        <w:rPr>
          <w:rFonts w:asciiTheme="majorBidi" w:hAnsiTheme="majorBidi" w:cstheme="majorBidi"/>
          <w:i/>
          <w:iCs/>
          <w:color w:val="000000" w:themeColor="text1"/>
          <w:sz w:val="24"/>
          <w:szCs w:val="24"/>
        </w:rPr>
        <w:lastRenderedPageBreak/>
        <w:t>bertanyalah mereka (mengenai hal yang diperoleh dari pemuka Yahudi), lalu Rasulullah sallallahu ‘alaihi wasallam memberi pernyataan, “aku akan memberikan jawaban tentang pertanyaan kalian besok”</w:t>
      </w:r>
      <w:r w:rsidRPr="00C87A9F">
        <w:rPr>
          <w:rFonts w:asciiTheme="majorBidi" w:hAnsiTheme="majorBidi" w:cstheme="majorBidi"/>
          <w:color w:val="000000" w:themeColor="text1"/>
          <w:sz w:val="24"/>
          <w:szCs w:val="24"/>
        </w:rPr>
        <w:t xml:space="preserve">. </w:t>
      </w:r>
    </w:p>
    <w:p w14:paraId="7EB503EA" w14:textId="77777777" w:rsidR="00302C1C" w:rsidRPr="00C87A9F" w:rsidRDefault="00302C1C" w:rsidP="0052064F">
      <w:pPr>
        <w:spacing w:after="0" w:line="480" w:lineRule="auto"/>
        <w:ind w:firstLine="720"/>
        <w:jc w:val="both"/>
        <w:rPr>
          <w:rFonts w:asciiTheme="majorBidi" w:hAnsiTheme="majorBidi" w:cstheme="majorBidi"/>
          <w:color w:val="000000" w:themeColor="text1"/>
          <w:sz w:val="24"/>
          <w:szCs w:val="24"/>
        </w:rPr>
      </w:pPr>
      <w:r w:rsidRPr="00C87A9F">
        <w:rPr>
          <w:rFonts w:asciiTheme="majorBidi" w:hAnsiTheme="majorBidi" w:cstheme="majorBidi"/>
          <w:color w:val="000000" w:themeColor="text1"/>
          <w:sz w:val="24"/>
          <w:szCs w:val="24"/>
        </w:rPr>
        <w:t xml:space="preserve">Beliau tanpa memberikan waktu spesifik kapan akan menjawab pertanyaan dari kaum Quraisy lalu orang-orang membubarkan diri dan Rasulullah </w:t>
      </w:r>
      <w:r w:rsidRPr="00C87A9F">
        <w:rPr>
          <w:rFonts w:asciiTheme="majorBidi" w:hAnsiTheme="majorBidi" w:cstheme="majorBidi"/>
          <w:i/>
          <w:iCs/>
          <w:color w:val="000000" w:themeColor="text1"/>
          <w:sz w:val="24"/>
          <w:szCs w:val="24"/>
        </w:rPr>
        <w:t>sallallahu ‘alaihi wasallam</w:t>
      </w:r>
      <w:r w:rsidRPr="00C87A9F">
        <w:rPr>
          <w:rFonts w:asciiTheme="majorBidi" w:hAnsiTheme="majorBidi" w:cstheme="majorBidi"/>
          <w:color w:val="000000" w:themeColor="text1"/>
          <w:sz w:val="24"/>
          <w:szCs w:val="24"/>
        </w:rPr>
        <w:t xml:space="preserve"> berdiam diri selama 15 hari, tetapi Allah </w:t>
      </w:r>
      <w:r w:rsidRPr="00C87A9F">
        <w:rPr>
          <w:rFonts w:asciiTheme="majorBidi" w:hAnsiTheme="majorBidi" w:cstheme="majorBidi"/>
          <w:i/>
          <w:iCs/>
          <w:color w:val="000000" w:themeColor="text1"/>
          <w:sz w:val="24"/>
          <w:szCs w:val="24"/>
        </w:rPr>
        <w:t xml:space="preserve">subhanahu wa ta’ala </w:t>
      </w:r>
      <w:r w:rsidRPr="00C87A9F">
        <w:rPr>
          <w:rFonts w:asciiTheme="majorBidi" w:hAnsiTheme="majorBidi" w:cstheme="majorBidi"/>
          <w:color w:val="000000" w:themeColor="text1"/>
          <w:sz w:val="24"/>
          <w:szCs w:val="24"/>
        </w:rPr>
        <w:t xml:space="preserve">belum menurunkan wahyu kepadanya, dan Jibril tidak kunjung datang, hingga hal itu menggemparkan penduduk Mekkah dan mereka berkata, </w:t>
      </w:r>
      <w:r w:rsidRPr="00C87A9F">
        <w:rPr>
          <w:rFonts w:asciiTheme="majorBidi" w:hAnsiTheme="majorBidi" w:cstheme="majorBidi"/>
          <w:i/>
          <w:iCs/>
          <w:color w:val="000000" w:themeColor="text1"/>
          <w:sz w:val="24"/>
          <w:szCs w:val="24"/>
        </w:rPr>
        <w:t>“Muhammad berjanji besok, dan kita sudah menunggu selama 15 hari, tidak ada kabar apapun (jawaban) tentang pertanyaan kita”</w:t>
      </w:r>
      <w:r w:rsidRPr="00C87A9F">
        <w:rPr>
          <w:rFonts w:asciiTheme="majorBidi" w:hAnsiTheme="majorBidi" w:cstheme="majorBidi"/>
          <w:color w:val="000000" w:themeColor="text1"/>
          <w:sz w:val="24"/>
          <w:szCs w:val="24"/>
        </w:rPr>
        <w:t xml:space="preserve">. Hingga Rasulullah </w:t>
      </w:r>
      <w:r w:rsidRPr="00C87A9F">
        <w:rPr>
          <w:rFonts w:asciiTheme="majorBidi" w:hAnsiTheme="majorBidi" w:cstheme="majorBidi"/>
          <w:i/>
          <w:iCs/>
          <w:color w:val="000000" w:themeColor="text1"/>
          <w:sz w:val="24"/>
          <w:szCs w:val="24"/>
        </w:rPr>
        <w:t>sallallahu ‘alaihi wasallam</w:t>
      </w:r>
      <w:r w:rsidRPr="00C87A9F">
        <w:rPr>
          <w:rFonts w:asciiTheme="majorBidi" w:hAnsiTheme="majorBidi" w:cstheme="majorBidi"/>
          <w:color w:val="000000" w:themeColor="text1"/>
          <w:sz w:val="24"/>
          <w:szCs w:val="24"/>
        </w:rPr>
        <w:t xml:space="preserve"> bersedih karena putusnya wahyu darinya, gelisah karena itu menjadi perbincangan penduduk Mekkah, lalu datanglah Jibril </w:t>
      </w:r>
      <w:r w:rsidRPr="00C87A9F">
        <w:rPr>
          <w:rFonts w:asciiTheme="majorBidi" w:hAnsiTheme="majorBidi" w:cstheme="majorBidi"/>
          <w:i/>
          <w:iCs/>
          <w:color w:val="000000" w:themeColor="text1"/>
          <w:sz w:val="24"/>
          <w:szCs w:val="24"/>
        </w:rPr>
        <w:t>‘alaihi salam</w:t>
      </w:r>
      <w:r w:rsidRPr="00C87A9F">
        <w:rPr>
          <w:rFonts w:asciiTheme="majorBidi" w:hAnsiTheme="majorBidi" w:cstheme="majorBidi"/>
          <w:color w:val="000000" w:themeColor="text1"/>
          <w:sz w:val="24"/>
          <w:szCs w:val="24"/>
        </w:rPr>
        <w:t xml:space="preserve">, (dengan membawa dari sisi Allah </w:t>
      </w:r>
      <w:r w:rsidRPr="00C87A9F">
        <w:rPr>
          <w:rFonts w:asciiTheme="majorBidi" w:hAnsiTheme="majorBidi" w:cstheme="majorBidi"/>
          <w:i/>
          <w:iCs/>
          <w:color w:val="000000" w:themeColor="text1"/>
          <w:sz w:val="24"/>
          <w:szCs w:val="24"/>
        </w:rPr>
        <w:t>subhanahu wa ta’ala</w:t>
      </w:r>
      <w:r w:rsidRPr="00C87A9F">
        <w:rPr>
          <w:rFonts w:asciiTheme="majorBidi" w:hAnsiTheme="majorBidi" w:cstheme="majorBidi"/>
          <w:color w:val="000000" w:themeColor="text1"/>
          <w:sz w:val="24"/>
          <w:szCs w:val="24"/>
        </w:rPr>
        <w:t xml:space="preserve">) yaitu surah al-Kahfi, yang dengan itu menegur beliau agar jangan bersedih atas (perkataan) penduduk Mekkah, lalu Rasulullah </w:t>
      </w:r>
      <w:r w:rsidRPr="00C87A9F">
        <w:rPr>
          <w:rFonts w:asciiTheme="majorBidi" w:hAnsiTheme="majorBidi" w:cstheme="majorBidi"/>
          <w:i/>
          <w:iCs/>
          <w:color w:val="000000" w:themeColor="text1"/>
          <w:sz w:val="24"/>
          <w:szCs w:val="24"/>
        </w:rPr>
        <w:t>sallallahu ‘alaihi wasallam</w:t>
      </w:r>
      <w:r w:rsidRPr="00C87A9F">
        <w:rPr>
          <w:rFonts w:asciiTheme="majorBidi" w:hAnsiTheme="majorBidi" w:cstheme="majorBidi"/>
          <w:color w:val="000000" w:themeColor="text1"/>
          <w:sz w:val="24"/>
          <w:szCs w:val="24"/>
        </w:rPr>
        <w:t xml:space="preserve"> menjawab pertanyaan yang diajukan kepada beliau mengenai kisah pemuda, seorang laki-laki yang berkelana, dan firman Allah </w:t>
      </w:r>
      <w:r w:rsidRPr="00C87A9F">
        <w:rPr>
          <w:rFonts w:asciiTheme="majorBidi" w:hAnsiTheme="majorBidi" w:cstheme="majorBidi"/>
          <w:i/>
          <w:iCs/>
          <w:color w:val="000000" w:themeColor="text1"/>
          <w:sz w:val="24"/>
          <w:szCs w:val="24"/>
        </w:rPr>
        <w:t>‘azza wa jalla</w:t>
      </w:r>
      <w:r w:rsidRPr="00C87A9F">
        <w:rPr>
          <w:rFonts w:asciiTheme="majorBidi" w:hAnsiTheme="majorBidi" w:cstheme="majorBidi"/>
          <w:color w:val="000000" w:themeColor="text1"/>
          <w:sz w:val="24"/>
          <w:szCs w:val="24"/>
        </w:rPr>
        <w:t xml:space="preserve"> tentang ruh (QS. al-Isra’/17: 85).</w:t>
      </w:r>
    </w:p>
    <w:p w14:paraId="01641E8C" w14:textId="77777777" w:rsidR="00302C1C" w:rsidRPr="00C87A9F" w:rsidRDefault="00302C1C" w:rsidP="0052064F">
      <w:pPr>
        <w:spacing w:after="0" w:line="480" w:lineRule="auto"/>
        <w:ind w:firstLine="720"/>
        <w:jc w:val="both"/>
        <w:rPr>
          <w:rFonts w:asciiTheme="majorBidi" w:hAnsiTheme="majorBidi" w:cstheme="majorBidi"/>
          <w:color w:val="000000" w:themeColor="text1"/>
          <w:sz w:val="24"/>
          <w:szCs w:val="24"/>
        </w:rPr>
      </w:pPr>
      <w:r w:rsidRPr="00C87A9F">
        <w:rPr>
          <w:rFonts w:asciiTheme="majorBidi" w:hAnsiTheme="majorBidi" w:cstheme="majorBidi"/>
          <w:color w:val="000000" w:themeColor="text1"/>
          <w:sz w:val="24"/>
          <w:szCs w:val="24"/>
        </w:rPr>
        <w:t xml:space="preserve">Riwayat di atas menjadi dalil umum mengenai </w:t>
      </w:r>
      <w:r w:rsidRPr="00C87A9F">
        <w:rPr>
          <w:rFonts w:asciiTheme="majorBidi" w:hAnsiTheme="majorBidi" w:cstheme="majorBidi"/>
          <w:i/>
          <w:iCs/>
          <w:color w:val="000000" w:themeColor="text1"/>
          <w:sz w:val="24"/>
          <w:szCs w:val="24"/>
        </w:rPr>
        <w:t xml:space="preserve">asbabun nuzul </w:t>
      </w:r>
      <w:r w:rsidRPr="00C87A9F">
        <w:rPr>
          <w:rFonts w:asciiTheme="majorBidi" w:hAnsiTheme="majorBidi" w:cstheme="majorBidi"/>
          <w:color w:val="000000" w:themeColor="text1"/>
          <w:sz w:val="24"/>
          <w:szCs w:val="24"/>
        </w:rPr>
        <w:t>surah al-Kahfi sebagaimana dikutip oleh berbagai tafsir di antaranya Ibnu Katsir, Ibnu Jarir Ath-Thabari, Ar-Razi dan lainnya. Dalil di atas hanya menjelaskan sebab turunnya surah al-Kahfi, dan tidak ada kaitannya dengan ayat 16 di surah tersebut. Dalil yang berkaitan dengan ayat 16 akan diketahui melalui surah, ayat, serta hadis lain sebagaimana akan dijelaskan pada pembahasan munasabah.</w:t>
      </w:r>
    </w:p>
    <w:p w14:paraId="78F4A21E" w14:textId="77777777" w:rsidR="00302C1C" w:rsidRPr="00C87A9F" w:rsidRDefault="00302C1C" w:rsidP="00354639">
      <w:pPr>
        <w:pStyle w:val="ListParagraph"/>
        <w:numPr>
          <w:ilvl w:val="0"/>
          <w:numId w:val="39"/>
        </w:numPr>
        <w:spacing w:after="0" w:line="480" w:lineRule="auto"/>
        <w:ind w:left="360"/>
        <w:jc w:val="both"/>
        <w:outlineLvl w:val="1"/>
        <w:rPr>
          <w:rFonts w:asciiTheme="majorBidi" w:hAnsiTheme="majorBidi" w:cstheme="majorBidi"/>
          <w:b/>
          <w:bCs/>
          <w:color w:val="000000" w:themeColor="text1"/>
          <w:sz w:val="24"/>
          <w:szCs w:val="24"/>
        </w:rPr>
      </w:pPr>
      <w:r w:rsidRPr="00C87A9F">
        <w:rPr>
          <w:rFonts w:asciiTheme="majorBidi" w:hAnsiTheme="majorBidi" w:cstheme="majorBidi"/>
          <w:b/>
          <w:bCs/>
          <w:i/>
          <w:iCs/>
          <w:color w:val="000000" w:themeColor="text1"/>
          <w:sz w:val="24"/>
          <w:szCs w:val="24"/>
        </w:rPr>
        <w:lastRenderedPageBreak/>
        <w:t>Munasabah</w:t>
      </w:r>
    </w:p>
    <w:p w14:paraId="5BFC611E" w14:textId="77777777" w:rsidR="00302C1C" w:rsidRPr="00C87A9F" w:rsidRDefault="00302C1C" w:rsidP="0052064F">
      <w:pPr>
        <w:spacing w:after="0" w:line="480" w:lineRule="auto"/>
        <w:jc w:val="both"/>
        <w:rPr>
          <w:rFonts w:asciiTheme="majorBidi" w:hAnsiTheme="majorBidi" w:cstheme="majorBidi"/>
          <w:color w:val="000000" w:themeColor="text1"/>
          <w:sz w:val="24"/>
          <w:szCs w:val="24"/>
        </w:rPr>
      </w:pPr>
      <w:r w:rsidRPr="00C87A9F">
        <w:rPr>
          <w:rFonts w:asciiTheme="majorBidi" w:hAnsiTheme="majorBidi" w:cstheme="majorBidi"/>
          <w:color w:val="000000" w:themeColor="text1"/>
          <w:sz w:val="24"/>
          <w:szCs w:val="24"/>
        </w:rPr>
        <w:tab/>
        <w:t xml:space="preserve">Secara bahasa, munasabah adalah korelasi atau hubungan, juga berarti </w:t>
      </w:r>
      <w:r w:rsidRPr="00C87A9F">
        <w:rPr>
          <w:rFonts w:asciiTheme="majorBidi" w:hAnsiTheme="majorBidi" w:cstheme="majorBidi"/>
          <w:i/>
          <w:iCs/>
          <w:color w:val="000000" w:themeColor="text1"/>
          <w:sz w:val="24"/>
          <w:szCs w:val="24"/>
        </w:rPr>
        <w:t xml:space="preserve">musyakalah </w:t>
      </w:r>
      <w:r w:rsidRPr="00C87A9F">
        <w:rPr>
          <w:rFonts w:asciiTheme="majorBidi" w:hAnsiTheme="majorBidi" w:cstheme="majorBidi"/>
          <w:color w:val="000000" w:themeColor="text1"/>
          <w:sz w:val="24"/>
          <w:szCs w:val="24"/>
        </w:rPr>
        <w:t xml:space="preserve">(saling bermiripan), dan </w:t>
      </w:r>
      <w:r w:rsidRPr="00C87A9F">
        <w:rPr>
          <w:rFonts w:asciiTheme="majorBidi" w:hAnsiTheme="majorBidi" w:cstheme="majorBidi"/>
          <w:i/>
          <w:iCs/>
          <w:color w:val="000000" w:themeColor="text1"/>
          <w:sz w:val="24"/>
          <w:szCs w:val="24"/>
        </w:rPr>
        <w:t xml:space="preserve">muqarabah </w:t>
      </w:r>
      <w:r w:rsidRPr="00C87A9F">
        <w:rPr>
          <w:rFonts w:asciiTheme="majorBidi" w:hAnsiTheme="majorBidi" w:cstheme="majorBidi"/>
          <w:color w:val="000000" w:themeColor="text1"/>
          <w:sz w:val="24"/>
          <w:szCs w:val="24"/>
        </w:rPr>
        <w:t>(saling berdekatan).</w:t>
      </w:r>
      <w:r w:rsidRPr="00C87A9F">
        <w:rPr>
          <w:rStyle w:val="FootnoteReference"/>
          <w:rFonts w:asciiTheme="majorBidi" w:hAnsiTheme="majorBidi" w:cstheme="majorBidi"/>
          <w:color w:val="000000" w:themeColor="text1"/>
          <w:sz w:val="24"/>
          <w:szCs w:val="24"/>
        </w:rPr>
        <w:footnoteReference w:id="86"/>
      </w:r>
      <w:r w:rsidRPr="00C87A9F">
        <w:rPr>
          <w:rFonts w:asciiTheme="majorBidi" w:hAnsiTheme="majorBidi" w:cstheme="majorBidi"/>
          <w:color w:val="000000" w:themeColor="text1"/>
          <w:sz w:val="24"/>
          <w:szCs w:val="24"/>
        </w:rPr>
        <w:t xml:space="preserve"> Yaitu dalam hal pemahaman atau penafsiran terhadap Alquran melalui peninjauan terhadap korelasi antara ayat dengan ayat, surah dengan surah.</w:t>
      </w:r>
      <w:r w:rsidRPr="00C87A9F">
        <w:rPr>
          <w:rStyle w:val="FootnoteReference"/>
          <w:rFonts w:asciiTheme="majorBidi" w:hAnsiTheme="majorBidi" w:cstheme="majorBidi"/>
          <w:color w:val="000000" w:themeColor="text1"/>
          <w:sz w:val="24"/>
          <w:szCs w:val="24"/>
        </w:rPr>
        <w:footnoteReference w:id="87"/>
      </w:r>
      <w:r w:rsidRPr="00C87A9F">
        <w:rPr>
          <w:rFonts w:asciiTheme="majorBidi" w:hAnsiTheme="majorBidi" w:cstheme="majorBidi"/>
          <w:color w:val="000000" w:themeColor="text1"/>
          <w:sz w:val="24"/>
          <w:szCs w:val="24"/>
        </w:rPr>
        <w:t xml:space="preserve"> Munasabah juga dapat dilakukan dengan cara munasabah antar surah dengan surah sebelumnya, antara nama surah dan tujuan turunnya, antar-bagian suatu ayat, antar-ayat yang letaknya berdampingan, kelompok ayat dengan kelompok ayat di sampingnya, antara fasilah dan isi ayat, antara awal surah dengan akhir surah yang sama dan antara penutup surah dengan awal surah berikutnya.</w:t>
      </w:r>
      <w:r w:rsidRPr="00C87A9F">
        <w:rPr>
          <w:rStyle w:val="FootnoteReference"/>
          <w:rFonts w:asciiTheme="majorBidi" w:hAnsiTheme="majorBidi" w:cstheme="majorBidi"/>
          <w:color w:val="000000" w:themeColor="text1"/>
          <w:sz w:val="24"/>
          <w:szCs w:val="24"/>
        </w:rPr>
        <w:footnoteReference w:id="88"/>
      </w:r>
    </w:p>
    <w:p w14:paraId="7C26A9D1" w14:textId="77777777" w:rsidR="00302C1C" w:rsidRPr="00C87A9F" w:rsidRDefault="00302C1C" w:rsidP="0052064F">
      <w:pPr>
        <w:spacing w:after="0" w:line="480" w:lineRule="auto"/>
        <w:jc w:val="both"/>
        <w:rPr>
          <w:rFonts w:asciiTheme="majorBidi" w:hAnsiTheme="majorBidi" w:cstheme="majorBidi"/>
          <w:color w:val="000000" w:themeColor="text1"/>
          <w:sz w:val="24"/>
          <w:szCs w:val="24"/>
        </w:rPr>
      </w:pPr>
      <w:r w:rsidRPr="00C87A9F">
        <w:rPr>
          <w:rFonts w:asciiTheme="majorBidi" w:hAnsiTheme="majorBidi" w:cstheme="majorBidi"/>
          <w:color w:val="000000" w:themeColor="text1"/>
          <w:sz w:val="24"/>
          <w:szCs w:val="24"/>
        </w:rPr>
        <w:tab/>
        <w:t>Adapun munasabah surah al-Kahfi dengan surah-surah sebelumnya dan sesudahnya sebagai berikut:</w:t>
      </w:r>
    </w:p>
    <w:p w14:paraId="724DA2AC" w14:textId="77777777" w:rsidR="00302C1C" w:rsidRPr="00C87A9F" w:rsidRDefault="00302C1C" w:rsidP="0052064F">
      <w:pPr>
        <w:spacing w:after="0" w:line="480" w:lineRule="auto"/>
        <w:jc w:val="both"/>
        <w:rPr>
          <w:rFonts w:asciiTheme="majorBidi" w:hAnsiTheme="majorBidi" w:cstheme="majorBidi"/>
          <w:color w:val="000000" w:themeColor="text1"/>
          <w:sz w:val="24"/>
          <w:szCs w:val="24"/>
        </w:rPr>
      </w:pPr>
      <w:r w:rsidRPr="00C87A9F">
        <w:rPr>
          <w:rFonts w:asciiTheme="majorBidi" w:hAnsiTheme="majorBidi" w:cstheme="majorBidi"/>
          <w:color w:val="000000" w:themeColor="text1"/>
          <w:sz w:val="24"/>
          <w:szCs w:val="24"/>
        </w:rPr>
        <w:t>a. Hubungan surah al-Kahfi dengan surah at-Taubah</w:t>
      </w:r>
    </w:p>
    <w:p w14:paraId="2766821E" w14:textId="77777777" w:rsidR="00302C1C" w:rsidRPr="00C87A9F" w:rsidRDefault="00302C1C" w:rsidP="00302C1C">
      <w:pPr>
        <w:pStyle w:val="ListParagraph"/>
        <w:numPr>
          <w:ilvl w:val="0"/>
          <w:numId w:val="26"/>
        </w:numPr>
        <w:spacing w:after="0" w:line="480" w:lineRule="auto"/>
        <w:jc w:val="both"/>
        <w:rPr>
          <w:rFonts w:asciiTheme="majorBidi" w:hAnsiTheme="majorBidi" w:cstheme="majorBidi"/>
          <w:color w:val="000000" w:themeColor="text1"/>
          <w:sz w:val="24"/>
          <w:szCs w:val="24"/>
        </w:rPr>
      </w:pPr>
      <w:r w:rsidRPr="00C87A9F">
        <w:rPr>
          <w:rFonts w:asciiTheme="majorBidi" w:hAnsiTheme="majorBidi" w:cstheme="majorBidi"/>
          <w:color w:val="000000" w:themeColor="text1"/>
          <w:sz w:val="24"/>
          <w:szCs w:val="24"/>
        </w:rPr>
        <w:t>Pada surah ini (al-Kahfi) berisi tentang dakwah dan penegakan akidah oleh sekelompok pemuda al-Kahfi, di mana mereka dalam keadaan pelarian diri dari raja mereka yang zalim.</w:t>
      </w:r>
    </w:p>
    <w:p w14:paraId="229A8674" w14:textId="77777777" w:rsidR="00302C1C" w:rsidRPr="00C87A9F" w:rsidRDefault="00302C1C" w:rsidP="00302C1C">
      <w:pPr>
        <w:pStyle w:val="ListParagraph"/>
        <w:numPr>
          <w:ilvl w:val="0"/>
          <w:numId w:val="26"/>
        </w:numPr>
        <w:spacing w:after="0" w:line="480" w:lineRule="auto"/>
        <w:jc w:val="both"/>
        <w:rPr>
          <w:rFonts w:asciiTheme="majorBidi" w:hAnsiTheme="majorBidi" w:cstheme="majorBidi"/>
          <w:color w:val="000000" w:themeColor="text1"/>
          <w:sz w:val="24"/>
          <w:szCs w:val="24"/>
        </w:rPr>
      </w:pPr>
      <w:r w:rsidRPr="00C87A9F">
        <w:rPr>
          <w:rFonts w:asciiTheme="majorBidi" w:hAnsiTheme="majorBidi" w:cstheme="majorBidi"/>
          <w:color w:val="000000" w:themeColor="text1"/>
          <w:sz w:val="24"/>
          <w:szCs w:val="24"/>
        </w:rPr>
        <w:t xml:space="preserve">Pada surah yang lalu (at-Taubah) menerangkan tentang dakwah nabi Muhammad </w:t>
      </w:r>
      <w:r w:rsidRPr="00C87A9F">
        <w:rPr>
          <w:rFonts w:asciiTheme="majorBidi" w:hAnsiTheme="majorBidi" w:cstheme="majorBidi"/>
          <w:i/>
          <w:iCs/>
          <w:color w:val="000000" w:themeColor="text1"/>
          <w:sz w:val="24"/>
          <w:szCs w:val="24"/>
        </w:rPr>
        <w:t>sallallahu ‘alaihi wasallam</w:t>
      </w:r>
      <w:r w:rsidRPr="00C87A9F">
        <w:rPr>
          <w:rFonts w:asciiTheme="majorBidi" w:hAnsiTheme="majorBidi" w:cstheme="majorBidi"/>
          <w:color w:val="000000" w:themeColor="text1"/>
          <w:sz w:val="24"/>
          <w:szCs w:val="24"/>
        </w:rPr>
        <w:t xml:space="preserve"> bersama Abu Bakar </w:t>
      </w:r>
      <w:r w:rsidRPr="00C87A9F">
        <w:rPr>
          <w:rFonts w:asciiTheme="majorBidi" w:hAnsiTheme="majorBidi" w:cstheme="majorBidi"/>
          <w:i/>
          <w:iCs/>
          <w:color w:val="000000" w:themeColor="text1"/>
          <w:sz w:val="24"/>
          <w:szCs w:val="24"/>
        </w:rPr>
        <w:t>radiyallahu ‘anhu</w:t>
      </w:r>
      <w:r w:rsidRPr="00C87A9F">
        <w:rPr>
          <w:rFonts w:asciiTheme="majorBidi" w:hAnsiTheme="majorBidi" w:cstheme="majorBidi"/>
          <w:color w:val="000000" w:themeColor="text1"/>
          <w:sz w:val="24"/>
          <w:szCs w:val="24"/>
        </w:rPr>
        <w:t>, di mana mereka dalam persembunyian ke gua Tsur menghindari orang-orang kafir yang memerangi mereka.</w:t>
      </w:r>
    </w:p>
    <w:p w14:paraId="1D24C38B" w14:textId="77777777" w:rsidR="00302C1C" w:rsidRPr="00C87A9F" w:rsidRDefault="00302C1C" w:rsidP="00302C1C">
      <w:pPr>
        <w:pStyle w:val="ListParagraph"/>
        <w:numPr>
          <w:ilvl w:val="0"/>
          <w:numId w:val="26"/>
        </w:numPr>
        <w:spacing w:after="0" w:line="480" w:lineRule="auto"/>
        <w:jc w:val="both"/>
        <w:rPr>
          <w:rFonts w:asciiTheme="majorBidi" w:hAnsiTheme="majorBidi" w:cstheme="majorBidi"/>
          <w:color w:val="000000" w:themeColor="text1"/>
          <w:sz w:val="24"/>
          <w:szCs w:val="24"/>
        </w:rPr>
      </w:pPr>
      <w:r w:rsidRPr="00C87A9F">
        <w:rPr>
          <w:rFonts w:asciiTheme="majorBidi" w:hAnsiTheme="majorBidi" w:cstheme="majorBidi"/>
          <w:color w:val="000000" w:themeColor="text1"/>
          <w:sz w:val="24"/>
          <w:szCs w:val="24"/>
        </w:rPr>
        <w:lastRenderedPageBreak/>
        <w:t xml:space="preserve">Kedua surah ini memuat janji Allah </w:t>
      </w:r>
      <w:r w:rsidRPr="00C87A9F">
        <w:rPr>
          <w:rFonts w:asciiTheme="majorBidi" w:hAnsiTheme="majorBidi" w:cstheme="majorBidi"/>
          <w:i/>
          <w:iCs/>
          <w:color w:val="000000" w:themeColor="text1"/>
          <w:sz w:val="24"/>
          <w:szCs w:val="24"/>
        </w:rPr>
        <w:t>subhanahu wa ta’ala</w:t>
      </w:r>
      <w:r w:rsidRPr="00C87A9F">
        <w:rPr>
          <w:rFonts w:asciiTheme="majorBidi" w:hAnsiTheme="majorBidi" w:cstheme="majorBidi"/>
          <w:color w:val="000000" w:themeColor="text1"/>
          <w:sz w:val="24"/>
          <w:szCs w:val="24"/>
        </w:rPr>
        <w:t xml:space="preserve"> kepada orang-orang yang beriman dan sabar dalam berdakwah, berupa pertolongan dan kemenangan melawan orang-orang kafir.</w:t>
      </w:r>
    </w:p>
    <w:p w14:paraId="266E7634" w14:textId="77777777" w:rsidR="00302C1C" w:rsidRPr="00C87A9F" w:rsidRDefault="00302C1C" w:rsidP="0052064F">
      <w:pPr>
        <w:spacing w:after="0" w:line="480" w:lineRule="auto"/>
        <w:jc w:val="both"/>
        <w:rPr>
          <w:rFonts w:asciiTheme="majorBidi" w:hAnsiTheme="majorBidi" w:cstheme="majorBidi"/>
          <w:color w:val="000000" w:themeColor="text1"/>
          <w:sz w:val="24"/>
          <w:szCs w:val="24"/>
        </w:rPr>
      </w:pPr>
      <w:r w:rsidRPr="00C87A9F">
        <w:rPr>
          <w:rFonts w:asciiTheme="majorBidi" w:hAnsiTheme="majorBidi" w:cstheme="majorBidi"/>
          <w:color w:val="000000" w:themeColor="text1"/>
          <w:sz w:val="24"/>
          <w:szCs w:val="24"/>
        </w:rPr>
        <w:t>b. Hubungan surah al-Kahfi dengan surah al-Baqarah</w:t>
      </w:r>
    </w:p>
    <w:p w14:paraId="76B96009" w14:textId="77777777" w:rsidR="00302C1C" w:rsidRPr="00C87A9F" w:rsidRDefault="00302C1C" w:rsidP="00302C1C">
      <w:pPr>
        <w:pStyle w:val="ListParagraph"/>
        <w:numPr>
          <w:ilvl w:val="0"/>
          <w:numId w:val="27"/>
        </w:numPr>
        <w:spacing w:after="0" w:line="480" w:lineRule="auto"/>
        <w:jc w:val="both"/>
        <w:rPr>
          <w:rFonts w:asciiTheme="majorBidi" w:hAnsiTheme="majorBidi" w:cstheme="majorBidi"/>
          <w:color w:val="000000" w:themeColor="text1"/>
          <w:sz w:val="24"/>
          <w:szCs w:val="24"/>
        </w:rPr>
      </w:pPr>
      <w:r w:rsidRPr="00C87A9F">
        <w:rPr>
          <w:rFonts w:asciiTheme="majorBidi" w:hAnsiTheme="majorBidi" w:cstheme="majorBidi"/>
          <w:color w:val="000000" w:themeColor="text1"/>
          <w:sz w:val="24"/>
          <w:szCs w:val="24"/>
        </w:rPr>
        <w:t xml:space="preserve">Pada surah ini (al-Kahfi) dijelaskan kisah nabi Musa </w:t>
      </w:r>
      <w:r w:rsidRPr="00C87A9F">
        <w:rPr>
          <w:rFonts w:asciiTheme="majorBidi" w:hAnsiTheme="majorBidi" w:cstheme="majorBidi"/>
          <w:i/>
          <w:iCs/>
          <w:color w:val="000000" w:themeColor="text1"/>
          <w:sz w:val="24"/>
          <w:szCs w:val="24"/>
        </w:rPr>
        <w:t>‘alaihi salam</w:t>
      </w:r>
      <w:r w:rsidRPr="00C87A9F">
        <w:rPr>
          <w:rFonts w:asciiTheme="majorBidi" w:hAnsiTheme="majorBidi" w:cstheme="majorBidi"/>
          <w:color w:val="000000" w:themeColor="text1"/>
          <w:sz w:val="24"/>
          <w:szCs w:val="24"/>
        </w:rPr>
        <w:t xml:space="preserve"> yang bertemu dengan nabi Khidir </w:t>
      </w:r>
      <w:r w:rsidRPr="00C87A9F">
        <w:rPr>
          <w:rFonts w:asciiTheme="majorBidi" w:hAnsiTheme="majorBidi" w:cstheme="majorBidi"/>
          <w:i/>
          <w:iCs/>
          <w:color w:val="000000" w:themeColor="text1"/>
          <w:sz w:val="24"/>
          <w:szCs w:val="24"/>
        </w:rPr>
        <w:t>‘alaihi salam</w:t>
      </w:r>
      <w:r w:rsidRPr="00C87A9F">
        <w:rPr>
          <w:rFonts w:asciiTheme="majorBidi" w:hAnsiTheme="majorBidi" w:cstheme="majorBidi"/>
          <w:color w:val="000000" w:themeColor="text1"/>
          <w:sz w:val="24"/>
          <w:szCs w:val="24"/>
        </w:rPr>
        <w:t xml:space="preserve">, dan berisi pelajaran akan kesabaran dan kegigihan nabi Musa </w:t>
      </w:r>
      <w:r w:rsidRPr="00C87A9F">
        <w:rPr>
          <w:rFonts w:asciiTheme="majorBidi" w:hAnsiTheme="majorBidi" w:cstheme="majorBidi"/>
          <w:i/>
          <w:iCs/>
          <w:color w:val="000000" w:themeColor="text1"/>
          <w:sz w:val="24"/>
          <w:szCs w:val="24"/>
        </w:rPr>
        <w:t>‘alaihi salam</w:t>
      </w:r>
      <w:r w:rsidRPr="00C87A9F">
        <w:rPr>
          <w:rFonts w:asciiTheme="majorBidi" w:hAnsiTheme="majorBidi" w:cstheme="majorBidi"/>
          <w:color w:val="000000" w:themeColor="text1"/>
          <w:sz w:val="24"/>
          <w:szCs w:val="24"/>
        </w:rPr>
        <w:t xml:space="preserve"> dalam mengikuti nabi Khidir </w:t>
      </w:r>
      <w:r w:rsidRPr="00C87A9F">
        <w:rPr>
          <w:rFonts w:asciiTheme="majorBidi" w:hAnsiTheme="majorBidi" w:cstheme="majorBidi"/>
          <w:i/>
          <w:iCs/>
          <w:color w:val="000000" w:themeColor="text1"/>
          <w:sz w:val="24"/>
          <w:szCs w:val="24"/>
        </w:rPr>
        <w:t>‘alaihi salam</w:t>
      </w:r>
      <w:r w:rsidRPr="00C87A9F">
        <w:rPr>
          <w:rFonts w:asciiTheme="majorBidi" w:hAnsiTheme="majorBidi" w:cstheme="majorBidi"/>
          <w:color w:val="000000" w:themeColor="text1"/>
          <w:sz w:val="24"/>
          <w:szCs w:val="24"/>
        </w:rPr>
        <w:t xml:space="preserve"> demi agar diajarkan kepadanya suatu ilmu.</w:t>
      </w:r>
    </w:p>
    <w:p w14:paraId="40A62D7C" w14:textId="77777777" w:rsidR="00302C1C" w:rsidRPr="00C87A9F" w:rsidRDefault="00302C1C" w:rsidP="00302C1C">
      <w:pPr>
        <w:pStyle w:val="ListParagraph"/>
        <w:numPr>
          <w:ilvl w:val="0"/>
          <w:numId w:val="27"/>
        </w:numPr>
        <w:spacing w:after="0" w:line="480" w:lineRule="auto"/>
        <w:jc w:val="both"/>
        <w:rPr>
          <w:rFonts w:asciiTheme="majorBidi" w:hAnsiTheme="majorBidi" w:cstheme="majorBidi"/>
          <w:color w:val="000000" w:themeColor="text1"/>
          <w:sz w:val="24"/>
          <w:szCs w:val="24"/>
        </w:rPr>
      </w:pPr>
      <w:r w:rsidRPr="00C87A9F">
        <w:rPr>
          <w:rFonts w:asciiTheme="majorBidi" w:hAnsiTheme="majorBidi" w:cstheme="majorBidi"/>
          <w:color w:val="000000" w:themeColor="text1"/>
          <w:sz w:val="24"/>
          <w:szCs w:val="24"/>
        </w:rPr>
        <w:t xml:space="preserve">Pada surah al-Baqarah menjelaskan seruan nabi Musa </w:t>
      </w:r>
      <w:r w:rsidRPr="00C87A9F">
        <w:rPr>
          <w:rFonts w:asciiTheme="majorBidi" w:hAnsiTheme="majorBidi" w:cstheme="majorBidi"/>
          <w:i/>
          <w:iCs/>
          <w:color w:val="000000" w:themeColor="text1"/>
          <w:sz w:val="24"/>
          <w:szCs w:val="24"/>
        </w:rPr>
        <w:t>‘alaihi salam</w:t>
      </w:r>
      <w:r w:rsidRPr="00C87A9F">
        <w:rPr>
          <w:rFonts w:asciiTheme="majorBidi" w:hAnsiTheme="majorBidi" w:cstheme="majorBidi"/>
          <w:color w:val="000000" w:themeColor="text1"/>
          <w:sz w:val="24"/>
          <w:szCs w:val="24"/>
        </w:rPr>
        <w:t xml:space="preserve"> agar kaumnya menyembelih sapi (sebagai perintah dari Allah </w:t>
      </w:r>
      <w:r w:rsidRPr="00C87A9F">
        <w:rPr>
          <w:rFonts w:asciiTheme="majorBidi" w:hAnsiTheme="majorBidi" w:cstheme="majorBidi"/>
          <w:i/>
          <w:iCs/>
          <w:color w:val="000000" w:themeColor="text1"/>
          <w:sz w:val="24"/>
          <w:szCs w:val="24"/>
        </w:rPr>
        <w:t>subhanahu wa ta’ala</w:t>
      </w:r>
      <w:r w:rsidRPr="00C87A9F">
        <w:rPr>
          <w:rFonts w:asciiTheme="majorBidi" w:hAnsiTheme="majorBidi" w:cstheme="majorBidi"/>
          <w:color w:val="000000" w:themeColor="text1"/>
          <w:sz w:val="24"/>
          <w:szCs w:val="24"/>
        </w:rPr>
        <w:t>), dan menunjukkan kesabaran beliau dalam menghadapi kaumnya yang selalu membantah dan banyak menuntut.</w:t>
      </w:r>
    </w:p>
    <w:p w14:paraId="422BBD65" w14:textId="77777777" w:rsidR="00302C1C" w:rsidRPr="00C87A9F" w:rsidRDefault="00302C1C" w:rsidP="00302C1C">
      <w:pPr>
        <w:pStyle w:val="ListParagraph"/>
        <w:numPr>
          <w:ilvl w:val="0"/>
          <w:numId w:val="27"/>
        </w:numPr>
        <w:spacing w:after="0" w:line="480" w:lineRule="auto"/>
        <w:jc w:val="both"/>
        <w:rPr>
          <w:rFonts w:asciiTheme="majorBidi" w:hAnsiTheme="majorBidi" w:cstheme="majorBidi"/>
          <w:color w:val="000000" w:themeColor="text1"/>
          <w:sz w:val="24"/>
          <w:szCs w:val="24"/>
        </w:rPr>
      </w:pPr>
      <w:r w:rsidRPr="00C87A9F">
        <w:rPr>
          <w:rFonts w:asciiTheme="majorBidi" w:hAnsiTheme="majorBidi" w:cstheme="majorBidi"/>
          <w:color w:val="000000" w:themeColor="text1"/>
          <w:sz w:val="24"/>
          <w:szCs w:val="24"/>
        </w:rPr>
        <w:t>Masing-masing kedua surah tersebut mengajarkan agar selalu husnuzan bahkan terhadap sesuatu yang terlihat menentang logika, karena ilmu manusia terbatas pada apa yang dia lihat bukan pada hakikat, serta mengajarkan agar selalu bersabar dalam menghadapi segala sesuatu.</w:t>
      </w:r>
    </w:p>
    <w:p w14:paraId="230DB33F" w14:textId="77777777" w:rsidR="00302C1C" w:rsidRPr="00C87A9F" w:rsidRDefault="00302C1C" w:rsidP="0052064F">
      <w:pPr>
        <w:spacing w:after="0" w:line="480" w:lineRule="auto"/>
        <w:jc w:val="both"/>
        <w:rPr>
          <w:rFonts w:asciiTheme="majorBidi" w:hAnsiTheme="majorBidi" w:cstheme="majorBidi"/>
          <w:color w:val="000000" w:themeColor="text1"/>
          <w:sz w:val="24"/>
          <w:szCs w:val="24"/>
        </w:rPr>
      </w:pPr>
      <w:r w:rsidRPr="00C87A9F">
        <w:rPr>
          <w:rFonts w:asciiTheme="majorBidi" w:hAnsiTheme="majorBidi" w:cstheme="majorBidi"/>
          <w:color w:val="000000" w:themeColor="text1"/>
          <w:sz w:val="24"/>
          <w:szCs w:val="24"/>
        </w:rPr>
        <w:t>c. Hubungan antara surah al-Kahfi dengan surah Ali-‘Imran</w:t>
      </w:r>
    </w:p>
    <w:p w14:paraId="5FA22C69" w14:textId="77777777" w:rsidR="00302C1C" w:rsidRPr="00C87A9F" w:rsidRDefault="00302C1C" w:rsidP="00302C1C">
      <w:pPr>
        <w:pStyle w:val="ListParagraph"/>
        <w:numPr>
          <w:ilvl w:val="0"/>
          <w:numId w:val="28"/>
        </w:numPr>
        <w:spacing w:after="0" w:line="480" w:lineRule="auto"/>
        <w:jc w:val="both"/>
        <w:rPr>
          <w:rFonts w:asciiTheme="majorBidi" w:hAnsiTheme="majorBidi" w:cstheme="majorBidi"/>
          <w:color w:val="000000" w:themeColor="text1"/>
          <w:sz w:val="24"/>
          <w:szCs w:val="24"/>
        </w:rPr>
      </w:pPr>
      <w:r w:rsidRPr="00C87A9F">
        <w:rPr>
          <w:rFonts w:asciiTheme="majorBidi" w:hAnsiTheme="majorBidi" w:cstheme="majorBidi"/>
          <w:color w:val="000000" w:themeColor="text1"/>
          <w:sz w:val="24"/>
          <w:szCs w:val="24"/>
        </w:rPr>
        <w:t xml:space="preserve">Pada surah al-Kahfi menjelaskan keadaan orang-orang kafir yang mengingkari, mengolok-olok ayat Allah </w:t>
      </w:r>
      <w:r w:rsidRPr="00C87A9F">
        <w:rPr>
          <w:rFonts w:asciiTheme="majorBidi" w:hAnsiTheme="majorBidi" w:cstheme="majorBidi"/>
          <w:i/>
          <w:iCs/>
          <w:color w:val="000000" w:themeColor="text1"/>
          <w:sz w:val="24"/>
          <w:szCs w:val="24"/>
        </w:rPr>
        <w:t>subhanahu wa ta’ala</w:t>
      </w:r>
      <w:r w:rsidRPr="00C87A9F">
        <w:rPr>
          <w:rFonts w:asciiTheme="majorBidi" w:hAnsiTheme="majorBidi" w:cstheme="majorBidi"/>
          <w:color w:val="000000" w:themeColor="text1"/>
          <w:sz w:val="24"/>
          <w:szCs w:val="24"/>
        </w:rPr>
        <w:t xml:space="preserve"> dan para rasul-Nya bahwa mereka dalam keadaan rugi, amal yang sia-sia dan mendapat balasan neraka Jahanam.</w:t>
      </w:r>
    </w:p>
    <w:p w14:paraId="6B8E9EA5" w14:textId="77777777" w:rsidR="00302C1C" w:rsidRPr="00C87A9F" w:rsidRDefault="00302C1C" w:rsidP="00302C1C">
      <w:pPr>
        <w:pStyle w:val="ListParagraph"/>
        <w:numPr>
          <w:ilvl w:val="0"/>
          <w:numId w:val="28"/>
        </w:numPr>
        <w:spacing w:after="0" w:line="480" w:lineRule="auto"/>
        <w:jc w:val="both"/>
        <w:rPr>
          <w:rFonts w:asciiTheme="majorBidi" w:hAnsiTheme="majorBidi" w:cstheme="majorBidi"/>
          <w:color w:val="000000" w:themeColor="text1"/>
          <w:sz w:val="24"/>
          <w:szCs w:val="24"/>
        </w:rPr>
      </w:pPr>
      <w:r w:rsidRPr="00C87A9F">
        <w:rPr>
          <w:rFonts w:asciiTheme="majorBidi" w:hAnsiTheme="majorBidi" w:cstheme="majorBidi"/>
          <w:color w:val="000000" w:themeColor="text1"/>
          <w:sz w:val="24"/>
          <w:szCs w:val="24"/>
        </w:rPr>
        <w:t xml:space="preserve">Pada surah Ali-‘Imran mengisahkan tentang orang-orang yang mengaku mendapat kitab dari Allah </w:t>
      </w:r>
      <w:r w:rsidRPr="00C87A9F">
        <w:rPr>
          <w:rFonts w:asciiTheme="majorBidi" w:hAnsiTheme="majorBidi" w:cstheme="majorBidi"/>
          <w:i/>
          <w:iCs/>
          <w:color w:val="000000" w:themeColor="text1"/>
          <w:sz w:val="24"/>
          <w:szCs w:val="24"/>
        </w:rPr>
        <w:t xml:space="preserve">subhanahu wa ta’ala </w:t>
      </w:r>
      <w:r w:rsidRPr="00C87A9F">
        <w:rPr>
          <w:rFonts w:asciiTheme="majorBidi" w:hAnsiTheme="majorBidi" w:cstheme="majorBidi"/>
          <w:color w:val="000000" w:themeColor="text1"/>
          <w:sz w:val="24"/>
          <w:szCs w:val="24"/>
        </w:rPr>
        <w:t xml:space="preserve">dan membacanya padahal </w:t>
      </w:r>
      <w:r w:rsidRPr="00C87A9F">
        <w:rPr>
          <w:rFonts w:asciiTheme="majorBidi" w:hAnsiTheme="majorBidi" w:cstheme="majorBidi"/>
          <w:color w:val="000000" w:themeColor="text1"/>
          <w:sz w:val="24"/>
          <w:szCs w:val="24"/>
        </w:rPr>
        <w:lastRenderedPageBreak/>
        <w:t xml:space="preserve">itu bukan dari kitab, mereka menjadikan selain Allah </w:t>
      </w:r>
      <w:r w:rsidRPr="00C87A9F">
        <w:rPr>
          <w:rFonts w:asciiTheme="majorBidi" w:hAnsiTheme="majorBidi" w:cstheme="majorBidi"/>
          <w:i/>
          <w:iCs/>
          <w:color w:val="000000" w:themeColor="text1"/>
          <w:sz w:val="24"/>
          <w:szCs w:val="24"/>
        </w:rPr>
        <w:t>subhanahu wa ta’ala</w:t>
      </w:r>
      <w:r w:rsidRPr="00C87A9F">
        <w:rPr>
          <w:rFonts w:asciiTheme="majorBidi" w:hAnsiTheme="majorBidi" w:cstheme="majorBidi"/>
          <w:color w:val="000000" w:themeColor="text1"/>
          <w:sz w:val="24"/>
          <w:szCs w:val="24"/>
        </w:rPr>
        <w:t xml:space="preserve"> sebagai sembahan, dan mereka termasuk orang-orang yang berdusta.</w:t>
      </w:r>
    </w:p>
    <w:p w14:paraId="59690C5D" w14:textId="77777777" w:rsidR="00302C1C" w:rsidRPr="00C87A9F" w:rsidRDefault="00302C1C" w:rsidP="00302C1C">
      <w:pPr>
        <w:pStyle w:val="ListParagraph"/>
        <w:numPr>
          <w:ilvl w:val="0"/>
          <w:numId w:val="28"/>
        </w:numPr>
        <w:spacing w:after="0" w:line="480" w:lineRule="auto"/>
        <w:jc w:val="both"/>
        <w:rPr>
          <w:rFonts w:asciiTheme="majorBidi" w:hAnsiTheme="majorBidi" w:cstheme="majorBidi"/>
          <w:color w:val="000000" w:themeColor="text1"/>
          <w:sz w:val="24"/>
          <w:szCs w:val="24"/>
        </w:rPr>
      </w:pPr>
      <w:r w:rsidRPr="00C87A9F">
        <w:rPr>
          <w:rFonts w:asciiTheme="majorBidi" w:hAnsiTheme="majorBidi" w:cstheme="majorBidi"/>
          <w:color w:val="000000" w:themeColor="text1"/>
          <w:sz w:val="24"/>
          <w:szCs w:val="24"/>
        </w:rPr>
        <w:t xml:space="preserve">Kedua surah di atas menerangkan ciri-ciri orang kafir dan balasan bagi mereka yang berdusta atas apa yang telah Allah </w:t>
      </w:r>
      <w:r w:rsidRPr="00C87A9F">
        <w:rPr>
          <w:rFonts w:asciiTheme="majorBidi" w:hAnsiTheme="majorBidi" w:cstheme="majorBidi"/>
          <w:i/>
          <w:iCs/>
          <w:color w:val="000000" w:themeColor="text1"/>
          <w:sz w:val="24"/>
          <w:szCs w:val="24"/>
        </w:rPr>
        <w:t>subhanahu wa ta’ala</w:t>
      </w:r>
      <w:r w:rsidRPr="00C87A9F">
        <w:rPr>
          <w:rFonts w:asciiTheme="majorBidi" w:hAnsiTheme="majorBidi" w:cstheme="majorBidi"/>
          <w:color w:val="000000" w:themeColor="text1"/>
          <w:sz w:val="24"/>
          <w:szCs w:val="24"/>
        </w:rPr>
        <w:t xml:space="preserve"> turunkan berupa kitab, yakni neraka jahanam.</w:t>
      </w:r>
    </w:p>
    <w:p w14:paraId="2E0C1F55" w14:textId="77777777" w:rsidR="00302C1C" w:rsidRPr="00C87A9F" w:rsidRDefault="00302C1C" w:rsidP="0052064F">
      <w:pPr>
        <w:spacing w:after="0" w:line="480" w:lineRule="auto"/>
        <w:jc w:val="both"/>
        <w:rPr>
          <w:rFonts w:asciiTheme="majorBidi" w:hAnsiTheme="majorBidi" w:cstheme="majorBidi"/>
          <w:color w:val="000000" w:themeColor="text1"/>
          <w:sz w:val="24"/>
          <w:szCs w:val="24"/>
        </w:rPr>
      </w:pPr>
      <w:r w:rsidRPr="00C87A9F">
        <w:rPr>
          <w:rFonts w:asciiTheme="majorBidi" w:hAnsiTheme="majorBidi" w:cstheme="majorBidi"/>
          <w:color w:val="000000" w:themeColor="text1"/>
          <w:sz w:val="24"/>
          <w:szCs w:val="24"/>
        </w:rPr>
        <w:t>d. Hubungan surah al-Kahfi dengan surah al-Isra’</w:t>
      </w:r>
    </w:p>
    <w:p w14:paraId="221AC7AA" w14:textId="77777777" w:rsidR="00302C1C" w:rsidRPr="00C87A9F" w:rsidRDefault="00302C1C" w:rsidP="00302C1C">
      <w:pPr>
        <w:pStyle w:val="ListParagraph"/>
        <w:numPr>
          <w:ilvl w:val="0"/>
          <w:numId w:val="40"/>
        </w:numPr>
        <w:spacing w:after="0" w:line="480" w:lineRule="auto"/>
        <w:jc w:val="both"/>
        <w:rPr>
          <w:rFonts w:asciiTheme="majorBidi" w:hAnsiTheme="majorBidi" w:cstheme="majorBidi"/>
          <w:color w:val="000000" w:themeColor="text1"/>
          <w:sz w:val="24"/>
          <w:szCs w:val="24"/>
        </w:rPr>
      </w:pPr>
      <w:r w:rsidRPr="00C87A9F">
        <w:rPr>
          <w:rFonts w:asciiTheme="majorBidi" w:hAnsiTheme="majorBidi" w:cstheme="majorBidi"/>
          <w:color w:val="000000" w:themeColor="text1"/>
          <w:sz w:val="24"/>
          <w:szCs w:val="24"/>
        </w:rPr>
        <w:t xml:space="preserve">Pada surah al-Kahfi dibuka dengan pujian terhadap Allah </w:t>
      </w:r>
      <w:r w:rsidRPr="00C87A9F">
        <w:rPr>
          <w:rFonts w:asciiTheme="majorBidi" w:hAnsiTheme="majorBidi" w:cstheme="majorBidi"/>
          <w:i/>
          <w:iCs/>
          <w:color w:val="000000" w:themeColor="text1"/>
          <w:sz w:val="24"/>
          <w:szCs w:val="24"/>
        </w:rPr>
        <w:t xml:space="preserve">subhanahu wa ta’ala </w:t>
      </w:r>
      <w:r w:rsidRPr="00C87A9F">
        <w:rPr>
          <w:rFonts w:asciiTheme="majorBidi" w:hAnsiTheme="majorBidi" w:cstheme="majorBidi"/>
          <w:color w:val="000000" w:themeColor="text1"/>
          <w:sz w:val="24"/>
          <w:szCs w:val="24"/>
        </w:rPr>
        <w:t>dan</w:t>
      </w:r>
      <w:r w:rsidRPr="00C87A9F">
        <w:rPr>
          <w:rFonts w:asciiTheme="majorBidi" w:hAnsiTheme="majorBidi" w:cstheme="majorBidi"/>
          <w:i/>
          <w:iCs/>
          <w:color w:val="000000" w:themeColor="text1"/>
          <w:sz w:val="24"/>
          <w:szCs w:val="24"/>
        </w:rPr>
        <w:t xml:space="preserve"> </w:t>
      </w:r>
      <w:r w:rsidRPr="00C87A9F">
        <w:rPr>
          <w:rFonts w:asciiTheme="majorBidi" w:hAnsiTheme="majorBidi" w:cstheme="majorBidi"/>
          <w:color w:val="000000" w:themeColor="text1"/>
          <w:sz w:val="24"/>
          <w:szCs w:val="24"/>
        </w:rPr>
        <w:t xml:space="preserve">di antara ayatnya menjelaskan tentang kisah pemuda ashabul Kahfi, kisah tersebut digambarkan sebagai peristiwa yang menakjubkan. Berkenaan dengan itu, dalam beberapa tafsir disebutkan tentang </w:t>
      </w:r>
      <w:r w:rsidRPr="00C87A9F">
        <w:rPr>
          <w:rFonts w:asciiTheme="majorBidi" w:hAnsiTheme="majorBidi" w:cstheme="majorBidi"/>
          <w:i/>
          <w:iCs/>
          <w:color w:val="000000" w:themeColor="text1"/>
          <w:sz w:val="24"/>
          <w:szCs w:val="24"/>
        </w:rPr>
        <w:t>‘uzlah</w:t>
      </w:r>
      <w:r w:rsidRPr="00C87A9F">
        <w:rPr>
          <w:rFonts w:asciiTheme="majorBidi" w:hAnsiTheme="majorBidi" w:cstheme="majorBidi"/>
          <w:color w:val="000000" w:themeColor="text1"/>
          <w:sz w:val="24"/>
          <w:szCs w:val="24"/>
        </w:rPr>
        <w:t xml:space="preserve">-nya nabi Muhammad </w:t>
      </w:r>
      <w:r w:rsidRPr="00C87A9F">
        <w:rPr>
          <w:rFonts w:asciiTheme="majorBidi" w:hAnsiTheme="majorBidi" w:cstheme="majorBidi"/>
          <w:i/>
          <w:iCs/>
          <w:color w:val="000000" w:themeColor="text1"/>
          <w:sz w:val="24"/>
          <w:szCs w:val="24"/>
        </w:rPr>
        <w:t xml:space="preserve">sallallahu ‘alaihi wasallam </w:t>
      </w:r>
      <w:r w:rsidRPr="00C87A9F">
        <w:rPr>
          <w:rFonts w:asciiTheme="majorBidi" w:hAnsiTheme="majorBidi" w:cstheme="majorBidi"/>
          <w:color w:val="000000" w:themeColor="text1"/>
          <w:sz w:val="24"/>
          <w:szCs w:val="24"/>
        </w:rPr>
        <w:t xml:space="preserve">yang mana peristiwa tersebut dinilai lebih utama dan lebih menakjubkan dibanding </w:t>
      </w:r>
      <w:r w:rsidRPr="00C87A9F">
        <w:rPr>
          <w:rFonts w:asciiTheme="majorBidi" w:hAnsiTheme="majorBidi" w:cstheme="majorBidi"/>
          <w:i/>
          <w:iCs/>
          <w:color w:val="000000" w:themeColor="text1"/>
          <w:sz w:val="24"/>
          <w:szCs w:val="24"/>
        </w:rPr>
        <w:t>‘uzlah</w:t>
      </w:r>
      <w:r w:rsidRPr="00C87A9F">
        <w:rPr>
          <w:rFonts w:asciiTheme="majorBidi" w:hAnsiTheme="majorBidi" w:cstheme="majorBidi"/>
          <w:color w:val="000000" w:themeColor="text1"/>
          <w:sz w:val="24"/>
          <w:szCs w:val="24"/>
        </w:rPr>
        <w:t xml:space="preserve"> yang dilakukan pemuda ashabul Kahfi, keutamaan tersebut salah satunya didasari karena nabi merupakan pembawa syariat yang mana </w:t>
      </w:r>
      <w:r w:rsidRPr="00C87A9F">
        <w:rPr>
          <w:rFonts w:asciiTheme="majorBidi" w:hAnsiTheme="majorBidi" w:cstheme="majorBidi"/>
          <w:i/>
          <w:iCs/>
          <w:color w:val="000000" w:themeColor="text1"/>
          <w:sz w:val="24"/>
          <w:szCs w:val="24"/>
        </w:rPr>
        <w:t xml:space="preserve">‘uzlah </w:t>
      </w:r>
      <w:r w:rsidRPr="00C87A9F">
        <w:rPr>
          <w:rFonts w:asciiTheme="majorBidi" w:hAnsiTheme="majorBidi" w:cstheme="majorBidi"/>
          <w:color w:val="000000" w:themeColor="text1"/>
          <w:sz w:val="24"/>
          <w:szCs w:val="24"/>
        </w:rPr>
        <w:t xml:space="preserve">tersebut merupakan bagian dari perjalanan dakwah nabi. Selain itu, nabi Muhammad </w:t>
      </w:r>
      <w:r w:rsidRPr="00C87A9F">
        <w:rPr>
          <w:rFonts w:asciiTheme="majorBidi" w:hAnsiTheme="majorBidi" w:cstheme="majorBidi"/>
          <w:i/>
          <w:iCs/>
          <w:color w:val="000000" w:themeColor="text1"/>
          <w:sz w:val="24"/>
          <w:szCs w:val="24"/>
        </w:rPr>
        <w:t xml:space="preserve">sallallahu ‘alaihi wasallam </w:t>
      </w:r>
      <w:r w:rsidRPr="00C87A9F">
        <w:rPr>
          <w:rFonts w:asciiTheme="majorBidi" w:hAnsiTheme="majorBidi" w:cstheme="majorBidi"/>
          <w:color w:val="000000" w:themeColor="text1"/>
          <w:sz w:val="24"/>
          <w:szCs w:val="24"/>
        </w:rPr>
        <w:t xml:space="preserve">diutus sebagai rahmat bagi alam semesta sebagaimana dalam firman-Nya, </w:t>
      </w:r>
      <w:r w:rsidRPr="00C87A9F">
        <w:rPr>
          <w:rFonts w:asciiTheme="majorBidi" w:hAnsiTheme="majorBidi" w:cstheme="majorBidi"/>
          <w:i/>
          <w:iCs/>
          <w:color w:val="000000" w:themeColor="text1"/>
          <w:sz w:val="24"/>
          <w:szCs w:val="24"/>
        </w:rPr>
        <w:t>“wama arsalnaka illa rahmatan lil ‘alamin”</w:t>
      </w:r>
      <w:r w:rsidRPr="00C87A9F">
        <w:rPr>
          <w:rStyle w:val="FootnoteReference"/>
          <w:rFonts w:asciiTheme="majorBidi" w:hAnsiTheme="majorBidi" w:cstheme="majorBidi"/>
          <w:color w:val="000000" w:themeColor="text1"/>
          <w:sz w:val="24"/>
          <w:szCs w:val="24"/>
        </w:rPr>
        <w:footnoteReference w:id="89"/>
      </w:r>
      <w:r w:rsidRPr="00C87A9F">
        <w:rPr>
          <w:rFonts w:asciiTheme="majorBidi" w:hAnsiTheme="majorBidi" w:cstheme="majorBidi"/>
          <w:color w:val="000000" w:themeColor="text1"/>
          <w:sz w:val="24"/>
          <w:szCs w:val="24"/>
        </w:rPr>
        <w:t>, yang artinya siapa saja yang mengikutinya mendapatkan rahmat di dunia dan di akhirat</w:t>
      </w:r>
      <w:r w:rsidRPr="00C87A9F">
        <w:rPr>
          <w:rStyle w:val="FootnoteReference"/>
          <w:rFonts w:asciiTheme="majorBidi" w:hAnsiTheme="majorBidi" w:cstheme="majorBidi"/>
          <w:color w:val="000000" w:themeColor="text1"/>
          <w:sz w:val="24"/>
          <w:szCs w:val="24"/>
        </w:rPr>
        <w:footnoteReference w:id="90"/>
      </w:r>
      <w:r w:rsidRPr="00C87A9F">
        <w:rPr>
          <w:rFonts w:asciiTheme="majorBidi" w:hAnsiTheme="majorBidi" w:cstheme="majorBidi"/>
          <w:color w:val="000000" w:themeColor="text1"/>
          <w:sz w:val="24"/>
          <w:szCs w:val="24"/>
        </w:rPr>
        <w:t>.</w:t>
      </w:r>
    </w:p>
    <w:p w14:paraId="786A78AE" w14:textId="75F4ADDE" w:rsidR="00302C1C" w:rsidRPr="00C87A9F" w:rsidRDefault="00302C1C" w:rsidP="00302C1C">
      <w:pPr>
        <w:pStyle w:val="ListParagraph"/>
        <w:numPr>
          <w:ilvl w:val="0"/>
          <w:numId w:val="40"/>
        </w:numPr>
        <w:spacing w:after="0" w:line="480" w:lineRule="auto"/>
        <w:jc w:val="both"/>
        <w:rPr>
          <w:rFonts w:asciiTheme="majorBidi" w:hAnsiTheme="majorBidi" w:cstheme="majorBidi"/>
          <w:color w:val="000000" w:themeColor="text1"/>
          <w:sz w:val="24"/>
          <w:szCs w:val="24"/>
        </w:rPr>
      </w:pPr>
      <w:r w:rsidRPr="00C87A9F">
        <w:rPr>
          <w:rFonts w:asciiTheme="majorBidi" w:hAnsiTheme="majorBidi" w:cstheme="majorBidi"/>
          <w:color w:val="000000" w:themeColor="text1"/>
          <w:sz w:val="24"/>
          <w:szCs w:val="24"/>
        </w:rPr>
        <w:t xml:space="preserve">Pada surah al-Isra’ dibuka dengan kalimat </w:t>
      </w:r>
      <w:r w:rsidRPr="00C87A9F">
        <w:rPr>
          <w:rFonts w:asciiTheme="majorBidi" w:hAnsiTheme="majorBidi" w:cstheme="majorBidi"/>
          <w:i/>
          <w:iCs/>
          <w:color w:val="000000" w:themeColor="text1"/>
          <w:sz w:val="24"/>
          <w:szCs w:val="24"/>
        </w:rPr>
        <w:t>tasbih</w:t>
      </w:r>
      <w:r w:rsidRPr="00C87A9F">
        <w:rPr>
          <w:rFonts w:asciiTheme="majorBidi" w:hAnsiTheme="majorBidi" w:cstheme="majorBidi"/>
          <w:color w:val="000000" w:themeColor="text1"/>
          <w:sz w:val="24"/>
          <w:szCs w:val="24"/>
        </w:rPr>
        <w:t xml:space="preserve"> dan menjelaskan tentang perjalanan nabi Muhammad </w:t>
      </w:r>
      <w:r w:rsidRPr="00C87A9F">
        <w:rPr>
          <w:rFonts w:asciiTheme="majorBidi" w:hAnsiTheme="majorBidi" w:cstheme="majorBidi"/>
          <w:i/>
          <w:iCs/>
          <w:color w:val="000000" w:themeColor="text1"/>
          <w:sz w:val="24"/>
          <w:szCs w:val="24"/>
        </w:rPr>
        <w:t xml:space="preserve">sallallahu ‘alaihi wasallam </w:t>
      </w:r>
      <w:r w:rsidRPr="00C87A9F">
        <w:rPr>
          <w:rFonts w:asciiTheme="majorBidi" w:hAnsiTheme="majorBidi" w:cstheme="majorBidi"/>
          <w:color w:val="000000" w:themeColor="text1"/>
          <w:sz w:val="24"/>
          <w:szCs w:val="24"/>
        </w:rPr>
        <w:t xml:space="preserve">pada malam hari </w:t>
      </w:r>
      <w:r w:rsidRPr="00C87A9F">
        <w:rPr>
          <w:rFonts w:asciiTheme="majorBidi" w:hAnsiTheme="majorBidi" w:cstheme="majorBidi"/>
          <w:color w:val="000000" w:themeColor="text1"/>
          <w:sz w:val="24"/>
          <w:szCs w:val="24"/>
        </w:rPr>
        <w:lastRenderedPageBreak/>
        <w:t xml:space="preserve">dari Masjidil Haram ke Masjidil Aqsa. Kata </w:t>
      </w:r>
      <w:r w:rsidRPr="00C87A9F">
        <w:rPr>
          <w:rFonts w:asciiTheme="majorBidi" w:hAnsiTheme="majorBidi" w:cstheme="majorBidi"/>
          <w:i/>
          <w:iCs/>
          <w:color w:val="000000" w:themeColor="text1"/>
          <w:sz w:val="24"/>
          <w:szCs w:val="24"/>
        </w:rPr>
        <w:t>tasbih</w:t>
      </w:r>
      <w:r w:rsidRPr="00C87A9F">
        <w:rPr>
          <w:rFonts w:asciiTheme="majorBidi" w:hAnsiTheme="majorBidi" w:cstheme="majorBidi"/>
          <w:color w:val="000000" w:themeColor="text1"/>
          <w:sz w:val="24"/>
          <w:szCs w:val="24"/>
        </w:rPr>
        <w:t xml:space="preserve"> (</w:t>
      </w:r>
      <w:r w:rsidRPr="00C87A9F">
        <w:rPr>
          <w:rFonts w:asciiTheme="majorBidi" w:hAnsiTheme="majorBidi" w:cstheme="majorBidi"/>
          <w:i/>
          <w:iCs/>
          <w:color w:val="000000" w:themeColor="text1"/>
          <w:sz w:val="24"/>
          <w:szCs w:val="24"/>
        </w:rPr>
        <w:t>subhan</w:t>
      </w:r>
      <w:r w:rsidRPr="00C87A9F">
        <w:rPr>
          <w:rFonts w:asciiTheme="majorBidi" w:hAnsiTheme="majorBidi" w:cstheme="majorBidi"/>
          <w:color w:val="000000" w:themeColor="text1"/>
          <w:sz w:val="24"/>
          <w:szCs w:val="24"/>
        </w:rPr>
        <w:t>) dalam surah ini menunjukkan beberapa makna diantaranya penjauhan Allah</w:t>
      </w:r>
      <w:r w:rsidR="00011E3B" w:rsidRPr="00C87A9F">
        <w:rPr>
          <w:rFonts w:asciiTheme="majorBidi" w:hAnsiTheme="majorBidi" w:cstheme="majorBidi"/>
          <w:color w:val="000000" w:themeColor="text1"/>
          <w:sz w:val="24"/>
          <w:szCs w:val="24"/>
        </w:rPr>
        <w:t xml:space="preserve"> </w:t>
      </w:r>
      <w:r w:rsidR="00011E3B" w:rsidRPr="00C87A9F">
        <w:rPr>
          <w:rFonts w:asciiTheme="majorBidi" w:hAnsiTheme="majorBidi" w:cstheme="majorBidi"/>
          <w:i/>
          <w:iCs/>
          <w:color w:val="000000" w:themeColor="text1"/>
          <w:sz w:val="24"/>
          <w:szCs w:val="24"/>
        </w:rPr>
        <w:t>subhanahu wata’ala</w:t>
      </w:r>
      <w:r w:rsidRPr="00C87A9F">
        <w:rPr>
          <w:rFonts w:asciiTheme="majorBidi" w:hAnsiTheme="majorBidi" w:cstheme="majorBidi"/>
          <w:color w:val="000000" w:themeColor="text1"/>
          <w:sz w:val="24"/>
          <w:szCs w:val="24"/>
        </w:rPr>
        <w:t xml:space="preserve"> dari sifat ketidaksempurnaan, menunjukkan sesuatu yang menakjubkan.</w:t>
      </w:r>
      <w:r w:rsidRPr="00C87A9F">
        <w:rPr>
          <w:rStyle w:val="FootnoteReference"/>
          <w:rFonts w:asciiTheme="majorBidi" w:hAnsiTheme="majorBidi" w:cstheme="majorBidi"/>
          <w:color w:val="000000" w:themeColor="text1"/>
          <w:sz w:val="24"/>
          <w:szCs w:val="24"/>
        </w:rPr>
        <w:footnoteReference w:id="91"/>
      </w:r>
      <w:r w:rsidRPr="00C87A9F">
        <w:rPr>
          <w:rFonts w:asciiTheme="majorBidi" w:hAnsiTheme="majorBidi" w:cstheme="majorBidi"/>
          <w:color w:val="000000" w:themeColor="text1"/>
          <w:sz w:val="24"/>
          <w:szCs w:val="24"/>
        </w:rPr>
        <w:t xml:space="preserve"> Kemudian menjelaskan bantahan terhadap kaum musyrikin yang penuh keraguan serta kedudukan nabi Muhammad </w:t>
      </w:r>
      <w:r w:rsidRPr="00C87A9F">
        <w:rPr>
          <w:rFonts w:asciiTheme="majorBidi" w:hAnsiTheme="majorBidi" w:cstheme="majorBidi"/>
          <w:i/>
          <w:iCs/>
          <w:color w:val="000000" w:themeColor="text1"/>
          <w:sz w:val="24"/>
          <w:szCs w:val="24"/>
        </w:rPr>
        <w:t xml:space="preserve">sallallahu ‘alaihi wasallam </w:t>
      </w:r>
      <w:r w:rsidRPr="00C87A9F">
        <w:rPr>
          <w:rFonts w:asciiTheme="majorBidi" w:hAnsiTheme="majorBidi" w:cstheme="majorBidi"/>
          <w:color w:val="000000" w:themeColor="text1"/>
          <w:sz w:val="24"/>
          <w:szCs w:val="24"/>
        </w:rPr>
        <w:t>dan apa yang dibawanya (Alquran) merupakan petunjuk ke jalan yang benar.</w:t>
      </w:r>
    </w:p>
    <w:p w14:paraId="27A4A6B2" w14:textId="77777777" w:rsidR="00302C1C" w:rsidRPr="00C87A9F" w:rsidRDefault="00302C1C" w:rsidP="00302C1C">
      <w:pPr>
        <w:pStyle w:val="ListParagraph"/>
        <w:numPr>
          <w:ilvl w:val="0"/>
          <w:numId w:val="40"/>
        </w:numPr>
        <w:spacing w:after="0" w:line="480" w:lineRule="auto"/>
        <w:jc w:val="both"/>
        <w:rPr>
          <w:rFonts w:asciiTheme="majorBidi" w:hAnsiTheme="majorBidi" w:cstheme="majorBidi"/>
          <w:color w:val="000000" w:themeColor="text1"/>
          <w:sz w:val="24"/>
          <w:szCs w:val="24"/>
        </w:rPr>
      </w:pPr>
      <w:r w:rsidRPr="00C87A9F">
        <w:rPr>
          <w:rFonts w:asciiTheme="majorBidi" w:hAnsiTheme="majorBidi" w:cstheme="majorBidi"/>
          <w:color w:val="000000" w:themeColor="text1"/>
          <w:sz w:val="24"/>
          <w:szCs w:val="24"/>
        </w:rPr>
        <w:t xml:space="preserve">Kedua surah di atas mengisyaratkan penghormatan kepada nabi Muhammad </w:t>
      </w:r>
      <w:r w:rsidRPr="00C87A9F">
        <w:rPr>
          <w:rFonts w:asciiTheme="majorBidi" w:hAnsiTheme="majorBidi" w:cstheme="majorBidi"/>
          <w:i/>
          <w:iCs/>
          <w:color w:val="000000" w:themeColor="text1"/>
          <w:sz w:val="24"/>
          <w:szCs w:val="24"/>
        </w:rPr>
        <w:t>sallallahu ‘alaihi wasallam</w:t>
      </w:r>
      <w:r w:rsidRPr="00C87A9F">
        <w:rPr>
          <w:rFonts w:asciiTheme="majorBidi" w:hAnsiTheme="majorBidi" w:cstheme="majorBidi"/>
          <w:color w:val="000000" w:themeColor="text1"/>
          <w:sz w:val="24"/>
          <w:szCs w:val="24"/>
        </w:rPr>
        <w:t xml:space="preserve"> dan menerangkan kemuliaan beliau. Melalui kedua surah tersebut juga, dapat diketahui ciri-ciri kaum musyrik dan ancaman yang akan menimpa mereka. Adapun kisah-kisah baik dalam surah al-Isra’ maupun al-Kahfi merupakan obat kesedihan nabi Muhammad </w:t>
      </w:r>
      <w:r w:rsidRPr="00C87A9F">
        <w:rPr>
          <w:rFonts w:asciiTheme="majorBidi" w:hAnsiTheme="majorBidi" w:cstheme="majorBidi"/>
          <w:i/>
          <w:iCs/>
          <w:color w:val="000000" w:themeColor="text1"/>
          <w:sz w:val="24"/>
          <w:szCs w:val="24"/>
        </w:rPr>
        <w:t>sallallahu ‘alaihi wasallam</w:t>
      </w:r>
      <w:r w:rsidRPr="00C87A9F">
        <w:rPr>
          <w:rFonts w:asciiTheme="majorBidi" w:hAnsiTheme="majorBidi" w:cstheme="majorBidi"/>
          <w:color w:val="000000" w:themeColor="text1"/>
          <w:sz w:val="24"/>
          <w:szCs w:val="24"/>
        </w:rPr>
        <w:t xml:space="preserve"> atas kesulitan dan tantangan beliau dalam berdakwah.</w:t>
      </w:r>
    </w:p>
    <w:p w14:paraId="729BBB53" w14:textId="77777777" w:rsidR="00302C1C" w:rsidRPr="00C87A9F" w:rsidRDefault="00302C1C" w:rsidP="0052064F">
      <w:pPr>
        <w:spacing w:after="0" w:line="480" w:lineRule="auto"/>
        <w:jc w:val="both"/>
        <w:rPr>
          <w:rFonts w:asciiTheme="majorBidi" w:hAnsiTheme="majorBidi" w:cstheme="majorBidi"/>
          <w:color w:val="000000" w:themeColor="text1"/>
          <w:sz w:val="24"/>
          <w:szCs w:val="24"/>
        </w:rPr>
      </w:pPr>
      <w:r w:rsidRPr="00C87A9F">
        <w:rPr>
          <w:rFonts w:asciiTheme="majorBidi" w:hAnsiTheme="majorBidi" w:cstheme="majorBidi"/>
          <w:color w:val="000000" w:themeColor="text1"/>
          <w:sz w:val="24"/>
          <w:szCs w:val="24"/>
        </w:rPr>
        <w:t>e. Hubungan surah al-Kahfi dengan surah Maryam</w:t>
      </w:r>
    </w:p>
    <w:p w14:paraId="5B6E55FD" w14:textId="77777777" w:rsidR="00302C1C" w:rsidRPr="00C87A9F" w:rsidRDefault="00302C1C" w:rsidP="00302C1C">
      <w:pPr>
        <w:pStyle w:val="ListParagraph"/>
        <w:numPr>
          <w:ilvl w:val="0"/>
          <w:numId w:val="41"/>
        </w:numPr>
        <w:spacing w:after="0" w:line="480" w:lineRule="auto"/>
        <w:jc w:val="both"/>
        <w:rPr>
          <w:rFonts w:asciiTheme="majorBidi" w:hAnsiTheme="majorBidi" w:cstheme="majorBidi"/>
          <w:color w:val="000000" w:themeColor="text1"/>
          <w:sz w:val="24"/>
          <w:szCs w:val="24"/>
        </w:rPr>
      </w:pPr>
      <w:r w:rsidRPr="00C87A9F">
        <w:rPr>
          <w:rFonts w:asciiTheme="majorBidi" w:hAnsiTheme="majorBidi" w:cstheme="majorBidi"/>
          <w:color w:val="000000" w:themeColor="text1"/>
          <w:sz w:val="24"/>
          <w:szCs w:val="24"/>
        </w:rPr>
        <w:t>Pada surah al-Kahfi menerangkan peringatan dan ancaman terhadap kepercayaan bahwa tuhan mempunyai anak, dan dikatakan bahwa perkataan tersebut merupakan perkataan yang tiada dalil dan kedustaan.</w:t>
      </w:r>
    </w:p>
    <w:p w14:paraId="32E5A80C" w14:textId="77777777" w:rsidR="00302C1C" w:rsidRPr="00C87A9F" w:rsidRDefault="00302C1C" w:rsidP="00302C1C">
      <w:pPr>
        <w:pStyle w:val="ListParagraph"/>
        <w:numPr>
          <w:ilvl w:val="0"/>
          <w:numId w:val="41"/>
        </w:numPr>
        <w:spacing w:after="0" w:line="480" w:lineRule="auto"/>
        <w:jc w:val="both"/>
        <w:rPr>
          <w:rFonts w:asciiTheme="majorBidi" w:hAnsiTheme="majorBidi" w:cstheme="majorBidi"/>
          <w:color w:val="000000" w:themeColor="text1"/>
          <w:sz w:val="24"/>
          <w:szCs w:val="24"/>
        </w:rPr>
      </w:pPr>
      <w:r w:rsidRPr="00C87A9F">
        <w:rPr>
          <w:rFonts w:asciiTheme="majorBidi" w:hAnsiTheme="majorBidi" w:cstheme="majorBidi"/>
          <w:color w:val="000000" w:themeColor="text1"/>
          <w:sz w:val="24"/>
          <w:szCs w:val="24"/>
        </w:rPr>
        <w:t>Pada surah Maryam menerangkan kepalsuan ajaran bahwa tuhan mempunyai anak, di sebagian ayat menyebutkan karena perkataan tersebut hampir saja langit pecah, bumi terbelah dan gunung-gunung runtuh.</w:t>
      </w:r>
    </w:p>
    <w:p w14:paraId="2F6CA5BC" w14:textId="77777777" w:rsidR="00302C1C" w:rsidRPr="00C87A9F" w:rsidRDefault="00302C1C" w:rsidP="00302C1C">
      <w:pPr>
        <w:pStyle w:val="ListParagraph"/>
        <w:numPr>
          <w:ilvl w:val="0"/>
          <w:numId w:val="41"/>
        </w:numPr>
        <w:spacing w:after="0" w:line="480" w:lineRule="auto"/>
        <w:jc w:val="both"/>
        <w:rPr>
          <w:rFonts w:asciiTheme="majorBidi" w:hAnsiTheme="majorBidi" w:cstheme="majorBidi"/>
          <w:color w:val="000000" w:themeColor="text1"/>
          <w:sz w:val="24"/>
          <w:szCs w:val="24"/>
        </w:rPr>
      </w:pPr>
      <w:r w:rsidRPr="00C87A9F">
        <w:rPr>
          <w:rFonts w:asciiTheme="majorBidi" w:hAnsiTheme="majorBidi" w:cstheme="majorBidi"/>
          <w:color w:val="000000" w:themeColor="text1"/>
          <w:sz w:val="24"/>
          <w:szCs w:val="24"/>
        </w:rPr>
        <w:lastRenderedPageBreak/>
        <w:t>Kedua surah di atas berisi bantahan diantaranya terhadap kaum musyrikin (penyembah berhala) dan bantahan atas tuduhan terhadap Maryam sehingga tidak ada ajaran tentang tuhan mempunyai anak.</w:t>
      </w:r>
    </w:p>
    <w:p w14:paraId="761EDACF" w14:textId="77777777" w:rsidR="00302C1C" w:rsidRPr="00C87A9F" w:rsidRDefault="00302C1C" w:rsidP="0052064F">
      <w:pPr>
        <w:spacing w:after="0" w:line="480" w:lineRule="auto"/>
        <w:ind w:firstLine="720"/>
        <w:jc w:val="both"/>
        <w:rPr>
          <w:rFonts w:asciiTheme="majorBidi" w:hAnsiTheme="majorBidi" w:cstheme="majorBidi"/>
          <w:color w:val="000000" w:themeColor="text1"/>
          <w:sz w:val="24"/>
          <w:szCs w:val="24"/>
        </w:rPr>
      </w:pPr>
      <w:r w:rsidRPr="00C87A9F">
        <w:rPr>
          <w:rFonts w:asciiTheme="majorBidi" w:hAnsiTheme="majorBidi" w:cstheme="majorBidi"/>
          <w:color w:val="000000" w:themeColor="text1"/>
          <w:sz w:val="24"/>
          <w:szCs w:val="24"/>
        </w:rPr>
        <w:t>Adapun hubungan ayat ke-16 surah al-Kahfi dengan ayat-ayat sebelumnya dan setelahnya adalah sebagai berikut:</w:t>
      </w:r>
    </w:p>
    <w:p w14:paraId="18BD3C46" w14:textId="77777777" w:rsidR="00302C1C" w:rsidRPr="00C87A9F" w:rsidRDefault="00302C1C" w:rsidP="0052064F">
      <w:pPr>
        <w:spacing w:after="0" w:line="480" w:lineRule="auto"/>
        <w:jc w:val="both"/>
        <w:rPr>
          <w:rFonts w:asciiTheme="majorBidi" w:hAnsiTheme="majorBidi" w:cstheme="majorBidi"/>
          <w:color w:val="000000" w:themeColor="text1"/>
          <w:sz w:val="24"/>
          <w:szCs w:val="24"/>
        </w:rPr>
      </w:pPr>
      <w:r w:rsidRPr="00C87A9F">
        <w:rPr>
          <w:rFonts w:asciiTheme="majorBidi" w:hAnsiTheme="majorBidi" w:cstheme="majorBidi"/>
          <w:color w:val="000000" w:themeColor="text1"/>
          <w:sz w:val="24"/>
          <w:szCs w:val="24"/>
        </w:rPr>
        <w:t>a. Pada ayat yang lalu, yaitu ayat ke-10 surah al-Kahfi yang berbunyi:</w:t>
      </w:r>
    </w:p>
    <w:p w14:paraId="2EBE13AF" w14:textId="77777777" w:rsidR="00302C1C" w:rsidRPr="00C87A9F" w:rsidRDefault="00302C1C" w:rsidP="0052064F">
      <w:pPr>
        <w:spacing w:after="0" w:line="480" w:lineRule="auto"/>
        <w:jc w:val="right"/>
        <w:rPr>
          <w:rFonts w:asciiTheme="majorBidi" w:hAnsiTheme="majorBidi" w:cstheme="majorBidi"/>
          <w:b/>
          <w:bCs/>
          <w:color w:val="000000" w:themeColor="text1"/>
          <w:sz w:val="24"/>
          <w:szCs w:val="24"/>
        </w:rPr>
      </w:pPr>
      <w:r w:rsidRPr="00C87A9F">
        <w:rPr>
          <w:rFonts w:asciiTheme="majorBidi" w:hAnsiTheme="majorBidi" w:cstheme="majorBidi"/>
          <w:b/>
          <w:bCs/>
          <w:color w:val="000000" w:themeColor="text1"/>
          <w:sz w:val="24"/>
          <w:szCs w:val="24"/>
          <w:rtl/>
        </w:rPr>
        <w:t>إِذْ أَوَى الْفِتْيَةُ إِلَى الْكَهْفِ فَقَالُوا رَبَّنَا آتِنَا مِنْ لَّدُنْكَ رَحْمَةً وَهَيِّئْ لَنَا مِنْ أَمْرِنَا رَشَدًا</w:t>
      </w:r>
    </w:p>
    <w:p w14:paraId="4D05FAA3" w14:textId="77777777" w:rsidR="00302C1C" w:rsidRPr="00C87A9F" w:rsidRDefault="00302C1C" w:rsidP="0052064F">
      <w:pPr>
        <w:spacing w:after="0" w:line="480" w:lineRule="auto"/>
        <w:jc w:val="both"/>
        <w:rPr>
          <w:rFonts w:asciiTheme="majorBidi" w:hAnsiTheme="majorBidi" w:cstheme="majorBidi"/>
          <w:color w:val="000000" w:themeColor="text1"/>
          <w:sz w:val="24"/>
          <w:szCs w:val="24"/>
        </w:rPr>
      </w:pPr>
      <w:r w:rsidRPr="00C87A9F">
        <w:rPr>
          <w:rFonts w:asciiTheme="majorBidi" w:hAnsiTheme="majorBidi" w:cstheme="majorBidi"/>
          <w:color w:val="000000" w:themeColor="text1"/>
          <w:sz w:val="24"/>
          <w:szCs w:val="24"/>
        </w:rPr>
        <w:t>Terjemahnya:</w:t>
      </w:r>
    </w:p>
    <w:p w14:paraId="796D25CA" w14:textId="77777777" w:rsidR="00302C1C" w:rsidRPr="00C87A9F" w:rsidRDefault="00302C1C" w:rsidP="0052064F">
      <w:pPr>
        <w:spacing w:after="0" w:line="480" w:lineRule="auto"/>
        <w:ind w:left="720"/>
        <w:jc w:val="both"/>
        <w:rPr>
          <w:rFonts w:asciiTheme="majorBidi" w:hAnsiTheme="majorBidi" w:cstheme="majorBidi"/>
          <w:color w:val="000000" w:themeColor="text1"/>
          <w:sz w:val="24"/>
          <w:szCs w:val="24"/>
        </w:rPr>
      </w:pPr>
      <w:r w:rsidRPr="00C87A9F">
        <w:rPr>
          <w:rFonts w:asciiTheme="majorBidi" w:hAnsiTheme="majorBidi" w:cstheme="majorBidi"/>
          <w:color w:val="000000" w:themeColor="text1"/>
          <w:sz w:val="24"/>
          <w:szCs w:val="24"/>
        </w:rPr>
        <w:t>(Ingatlah) Ketika pemuda-pemuda itu berlindung ke dalam gua lalu mereka berdoa, “Ya Tuhan kami, berikanlah rahmat kepada kami dari sisi-Mu dan sempurnakanlah petunjuk yang lurus bagi kami dalam urusan kami.</w:t>
      </w:r>
    </w:p>
    <w:p w14:paraId="6B4FA9C5" w14:textId="77777777" w:rsidR="00302C1C" w:rsidRPr="00C87A9F" w:rsidRDefault="00302C1C" w:rsidP="0052064F">
      <w:pPr>
        <w:spacing w:after="0" w:line="480" w:lineRule="auto"/>
        <w:jc w:val="both"/>
        <w:rPr>
          <w:rFonts w:asciiTheme="majorBidi" w:hAnsiTheme="majorBidi" w:cstheme="majorBidi"/>
          <w:color w:val="000000" w:themeColor="text1"/>
          <w:sz w:val="24"/>
          <w:szCs w:val="24"/>
        </w:rPr>
      </w:pPr>
      <w:r w:rsidRPr="00C87A9F">
        <w:rPr>
          <w:rFonts w:asciiTheme="majorBidi" w:hAnsiTheme="majorBidi" w:cstheme="majorBidi"/>
          <w:color w:val="000000" w:themeColor="text1"/>
          <w:sz w:val="24"/>
          <w:szCs w:val="24"/>
        </w:rPr>
        <w:tab/>
        <w:t xml:space="preserve">Ayat ini menunjukkan bahwa setelah dilakukannya ikhtiar berupa menjauhi kemusyrikan (penyekutuan terhadap Allah </w:t>
      </w:r>
      <w:r w:rsidRPr="00C87A9F">
        <w:rPr>
          <w:rFonts w:asciiTheme="majorBidi" w:hAnsiTheme="majorBidi" w:cstheme="majorBidi"/>
          <w:i/>
          <w:iCs/>
          <w:color w:val="000000" w:themeColor="text1"/>
          <w:sz w:val="24"/>
          <w:szCs w:val="24"/>
        </w:rPr>
        <w:t>subhanahu wa ta’ala</w:t>
      </w:r>
      <w:r w:rsidRPr="00C87A9F">
        <w:rPr>
          <w:rFonts w:asciiTheme="majorBidi" w:hAnsiTheme="majorBidi" w:cstheme="majorBidi"/>
          <w:color w:val="000000" w:themeColor="text1"/>
          <w:sz w:val="24"/>
          <w:szCs w:val="24"/>
        </w:rPr>
        <w:t xml:space="preserve">) secara kafah (total), maka selanjutnya adalah memasrahkan seluruhnya kepada Allah </w:t>
      </w:r>
      <w:r w:rsidRPr="00C87A9F">
        <w:rPr>
          <w:rFonts w:asciiTheme="majorBidi" w:hAnsiTheme="majorBidi" w:cstheme="majorBidi"/>
          <w:i/>
          <w:iCs/>
          <w:color w:val="000000" w:themeColor="text1"/>
          <w:sz w:val="24"/>
          <w:szCs w:val="24"/>
        </w:rPr>
        <w:t xml:space="preserve">subhanahu wa ta’ala </w:t>
      </w:r>
      <w:r w:rsidRPr="00C87A9F">
        <w:rPr>
          <w:rFonts w:asciiTheme="majorBidi" w:hAnsiTheme="majorBidi" w:cstheme="majorBidi"/>
          <w:color w:val="000000" w:themeColor="text1"/>
          <w:sz w:val="24"/>
          <w:szCs w:val="24"/>
        </w:rPr>
        <w:t>dengan bertawakal.</w:t>
      </w:r>
    </w:p>
    <w:p w14:paraId="6A30E047" w14:textId="77777777" w:rsidR="00302C1C" w:rsidRPr="00C87A9F" w:rsidRDefault="00302C1C" w:rsidP="0052064F">
      <w:pPr>
        <w:spacing w:after="0" w:line="480" w:lineRule="auto"/>
        <w:ind w:firstLine="720"/>
        <w:jc w:val="both"/>
        <w:rPr>
          <w:rFonts w:asciiTheme="majorBidi" w:hAnsiTheme="majorBidi" w:cstheme="majorBidi"/>
          <w:color w:val="000000" w:themeColor="text1"/>
          <w:sz w:val="24"/>
          <w:szCs w:val="24"/>
        </w:rPr>
      </w:pPr>
      <w:r w:rsidRPr="00C87A9F">
        <w:rPr>
          <w:rFonts w:asciiTheme="majorBidi" w:hAnsiTheme="majorBidi" w:cstheme="majorBidi"/>
          <w:color w:val="000000" w:themeColor="text1"/>
          <w:sz w:val="24"/>
          <w:szCs w:val="24"/>
        </w:rPr>
        <w:t>Ibnu Katsir</w:t>
      </w:r>
      <w:r w:rsidRPr="00C87A9F">
        <w:rPr>
          <w:rFonts w:asciiTheme="majorBidi" w:hAnsiTheme="majorBidi" w:cstheme="majorBidi"/>
          <w:i/>
          <w:iCs/>
          <w:color w:val="000000" w:themeColor="text1"/>
          <w:sz w:val="24"/>
          <w:szCs w:val="24"/>
        </w:rPr>
        <w:t xml:space="preserve"> </w:t>
      </w:r>
      <w:r w:rsidRPr="00C87A9F">
        <w:rPr>
          <w:rFonts w:asciiTheme="majorBidi" w:hAnsiTheme="majorBidi" w:cstheme="majorBidi"/>
          <w:color w:val="000000" w:themeColor="text1"/>
          <w:sz w:val="24"/>
          <w:szCs w:val="24"/>
        </w:rPr>
        <w:t>menjelaskan dalam tafsirnya mengenai ayat ke-10 surah al-Kahfi</w:t>
      </w:r>
      <w:r w:rsidRPr="00C87A9F">
        <w:rPr>
          <w:rStyle w:val="FootnoteReference"/>
          <w:rFonts w:asciiTheme="majorBidi" w:hAnsiTheme="majorBidi" w:cstheme="majorBidi"/>
          <w:color w:val="000000" w:themeColor="text1"/>
          <w:sz w:val="24"/>
          <w:szCs w:val="24"/>
        </w:rPr>
        <w:footnoteReference w:id="92"/>
      </w:r>
      <w:r w:rsidRPr="00C87A9F">
        <w:rPr>
          <w:rFonts w:asciiTheme="majorBidi" w:hAnsiTheme="majorBidi" w:cstheme="majorBidi"/>
          <w:color w:val="000000" w:themeColor="text1"/>
          <w:sz w:val="24"/>
          <w:szCs w:val="24"/>
        </w:rPr>
        <w:t xml:space="preserve">, Allah </w:t>
      </w:r>
      <w:r w:rsidRPr="00C87A9F">
        <w:rPr>
          <w:rFonts w:asciiTheme="majorBidi" w:hAnsiTheme="majorBidi" w:cstheme="majorBidi"/>
          <w:i/>
          <w:iCs/>
          <w:color w:val="000000" w:themeColor="text1"/>
          <w:sz w:val="24"/>
          <w:szCs w:val="24"/>
        </w:rPr>
        <w:t xml:space="preserve">subhanahu wa ta’ala </w:t>
      </w:r>
      <w:r w:rsidRPr="00C87A9F">
        <w:rPr>
          <w:rFonts w:asciiTheme="majorBidi" w:hAnsiTheme="majorBidi" w:cstheme="majorBidi"/>
          <w:color w:val="000000" w:themeColor="text1"/>
          <w:sz w:val="24"/>
          <w:szCs w:val="24"/>
        </w:rPr>
        <w:t xml:space="preserve">mengabarkan tentang kelompok pemuda yang melarikan diri dengan agama mereka dari kaum mereka agar tidak terkena fitnah, setelah mereka lolos dari kaum mereka dan mencari perlindungan ke gua di sebuah bukit untuk bersembunyi dari kaum mereka, lalu ketika sudah memasuki gua mereka berdoa meminta rahmat dan kemurahan dari Allah </w:t>
      </w:r>
      <w:r w:rsidRPr="00C87A9F">
        <w:rPr>
          <w:rFonts w:asciiTheme="majorBidi" w:hAnsiTheme="majorBidi" w:cstheme="majorBidi"/>
          <w:i/>
          <w:iCs/>
          <w:color w:val="000000" w:themeColor="text1"/>
          <w:sz w:val="24"/>
          <w:szCs w:val="24"/>
        </w:rPr>
        <w:t>subhanahu wa ta’ala</w:t>
      </w:r>
      <w:r w:rsidRPr="00C87A9F">
        <w:rPr>
          <w:rFonts w:asciiTheme="majorBidi" w:hAnsiTheme="majorBidi" w:cstheme="majorBidi"/>
          <w:color w:val="000000" w:themeColor="text1"/>
          <w:sz w:val="24"/>
          <w:szCs w:val="24"/>
        </w:rPr>
        <w:t xml:space="preserve">, yaitu agar mereka dilindungi dan disembunyikan dari kaum mereka yang kafir, dan </w:t>
      </w:r>
      <w:r w:rsidRPr="00C87A9F">
        <w:rPr>
          <w:rFonts w:asciiTheme="majorBidi" w:hAnsiTheme="majorBidi" w:cstheme="majorBidi"/>
          <w:color w:val="000000" w:themeColor="text1"/>
          <w:sz w:val="24"/>
          <w:szCs w:val="24"/>
        </w:rPr>
        <w:lastRenderedPageBreak/>
        <w:t xml:space="preserve">meminta petunjuk untuk segala urusan mereka. Doa ini sebagaimana juga diajarkan dalam hadis nabi Muhammad </w:t>
      </w:r>
      <w:r w:rsidRPr="00C87A9F">
        <w:rPr>
          <w:rFonts w:asciiTheme="majorBidi" w:hAnsiTheme="majorBidi" w:cstheme="majorBidi"/>
          <w:i/>
          <w:iCs/>
          <w:color w:val="000000" w:themeColor="text1"/>
          <w:sz w:val="24"/>
          <w:szCs w:val="24"/>
        </w:rPr>
        <w:t>sallallahu ‘alaihi wasallam</w:t>
      </w:r>
      <w:r w:rsidRPr="00C87A9F">
        <w:rPr>
          <w:rFonts w:asciiTheme="majorBidi" w:hAnsiTheme="majorBidi" w:cstheme="majorBidi"/>
          <w:color w:val="000000" w:themeColor="text1"/>
          <w:sz w:val="24"/>
          <w:szCs w:val="24"/>
        </w:rPr>
        <w:t xml:space="preserve"> yang berbunyi:</w:t>
      </w:r>
    </w:p>
    <w:p w14:paraId="7018EB6B" w14:textId="77777777" w:rsidR="00302C1C" w:rsidRPr="00C87A9F" w:rsidRDefault="00302C1C" w:rsidP="0052064F">
      <w:pPr>
        <w:spacing w:after="0" w:line="480" w:lineRule="auto"/>
        <w:jc w:val="right"/>
        <w:rPr>
          <w:rFonts w:asciiTheme="majorBidi" w:hAnsiTheme="majorBidi" w:cstheme="majorBidi"/>
          <w:b/>
          <w:bCs/>
          <w:color w:val="000000" w:themeColor="text1"/>
          <w:sz w:val="24"/>
          <w:szCs w:val="24"/>
          <w:rtl/>
        </w:rPr>
      </w:pPr>
      <w:r w:rsidRPr="00C87A9F">
        <w:rPr>
          <w:rFonts w:asciiTheme="majorBidi" w:hAnsiTheme="majorBidi" w:cstheme="majorBidi"/>
          <w:b/>
          <w:bCs/>
          <w:color w:val="000000" w:themeColor="text1"/>
          <w:sz w:val="24"/>
          <w:szCs w:val="24"/>
          <w:rtl/>
        </w:rPr>
        <w:t>...وَمَا قَضَيْتَ لَنَا مِنْ قَضَاءٍ⸲ فَاجْعَلْ عَاقِبَتَهُ رَشَدًا</w:t>
      </w:r>
      <w:r w:rsidRPr="00C87A9F">
        <w:rPr>
          <w:rStyle w:val="FootnoteReference"/>
          <w:rFonts w:asciiTheme="majorBidi" w:hAnsiTheme="majorBidi" w:cstheme="majorBidi"/>
          <w:color w:val="000000" w:themeColor="text1"/>
          <w:sz w:val="24"/>
          <w:szCs w:val="24"/>
          <w:rtl/>
        </w:rPr>
        <w:footnoteReference w:id="93"/>
      </w:r>
    </w:p>
    <w:p w14:paraId="070C49BB" w14:textId="77777777" w:rsidR="00302C1C" w:rsidRPr="00C87A9F" w:rsidRDefault="00302C1C" w:rsidP="0052064F">
      <w:pPr>
        <w:spacing w:after="0" w:line="480" w:lineRule="auto"/>
        <w:ind w:firstLine="720"/>
        <w:jc w:val="both"/>
        <w:rPr>
          <w:rFonts w:asciiTheme="majorBidi" w:hAnsiTheme="majorBidi" w:cstheme="majorBidi"/>
          <w:color w:val="000000" w:themeColor="text1"/>
          <w:sz w:val="24"/>
          <w:szCs w:val="24"/>
        </w:rPr>
      </w:pPr>
      <w:r w:rsidRPr="00C87A9F">
        <w:rPr>
          <w:rFonts w:asciiTheme="majorBidi" w:hAnsiTheme="majorBidi" w:cstheme="majorBidi"/>
          <w:i/>
          <w:iCs/>
          <w:color w:val="000000" w:themeColor="text1"/>
          <w:sz w:val="24"/>
          <w:szCs w:val="24"/>
        </w:rPr>
        <w:t>“… dan apa yang Engkau takdirkan kepada kami, maka jadikanlah itu sebagai petunjuk”.</w:t>
      </w:r>
    </w:p>
    <w:p w14:paraId="7D754719" w14:textId="77777777" w:rsidR="00302C1C" w:rsidRPr="00C87A9F" w:rsidRDefault="00302C1C" w:rsidP="0052064F">
      <w:pPr>
        <w:spacing w:after="0" w:line="480" w:lineRule="auto"/>
        <w:ind w:firstLine="720"/>
        <w:jc w:val="both"/>
        <w:rPr>
          <w:rFonts w:asciiTheme="majorBidi" w:hAnsiTheme="majorBidi" w:cstheme="majorBidi"/>
          <w:color w:val="000000" w:themeColor="text1"/>
          <w:sz w:val="24"/>
          <w:szCs w:val="24"/>
        </w:rPr>
      </w:pPr>
      <w:r w:rsidRPr="00C87A9F">
        <w:rPr>
          <w:rFonts w:asciiTheme="majorBidi" w:hAnsiTheme="majorBidi" w:cstheme="majorBidi"/>
          <w:color w:val="000000" w:themeColor="text1"/>
          <w:sz w:val="24"/>
          <w:szCs w:val="24"/>
        </w:rPr>
        <w:t xml:space="preserve">Dan demikianlah sikap semestinya seseorang yang beriman kepada Allah </w:t>
      </w:r>
      <w:r w:rsidRPr="00C87A9F">
        <w:rPr>
          <w:rFonts w:asciiTheme="majorBidi" w:hAnsiTheme="majorBidi" w:cstheme="majorBidi"/>
          <w:i/>
          <w:iCs/>
          <w:color w:val="000000" w:themeColor="text1"/>
          <w:sz w:val="24"/>
          <w:szCs w:val="24"/>
        </w:rPr>
        <w:t>subhanahu wa ta’ala</w:t>
      </w:r>
      <w:r w:rsidRPr="00C87A9F">
        <w:rPr>
          <w:rFonts w:asciiTheme="majorBidi" w:hAnsiTheme="majorBidi" w:cstheme="majorBidi"/>
          <w:color w:val="000000" w:themeColor="text1"/>
          <w:sz w:val="24"/>
          <w:szCs w:val="24"/>
        </w:rPr>
        <w:t xml:space="preserve">, mengakui bahwa manusia memiliki keterbatasan, dan yang mampu mengubah segala sesuatu hanya Allah </w:t>
      </w:r>
      <w:r w:rsidRPr="00C87A9F">
        <w:rPr>
          <w:rFonts w:asciiTheme="majorBidi" w:hAnsiTheme="majorBidi" w:cstheme="majorBidi"/>
          <w:i/>
          <w:iCs/>
          <w:color w:val="000000" w:themeColor="text1"/>
          <w:sz w:val="24"/>
          <w:szCs w:val="24"/>
        </w:rPr>
        <w:t>subhanahu wa ta’ala</w:t>
      </w:r>
      <w:r w:rsidRPr="00C87A9F">
        <w:rPr>
          <w:rFonts w:asciiTheme="majorBidi" w:hAnsiTheme="majorBidi" w:cstheme="majorBidi"/>
          <w:color w:val="000000" w:themeColor="text1"/>
          <w:sz w:val="24"/>
          <w:szCs w:val="24"/>
        </w:rPr>
        <w:t>.</w:t>
      </w:r>
    </w:p>
    <w:p w14:paraId="173584D1" w14:textId="77777777" w:rsidR="00302C1C" w:rsidRPr="00C87A9F" w:rsidRDefault="00302C1C" w:rsidP="0052064F">
      <w:pPr>
        <w:spacing w:after="0" w:line="480" w:lineRule="auto"/>
        <w:jc w:val="both"/>
        <w:rPr>
          <w:rFonts w:asciiTheme="majorBidi" w:hAnsiTheme="majorBidi" w:cstheme="majorBidi"/>
          <w:color w:val="000000" w:themeColor="text1"/>
          <w:sz w:val="24"/>
          <w:szCs w:val="24"/>
        </w:rPr>
      </w:pPr>
      <w:r w:rsidRPr="00C87A9F">
        <w:rPr>
          <w:rFonts w:asciiTheme="majorBidi" w:hAnsiTheme="majorBidi" w:cstheme="majorBidi"/>
          <w:color w:val="000000" w:themeColor="text1"/>
          <w:sz w:val="24"/>
          <w:szCs w:val="24"/>
        </w:rPr>
        <w:t>b. Pada ayat yang lalu, yaitu ayat ke-13 surah al-Kahfi yang berbunyi:</w:t>
      </w:r>
    </w:p>
    <w:p w14:paraId="7B350DC7" w14:textId="77777777" w:rsidR="00302C1C" w:rsidRPr="00C87A9F" w:rsidRDefault="00302C1C" w:rsidP="0052064F">
      <w:pPr>
        <w:spacing w:after="0" w:line="480" w:lineRule="auto"/>
        <w:jc w:val="right"/>
        <w:rPr>
          <w:rFonts w:asciiTheme="majorBidi" w:hAnsiTheme="majorBidi" w:cstheme="majorBidi"/>
          <w:b/>
          <w:bCs/>
          <w:color w:val="000000" w:themeColor="text1"/>
          <w:sz w:val="24"/>
          <w:szCs w:val="24"/>
        </w:rPr>
      </w:pPr>
      <w:r w:rsidRPr="00C87A9F">
        <w:rPr>
          <w:rFonts w:asciiTheme="majorBidi" w:hAnsiTheme="majorBidi" w:cstheme="majorBidi"/>
          <w:b/>
          <w:bCs/>
          <w:color w:val="000000" w:themeColor="text1"/>
          <w:sz w:val="24"/>
          <w:szCs w:val="24"/>
          <w:rtl/>
        </w:rPr>
        <w:t>نَحْنُ نَقُصُّ عَلَيْكَ نَبَأَهُمْ بِالْحَقِّ إِنَّهُمْ فِتْيَةٌ آمَنُوا بِرَبِّهِمْ وَزِدْنَاهُمْ هُدًى</w:t>
      </w:r>
    </w:p>
    <w:p w14:paraId="3D5E92EA" w14:textId="77777777" w:rsidR="00302C1C" w:rsidRPr="00C87A9F" w:rsidRDefault="00302C1C" w:rsidP="0052064F">
      <w:pPr>
        <w:spacing w:after="0" w:line="480" w:lineRule="auto"/>
        <w:jc w:val="both"/>
        <w:rPr>
          <w:rFonts w:asciiTheme="majorBidi" w:hAnsiTheme="majorBidi" w:cstheme="majorBidi"/>
          <w:color w:val="000000" w:themeColor="text1"/>
          <w:sz w:val="24"/>
          <w:szCs w:val="24"/>
        </w:rPr>
      </w:pPr>
      <w:r w:rsidRPr="00C87A9F">
        <w:rPr>
          <w:rFonts w:asciiTheme="majorBidi" w:hAnsiTheme="majorBidi" w:cstheme="majorBidi"/>
          <w:color w:val="000000" w:themeColor="text1"/>
          <w:sz w:val="24"/>
          <w:szCs w:val="24"/>
        </w:rPr>
        <w:t>Terjemahnya:</w:t>
      </w:r>
    </w:p>
    <w:p w14:paraId="7036EC27" w14:textId="77777777" w:rsidR="00302C1C" w:rsidRPr="00C87A9F" w:rsidRDefault="00302C1C" w:rsidP="0052064F">
      <w:pPr>
        <w:spacing w:after="0" w:line="480" w:lineRule="auto"/>
        <w:ind w:left="720"/>
        <w:jc w:val="both"/>
        <w:rPr>
          <w:rFonts w:asciiTheme="majorBidi" w:hAnsiTheme="majorBidi" w:cstheme="majorBidi"/>
          <w:color w:val="000000" w:themeColor="text1"/>
          <w:sz w:val="24"/>
          <w:szCs w:val="24"/>
        </w:rPr>
      </w:pPr>
      <w:r w:rsidRPr="00C87A9F">
        <w:rPr>
          <w:rFonts w:asciiTheme="majorBidi" w:hAnsiTheme="majorBidi" w:cstheme="majorBidi"/>
          <w:color w:val="000000" w:themeColor="text1"/>
          <w:sz w:val="24"/>
          <w:szCs w:val="24"/>
        </w:rPr>
        <w:t>Kami ceritakan kepadamu (Muhammad) kisah mereka dengan sebenarnya. Sesungguhnya mereka adalah para pemuda yang beriman kepada Tuhan mereka, dan Kami tambahkan petunjuk kepada mereka.</w:t>
      </w:r>
    </w:p>
    <w:p w14:paraId="060E8982" w14:textId="77777777" w:rsidR="00302C1C" w:rsidRPr="00C87A9F" w:rsidRDefault="00302C1C" w:rsidP="0052064F">
      <w:pPr>
        <w:spacing w:after="0" w:line="480" w:lineRule="auto"/>
        <w:jc w:val="both"/>
        <w:rPr>
          <w:rFonts w:asciiTheme="majorBidi" w:hAnsiTheme="majorBidi" w:cstheme="majorBidi"/>
          <w:color w:val="000000" w:themeColor="text1"/>
          <w:sz w:val="24"/>
          <w:szCs w:val="24"/>
        </w:rPr>
      </w:pPr>
      <w:r w:rsidRPr="00C87A9F">
        <w:rPr>
          <w:rFonts w:asciiTheme="majorBidi" w:hAnsiTheme="majorBidi" w:cstheme="majorBidi"/>
          <w:color w:val="000000" w:themeColor="text1"/>
          <w:sz w:val="24"/>
          <w:szCs w:val="24"/>
        </w:rPr>
        <w:tab/>
        <w:t>Dalam tafsir Ibnu Katsir dijelaskan mengenai ayat ke-13 surah al-Kahfi</w:t>
      </w:r>
      <w:r w:rsidRPr="00C87A9F">
        <w:rPr>
          <w:rStyle w:val="FootnoteReference"/>
          <w:rFonts w:asciiTheme="majorBidi" w:hAnsiTheme="majorBidi" w:cstheme="majorBidi"/>
          <w:color w:val="000000" w:themeColor="text1"/>
          <w:sz w:val="24"/>
          <w:szCs w:val="24"/>
        </w:rPr>
        <w:footnoteReference w:id="94"/>
      </w:r>
      <w:r w:rsidRPr="00C87A9F">
        <w:rPr>
          <w:rFonts w:asciiTheme="majorBidi" w:hAnsiTheme="majorBidi" w:cstheme="majorBidi"/>
          <w:color w:val="000000" w:themeColor="text1"/>
          <w:sz w:val="24"/>
          <w:szCs w:val="24"/>
        </w:rPr>
        <w:t xml:space="preserve">, bahwa mereka itu adalah pemuda diambil dari kata </w:t>
      </w:r>
      <w:r w:rsidRPr="00C87A9F">
        <w:rPr>
          <w:rFonts w:asciiTheme="majorBidi" w:hAnsiTheme="majorBidi" w:cstheme="majorBidi"/>
          <w:i/>
          <w:iCs/>
          <w:color w:val="000000" w:themeColor="text1"/>
          <w:sz w:val="24"/>
          <w:szCs w:val="24"/>
        </w:rPr>
        <w:t>syabab</w:t>
      </w:r>
      <w:r w:rsidRPr="00C87A9F">
        <w:rPr>
          <w:rFonts w:asciiTheme="majorBidi" w:hAnsiTheme="majorBidi" w:cstheme="majorBidi"/>
          <w:color w:val="000000" w:themeColor="text1"/>
          <w:sz w:val="24"/>
          <w:szCs w:val="24"/>
        </w:rPr>
        <w:t xml:space="preserve">, menurut Ibnu Mandzur kata tersebut bermakna </w:t>
      </w:r>
      <w:r w:rsidRPr="00C87A9F">
        <w:rPr>
          <w:rFonts w:asciiTheme="majorBidi" w:hAnsiTheme="majorBidi" w:cstheme="majorBidi"/>
          <w:i/>
          <w:iCs/>
          <w:color w:val="000000" w:themeColor="text1"/>
          <w:sz w:val="24"/>
          <w:szCs w:val="24"/>
        </w:rPr>
        <w:t>al-fataa’</w:t>
      </w:r>
      <w:r w:rsidRPr="00C87A9F">
        <w:rPr>
          <w:rFonts w:asciiTheme="majorBidi" w:hAnsiTheme="majorBidi" w:cstheme="majorBidi"/>
          <w:color w:val="000000" w:themeColor="text1"/>
          <w:sz w:val="24"/>
          <w:szCs w:val="24"/>
        </w:rPr>
        <w:t xml:space="preserve"> (anak laki-laki) dan </w:t>
      </w:r>
      <w:r w:rsidRPr="00C87A9F">
        <w:rPr>
          <w:rFonts w:asciiTheme="majorBidi" w:hAnsiTheme="majorBidi" w:cstheme="majorBidi"/>
          <w:i/>
          <w:iCs/>
          <w:color w:val="000000" w:themeColor="text1"/>
          <w:sz w:val="24"/>
          <w:szCs w:val="24"/>
        </w:rPr>
        <w:t xml:space="preserve">al-hadaatsah </w:t>
      </w:r>
      <w:r w:rsidRPr="00C87A9F">
        <w:rPr>
          <w:rFonts w:asciiTheme="majorBidi" w:hAnsiTheme="majorBidi" w:cstheme="majorBidi"/>
          <w:color w:val="000000" w:themeColor="text1"/>
          <w:sz w:val="24"/>
          <w:szCs w:val="24"/>
        </w:rPr>
        <w:t>(baru)</w:t>
      </w:r>
      <w:r w:rsidRPr="00C87A9F">
        <w:rPr>
          <w:rStyle w:val="FootnoteReference"/>
          <w:rFonts w:asciiTheme="majorBidi" w:hAnsiTheme="majorBidi" w:cstheme="majorBidi"/>
          <w:color w:val="000000" w:themeColor="text1"/>
          <w:sz w:val="24"/>
          <w:szCs w:val="24"/>
        </w:rPr>
        <w:footnoteReference w:id="95"/>
      </w:r>
      <w:r w:rsidRPr="00C87A9F">
        <w:rPr>
          <w:rFonts w:asciiTheme="majorBidi" w:hAnsiTheme="majorBidi" w:cstheme="majorBidi"/>
          <w:color w:val="000000" w:themeColor="text1"/>
          <w:sz w:val="24"/>
          <w:szCs w:val="24"/>
        </w:rPr>
        <w:t xml:space="preserve">. Mereka telah menerima kebenaran dan petunjuk (lebih lurus atau dekat kepada kebenaran) dibanding para tetua mereka yang merasa besar dan berdusta dengan agama yang batil. Karena itu, kebanyakan di antara orang-orang yang menjawab (beriman) </w:t>
      </w:r>
      <w:r w:rsidRPr="00C87A9F">
        <w:rPr>
          <w:rFonts w:asciiTheme="majorBidi" w:hAnsiTheme="majorBidi" w:cstheme="majorBidi"/>
          <w:color w:val="000000" w:themeColor="text1"/>
          <w:sz w:val="24"/>
          <w:szCs w:val="24"/>
        </w:rPr>
        <w:lastRenderedPageBreak/>
        <w:t xml:space="preserve">terhadap seruan Allah </w:t>
      </w:r>
      <w:r w:rsidRPr="00C87A9F">
        <w:rPr>
          <w:rFonts w:asciiTheme="majorBidi" w:hAnsiTheme="majorBidi" w:cstheme="majorBidi"/>
          <w:i/>
          <w:iCs/>
          <w:color w:val="000000" w:themeColor="text1"/>
          <w:sz w:val="24"/>
          <w:szCs w:val="24"/>
        </w:rPr>
        <w:t xml:space="preserve">subhanahu wa ta’ala </w:t>
      </w:r>
      <w:r w:rsidRPr="00C87A9F">
        <w:rPr>
          <w:rFonts w:asciiTheme="majorBidi" w:hAnsiTheme="majorBidi" w:cstheme="majorBidi"/>
          <w:color w:val="000000" w:themeColor="text1"/>
          <w:sz w:val="24"/>
          <w:szCs w:val="24"/>
        </w:rPr>
        <w:t xml:space="preserve">dan rasul-Nya </w:t>
      </w:r>
      <w:r w:rsidRPr="00C87A9F">
        <w:rPr>
          <w:rFonts w:asciiTheme="majorBidi" w:hAnsiTheme="majorBidi" w:cstheme="majorBidi"/>
          <w:i/>
          <w:iCs/>
          <w:color w:val="000000" w:themeColor="text1"/>
          <w:sz w:val="24"/>
          <w:szCs w:val="24"/>
        </w:rPr>
        <w:t>sallallahu ‘alaihi wasallam</w:t>
      </w:r>
      <w:r w:rsidRPr="00C87A9F">
        <w:rPr>
          <w:rFonts w:asciiTheme="majorBidi" w:hAnsiTheme="majorBidi" w:cstheme="majorBidi"/>
          <w:color w:val="000000" w:themeColor="text1"/>
          <w:sz w:val="24"/>
          <w:szCs w:val="24"/>
        </w:rPr>
        <w:t xml:space="preserve"> adalah pemuda. Adapun para tetua mereka dari kalangan Quraisy kebanyakan bertahan dengan agama mereka dan sedikit sekali yang beriman dari mereka.</w:t>
      </w:r>
    </w:p>
    <w:p w14:paraId="76BE0515" w14:textId="77777777" w:rsidR="00302C1C" w:rsidRPr="00C87A9F" w:rsidRDefault="00302C1C" w:rsidP="0052064F">
      <w:pPr>
        <w:spacing w:after="0" w:line="480" w:lineRule="auto"/>
        <w:jc w:val="both"/>
        <w:rPr>
          <w:rFonts w:asciiTheme="majorBidi" w:hAnsiTheme="majorBidi" w:cstheme="majorBidi"/>
          <w:color w:val="000000" w:themeColor="text1"/>
          <w:sz w:val="24"/>
          <w:szCs w:val="24"/>
        </w:rPr>
      </w:pPr>
      <w:r w:rsidRPr="00C87A9F">
        <w:rPr>
          <w:rFonts w:asciiTheme="majorBidi" w:hAnsiTheme="majorBidi" w:cstheme="majorBidi"/>
          <w:color w:val="000000" w:themeColor="text1"/>
          <w:sz w:val="24"/>
          <w:szCs w:val="24"/>
        </w:rPr>
        <w:tab/>
        <w:t xml:space="preserve">Mujahid berkata menurut riwayat yang dia dapatkan, bahwa pada telinga beberapa orang di antara pemuda ashabul Kahfi terdapat subang kecil. Mereka mendapat petunjuk dari Allah </w:t>
      </w:r>
      <w:r w:rsidRPr="00C87A9F">
        <w:rPr>
          <w:rFonts w:asciiTheme="majorBidi" w:hAnsiTheme="majorBidi" w:cstheme="majorBidi"/>
          <w:i/>
          <w:iCs/>
          <w:color w:val="000000" w:themeColor="text1"/>
          <w:sz w:val="24"/>
          <w:szCs w:val="24"/>
        </w:rPr>
        <w:t xml:space="preserve">subhanahu wa ta’ala </w:t>
      </w:r>
      <w:r w:rsidRPr="00C87A9F">
        <w:rPr>
          <w:rFonts w:asciiTheme="majorBidi" w:hAnsiTheme="majorBidi" w:cstheme="majorBidi"/>
          <w:color w:val="000000" w:themeColor="text1"/>
          <w:sz w:val="24"/>
          <w:szCs w:val="24"/>
        </w:rPr>
        <w:t xml:space="preserve">dan ditanamkan ketakwaan kepada mereka sehingga mereka beriman. Mereka mengetahui Allah </w:t>
      </w:r>
      <w:r w:rsidRPr="00C87A9F">
        <w:rPr>
          <w:rFonts w:asciiTheme="majorBidi" w:hAnsiTheme="majorBidi" w:cstheme="majorBidi"/>
          <w:i/>
          <w:iCs/>
          <w:color w:val="000000" w:themeColor="text1"/>
          <w:sz w:val="24"/>
          <w:szCs w:val="24"/>
        </w:rPr>
        <w:t>subhanahu wa ta’ala</w:t>
      </w:r>
      <w:r w:rsidRPr="00C87A9F">
        <w:rPr>
          <w:rFonts w:asciiTheme="majorBidi" w:hAnsiTheme="majorBidi" w:cstheme="majorBidi"/>
          <w:color w:val="000000" w:themeColor="text1"/>
          <w:sz w:val="24"/>
          <w:szCs w:val="24"/>
        </w:rPr>
        <w:t xml:space="preserve"> akan keesaan-Nya dan bersaksi bahwa tidak ada ilah selain-Nya.</w:t>
      </w:r>
    </w:p>
    <w:p w14:paraId="72D5F40E" w14:textId="77777777" w:rsidR="00302C1C" w:rsidRPr="00C87A9F" w:rsidRDefault="00302C1C" w:rsidP="0052064F">
      <w:pPr>
        <w:spacing w:after="0" w:line="480" w:lineRule="auto"/>
        <w:jc w:val="both"/>
        <w:rPr>
          <w:rFonts w:asciiTheme="majorBidi" w:hAnsiTheme="majorBidi" w:cstheme="majorBidi"/>
          <w:color w:val="000000" w:themeColor="text1"/>
          <w:sz w:val="24"/>
          <w:szCs w:val="24"/>
        </w:rPr>
      </w:pPr>
      <w:r w:rsidRPr="00C87A9F">
        <w:rPr>
          <w:rFonts w:asciiTheme="majorBidi" w:hAnsiTheme="majorBidi" w:cstheme="majorBidi"/>
          <w:color w:val="000000" w:themeColor="text1"/>
          <w:sz w:val="24"/>
          <w:szCs w:val="24"/>
        </w:rPr>
        <w:tab/>
        <w:t xml:space="preserve">Menurut Imam Bukhari dari ayat ke-13 (pada kata </w:t>
      </w:r>
      <w:r w:rsidRPr="00C87A9F">
        <w:rPr>
          <w:rFonts w:asciiTheme="majorBidi" w:hAnsiTheme="majorBidi" w:cstheme="majorBidi"/>
          <w:i/>
          <w:iCs/>
          <w:color w:val="000000" w:themeColor="text1"/>
          <w:sz w:val="24"/>
          <w:szCs w:val="24"/>
        </w:rPr>
        <w:t>wa zidna hum huda</w:t>
      </w:r>
      <w:r w:rsidRPr="00C87A9F">
        <w:rPr>
          <w:rFonts w:asciiTheme="majorBidi" w:hAnsiTheme="majorBidi" w:cstheme="majorBidi"/>
          <w:color w:val="000000" w:themeColor="text1"/>
          <w:sz w:val="24"/>
          <w:szCs w:val="24"/>
        </w:rPr>
        <w:t>) ini menunjukkan bahwa iman bisa bertambah dan berkurang. Seperti disebutkan juga dalam beberapa ayat berikut:</w:t>
      </w:r>
    </w:p>
    <w:p w14:paraId="1500BFFD" w14:textId="77777777" w:rsidR="00302C1C" w:rsidRPr="00C87A9F" w:rsidRDefault="00302C1C" w:rsidP="0052064F">
      <w:pPr>
        <w:spacing w:after="0" w:line="480" w:lineRule="auto"/>
        <w:jc w:val="right"/>
        <w:rPr>
          <w:rFonts w:asciiTheme="majorBidi" w:hAnsiTheme="majorBidi" w:cstheme="majorBidi"/>
          <w:b/>
          <w:bCs/>
          <w:color w:val="000000" w:themeColor="text1"/>
          <w:sz w:val="24"/>
          <w:szCs w:val="24"/>
          <w:rtl/>
        </w:rPr>
      </w:pPr>
      <w:r w:rsidRPr="00C87A9F">
        <w:rPr>
          <w:rFonts w:asciiTheme="majorBidi" w:hAnsiTheme="majorBidi" w:cstheme="majorBidi"/>
          <w:b/>
          <w:bCs/>
          <w:color w:val="000000" w:themeColor="text1"/>
          <w:sz w:val="24"/>
          <w:szCs w:val="24"/>
          <w:rtl/>
        </w:rPr>
        <w:t>وَالَّذِيْنَ اهْتَدَوْا زَادَهُمْ هُدًى وَآتَاهُمْ تَقْوَاهُمْ</w:t>
      </w:r>
    </w:p>
    <w:p w14:paraId="58D20CF9" w14:textId="77777777" w:rsidR="00302C1C" w:rsidRPr="00C87A9F" w:rsidRDefault="00302C1C" w:rsidP="0052064F">
      <w:pPr>
        <w:spacing w:after="0" w:line="480" w:lineRule="auto"/>
        <w:jc w:val="both"/>
        <w:rPr>
          <w:rFonts w:asciiTheme="majorBidi" w:hAnsiTheme="majorBidi" w:cstheme="majorBidi"/>
          <w:color w:val="000000" w:themeColor="text1"/>
          <w:sz w:val="24"/>
          <w:szCs w:val="24"/>
        </w:rPr>
      </w:pPr>
      <w:r w:rsidRPr="00C87A9F">
        <w:rPr>
          <w:rFonts w:asciiTheme="majorBidi" w:hAnsiTheme="majorBidi" w:cstheme="majorBidi"/>
          <w:color w:val="000000" w:themeColor="text1"/>
          <w:sz w:val="24"/>
          <w:szCs w:val="24"/>
        </w:rPr>
        <w:tab/>
      </w:r>
      <w:r w:rsidRPr="00C87A9F">
        <w:rPr>
          <w:rFonts w:asciiTheme="majorBidi" w:hAnsiTheme="majorBidi" w:cstheme="majorBidi"/>
          <w:i/>
          <w:iCs/>
          <w:color w:val="000000" w:themeColor="text1"/>
          <w:sz w:val="24"/>
          <w:szCs w:val="24"/>
        </w:rPr>
        <w:t>“Dan orang-orang yang mendapat petunjuk, Allah subhanahu wa ta’ala menambahkan petunjuk kepada mereka dan menganugerahi mereka ketakwaan”</w:t>
      </w:r>
      <w:r w:rsidRPr="00C87A9F">
        <w:rPr>
          <w:rFonts w:asciiTheme="majorBidi" w:hAnsiTheme="majorBidi" w:cstheme="majorBidi"/>
          <w:color w:val="000000" w:themeColor="text1"/>
          <w:sz w:val="24"/>
          <w:szCs w:val="24"/>
        </w:rPr>
        <w:t>.</w:t>
      </w:r>
      <w:r w:rsidRPr="00C87A9F">
        <w:rPr>
          <w:rStyle w:val="FootnoteReference"/>
          <w:rFonts w:asciiTheme="majorBidi" w:hAnsiTheme="majorBidi" w:cstheme="majorBidi"/>
          <w:color w:val="000000" w:themeColor="text1"/>
          <w:sz w:val="24"/>
          <w:szCs w:val="24"/>
        </w:rPr>
        <w:footnoteReference w:id="96"/>
      </w:r>
    </w:p>
    <w:p w14:paraId="0D4891EA" w14:textId="77777777" w:rsidR="00302C1C" w:rsidRPr="00C87A9F" w:rsidRDefault="00302C1C" w:rsidP="0052064F">
      <w:pPr>
        <w:spacing w:after="0" w:line="480" w:lineRule="auto"/>
        <w:jc w:val="right"/>
        <w:rPr>
          <w:rFonts w:asciiTheme="majorBidi" w:hAnsiTheme="majorBidi" w:cstheme="majorBidi"/>
          <w:b/>
          <w:bCs/>
          <w:color w:val="000000" w:themeColor="text1"/>
          <w:sz w:val="24"/>
          <w:szCs w:val="24"/>
        </w:rPr>
      </w:pPr>
      <w:r w:rsidRPr="00C87A9F">
        <w:rPr>
          <w:rFonts w:asciiTheme="majorBidi" w:hAnsiTheme="majorBidi" w:cstheme="majorBidi"/>
          <w:b/>
          <w:bCs/>
          <w:color w:val="000000" w:themeColor="text1"/>
          <w:sz w:val="24"/>
          <w:szCs w:val="24"/>
          <w:rtl/>
        </w:rPr>
        <w:t>فَأَمَّا الَّذِيْنَ آمَنُوا فَزَادَتْهُمْ إِيْمَانًا</w:t>
      </w:r>
    </w:p>
    <w:p w14:paraId="34126F3D" w14:textId="77777777" w:rsidR="00302C1C" w:rsidRPr="00C87A9F" w:rsidRDefault="00302C1C" w:rsidP="0052064F">
      <w:pPr>
        <w:spacing w:after="0" w:line="480" w:lineRule="auto"/>
        <w:jc w:val="both"/>
        <w:rPr>
          <w:rFonts w:asciiTheme="majorBidi" w:hAnsiTheme="majorBidi" w:cstheme="majorBidi"/>
          <w:color w:val="000000" w:themeColor="text1"/>
          <w:sz w:val="24"/>
          <w:szCs w:val="24"/>
        </w:rPr>
      </w:pPr>
      <w:r w:rsidRPr="00C87A9F">
        <w:rPr>
          <w:rFonts w:asciiTheme="majorBidi" w:hAnsiTheme="majorBidi" w:cstheme="majorBidi"/>
          <w:color w:val="000000" w:themeColor="text1"/>
          <w:sz w:val="24"/>
          <w:szCs w:val="24"/>
        </w:rPr>
        <w:tab/>
      </w:r>
      <w:r w:rsidRPr="00C87A9F">
        <w:rPr>
          <w:rFonts w:asciiTheme="majorBidi" w:hAnsiTheme="majorBidi" w:cstheme="majorBidi"/>
          <w:i/>
          <w:iCs/>
          <w:color w:val="000000" w:themeColor="text1"/>
          <w:sz w:val="24"/>
          <w:szCs w:val="24"/>
        </w:rPr>
        <w:t>“Adapun orang-orang yang beriman, maka (surah ini) menambah imannya”</w:t>
      </w:r>
      <w:r w:rsidRPr="00C87A9F">
        <w:rPr>
          <w:rFonts w:asciiTheme="majorBidi" w:hAnsiTheme="majorBidi" w:cstheme="majorBidi"/>
          <w:color w:val="000000" w:themeColor="text1"/>
          <w:sz w:val="24"/>
          <w:szCs w:val="24"/>
        </w:rPr>
        <w:t>.</w:t>
      </w:r>
      <w:r w:rsidRPr="00C87A9F">
        <w:rPr>
          <w:rStyle w:val="FootnoteReference"/>
          <w:rFonts w:asciiTheme="majorBidi" w:hAnsiTheme="majorBidi" w:cstheme="majorBidi"/>
          <w:color w:val="000000" w:themeColor="text1"/>
          <w:sz w:val="24"/>
          <w:szCs w:val="24"/>
        </w:rPr>
        <w:footnoteReference w:id="97"/>
      </w:r>
    </w:p>
    <w:p w14:paraId="42423799" w14:textId="77777777" w:rsidR="00302C1C" w:rsidRPr="00C87A9F" w:rsidRDefault="00302C1C" w:rsidP="0052064F">
      <w:pPr>
        <w:spacing w:after="0" w:line="480" w:lineRule="auto"/>
        <w:jc w:val="right"/>
        <w:rPr>
          <w:rFonts w:asciiTheme="majorBidi" w:hAnsiTheme="majorBidi" w:cstheme="majorBidi"/>
          <w:b/>
          <w:bCs/>
          <w:color w:val="000000" w:themeColor="text1"/>
          <w:sz w:val="24"/>
          <w:szCs w:val="24"/>
        </w:rPr>
      </w:pPr>
      <w:r w:rsidRPr="00C87A9F">
        <w:rPr>
          <w:rFonts w:asciiTheme="majorBidi" w:hAnsiTheme="majorBidi" w:cstheme="majorBidi"/>
          <w:b/>
          <w:bCs/>
          <w:color w:val="000000" w:themeColor="text1"/>
          <w:sz w:val="24"/>
          <w:szCs w:val="24"/>
          <w:rtl/>
        </w:rPr>
        <w:t xml:space="preserve">لِيَزْدَادُوا إِيْمَنًا مَّعَ إِيْمَانِهِمْ </w:t>
      </w:r>
    </w:p>
    <w:p w14:paraId="015BCA84" w14:textId="77777777" w:rsidR="00302C1C" w:rsidRPr="00C87A9F" w:rsidRDefault="00302C1C" w:rsidP="0052064F">
      <w:pPr>
        <w:spacing w:after="0" w:line="480" w:lineRule="auto"/>
        <w:jc w:val="both"/>
        <w:rPr>
          <w:rFonts w:asciiTheme="majorBidi" w:hAnsiTheme="majorBidi" w:cstheme="majorBidi"/>
          <w:color w:val="000000" w:themeColor="text1"/>
          <w:sz w:val="24"/>
          <w:szCs w:val="24"/>
        </w:rPr>
      </w:pPr>
      <w:r w:rsidRPr="00C87A9F">
        <w:rPr>
          <w:rFonts w:asciiTheme="majorBidi" w:hAnsiTheme="majorBidi" w:cstheme="majorBidi"/>
          <w:b/>
          <w:bCs/>
          <w:color w:val="000000" w:themeColor="text1"/>
          <w:sz w:val="24"/>
          <w:szCs w:val="24"/>
        </w:rPr>
        <w:tab/>
      </w:r>
      <w:r w:rsidRPr="00C87A9F">
        <w:rPr>
          <w:rFonts w:asciiTheme="majorBidi" w:hAnsiTheme="majorBidi" w:cstheme="majorBidi"/>
          <w:i/>
          <w:iCs/>
          <w:color w:val="000000" w:themeColor="text1"/>
          <w:sz w:val="24"/>
          <w:szCs w:val="24"/>
        </w:rPr>
        <w:t>“(Dialah yang telah menurunkan ketenangan ke dalam hati orang-orang mukmin) untuk menambah keimanan atas keimanan mereka (yang telah ada)”</w:t>
      </w:r>
      <w:r w:rsidRPr="00C87A9F">
        <w:rPr>
          <w:rFonts w:asciiTheme="majorBidi" w:hAnsiTheme="majorBidi" w:cstheme="majorBidi"/>
          <w:color w:val="000000" w:themeColor="text1"/>
          <w:sz w:val="24"/>
          <w:szCs w:val="24"/>
        </w:rPr>
        <w:t>.</w:t>
      </w:r>
      <w:r w:rsidRPr="00C87A9F">
        <w:rPr>
          <w:rStyle w:val="FootnoteReference"/>
          <w:rFonts w:asciiTheme="majorBidi" w:hAnsiTheme="majorBidi" w:cstheme="majorBidi"/>
          <w:color w:val="000000" w:themeColor="text1"/>
          <w:sz w:val="24"/>
          <w:szCs w:val="24"/>
        </w:rPr>
        <w:footnoteReference w:id="98"/>
      </w:r>
    </w:p>
    <w:p w14:paraId="3974ECF1" w14:textId="77777777" w:rsidR="00302C1C" w:rsidRPr="00C87A9F" w:rsidRDefault="00302C1C" w:rsidP="0052064F">
      <w:pPr>
        <w:spacing w:after="0" w:line="480" w:lineRule="auto"/>
        <w:jc w:val="both"/>
        <w:rPr>
          <w:rFonts w:asciiTheme="majorBidi" w:hAnsiTheme="majorBidi" w:cstheme="majorBidi"/>
          <w:color w:val="000000" w:themeColor="text1"/>
          <w:sz w:val="24"/>
          <w:szCs w:val="24"/>
        </w:rPr>
      </w:pPr>
      <w:r w:rsidRPr="00C87A9F">
        <w:rPr>
          <w:rFonts w:asciiTheme="majorBidi" w:hAnsiTheme="majorBidi" w:cstheme="majorBidi"/>
          <w:color w:val="000000" w:themeColor="text1"/>
          <w:sz w:val="24"/>
          <w:szCs w:val="24"/>
        </w:rPr>
        <w:lastRenderedPageBreak/>
        <w:t>c. Pada ayat yang lalu, yaitu ayat ke-14 surah al-Kahfi yang berbunyi:</w:t>
      </w:r>
    </w:p>
    <w:p w14:paraId="55B29BDD" w14:textId="77777777" w:rsidR="00302C1C" w:rsidRPr="00C87A9F" w:rsidRDefault="00302C1C" w:rsidP="0052064F">
      <w:pPr>
        <w:spacing w:after="0" w:line="480" w:lineRule="auto"/>
        <w:jc w:val="right"/>
        <w:rPr>
          <w:rFonts w:asciiTheme="majorBidi" w:hAnsiTheme="majorBidi" w:cstheme="majorBidi"/>
          <w:b/>
          <w:bCs/>
          <w:color w:val="000000" w:themeColor="text1"/>
          <w:sz w:val="24"/>
          <w:szCs w:val="24"/>
        </w:rPr>
      </w:pPr>
      <w:r w:rsidRPr="00C87A9F">
        <w:rPr>
          <w:rFonts w:asciiTheme="majorBidi" w:hAnsiTheme="majorBidi" w:cstheme="majorBidi"/>
          <w:b/>
          <w:bCs/>
          <w:color w:val="000000" w:themeColor="text1"/>
          <w:sz w:val="24"/>
          <w:szCs w:val="24"/>
          <w:rtl/>
        </w:rPr>
        <w:t>وَرَبَطْنَا عَلَى قُلُوْبِهِمْ إِذْقَامُوْا فَقَالُوا رَبُّنَا رَبُّ السَّمَوَتِ وَالْأَرْضِ لَنْ نَّدْعُوا مِنْ دُوْنِهِ إِلَهًا لَقَدْ قُلْنَا إِذًا شَطَطًا</w:t>
      </w:r>
    </w:p>
    <w:p w14:paraId="40124913" w14:textId="77777777" w:rsidR="00302C1C" w:rsidRPr="00C87A9F" w:rsidRDefault="00302C1C" w:rsidP="0052064F">
      <w:pPr>
        <w:spacing w:after="0" w:line="480" w:lineRule="auto"/>
        <w:jc w:val="both"/>
        <w:rPr>
          <w:rFonts w:asciiTheme="majorBidi" w:hAnsiTheme="majorBidi" w:cstheme="majorBidi"/>
          <w:color w:val="000000" w:themeColor="text1"/>
          <w:sz w:val="24"/>
          <w:szCs w:val="24"/>
        </w:rPr>
      </w:pPr>
      <w:r w:rsidRPr="00C87A9F">
        <w:rPr>
          <w:rFonts w:asciiTheme="majorBidi" w:hAnsiTheme="majorBidi" w:cstheme="majorBidi"/>
          <w:color w:val="000000" w:themeColor="text1"/>
          <w:sz w:val="24"/>
          <w:szCs w:val="24"/>
        </w:rPr>
        <w:t>Terjemahnya:</w:t>
      </w:r>
    </w:p>
    <w:p w14:paraId="188A24F0" w14:textId="77777777" w:rsidR="00302C1C" w:rsidRPr="00C87A9F" w:rsidRDefault="00302C1C" w:rsidP="0052064F">
      <w:pPr>
        <w:spacing w:after="0" w:line="480" w:lineRule="auto"/>
        <w:ind w:left="720"/>
        <w:jc w:val="both"/>
        <w:rPr>
          <w:rFonts w:asciiTheme="majorBidi" w:hAnsiTheme="majorBidi" w:cstheme="majorBidi"/>
          <w:color w:val="000000" w:themeColor="text1"/>
          <w:sz w:val="24"/>
          <w:szCs w:val="24"/>
        </w:rPr>
      </w:pPr>
      <w:r w:rsidRPr="00C87A9F">
        <w:rPr>
          <w:rFonts w:asciiTheme="majorBidi" w:hAnsiTheme="majorBidi" w:cstheme="majorBidi"/>
          <w:color w:val="000000" w:themeColor="text1"/>
          <w:sz w:val="24"/>
          <w:szCs w:val="24"/>
        </w:rPr>
        <w:t>Dan Kami teguhkan hati mereka ketika mereka berdiri lalu mereka berkata, “Tuhan kami adalah Tuhan langit dan bumi, kami tidak menyeru kepada Tuhan selain Dia. Sungguh, kalau kami berbuat demikian, tentu kami telah mengucapkan perkataan yang sangat jauh dari kebenaran”.</w:t>
      </w:r>
    </w:p>
    <w:p w14:paraId="06B7C629" w14:textId="77777777" w:rsidR="00302C1C" w:rsidRPr="00C87A9F" w:rsidRDefault="00302C1C" w:rsidP="0052064F">
      <w:pPr>
        <w:spacing w:after="0" w:line="480" w:lineRule="auto"/>
        <w:jc w:val="both"/>
        <w:rPr>
          <w:rFonts w:asciiTheme="majorBidi" w:hAnsiTheme="majorBidi" w:cstheme="majorBidi"/>
          <w:color w:val="000000" w:themeColor="text1"/>
          <w:sz w:val="24"/>
          <w:szCs w:val="24"/>
        </w:rPr>
      </w:pPr>
      <w:r w:rsidRPr="00C87A9F">
        <w:rPr>
          <w:rFonts w:asciiTheme="majorBidi" w:hAnsiTheme="majorBidi" w:cstheme="majorBidi"/>
          <w:color w:val="000000" w:themeColor="text1"/>
          <w:sz w:val="24"/>
          <w:szCs w:val="24"/>
        </w:rPr>
        <w:tab/>
        <w:t>Dalam tafsir Ibnu Katsir disebutkan penjelasan tentang ayat ke-14 dari surah al-Kahfi</w:t>
      </w:r>
      <w:r w:rsidRPr="00C87A9F">
        <w:rPr>
          <w:rStyle w:val="FootnoteReference"/>
          <w:rFonts w:asciiTheme="majorBidi" w:hAnsiTheme="majorBidi" w:cstheme="majorBidi"/>
          <w:color w:val="000000" w:themeColor="text1"/>
          <w:sz w:val="24"/>
          <w:szCs w:val="24"/>
        </w:rPr>
        <w:footnoteReference w:id="99"/>
      </w:r>
      <w:r w:rsidRPr="00C87A9F">
        <w:rPr>
          <w:rFonts w:asciiTheme="majorBidi" w:hAnsiTheme="majorBidi" w:cstheme="majorBidi"/>
          <w:color w:val="000000" w:themeColor="text1"/>
          <w:sz w:val="24"/>
          <w:szCs w:val="24"/>
        </w:rPr>
        <w:t xml:space="preserve">, yakni dari ayat ini mengabarkan bahwa Allah </w:t>
      </w:r>
      <w:r w:rsidRPr="00C87A9F">
        <w:rPr>
          <w:rFonts w:asciiTheme="majorBidi" w:hAnsiTheme="majorBidi" w:cstheme="majorBidi"/>
          <w:i/>
          <w:iCs/>
          <w:color w:val="000000" w:themeColor="text1"/>
          <w:sz w:val="24"/>
          <w:szCs w:val="24"/>
        </w:rPr>
        <w:t>subhanahu wa ta’ala</w:t>
      </w:r>
      <w:r w:rsidRPr="00C87A9F">
        <w:rPr>
          <w:rFonts w:asciiTheme="majorBidi" w:hAnsiTheme="majorBidi" w:cstheme="majorBidi"/>
          <w:color w:val="000000" w:themeColor="text1"/>
          <w:sz w:val="24"/>
          <w:szCs w:val="24"/>
        </w:rPr>
        <w:t xml:space="preserve"> menanamkan kesabaran kepada para pemuda al-Kahfi atas perselisihan mereka dengan kaum dan kampung mereka, di mana dulunya mereka hidup nyaman, bahagia dan dengan kenikmatan. Para mufasir di kalangan salaf dan khalaf menyebutkan bahwa mereka itu dari keturunan para raja Romawi dan orang-orang terhormat. Suatu ketika para pemuda ini memasuki (perayaan) hari besar kaum mereka, dan dahulu mereka memiliki sebuah tradisi sehingga berkumpullah mereka di tengah kota, mereka menyembah berhala dan sembahan lainnya (selain Allah </w:t>
      </w:r>
      <w:r w:rsidRPr="00C87A9F">
        <w:rPr>
          <w:rFonts w:asciiTheme="majorBidi" w:hAnsiTheme="majorBidi" w:cstheme="majorBidi"/>
          <w:i/>
          <w:iCs/>
          <w:color w:val="000000" w:themeColor="text1"/>
          <w:sz w:val="24"/>
          <w:szCs w:val="24"/>
        </w:rPr>
        <w:t>subhanahu wa ta’ala</w:t>
      </w:r>
      <w:r w:rsidRPr="00C87A9F">
        <w:rPr>
          <w:rFonts w:asciiTheme="majorBidi" w:hAnsiTheme="majorBidi" w:cstheme="majorBidi"/>
          <w:color w:val="000000" w:themeColor="text1"/>
          <w:sz w:val="24"/>
          <w:szCs w:val="24"/>
        </w:rPr>
        <w:t>), memberikan semacam persembahan (sesajen, sembelihan) atas sembahannya itu, di mana mereka dahulu dipimpin oleh raja yang diktator dan kejam bernama Dikyanus, ia menyeru dan memengaruhi kaumnya pada kesesatan, setiap ada orang yang dilihatnya maka mereka dipaksa menyembah berhala dan melakukan persembahan.</w:t>
      </w:r>
    </w:p>
    <w:p w14:paraId="5339C47F" w14:textId="77777777" w:rsidR="00302C1C" w:rsidRPr="00C87A9F" w:rsidRDefault="00302C1C" w:rsidP="0052064F">
      <w:pPr>
        <w:spacing w:after="0" w:line="480" w:lineRule="auto"/>
        <w:jc w:val="both"/>
        <w:rPr>
          <w:rFonts w:asciiTheme="majorBidi" w:hAnsiTheme="majorBidi" w:cstheme="majorBidi"/>
          <w:color w:val="000000" w:themeColor="text1"/>
          <w:sz w:val="24"/>
          <w:szCs w:val="24"/>
        </w:rPr>
      </w:pPr>
      <w:r w:rsidRPr="00C87A9F">
        <w:rPr>
          <w:rFonts w:asciiTheme="majorBidi" w:hAnsiTheme="majorBidi" w:cstheme="majorBidi"/>
          <w:color w:val="000000" w:themeColor="text1"/>
          <w:sz w:val="24"/>
          <w:szCs w:val="24"/>
        </w:rPr>
        <w:lastRenderedPageBreak/>
        <w:tab/>
        <w:t xml:space="preserve">Maka ketika itu keluarlah pemuda (al-Kahfi) bersama para orang tua mereka dan sekelompok orang, mereka menyaksikan perbuatan kaumnya dengan mata kepala mereka, mereka tahu bahwasanya kaum mereka ini menyembah berhala dan melakukan persembahan atasnya, melakukan tandingan terhadap Allah </w:t>
      </w:r>
      <w:r w:rsidRPr="00C87A9F">
        <w:rPr>
          <w:rFonts w:asciiTheme="majorBidi" w:hAnsiTheme="majorBidi" w:cstheme="majorBidi"/>
          <w:i/>
          <w:iCs/>
          <w:color w:val="000000" w:themeColor="text1"/>
          <w:sz w:val="24"/>
          <w:szCs w:val="24"/>
        </w:rPr>
        <w:t>subhanahu wa ta’ala</w:t>
      </w:r>
      <w:r w:rsidRPr="00C87A9F">
        <w:rPr>
          <w:rFonts w:asciiTheme="majorBidi" w:hAnsiTheme="majorBidi" w:cstheme="majorBidi"/>
          <w:color w:val="000000" w:themeColor="text1"/>
          <w:sz w:val="24"/>
          <w:szCs w:val="24"/>
        </w:rPr>
        <w:t xml:space="preserve"> yang menciptakan langit dan bumi. </w:t>
      </w:r>
    </w:p>
    <w:p w14:paraId="6A341F6A" w14:textId="77777777" w:rsidR="00302C1C" w:rsidRPr="00C87A9F" w:rsidRDefault="00302C1C" w:rsidP="0052064F">
      <w:pPr>
        <w:spacing w:after="0" w:line="480" w:lineRule="auto"/>
        <w:jc w:val="both"/>
        <w:rPr>
          <w:rFonts w:asciiTheme="majorBidi" w:hAnsiTheme="majorBidi" w:cstheme="majorBidi"/>
          <w:color w:val="000000" w:themeColor="text1"/>
          <w:sz w:val="24"/>
          <w:szCs w:val="24"/>
        </w:rPr>
      </w:pPr>
      <w:r w:rsidRPr="00C87A9F">
        <w:rPr>
          <w:rFonts w:asciiTheme="majorBidi" w:hAnsiTheme="majorBidi" w:cstheme="majorBidi"/>
          <w:color w:val="000000" w:themeColor="text1"/>
          <w:sz w:val="24"/>
          <w:szCs w:val="24"/>
        </w:rPr>
        <w:tab/>
        <w:t xml:space="preserve">Karena hal itu, setiap orang di antara mereka mulai memisahkan diri dari kaum mereka yang musyrik dan orang-orang yang mengikutinya, dan menjauhkan diri dari mereka, maka pertama-tama ada satu orang (yang memisahkan diri) dan duduk di bawah naungan pohon, lalu datang orang lagi dan duduk bersamanya, lalu datang lagi dan duduk bersama keduanya, lalu datang lagi dan duduk bersama mereka, lalu datang lagi sekian orang bergabung yang mereka bahkan tidak mengenal satu sama lain, dan tidaklah yang demikian itu (berkumpulnya mereka) kecuali karena iman. Sehubungan dengan ini, Rasulullah </w:t>
      </w:r>
      <w:r w:rsidRPr="00C87A9F">
        <w:rPr>
          <w:rFonts w:asciiTheme="majorBidi" w:hAnsiTheme="majorBidi" w:cstheme="majorBidi"/>
          <w:i/>
          <w:iCs/>
          <w:color w:val="000000" w:themeColor="text1"/>
          <w:sz w:val="24"/>
          <w:szCs w:val="24"/>
        </w:rPr>
        <w:t>sallallahu ‘alaihi wasallam</w:t>
      </w:r>
      <w:r w:rsidRPr="00C87A9F">
        <w:rPr>
          <w:rFonts w:asciiTheme="majorBidi" w:hAnsiTheme="majorBidi" w:cstheme="majorBidi"/>
          <w:color w:val="000000" w:themeColor="text1"/>
          <w:sz w:val="24"/>
          <w:szCs w:val="24"/>
        </w:rPr>
        <w:t xml:space="preserve"> bersabda:</w:t>
      </w:r>
    </w:p>
    <w:p w14:paraId="6CA61932" w14:textId="77777777" w:rsidR="00302C1C" w:rsidRPr="00C87A9F" w:rsidRDefault="00302C1C" w:rsidP="0052064F">
      <w:pPr>
        <w:spacing w:after="0" w:line="480" w:lineRule="auto"/>
        <w:jc w:val="right"/>
        <w:rPr>
          <w:rFonts w:asciiTheme="majorBidi" w:hAnsiTheme="majorBidi" w:cstheme="majorBidi"/>
          <w:b/>
          <w:bCs/>
          <w:color w:val="000000" w:themeColor="text1"/>
          <w:sz w:val="24"/>
          <w:szCs w:val="24"/>
        </w:rPr>
      </w:pPr>
      <w:r w:rsidRPr="00C87A9F">
        <w:rPr>
          <w:rFonts w:asciiTheme="majorBidi" w:hAnsiTheme="majorBidi" w:cstheme="majorBidi"/>
          <w:b/>
          <w:bCs/>
          <w:color w:val="000000" w:themeColor="text1"/>
          <w:sz w:val="24"/>
          <w:szCs w:val="24"/>
          <w:rtl/>
        </w:rPr>
        <w:t>«الْأَرْوَاح جنود مجنّدة⸲ فما تعارف منها ائتلف⸲ وما تناكر منها اختلف»</w:t>
      </w:r>
      <w:r w:rsidRPr="00C87A9F">
        <w:rPr>
          <w:rStyle w:val="FootnoteReference"/>
          <w:rFonts w:asciiTheme="majorBidi" w:hAnsiTheme="majorBidi" w:cstheme="majorBidi"/>
          <w:color w:val="000000" w:themeColor="text1"/>
          <w:sz w:val="24"/>
          <w:szCs w:val="24"/>
          <w:rtl/>
        </w:rPr>
        <w:footnoteReference w:id="100"/>
      </w:r>
    </w:p>
    <w:p w14:paraId="3B217E63" w14:textId="77777777" w:rsidR="00302C1C" w:rsidRPr="00C87A9F" w:rsidRDefault="00302C1C" w:rsidP="0052064F">
      <w:pPr>
        <w:spacing w:after="0" w:line="480" w:lineRule="auto"/>
        <w:jc w:val="both"/>
        <w:rPr>
          <w:rFonts w:asciiTheme="majorBidi" w:hAnsiTheme="majorBidi" w:cstheme="majorBidi"/>
          <w:color w:val="000000" w:themeColor="text1"/>
          <w:sz w:val="24"/>
          <w:szCs w:val="24"/>
        </w:rPr>
      </w:pPr>
      <w:r w:rsidRPr="00C87A9F">
        <w:rPr>
          <w:rFonts w:asciiTheme="majorBidi" w:hAnsiTheme="majorBidi" w:cstheme="majorBidi"/>
          <w:b/>
          <w:bCs/>
          <w:color w:val="000000" w:themeColor="text1"/>
          <w:sz w:val="24"/>
          <w:szCs w:val="24"/>
        </w:rPr>
        <w:tab/>
      </w:r>
      <w:r w:rsidRPr="00C87A9F">
        <w:rPr>
          <w:rFonts w:asciiTheme="majorBidi" w:hAnsiTheme="majorBidi" w:cstheme="majorBidi"/>
          <w:i/>
          <w:iCs/>
          <w:color w:val="000000" w:themeColor="text1"/>
          <w:sz w:val="24"/>
          <w:szCs w:val="24"/>
        </w:rPr>
        <w:t>“Arwah-arwah itu adalah pasukan yang telah dipersiapkan, maka siapa yang saling mengenal akan bersatu, dan siapa yang saling mengingkari akan berpisah”</w:t>
      </w:r>
      <w:r w:rsidRPr="00C87A9F">
        <w:rPr>
          <w:rFonts w:asciiTheme="majorBidi" w:hAnsiTheme="majorBidi" w:cstheme="majorBidi"/>
          <w:color w:val="000000" w:themeColor="text1"/>
          <w:sz w:val="24"/>
          <w:szCs w:val="24"/>
        </w:rPr>
        <w:t>.</w:t>
      </w:r>
    </w:p>
    <w:p w14:paraId="0EFA731C" w14:textId="77777777" w:rsidR="00302C1C" w:rsidRPr="00C87A9F" w:rsidRDefault="00302C1C" w:rsidP="0052064F">
      <w:pPr>
        <w:spacing w:after="0" w:line="480" w:lineRule="auto"/>
        <w:jc w:val="both"/>
        <w:rPr>
          <w:rFonts w:asciiTheme="majorBidi" w:hAnsiTheme="majorBidi" w:cstheme="majorBidi"/>
          <w:color w:val="000000" w:themeColor="text1"/>
          <w:sz w:val="24"/>
          <w:szCs w:val="24"/>
        </w:rPr>
      </w:pPr>
      <w:r w:rsidRPr="00C87A9F">
        <w:rPr>
          <w:rFonts w:asciiTheme="majorBidi" w:hAnsiTheme="majorBidi" w:cstheme="majorBidi"/>
          <w:color w:val="000000" w:themeColor="text1"/>
          <w:sz w:val="24"/>
          <w:szCs w:val="24"/>
        </w:rPr>
        <w:tab/>
        <w:t xml:space="preserve">Ibnu Katsir melanjutkan tafsirnya, orang-orang mengatakan persatuan mendatangkan keamanan atau istilah sekarang </w:t>
      </w:r>
      <w:r w:rsidRPr="00C87A9F">
        <w:rPr>
          <w:rFonts w:asciiTheme="majorBidi" w:hAnsiTheme="majorBidi" w:cstheme="majorBidi"/>
          <w:i/>
          <w:iCs/>
          <w:color w:val="000000" w:themeColor="text1"/>
          <w:sz w:val="24"/>
          <w:szCs w:val="24"/>
        </w:rPr>
        <w:t>“bersatu teguh, bercerai runtuh”</w:t>
      </w:r>
      <w:r w:rsidRPr="00C87A9F">
        <w:rPr>
          <w:rFonts w:asciiTheme="majorBidi" w:hAnsiTheme="majorBidi" w:cstheme="majorBidi"/>
          <w:color w:val="000000" w:themeColor="text1"/>
          <w:sz w:val="24"/>
          <w:szCs w:val="24"/>
        </w:rPr>
        <w:t xml:space="preserve">. Dalam hal ini, pelarian kaum yang beriman menyebabkan masing-masing mereka </w:t>
      </w:r>
      <w:r w:rsidRPr="00C87A9F">
        <w:rPr>
          <w:rFonts w:asciiTheme="majorBidi" w:hAnsiTheme="majorBidi" w:cstheme="majorBidi"/>
          <w:color w:val="000000" w:themeColor="text1"/>
          <w:sz w:val="24"/>
          <w:szCs w:val="24"/>
        </w:rPr>
        <w:lastRenderedPageBreak/>
        <w:t xml:space="preserve">merasa takut, hingga salah satu dari mereka berkata, </w:t>
      </w:r>
      <w:r w:rsidRPr="00C87A9F">
        <w:rPr>
          <w:rFonts w:asciiTheme="majorBidi" w:hAnsiTheme="majorBidi" w:cstheme="majorBidi"/>
          <w:i/>
          <w:iCs/>
          <w:color w:val="000000" w:themeColor="text1"/>
          <w:sz w:val="24"/>
          <w:szCs w:val="24"/>
        </w:rPr>
        <w:t>“kalian semua tahu (demi Allah wahai kaumku), bahwasanya tidaklah Dia mengeluarkanmu dan memisahkanmu dari kaummu kecuali ada hikmahnya, lalu setiap orang mencurahkan apa yang dialami mereka”. Ada yang berkata, “adapun aku (demi Allah) pernah melihat apa yang kaumku sembah dan aku tahu itu batil, padahal yang pantas disembah hanya Allah subhanahu wa ta’ala dan tidak ada sekutu bagi-Nya, Dia yang menciptakan segalanya”. Yang lain lagi berkata yang sama, hingga mereka sepakat atas kalimat tauhid, maka jadilah mereka saling bahu-membahu, bersatu, bersaudara dalam kebenaran, lalu mereka membuat tempat ibadah dan menyembah Allah di dalamnya, lalu mereka ditemukan oleh kaum mereka dan dibawa menghadap ke raja mereka dan diinterogasi, mereka menjawab dengan jujur dan mengajak raja (untuk menyembah Allah ‘azza wa jalla)</w:t>
      </w:r>
      <w:r w:rsidRPr="00C87A9F">
        <w:rPr>
          <w:rFonts w:asciiTheme="majorBidi" w:hAnsiTheme="majorBidi" w:cstheme="majorBidi"/>
          <w:color w:val="000000" w:themeColor="text1"/>
          <w:sz w:val="24"/>
          <w:szCs w:val="24"/>
        </w:rPr>
        <w:t>.</w:t>
      </w:r>
    </w:p>
    <w:p w14:paraId="391EB62A" w14:textId="77777777" w:rsidR="00302C1C" w:rsidRPr="00C87A9F" w:rsidRDefault="00302C1C" w:rsidP="0052064F">
      <w:pPr>
        <w:spacing w:after="0" w:line="480" w:lineRule="auto"/>
        <w:jc w:val="both"/>
        <w:rPr>
          <w:rFonts w:asciiTheme="majorBidi" w:hAnsiTheme="majorBidi" w:cstheme="majorBidi"/>
          <w:color w:val="000000" w:themeColor="text1"/>
          <w:sz w:val="24"/>
          <w:szCs w:val="24"/>
        </w:rPr>
      </w:pPr>
      <w:r w:rsidRPr="00C87A9F">
        <w:rPr>
          <w:rFonts w:asciiTheme="majorBidi" w:hAnsiTheme="majorBidi" w:cstheme="majorBidi"/>
          <w:color w:val="000000" w:themeColor="text1"/>
          <w:sz w:val="24"/>
          <w:szCs w:val="24"/>
        </w:rPr>
        <w:tab/>
        <w:t xml:space="preserve">Karena itu Allah </w:t>
      </w:r>
      <w:r w:rsidRPr="00C87A9F">
        <w:rPr>
          <w:rFonts w:asciiTheme="majorBidi" w:hAnsiTheme="majorBidi" w:cstheme="majorBidi"/>
          <w:i/>
          <w:iCs/>
          <w:color w:val="000000" w:themeColor="text1"/>
          <w:sz w:val="24"/>
          <w:szCs w:val="24"/>
        </w:rPr>
        <w:t>subhanahu wa ta’ala</w:t>
      </w:r>
      <w:r w:rsidRPr="00C87A9F">
        <w:rPr>
          <w:rFonts w:asciiTheme="majorBidi" w:hAnsiTheme="majorBidi" w:cstheme="majorBidi"/>
          <w:color w:val="000000" w:themeColor="text1"/>
          <w:sz w:val="24"/>
          <w:szCs w:val="24"/>
        </w:rPr>
        <w:t xml:space="preserve"> berfirman melalui ayat ini, dengan kata “lan” (penafian) yakni, </w:t>
      </w:r>
      <w:r w:rsidRPr="00C87A9F">
        <w:rPr>
          <w:rFonts w:asciiTheme="majorBidi" w:hAnsiTheme="majorBidi" w:cstheme="majorBidi"/>
          <w:i/>
          <w:iCs/>
          <w:color w:val="000000" w:themeColor="text1"/>
          <w:sz w:val="24"/>
          <w:szCs w:val="24"/>
        </w:rPr>
        <w:t xml:space="preserve">“tidak akan terjadi pada kami selamanya atau tidak akan kami lakukan selamanya, karena jika kami berbuat demikian (menyeru kepada selain-Nya) maka itu batil (keliru)”, lalu firman-Nya, “laqod qulna idzan syathatha”, </w:t>
      </w:r>
      <w:r w:rsidRPr="00C87A9F">
        <w:rPr>
          <w:rFonts w:asciiTheme="majorBidi" w:hAnsiTheme="majorBidi" w:cstheme="majorBidi"/>
          <w:color w:val="000000" w:themeColor="text1"/>
          <w:sz w:val="24"/>
          <w:szCs w:val="24"/>
        </w:rPr>
        <w:t>yakni batil, dusta, keliru.</w:t>
      </w:r>
    </w:p>
    <w:p w14:paraId="6A3F3D8D" w14:textId="77777777" w:rsidR="00302C1C" w:rsidRPr="00C87A9F" w:rsidRDefault="00302C1C" w:rsidP="0052064F">
      <w:pPr>
        <w:spacing w:after="0" w:line="480" w:lineRule="auto"/>
        <w:jc w:val="both"/>
        <w:rPr>
          <w:rFonts w:asciiTheme="majorBidi" w:hAnsiTheme="majorBidi" w:cstheme="majorBidi"/>
          <w:color w:val="000000" w:themeColor="text1"/>
          <w:sz w:val="24"/>
          <w:szCs w:val="24"/>
        </w:rPr>
      </w:pPr>
      <w:r w:rsidRPr="00C87A9F">
        <w:rPr>
          <w:rFonts w:asciiTheme="majorBidi" w:hAnsiTheme="majorBidi" w:cstheme="majorBidi"/>
          <w:color w:val="000000" w:themeColor="text1"/>
          <w:sz w:val="24"/>
          <w:szCs w:val="24"/>
        </w:rPr>
        <w:t>d. Pada ayat yang lalu, yaitu ayat ke-15 surah al-Kahfi yang berbunyi:</w:t>
      </w:r>
    </w:p>
    <w:p w14:paraId="17293154" w14:textId="77777777" w:rsidR="00302C1C" w:rsidRPr="00C87A9F" w:rsidRDefault="00302C1C" w:rsidP="0052064F">
      <w:pPr>
        <w:spacing w:after="0" w:line="480" w:lineRule="auto"/>
        <w:jc w:val="right"/>
        <w:rPr>
          <w:rFonts w:asciiTheme="majorBidi" w:hAnsiTheme="majorBidi" w:cstheme="majorBidi"/>
          <w:b/>
          <w:bCs/>
          <w:color w:val="000000" w:themeColor="text1"/>
          <w:sz w:val="24"/>
          <w:szCs w:val="24"/>
        </w:rPr>
      </w:pPr>
      <w:r w:rsidRPr="00C87A9F">
        <w:rPr>
          <w:rFonts w:asciiTheme="majorBidi" w:hAnsiTheme="majorBidi" w:cstheme="majorBidi"/>
          <w:b/>
          <w:bCs/>
          <w:color w:val="000000" w:themeColor="text1"/>
          <w:sz w:val="24"/>
          <w:szCs w:val="24"/>
          <w:rtl/>
        </w:rPr>
        <w:t>هَؤُلَاءِ قَوْمُنَا اتَّخَذُوا مِنْ دُوْنِهِ آلِهَةً لَّوْلَا يَأْتُوْنَ عَلَيْهِمْ بِسُلْطَانٍ بَيِّنٍ</w:t>
      </w:r>
    </w:p>
    <w:p w14:paraId="22561499" w14:textId="77777777" w:rsidR="00302C1C" w:rsidRPr="00C87A9F" w:rsidRDefault="00302C1C" w:rsidP="0052064F">
      <w:pPr>
        <w:spacing w:after="0" w:line="480" w:lineRule="auto"/>
        <w:jc w:val="both"/>
        <w:rPr>
          <w:rFonts w:asciiTheme="majorBidi" w:hAnsiTheme="majorBidi" w:cstheme="majorBidi"/>
          <w:color w:val="000000" w:themeColor="text1"/>
          <w:sz w:val="24"/>
          <w:szCs w:val="24"/>
        </w:rPr>
      </w:pPr>
      <w:r w:rsidRPr="00C87A9F">
        <w:rPr>
          <w:rFonts w:asciiTheme="majorBidi" w:hAnsiTheme="majorBidi" w:cstheme="majorBidi"/>
          <w:color w:val="000000" w:themeColor="text1"/>
          <w:sz w:val="24"/>
          <w:szCs w:val="24"/>
        </w:rPr>
        <w:t>Terjemahnya:</w:t>
      </w:r>
    </w:p>
    <w:p w14:paraId="5B60E415" w14:textId="77777777" w:rsidR="00302C1C" w:rsidRPr="00C87A9F" w:rsidRDefault="00302C1C" w:rsidP="0052064F">
      <w:pPr>
        <w:spacing w:after="0" w:line="480" w:lineRule="auto"/>
        <w:ind w:left="720"/>
        <w:jc w:val="both"/>
        <w:rPr>
          <w:rFonts w:asciiTheme="majorBidi" w:hAnsiTheme="majorBidi" w:cstheme="majorBidi"/>
          <w:color w:val="000000" w:themeColor="text1"/>
          <w:sz w:val="24"/>
          <w:szCs w:val="24"/>
        </w:rPr>
      </w:pPr>
      <w:r w:rsidRPr="00C87A9F">
        <w:rPr>
          <w:rFonts w:asciiTheme="majorBidi" w:hAnsiTheme="majorBidi" w:cstheme="majorBidi"/>
          <w:color w:val="000000" w:themeColor="text1"/>
          <w:sz w:val="24"/>
          <w:szCs w:val="24"/>
        </w:rPr>
        <w:t xml:space="preserve">Mereka itu adalah kaum kami yang telah menjadikan tuhan-tuhan (untuk disembah) selain Dia. Mengapa mereka tidak mengemukakan alasan yang </w:t>
      </w:r>
      <w:r w:rsidRPr="00C87A9F">
        <w:rPr>
          <w:rFonts w:asciiTheme="majorBidi" w:hAnsiTheme="majorBidi" w:cstheme="majorBidi"/>
          <w:color w:val="000000" w:themeColor="text1"/>
          <w:sz w:val="24"/>
          <w:szCs w:val="24"/>
        </w:rPr>
        <w:lastRenderedPageBreak/>
        <w:t>jelas (tentang kepercayaan mereka)? Maka siapakah yang lebih zalim daripada orang yang mengada-adakan kebohongan terhadap Allah?</w:t>
      </w:r>
    </w:p>
    <w:p w14:paraId="2F1AE3CE" w14:textId="77777777" w:rsidR="00302C1C" w:rsidRPr="00C87A9F" w:rsidRDefault="00302C1C" w:rsidP="0052064F">
      <w:pPr>
        <w:spacing w:after="0" w:line="480" w:lineRule="auto"/>
        <w:ind w:firstLine="720"/>
        <w:jc w:val="both"/>
        <w:rPr>
          <w:rFonts w:asciiTheme="majorBidi" w:hAnsiTheme="majorBidi" w:cstheme="majorBidi"/>
          <w:color w:val="000000" w:themeColor="text1"/>
          <w:sz w:val="24"/>
          <w:szCs w:val="24"/>
        </w:rPr>
      </w:pPr>
      <w:r w:rsidRPr="00C87A9F">
        <w:rPr>
          <w:rFonts w:asciiTheme="majorBidi" w:hAnsiTheme="majorBidi" w:cstheme="majorBidi"/>
          <w:color w:val="000000" w:themeColor="text1"/>
          <w:sz w:val="24"/>
          <w:szCs w:val="24"/>
        </w:rPr>
        <w:t>Menurut Ibnu Katsir</w:t>
      </w:r>
      <w:r w:rsidRPr="00C87A9F">
        <w:rPr>
          <w:rStyle w:val="FootnoteReference"/>
          <w:rFonts w:asciiTheme="majorBidi" w:hAnsiTheme="majorBidi" w:cstheme="majorBidi"/>
          <w:color w:val="000000" w:themeColor="text1"/>
          <w:sz w:val="24"/>
          <w:szCs w:val="24"/>
        </w:rPr>
        <w:footnoteReference w:id="101"/>
      </w:r>
      <w:r w:rsidRPr="00C87A9F">
        <w:rPr>
          <w:rFonts w:asciiTheme="majorBidi" w:hAnsiTheme="majorBidi" w:cstheme="majorBidi"/>
          <w:color w:val="000000" w:themeColor="text1"/>
          <w:sz w:val="24"/>
          <w:szCs w:val="24"/>
        </w:rPr>
        <w:t xml:space="preserve">, maksud dari ayat ini adalah tidakkah mereka mempunyai pendirian yang benar akan apa yang mereka anut semisal dalil, penjelasan yang benar tentang itu. Adapun ayat </w:t>
      </w:r>
      <w:r w:rsidRPr="00C87A9F">
        <w:rPr>
          <w:rFonts w:asciiTheme="majorBidi" w:hAnsiTheme="majorBidi" w:cstheme="majorBidi"/>
          <w:color w:val="000000" w:themeColor="text1"/>
          <w:sz w:val="24"/>
          <w:szCs w:val="24"/>
          <w:rtl/>
        </w:rPr>
        <w:t>فَمَنْ أَظْلَمُ مِمَّنِ افْتَرَى عَلَى الله كَذِبًا</w:t>
      </w:r>
      <w:r w:rsidRPr="00C87A9F">
        <w:rPr>
          <w:rFonts w:asciiTheme="majorBidi" w:hAnsiTheme="majorBidi" w:cstheme="majorBidi"/>
          <w:color w:val="000000" w:themeColor="text1"/>
          <w:sz w:val="24"/>
          <w:szCs w:val="24"/>
        </w:rPr>
        <w:t xml:space="preserve">, yakni mereka mengatakan, </w:t>
      </w:r>
      <w:r w:rsidRPr="00C87A9F">
        <w:rPr>
          <w:rFonts w:asciiTheme="majorBidi" w:hAnsiTheme="majorBidi" w:cstheme="majorBidi"/>
          <w:i/>
          <w:iCs/>
          <w:color w:val="000000" w:themeColor="text1"/>
          <w:sz w:val="24"/>
          <w:szCs w:val="24"/>
        </w:rPr>
        <w:t>“sungguh mereka adalah termasuk orang-orang yang zalim, berdusta atas ucapan mereka”</w:t>
      </w:r>
      <w:r w:rsidRPr="00C87A9F">
        <w:rPr>
          <w:rFonts w:asciiTheme="majorBidi" w:hAnsiTheme="majorBidi" w:cstheme="majorBidi"/>
          <w:color w:val="000000" w:themeColor="text1"/>
          <w:sz w:val="24"/>
          <w:szCs w:val="24"/>
        </w:rPr>
        <w:t xml:space="preserve">. Lalu dikatakan, </w:t>
      </w:r>
      <w:r w:rsidRPr="00C87A9F">
        <w:rPr>
          <w:rFonts w:asciiTheme="majorBidi" w:hAnsiTheme="majorBidi" w:cstheme="majorBidi"/>
          <w:i/>
          <w:iCs/>
          <w:color w:val="000000" w:themeColor="text1"/>
          <w:sz w:val="24"/>
          <w:szCs w:val="24"/>
        </w:rPr>
        <w:t>“bahwa raja mereka ketika diajak kepada iman kepada Allah, dia menolaknya dan malah memperingatkan dan mengancam mereka, dan memerintahkan untuk menanggalkan pakaian mereka yang terdapat perhiasan kaumnya, dan menangguhkan mereka hingga mereka kembali kepada agama mereka sebelumnya</w:t>
      </w:r>
      <w:r w:rsidRPr="00C87A9F">
        <w:rPr>
          <w:rFonts w:asciiTheme="majorBidi" w:hAnsiTheme="majorBidi" w:cstheme="majorBidi"/>
          <w:color w:val="000000" w:themeColor="text1"/>
          <w:sz w:val="24"/>
          <w:szCs w:val="24"/>
        </w:rPr>
        <w:t xml:space="preserve">. Penangguhan tersebut merupakan kemurahan dari Allah </w:t>
      </w:r>
      <w:r w:rsidRPr="00C87A9F">
        <w:rPr>
          <w:rFonts w:asciiTheme="majorBidi" w:hAnsiTheme="majorBidi" w:cstheme="majorBidi"/>
          <w:i/>
          <w:iCs/>
          <w:color w:val="000000" w:themeColor="text1"/>
          <w:sz w:val="24"/>
          <w:szCs w:val="24"/>
        </w:rPr>
        <w:t>subhanahu wa ta’ala</w:t>
      </w:r>
      <w:r w:rsidRPr="00C87A9F">
        <w:rPr>
          <w:rFonts w:asciiTheme="majorBidi" w:hAnsiTheme="majorBidi" w:cstheme="majorBidi"/>
          <w:color w:val="000000" w:themeColor="text1"/>
          <w:sz w:val="24"/>
          <w:szCs w:val="24"/>
        </w:rPr>
        <w:t xml:space="preserve"> kepada mereka, maka di waktu tersebut mereka pergunakan untuk bergegas melarikan diri dengan agama mereka (agar terhindar) dari fitnah.</w:t>
      </w:r>
    </w:p>
    <w:p w14:paraId="35A21813" w14:textId="77777777" w:rsidR="00302C1C" w:rsidRPr="00C87A9F" w:rsidRDefault="00302C1C" w:rsidP="0052064F">
      <w:pPr>
        <w:spacing w:after="0" w:line="480" w:lineRule="auto"/>
        <w:jc w:val="both"/>
        <w:rPr>
          <w:rFonts w:asciiTheme="majorBidi" w:hAnsiTheme="majorBidi" w:cstheme="majorBidi"/>
          <w:color w:val="000000" w:themeColor="text1"/>
          <w:sz w:val="24"/>
          <w:szCs w:val="24"/>
        </w:rPr>
      </w:pPr>
      <w:r w:rsidRPr="00C87A9F">
        <w:rPr>
          <w:rFonts w:asciiTheme="majorBidi" w:hAnsiTheme="majorBidi" w:cstheme="majorBidi"/>
          <w:color w:val="000000" w:themeColor="text1"/>
          <w:sz w:val="24"/>
          <w:szCs w:val="24"/>
        </w:rPr>
        <w:tab/>
        <w:t xml:space="preserve">Dan inilah yang disyariatkan jika seseorang tertimpa fitnah, yakni hendaknya seseorang melarikan diri dari kaum yang demikian itu, apabila khawatir akan agamanya sebagaimana dalam hadis Nabi </w:t>
      </w:r>
      <w:r w:rsidRPr="00C87A9F">
        <w:rPr>
          <w:rFonts w:asciiTheme="majorBidi" w:hAnsiTheme="majorBidi" w:cstheme="majorBidi"/>
          <w:i/>
          <w:iCs/>
          <w:color w:val="000000" w:themeColor="text1"/>
          <w:sz w:val="24"/>
          <w:szCs w:val="24"/>
        </w:rPr>
        <w:t>sallallahu ‘alaihi wasallam</w:t>
      </w:r>
      <w:r w:rsidRPr="00C87A9F">
        <w:rPr>
          <w:rFonts w:asciiTheme="majorBidi" w:hAnsiTheme="majorBidi" w:cstheme="majorBidi"/>
          <w:color w:val="000000" w:themeColor="text1"/>
          <w:sz w:val="24"/>
          <w:szCs w:val="24"/>
        </w:rPr>
        <w:t xml:space="preserve"> berikut:</w:t>
      </w:r>
    </w:p>
    <w:p w14:paraId="26825A42" w14:textId="77777777" w:rsidR="00302C1C" w:rsidRPr="00C87A9F" w:rsidRDefault="00302C1C" w:rsidP="0052064F">
      <w:pPr>
        <w:spacing w:after="0" w:line="480" w:lineRule="auto"/>
        <w:jc w:val="right"/>
        <w:rPr>
          <w:rFonts w:asciiTheme="majorBidi" w:hAnsiTheme="majorBidi" w:cstheme="majorBidi"/>
          <w:b/>
          <w:bCs/>
          <w:color w:val="000000" w:themeColor="text1"/>
          <w:sz w:val="24"/>
          <w:szCs w:val="24"/>
        </w:rPr>
      </w:pPr>
      <w:r w:rsidRPr="00C87A9F">
        <w:rPr>
          <w:rFonts w:asciiTheme="majorBidi" w:hAnsiTheme="majorBidi" w:cstheme="majorBidi"/>
          <w:b/>
          <w:bCs/>
          <w:color w:val="000000" w:themeColor="text1"/>
          <w:sz w:val="24"/>
          <w:szCs w:val="24"/>
          <w:rtl/>
        </w:rPr>
        <w:t>يُوْشِكُ أَنْ يَكُوْنَ خَيْرُ مَالِ أَحَدِكُمْ غَنَمًا يَتَّبِعُ بِهَا شَغَفَ الْجِبَالِ وَمَوَاقِعَ الْقَطْرِ⸲ يَفِرُّ بِدِيْنِهِ مِنَ الْفِتَنِ</w:t>
      </w:r>
      <w:r w:rsidRPr="00C87A9F">
        <w:rPr>
          <w:rStyle w:val="FootnoteReference"/>
          <w:rFonts w:asciiTheme="majorBidi" w:hAnsiTheme="majorBidi" w:cstheme="majorBidi"/>
          <w:color w:val="000000" w:themeColor="text1"/>
          <w:sz w:val="24"/>
          <w:szCs w:val="24"/>
          <w:rtl/>
        </w:rPr>
        <w:footnoteReference w:id="102"/>
      </w:r>
    </w:p>
    <w:p w14:paraId="71CD6925" w14:textId="311855AD" w:rsidR="00302C1C" w:rsidRPr="00C87A9F" w:rsidRDefault="00302C1C" w:rsidP="0052064F">
      <w:pPr>
        <w:spacing w:after="0" w:line="480" w:lineRule="auto"/>
        <w:jc w:val="both"/>
        <w:rPr>
          <w:rFonts w:asciiTheme="majorBidi" w:hAnsiTheme="majorBidi" w:cstheme="majorBidi"/>
          <w:color w:val="000000" w:themeColor="text1"/>
          <w:sz w:val="24"/>
          <w:szCs w:val="24"/>
        </w:rPr>
      </w:pPr>
      <w:r w:rsidRPr="00C87A9F">
        <w:rPr>
          <w:rFonts w:asciiTheme="majorBidi" w:hAnsiTheme="majorBidi" w:cstheme="majorBidi"/>
          <w:b/>
          <w:bCs/>
          <w:color w:val="000000" w:themeColor="text1"/>
          <w:sz w:val="24"/>
          <w:szCs w:val="24"/>
        </w:rPr>
        <w:lastRenderedPageBreak/>
        <w:tab/>
      </w:r>
      <w:r w:rsidRPr="00C87A9F">
        <w:rPr>
          <w:rFonts w:asciiTheme="majorBidi" w:hAnsiTheme="majorBidi" w:cstheme="majorBidi"/>
          <w:i/>
          <w:iCs/>
          <w:color w:val="000000" w:themeColor="text1"/>
          <w:sz w:val="24"/>
          <w:szCs w:val="24"/>
        </w:rPr>
        <w:t>“</w:t>
      </w:r>
      <w:r w:rsidR="0001473C" w:rsidRPr="00C87A9F">
        <w:rPr>
          <w:rFonts w:asciiTheme="majorBidi" w:hAnsiTheme="majorBidi" w:cstheme="majorBidi"/>
          <w:i/>
          <w:iCs/>
          <w:color w:val="000000" w:themeColor="text1"/>
          <w:sz w:val="24"/>
          <w:szCs w:val="24"/>
        </w:rPr>
        <w:t>Akan datang masa di mana s</w:t>
      </w:r>
      <w:r w:rsidRPr="00C87A9F">
        <w:rPr>
          <w:rFonts w:asciiTheme="majorBidi" w:hAnsiTheme="majorBidi" w:cstheme="majorBidi"/>
          <w:i/>
          <w:iCs/>
          <w:color w:val="000000" w:themeColor="text1"/>
          <w:sz w:val="24"/>
          <w:szCs w:val="24"/>
        </w:rPr>
        <w:t xml:space="preserve">ebaik-baik harta yang kamu miliki adalah kambing yang </w:t>
      </w:r>
      <w:r w:rsidR="004F4A46" w:rsidRPr="00C87A9F">
        <w:rPr>
          <w:rFonts w:asciiTheme="majorBidi" w:hAnsiTheme="majorBidi" w:cstheme="majorBidi"/>
          <w:i/>
          <w:iCs/>
          <w:color w:val="000000" w:themeColor="text1"/>
          <w:sz w:val="24"/>
          <w:szCs w:val="24"/>
        </w:rPr>
        <w:t>digembalakan di puncak gunung dan tempat-tempat yang subur</w:t>
      </w:r>
      <w:r w:rsidRPr="00C87A9F">
        <w:rPr>
          <w:rFonts w:asciiTheme="majorBidi" w:hAnsiTheme="majorBidi" w:cstheme="majorBidi"/>
          <w:i/>
          <w:iCs/>
          <w:color w:val="000000" w:themeColor="text1"/>
          <w:sz w:val="24"/>
          <w:szCs w:val="24"/>
        </w:rPr>
        <w:t xml:space="preserve">, </w:t>
      </w:r>
      <w:r w:rsidR="004F4A46" w:rsidRPr="00C87A9F">
        <w:rPr>
          <w:rFonts w:asciiTheme="majorBidi" w:hAnsiTheme="majorBidi" w:cstheme="majorBidi"/>
          <w:i/>
          <w:iCs/>
          <w:color w:val="000000" w:themeColor="text1"/>
          <w:sz w:val="24"/>
          <w:szCs w:val="24"/>
        </w:rPr>
        <w:t>karena menjauhi fitnah-fitnah yang mengganggu agamanya</w:t>
      </w:r>
      <w:r w:rsidRPr="00C87A9F">
        <w:rPr>
          <w:rFonts w:asciiTheme="majorBidi" w:hAnsiTheme="majorBidi" w:cstheme="majorBidi"/>
          <w:i/>
          <w:iCs/>
          <w:color w:val="000000" w:themeColor="text1"/>
          <w:sz w:val="24"/>
          <w:szCs w:val="24"/>
        </w:rPr>
        <w:t>”</w:t>
      </w:r>
      <w:r w:rsidRPr="00C87A9F">
        <w:rPr>
          <w:rFonts w:asciiTheme="majorBidi" w:hAnsiTheme="majorBidi" w:cstheme="majorBidi"/>
          <w:color w:val="000000" w:themeColor="text1"/>
          <w:sz w:val="24"/>
          <w:szCs w:val="24"/>
        </w:rPr>
        <w:t>.</w:t>
      </w:r>
    </w:p>
    <w:p w14:paraId="7047A21B" w14:textId="77777777" w:rsidR="00302C1C" w:rsidRPr="00C87A9F" w:rsidRDefault="00302C1C" w:rsidP="0052064F">
      <w:pPr>
        <w:spacing w:after="0" w:line="480" w:lineRule="auto"/>
        <w:jc w:val="both"/>
        <w:rPr>
          <w:rFonts w:asciiTheme="majorBidi" w:hAnsiTheme="majorBidi" w:cstheme="majorBidi"/>
          <w:color w:val="000000" w:themeColor="text1"/>
          <w:sz w:val="24"/>
          <w:szCs w:val="24"/>
        </w:rPr>
      </w:pPr>
      <w:r w:rsidRPr="00C87A9F">
        <w:rPr>
          <w:rFonts w:asciiTheme="majorBidi" w:hAnsiTheme="majorBidi" w:cstheme="majorBidi"/>
          <w:color w:val="000000" w:themeColor="text1"/>
          <w:sz w:val="24"/>
          <w:szCs w:val="24"/>
        </w:rPr>
        <w:tab/>
        <w:t xml:space="preserve">Maka dalam hal ini, disyariatkan </w:t>
      </w:r>
      <w:r w:rsidRPr="00C87A9F">
        <w:rPr>
          <w:rFonts w:asciiTheme="majorBidi" w:hAnsiTheme="majorBidi" w:cstheme="majorBidi"/>
          <w:i/>
          <w:iCs/>
          <w:color w:val="000000" w:themeColor="text1"/>
          <w:sz w:val="24"/>
          <w:szCs w:val="24"/>
        </w:rPr>
        <w:t>‘uzlah</w:t>
      </w:r>
      <w:r w:rsidRPr="00C87A9F">
        <w:rPr>
          <w:rFonts w:asciiTheme="majorBidi" w:hAnsiTheme="majorBidi" w:cstheme="majorBidi"/>
          <w:color w:val="000000" w:themeColor="text1"/>
          <w:sz w:val="24"/>
          <w:szCs w:val="24"/>
        </w:rPr>
        <w:t xml:space="preserve"> (mengasingkan diri) dari manusia, adapun selain dari keadaan yang telah disebutkan maka tidak boleh, karena yang demikian itu menyebabkan terpisahnya dari jamaah (kaum muslimin).</w:t>
      </w:r>
    </w:p>
    <w:p w14:paraId="0722D4C8" w14:textId="77777777" w:rsidR="00302C1C" w:rsidRPr="00C87A9F" w:rsidRDefault="00302C1C" w:rsidP="0052064F">
      <w:pPr>
        <w:spacing w:after="0" w:line="480" w:lineRule="auto"/>
        <w:jc w:val="both"/>
        <w:rPr>
          <w:rFonts w:asciiTheme="majorBidi" w:hAnsiTheme="majorBidi" w:cstheme="majorBidi"/>
          <w:color w:val="000000" w:themeColor="text1"/>
          <w:sz w:val="24"/>
          <w:szCs w:val="24"/>
        </w:rPr>
      </w:pPr>
      <w:r w:rsidRPr="00C87A9F">
        <w:rPr>
          <w:rFonts w:asciiTheme="majorBidi" w:hAnsiTheme="majorBidi" w:cstheme="majorBidi"/>
          <w:color w:val="000000" w:themeColor="text1"/>
          <w:sz w:val="24"/>
          <w:szCs w:val="24"/>
        </w:rPr>
        <w:t>e. Pada ayat yang akan datang, yaitu ayat ke-20 surah al-Kahfi yang berbunyi:</w:t>
      </w:r>
    </w:p>
    <w:p w14:paraId="5E49B094" w14:textId="77777777" w:rsidR="00302C1C" w:rsidRPr="00C87A9F" w:rsidRDefault="00302C1C" w:rsidP="0052064F">
      <w:pPr>
        <w:spacing w:after="0" w:line="480" w:lineRule="auto"/>
        <w:jc w:val="right"/>
        <w:rPr>
          <w:rFonts w:asciiTheme="majorBidi" w:hAnsiTheme="majorBidi" w:cstheme="majorBidi"/>
          <w:color w:val="000000" w:themeColor="text1"/>
          <w:sz w:val="24"/>
          <w:szCs w:val="24"/>
        </w:rPr>
      </w:pPr>
      <w:r w:rsidRPr="00C87A9F">
        <w:rPr>
          <w:rFonts w:asciiTheme="majorBidi" w:hAnsiTheme="majorBidi" w:cstheme="majorBidi"/>
          <w:b/>
          <w:bCs/>
          <w:color w:val="000000" w:themeColor="text1"/>
          <w:sz w:val="24"/>
          <w:szCs w:val="24"/>
          <w:rtl/>
        </w:rPr>
        <w:t>إِنَّهُمْ إِنْ يَظْهَرُوْا عَلَيْكُمْ يَرْجُمُوْكُمْ أَوْ يُعِيْدُوْكُمْ فِيْ مِلَّتِهِمْ وَلَنْ تُفْلِحُوْا إِذًا أَبَدًا</w:t>
      </w:r>
    </w:p>
    <w:p w14:paraId="4C08193F" w14:textId="77777777" w:rsidR="00302C1C" w:rsidRPr="00C87A9F" w:rsidRDefault="00302C1C" w:rsidP="0052064F">
      <w:pPr>
        <w:spacing w:after="0" w:line="480" w:lineRule="auto"/>
        <w:jc w:val="both"/>
        <w:rPr>
          <w:rFonts w:asciiTheme="majorBidi" w:hAnsiTheme="majorBidi" w:cstheme="majorBidi"/>
          <w:color w:val="000000" w:themeColor="text1"/>
          <w:sz w:val="24"/>
          <w:szCs w:val="24"/>
        </w:rPr>
      </w:pPr>
      <w:r w:rsidRPr="00C87A9F">
        <w:rPr>
          <w:rFonts w:asciiTheme="majorBidi" w:hAnsiTheme="majorBidi" w:cstheme="majorBidi"/>
          <w:color w:val="000000" w:themeColor="text1"/>
          <w:sz w:val="24"/>
          <w:szCs w:val="24"/>
        </w:rPr>
        <w:t xml:space="preserve">Terjemahnya: </w:t>
      </w:r>
    </w:p>
    <w:p w14:paraId="6DBD6CE9" w14:textId="77777777" w:rsidR="00302C1C" w:rsidRPr="00C87A9F" w:rsidRDefault="00302C1C" w:rsidP="0052064F">
      <w:pPr>
        <w:spacing w:after="0" w:line="480" w:lineRule="auto"/>
        <w:ind w:left="720"/>
        <w:jc w:val="both"/>
        <w:rPr>
          <w:rFonts w:asciiTheme="majorBidi" w:hAnsiTheme="majorBidi" w:cstheme="majorBidi"/>
          <w:color w:val="000000" w:themeColor="text1"/>
          <w:sz w:val="24"/>
          <w:szCs w:val="24"/>
        </w:rPr>
      </w:pPr>
      <w:r w:rsidRPr="00C87A9F">
        <w:rPr>
          <w:rFonts w:asciiTheme="majorBidi" w:hAnsiTheme="majorBidi" w:cstheme="majorBidi"/>
          <w:color w:val="000000" w:themeColor="text1"/>
          <w:sz w:val="24"/>
          <w:szCs w:val="24"/>
        </w:rPr>
        <w:t>Sesungguhnya jika mereka mengetahui tempatmu, niscaya mereka akan melempari kamu dengan batu, atau memaksamu kembali kepada agama mereka, dan kamu tidak akan beruntung selama-lamanya.</w:t>
      </w:r>
    </w:p>
    <w:p w14:paraId="17081D7C" w14:textId="77777777" w:rsidR="00302C1C" w:rsidRPr="00C87A9F" w:rsidRDefault="00302C1C" w:rsidP="0052064F">
      <w:pPr>
        <w:spacing w:after="0" w:line="480" w:lineRule="auto"/>
        <w:jc w:val="both"/>
        <w:rPr>
          <w:rFonts w:asciiTheme="majorBidi" w:hAnsiTheme="majorBidi" w:cstheme="majorBidi"/>
          <w:color w:val="000000" w:themeColor="text1"/>
          <w:sz w:val="24"/>
          <w:szCs w:val="24"/>
        </w:rPr>
      </w:pPr>
      <w:r w:rsidRPr="00C87A9F">
        <w:rPr>
          <w:rFonts w:asciiTheme="majorBidi" w:hAnsiTheme="majorBidi" w:cstheme="majorBidi"/>
          <w:color w:val="000000" w:themeColor="text1"/>
          <w:sz w:val="24"/>
          <w:szCs w:val="24"/>
        </w:rPr>
        <w:tab/>
        <w:t>Menurut Ibnu Katsir</w:t>
      </w:r>
      <w:r w:rsidRPr="00C87A9F">
        <w:rPr>
          <w:rStyle w:val="FootnoteReference"/>
          <w:rFonts w:asciiTheme="majorBidi" w:hAnsiTheme="majorBidi" w:cstheme="majorBidi"/>
          <w:color w:val="000000" w:themeColor="text1"/>
          <w:sz w:val="24"/>
          <w:szCs w:val="24"/>
        </w:rPr>
        <w:footnoteReference w:id="103"/>
      </w:r>
      <w:r w:rsidRPr="00C87A9F">
        <w:rPr>
          <w:rFonts w:asciiTheme="majorBidi" w:hAnsiTheme="majorBidi" w:cstheme="majorBidi"/>
          <w:color w:val="000000" w:themeColor="text1"/>
          <w:sz w:val="24"/>
          <w:szCs w:val="24"/>
        </w:rPr>
        <w:t xml:space="preserve">, maksud ayat </w:t>
      </w:r>
      <w:r w:rsidRPr="00C87A9F">
        <w:rPr>
          <w:rFonts w:asciiTheme="majorBidi" w:hAnsiTheme="majorBidi" w:cstheme="majorBidi"/>
          <w:i/>
          <w:iCs/>
          <w:color w:val="000000" w:themeColor="text1"/>
          <w:sz w:val="24"/>
          <w:szCs w:val="24"/>
        </w:rPr>
        <w:t xml:space="preserve">“innahum in yazhharu ‘alaikum yarjumukum” </w:t>
      </w:r>
      <w:r w:rsidRPr="00C87A9F">
        <w:rPr>
          <w:rFonts w:asciiTheme="majorBidi" w:hAnsiTheme="majorBidi" w:cstheme="majorBidi"/>
          <w:color w:val="000000" w:themeColor="text1"/>
          <w:sz w:val="24"/>
          <w:szCs w:val="24"/>
        </w:rPr>
        <w:t xml:space="preserve"> adalah jika mereka (kaum musyrik) mengetahui tempat kalian, dan ayat </w:t>
      </w:r>
      <w:r w:rsidRPr="00C87A9F">
        <w:rPr>
          <w:rFonts w:asciiTheme="majorBidi" w:hAnsiTheme="majorBidi" w:cstheme="majorBidi"/>
          <w:i/>
          <w:iCs/>
          <w:color w:val="000000" w:themeColor="text1"/>
          <w:sz w:val="24"/>
          <w:szCs w:val="24"/>
        </w:rPr>
        <w:t>“yarjumukum aw yu’idukum fi millatihim”</w:t>
      </w:r>
      <w:r w:rsidRPr="00C87A9F">
        <w:rPr>
          <w:rFonts w:asciiTheme="majorBidi" w:hAnsiTheme="majorBidi" w:cstheme="majorBidi"/>
          <w:color w:val="000000" w:themeColor="text1"/>
          <w:sz w:val="24"/>
          <w:szCs w:val="24"/>
        </w:rPr>
        <w:t xml:space="preserve"> yakni kaum (kelompok) Dikyanus, mereka (ashabul Kahfi) takut kepada mereka seandainya tempat mereka diketahui, maka mereka akan terus memberi siksaan kepada mereka dengan berbagai macam cara memaksa mereka hingga masuk ke agama semula mereka atau (jika tidak) mati, dan jika mereka kembali pada kemusyrikan maka tidak ada kemenangan bagi kalian di dunia dan di akhirat, sebagaimana firman-Nya </w:t>
      </w:r>
      <w:r w:rsidRPr="00C87A9F">
        <w:rPr>
          <w:rFonts w:asciiTheme="majorBidi" w:hAnsiTheme="majorBidi" w:cstheme="majorBidi"/>
          <w:i/>
          <w:iCs/>
          <w:color w:val="000000" w:themeColor="text1"/>
          <w:sz w:val="24"/>
          <w:szCs w:val="24"/>
        </w:rPr>
        <w:t>“wa lan tuflihu idzan abada”</w:t>
      </w:r>
      <w:r w:rsidRPr="00C87A9F">
        <w:rPr>
          <w:rFonts w:asciiTheme="majorBidi" w:hAnsiTheme="majorBidi" w:cstheme="majorBidi"/>
          <w:color w:val="000000" w:themeColor="text1"/>
          <w:sz w:val="24"/>
          <w:szCs w:val="24"/>
        </w:rPr>
        <w:t>.</w:t>
      </w:r>
    </w:p>
    <w:p w14:paraId="2D5FD4D2" w14:textId="77777777" w:rsidR="00302C1C" w:rsidRPr="00C87A9F" w:rsidRDefault="00302C1C" w:rsidP="0052064F">
      <w:pPr>
        <w:spacing w:after="0" w:line="480" w:lineRule="auto"/>
        <w:jc w:val="both"/>
        <w:rPr>
          <w:rFonts w:asciiTheme="majorBidi" w:hAnsiTheme="majorBidi" w:cstheme="majorBidi"/>
          <w:color w:val="000000" w:themeColor="text1"/>
          <w:sz w:val="24"/>
          <w:szCs w:val="24"/>
        </w:rPr>
      </w:pPr>
    </w:p>
    <w:p w14:paraId="50744DA9" w14:textId="77777777" w:rsidR="00302C1C" w:rsidRPr="00C87A9F" w:rsidRDefault="00302C1C" w:rsidP="00354639">
      <w:pPr>
        <w:pStyle w:val="ListParagraph"/>
        <w:numPr>
          <w:ilvl w:val="0"/>
          <w:numId w:val="39"/>
        </w:numPr>
        <w:spacing w:after="0" w:line="480" w:lineRule="auto"/>
        <w:ind w:left="360"/>
        <w:jc w:val="both"/>
        <w:outlineLvl w:val="1"/>
        <w:rPr>
          <w:rFonts w:asciiTheme="majorBidi" w:hAnsiTheme="majorBidi" w:cstheme="majorBidi"/>
          <w:b/>
          <w:bCs/>
          <w:color w:val="000000" w:themeColor="text1"/>
          <w:sz w:val="24"/>
          <w:szCs w:val="24"/>
        </w:rPr>
      </w:pPr>
      <w:r w:rsidRPr="00C87A9F">
        <w:rPr>
          <w:rFonts w:asciiTheme="majorBidi" w:hAnsiTheme="majorBidi" w:cstheme="majorBidi"/>
          <w:b/>
          <w:bCs/>
          <w:i/>
          <w:iCs/>
          <w:color w:val="000000" w:themeColor="text1"/>
          <w:sz w:val="24"/>
          <w:szCs w:val="24"/>
        </w:rPr>
        <w:lastRenderedPageBreak/>
        <w:t>Makna Mufradat</w:t>
      </w:r>
    </w:p>
    <w:p w14:paraId="18D43047" w14:textId="77777777" w:rsidR="00302C1C" w:rsidRPr="00C87A9F" w:rsidRDefault="00302C1C" w:rsidP="0052064F">
      <w:pPr>
        <w:spacing w:after="0" w:line="480" w:lineRule="auto"/>
        <w:jc w:val="both"/>
        <w:rPr>
          <w:rFonts w:asciiTheme="majorBidi" w:hAnsiTheme="majorBidi" w:cstheme="majorBidi"/>
          <w:b/>
          <w:bCs/>
          <w:color w:val="000000" w:themeColor="text1"/>
          <w:sz w:val="24"/>
          <w:szCs w:val="24"/>
          <w:rtl/>
        </w:rPr>
      </w:pPr>
      <w:r w:rsidRPr="00C87A9F">
        <w:rPr>
          <w:rFonts w:asciiTheme="majorBidi" w:hAnsiTheme="majorBidi" w:cstheme="majorBidi"/>
          <w:color w:val="000000" w:themeColor="text1"/>
          <w:sz w:val="24"/>
          <w:szCs w:val="24"/>
        </w:rPr>
        <w:t xml:space="preserve">1. </w:t>
      </w:r>
      <w:r w:rsidRPr="00C87A9F">
        <w:rPr>
          <w:rFonts w:asciiTheme="majorBidi" w:hAnsiTheme="majorBidi" w:cstheme="majorBidi"/>
          <w:color w:val="000000" w:themeColor="text1"/>
          <w:sz w:val="24"/>
          <w:szCs w:val="24"/>
          <w:rtl/>
        </w:rPr>
        <w:t>وَإِذْ</w:t>
      </w:r>
    </w:p>
    <w:p w14:paraId="1F4CCC24" w14:textId="77777777" w:rsidR="00302C1C" w:rsidRPr="00C87A9F" w:rsidRDefault="00302C1C" w:rsidP="0052064F">
      <w:pPr>
        <w:spacing w:after="0" w:line="480" w:lineRule="auto"/>
        <w:jc w:val="both"/>
        <w:rPr>
          <w:rFonts w:asciiTheme="majorBidi" w:hAnsiTheme="majorBidi" w:cstheme="majorBidi"/>
          <w:color w:val="000000" w:themeColor="text1"/>
          <w:sz w:val="24"/>
          <w:szCs w:val="24"/>
        </w:rPr>
      </w:pPr>
      <w:r w:rsidRPr="00C87A9F">
        <w:rPr>
          <w:rFonts w:asciiTheme="majorBidi" w:hAnsiTheme="majorBidi" w:cstheme="majorBidi"/>
          <w:color w:val="000000" w:themeColor="text1"/>
          <w:sz w:val="24"/>
          <w:szCs w:val="24"/>
        </w:rPr>
        <w:tab/>
      </w:r>
      <w:r w:rsidRPr="00C87A9F">
        <w:rPr>
          <w:rFonts w:asciiTheme="majorBidi" w:hAnsiTheme="majorBidi" w:cstheme="majorBidi"/>
          <w:i/>
          <w:iCs/>
          <w:color w:val="000000" w:themeColor="text1"/>
          <w:sz w:val="24"/>
          <w:szCs w:val="24"/>
        </w:rPr>
        <w:t>Wa</w:t>
      </w:r>
      <w:r w:rsidRPr="00C87A9F">
        <w:rPr>
          <w:rFonts w:asciiTheme="majorBidi" w:hAnsiTheme="majorBidi" w:cstheme="majorBidi"/>
          <w:color w:val="000000" w:themeColor="text1"/>
          <w:sz w:val="24"/>
          <w:szCs w:val="24"/>
        </w:rPr>
        <w:t xml:space="preserve"> adalah kata atau huruf zaidah (tambahan) yang dalam kedudukannya dalam kalimat tidak memberikan makna apapun, sedangkan kata</w:t>
      </w:r>
      <w:r w:rsidRPr="00C87A9F">
        <w:rPr>
          <w:rFonts w:asciiTheme="majorBidi" w:hAnsiTheme="majorBidi" w:cstheme="majorBidi"/>
          <w:i/>
          <w:iCs/>
          <w:color w:val="000000" w:themeColor="text1"/>
          <w:sz w:val="24"/>
          <w:szCs w:val="24"/>
        </w:rPr>
        <w:t xml:space="preserve"> idz</w:t>
      </w:r>
      <w:r w:rsidRPr="00C87A9F">
        <w:rPr>
          <w:rFonts w:asciiTheme="majorBidi" w:hAnsiTheme="majorBidi" w:cstheme="majorBidi"/>
          <w:color w:val="000000" w:themeColor="text1"/>
          <w:sz w:val="24"/>
          <w:szCs w:val="24"/>
        </w:rPr>
        <w:t xml:space="preserve"> merupakan lafaz yang bercabang bisa menjadi isim dan huruf, adapun dalam konteks ayat ke-16 surah al-Kahfi, kata </w:t>
      </w:r>
      <w:r w:rsidRPr="00C87A9F">
        <w:rPr>
          <w:rFonts w:asciiTheme="majorBidi" w:hAnsiTheme="majorBidi" w:cstheme="majorBidi"/>
          <w:i/>
          <w:iCs/>
          <w:color w:val="000000" w:themeColor="text1"/>
          <w:sz w:val="24"/>
          <w:szCs w:val="24"/>
        </w:rPr>
        <w:t xml:space="preserve">idz </w:t>
      </w:r>
      <w:r w:rsidRPr="00C87A9F">
        <w:rPr>
          <w:rFonts w:asciiTheme="majorBidi" w:hAnsiTheme="majorBidi" w:cstheme="majorBidi"/>
          <w:color w:val="000000" w:themeColor="text1"/>
          <w:sz w:val="24"/>
          <w:szCs w:val="24"/>
        </w:rPr>
        <w:t xml:space="preserve">merupakan isim yakni dari jenis </w:t>
      </w:r>
      <w:r w:rsidRPr="00C87A9F">
        <w:rPr>
          <w:rFonts w:asciiTheme="majorBidi" w:hAnsiTheme="majorBidi" w:cstheme="majorBidi"/>
          <w:i/>
          <w:iCs/>
          <w:color w:val="000000" w:themeColor="text1"/>
          <w:sz w:val="24"/>
          <w:szCs w:val="24"/>
        </w:rPr>
        <w:t>zharaf</w:t>
      </w:r>
      <w:r w:rsidRPr="00C87A9F">
        <w:rPr>
          <w:rFonts w:asciiTheme="majorBidi" w:hAnsiTheme="majorBidi" w:cstheme="majorBidi"/>
          <w:color w:val="000000" w:themeColor="text1"/>
          <w:sz w:val="24"/>
          <w:szCs w:val="24"/>
        </w:rPr>
        <w:t xml:space="preserve"> </w:t>
      </w:r>
      <w:r w:rsidRPr="00C87A9F">
        <w:rPr>
          <w:rFonts w:asciiTheme="majorBidi" w:hAnsiTheme="majorBidi" w:cstheme="majorBidi"/>
          <w:i/>
          <w:iCs/>
          <w:color w:val="000000" w:themeColor="text1"/>
          <w:sz w:val="24"/>
          <w:szCs w:val="24"/>
        </w:rPr>
        <w:t xml:space="preserve">zaman lil madhi </w:t>
      </w:r>
      <w:r w:rsidRPr="00C87A9F">
        <w:rPr>
          <w:rFonts w:asciiTheme="majorBidi" w:hAnsiTheme="majorBidi" w:cstheme="majorBidi"/>
          <w:color w:val="000000" w:themeColor="text1"/>
          <w:sz w:val="24"/>
          <w:szCs w:val="24"/>
        </w:rPr>
        <w:t xml:space="preserve">dengan makna </w:t>
      </w:r>
      <w:r w:rsidRPr="00C87A9F">
        <w:rPr>
          <w:rFonts w:asciiTheme="majorBidi" w:hAnsiTheme="majorBidi" w:cstheme="majorBidi"/>
          <w:i/>
          <w:iCs/>
          <w:color w:val="000000" w:themeColor="text1"/>
          <w:sz w:val="24"/>
          <w:szCs w:val="24"/>
        </w:rPr>
        <w:t>hiina</w:t>
      </w:r>
      <w:r w:rsidRPr="00C87A9F">
        <w:rPr>
          <w:rFonts w:asciiTheme="majorBidi" w:hAnsiTheme="majorBidi" w:cstheme="majorBidi"/>
          <w:color w:val="000000" w:themeColor="text1"/>
          <w:sz w:val="24"/>
          <w:szCs w:val="24"/>
        </w:rPr>
        <w:t xml:space="preserve"> (menunjukkan peristiwa atau kejadian di masa lampau)</w:t>
      </w:r>
      <w:r w:rsidRPr="00C87A9F">
        <w:rPr>
          <w:rStyle w:val="FootnoteReference"/>
          <w:rFonts w:asciiTheme="majorBidi" w:hAnsiTheme="majorBidi" w:cstheme="majorBidi"/>
          <w:color w:val="000000" w:themeColor="text1"/>
          <w:sz w:val="24"/>
          <w:szCs w:val="24"/>
        </w:rPr>
        <w:footnoteReference w:id="104"/>
      </w:r>
      <w:r w:rsidRPr="00C87A9F">
        <w:rPr>
          <w:rFonts w:asciiTheme="majorBidi" w:hAnsiTheme="majorBidi" w:cstheme="majorBidi"/>
          <w:color w:val="000000" w:themeColor="text1"/>
          <w:sz w:val="24"/>
          <w:szCs w:val="24"/>
        </w:rPr>
        <w:t xml:space="preserve"> yang mana masuk pada kata setelahnya kalimat </w:t>
      </w:r>
      <w:r w:rsidRPr="00C87A9F">
        <w:rPr>
          <w:rFonts w:asciiTheme="majorBidi" w:hAnsiTheme="majorBidi" w:cstheme="majorBidi"/>
          <w:i/>
          <w:iCs/>
          <w:color w:val="000000" w:themeColor="text1"/>
          <w:sz w:val="24"/>
          <w:szCs w:val="24"/>
        </w:rPr>
        <w:t>fi’liyyah</w:t>
      </w:r>
      <w:r w:rsidRPr="00C87A9F">
        <w:rPr>
          <w:rFonts w:asciiTheme="majorBidi" w:hAnsiTheme="majorBidi" w:cstheme="majorBidi"/>
          <w:color w:val="000000" w:themeColor="text1"/>
          <w:sz w:val="24"/>
          <w:szCs w:val="24"/>
        </w:rPr>
        <w:t xml:space="preserve"> (</w:t>
      </w:r>
      <w:r w:rsidRPr="00C87A9F">
        <w:rPr>
          <w:rFonts w:asciiTheme="majorBidi" w:hAnsiTheme="majorBidi" w:cstheme="majorBidi"/>
          <w:i/>
          <w:iCs/>
          <w:color w:val="000000" w:themeColor="text1"/>
          <w:sz w:val="24"/>
          <w:szCs w:val="24"/>
        </w:rPr>
        <w:t>i’tazaltumuhum</w:t>
      </w:r>
      <w:r w:rsidRPr="00C87A9F">
        <w:rPr>
          <w:rFonts w:asciiTheme="majorBidi" w:hAnsiTheme="majorBidi" w:cstheme="majorBidi"/>
          <w:color w:val="000000" w:themeColor="text1"/>
          <w:sz w:val="24"/>
          <w:szCs w:val="24"/>
        </w:rPr>
        <w:t xml:space="preserve">). Kata </w:t>
      </w:r>
      <w:r w:rsidRPr="00C87A9F">
        <w:rPr>
          <w:rFonts w:asciiTheme="majorBidi" w:hAnsiTheme="majorBidi" w:cstheme="majorBidi"/>
          <w:i/>
          <w:iCs/>
          <w:color w:val="000000" w:themeColor="text1"/>
          <w:sz w:val="24"/>
          <w:szCs w:val="24"/>
        </w:rPr>
        <w:t xml:space="preserve">wa idz </w:t>
      </w:r>
      <w:r w:rsidRPr="00C87A9F">
        <w:rPr>
          <w:rFonts w:asciiTheme="majorBidi" w:hAnsiTheme="majorBidi" w:cstheme="majorBidi"/>
          <w:color w:val="000000" w:themeColor="text1"/>
          <w:sz w:val="24"/>
          <w:szCs w:val="24"/>
        </w:rPr>
        <w:t xml:space="preserve">atau ayat yang menggunakan (diawali) dengan kata ini bermakna menceritakan peristiwa yang terjadi di masa lalu. Di antara ayat yang memiliki pola seperti ini (yakni kata </w:t>
      </w:r>
      <w:r w:rsidRPr="00C87A9F">
        <w:rPr>
          <w:rFonts w:asciiTheme="majorBidi" w:hAnsiTheme="majorBidi" w:cstheme="majorBidi"/>
          <w:i/>
          <w:iCs/>
          <w:color w:val="000000" w:themeColor="text1"/>
          <w:sz w:val="24"/>
          <w:szCs w:val="24"/>
        </w:rPr>
        <w:t xml:space="preserve">wa </w:t>
      </w:r>
      <w:r w:rsidRPr="00C87A9F">
        <w:rPr>
          <w:rFonts w:asciiTheme="majorBidi" w:hAnsiTheme="majorBidi" w:cstheme="majorBidi"/>
          <w:color w:val="000000" w:themeColor="text1"/>
          <w:sz w:val="24"/>
          <w:szCs w:val="24"/>
        </w:rPr>
        <w:t xml:space="preserve">dan </w:t>
      </w:r>
      <w:r w:rsidRPr="00C87A9F">
        <w:rPr>
          <w:rFonts w:asciiTheme="majorBidi" w:hAnsiTheme="majorBidi" w:cstheme="majorBidi"/>
          <w:i/>
          <w:iCs/>
          <w:color w:val="000000" w:themeColor="text1"/>
          <w:sz w:val="24"/>
          <w:szCs w:val="24"/>
        </w:rPr>
        <w:t>idz</w:t>
      </w:r>
      <w:r w:rsidRPr="00C87A9F">
        <w:rPr>
          <w:rFonts w:asciiTheme="majorBidi" w:hAnsiTheme="majorBidi" w:cstheme="majorBidi"/>
          <w:color w:val="000000" w:themeColor="text1"/>
          <w:sz w:val="24"/>
          <w:szCs w:val="24"/>
        </w:rPr>
        <w:t xml:space="preserve"> diikuti </w:t>
      </w:r>
      <w:r w:rsidRPr="00C87A9F">
        <w:rPr>
          <w:rFonts w:asciiTheme="majorBidi" w:hAnsiTheme="majorBidi" w:cstheme="majorBidi"/>
          <w:i/>
          <w:iCs/>
          <w:color w:val="000000" w:themeColor="text1"/>
          <w:sz w:val="24"/>
          <w:szCs w:val="24"/>
        </w:rPr>
        <w:t>fi’il</w:t>
      </w:r>
      <w:r w:rsidRPr="00C87A9F">
        <w:rPr>
          <w:rFonts w:asciiTheme="majorBidi" w:hAnsiTheme="majorBidi" w:cstheme="majorBidi"/>
          <w:color w:val="000000" w:themeColor="text1"/>
          <w:sz w:val="24"/>
          <w:szCs w:val="24"/>
        </w:rPr>
        <w:t>) menunjukkan beberapa kandungan di antaranya:</w:t>
      </w:r>
    </w:p>
    <w:p w14:paraId="60404B55" w14:textId="77777777" w:rsidR="00302C1C" w:rsidRPr="00C87A9F" w:rsidRDefault="00302C1C" w:rsidP="00302C1C">
      <w:pPr>
        <w:pStyle w:val="ListParagraph"/>
        <w:numPr>
          <w:ilvl w:val="0"/>
          <w:numId w:val="34"/>
        </w:numPr>
        <w:spacing w:after="0" w:line="480" w:lineRule="auto"/>
        <w:jc w:val="both"/>
        <w:rPr>
          <w:rFonts w:asciiTheme="majorBidi" w:hAnsiTheme="majorBidi" w:cstheme="majorBidi"/>
          <w:color w:val="000000" w:themeColor="text1"/>
          <w:sz w:val="24"/>
          <w:szCs w:val="24"/>
        </w:rPr>
      </w:pPr>
      <w:r w:rsidRPr="00C87A9F">
        <w:rPr>
          <w:rFonts w:asciiTheme="majorBidi" w:hAnsiTheme="majorBidi" w:cstheme="majorBidi"/>
          <w:color w:val="000000" w:themeColor="text1"/>
          <w:sz w:val="24"/>
          <w:szCs w:val="24"/>
        </w:rPr>
        <w:t xml:space="preserve">“mukjizat”, seperti dalam surah al-Baqarah ayat ke-60 yakni ketika nabi Musa </w:t>
      </w:r>
      <w:r w:rsidRPr="00C87A9F">
        <w:rPr>
          <w:rFonts w:asciiTheme="majorBidi" w:hAnsiTheme="majorBidi" w:cstheme="majorBidi"/>
          <w:i/>
          <w:iCs/>
          <w:color w:val="000000" w:themeColor="text1"/>
          <w:sz w:val="24"/>
          <w:szCs w:val="24"/>
        </w:rPr>
        <w:t>‘alaihi salam</w:t>
      </w:r>
      <w:r w:rsidRPr="00C87A9F">
        <w:rPr>
          <w:rFonts w:asciiTheme="majorBidi" w:hAnsiTheme="majorBidi" w:cstheme="majorBidi"/>
          <w:color w:val="000000" w:themeColor="text1"/>
          <w:sz w:val="24"/>
          <w:szCs w:val="24"/>
        </w:rPr>
        <w:t xml:space="preserve"> meminta hujan untuk kaumnya.</w:t>
      </w:r>
    </w:p>
    <w:p w14:paraId="1D96D5F2" w14:textId="77777777" w:rsidR="00302C1C" w:rsidRPr="00C87A9F" w:rsidRDefault="00302C1C" w:rsidP="00302C1C">
      <w:pPr>
        <w:pStyle w:val="ListParagraph"/>
        <w:numPr>
          <w:ilvl w:val="0"/>
          <w:numId w:val="34"/>
        </w:numPr>
        <w:spacing w:after="0" w:line="480" w:lineRule="auto"/>
        <w:jc w:val="both"/>
        <w:rPr>
          <w:rFonts w:asciiTheme="majorBidi" w:hAnsiTheme="majorBidi" w:cstheme="majorBidi"/>
          <w:color w:val="000000" w:themeColor="text1"/>
          <w:sz w:val="24"/>
          <w:szCs w:val="24"/>
        </w:rPr>
      </w:pPr>
      <w:r w:rsidRPr="00C87A9F">
        <w:rPr>
          <w:rFonts w:asciiTheme="majorBidi" w:hAnsiTheme="majorBidi" w:cstheme="majorBidi"/>
          <w:color w:val="000000" w:themeColor="text1"/>
          <w:sz w:val="24"/>
          <w:szCs w:val="24"/>
        </w:rPr>
        <w:t xml:space="preserve">“peringatan”, seperti dalam surah al-Baqarah ayat ke-63 yakni ketika Allah </w:t>
      </w:r>
      <w:r w:rsidRPr="00C87A9F">
        <w:rPr>
          <w:rFonts w:asciiTheme="majorBidi" w:hAnsiTheme="majorBidi" w:cstheme="majorBidi"/>
          <w:i/>
          <w:iCs/>
          <w:color w:val="000000" w:themeColor="text1"/>
          <w:sz w:val="24"/>
          <w:szCs w:val="24"/>
        </w:rPr>
        <w:t>subhanahu wa ta’ala</w:t>
      </w:r>
      <w:r w:rsidRPr="00C87A9F">
        <w:rPr>
          <w:rFonts w:asciiTheme="majorBidi" w:hAnsiTheme="majorBidi" w:cstheme="majorBidi"/>
          <w:color w:val="000000" w:themeColor="text1"/>
          <w:sz w:val="24"/>
          <w:szCs w:val="24"/>
        </w:rPr>
        <w:t xml:space="preserve"> menagih janji Bani Israil.</w:t>
      </w:r>
    </w:p>
    <w:p w14:paraId="3E9A6521" w14:textId="77777777" w:rsidR="00302C1C" w:rsidRPr="00C87A9F" w:rsidRDefault="00302C1C" w:rsidP="00302C1C">
      <w:pPr>
        <w:pStyle w:val="ListParagraph"/>
        <w:numPr>
          <w:ilvl w:val="0"/>
          <w:numId w:val="34"/>
        </w:numPr>
        <w:spacing w:after="0" w:line="480" w:lineRule="auto"/>
        <w:jc w:val="both"/>
        <w:rPr>
          <w:rFonts w:asciiTheme="majorBidi" w:hAnsiTheme="majorBidi" w:cstheme="majorBidi"/>
          <w:color w:val="000000" w:themeColor="text1"/>
          <w:sz w:val="24"/>
          <w:szCs w:val="24"/>
        </w:rPr>
      </w:pPr>
      <w:r w:rsidRPr="00C87A9F">
        <w:rPr>
          <w:rFonts w:asciiTheme="majorBidi" w:hAnsiTheme="majorBidi" w:cstheme="majorBidi"/>
          <w:color w:val="000000" w:themeColor="text1"/>
          <w:sz w:val="24"/>
          <w:szCs w:val="24"/>
        </w:rPr>
        <w:t xml:space="preserve">“pertolongan”, seperti dalam surah al-Baqarah ayat ke-49 yakni ketika Allah </w:t>
      </w:r>
      <w:r w:rsidRPr="00C87A9F">
        <w:rPr>
          <w:rFonts w:asciiTheme="majorBidi" w:hAnsiTheme="majorBidi" w:cstheme="majorBidi"/>
          <w:i/>
          <w:iCs/>
          <w:color w:val="000000" w:themeColor="text1"/>
          <w:sz w:val="24"/>
          <w:szCs w:val="24"/>
        </w:rPr>
        <w:t>subhanahu wa ta’ala</w:t>
      </w:r>
      <w:r w:rsidRPr="00C87A9F">
        <w:rPr>
          <w:rFonts w:asciiTheme="majorBidi" w:hAnsiTheme="majorBidi" w:cstheme="majorBidi"/>
          <w:color w:val="000000" w:themeColor="text1"/>
          <w:sz w:val="24"/>
          <w:szCs w:val="24"/>
        </w:rPr>
        <w:t xml:space="preserve"> menyelamatkan nabi Musa </w:t>
      </w:r>
      <w:r w:rsidRPr="00C87A9F">
        <w:rPr>
          <w:rFonts w:asciiTheme="majorBidi" w:hAnsiTheme="majorBidi" w:cstheme="majorBidi"/>
          <w:i/>
          <w:iCs/>
          <w:color w:val="000000" w:themeColor="text1"/>
          <w:sz w:val="24"/>
          <w:szCs w:val="24"/>
        </w:rPr>
        <w:t>‘alaihi salam</w:t>
      </w:r>
      <w:r w:rsidRPr="00C87A9F">
        <w:rPr>
          <w:rFonts w:asciiTheme="majorBidi" w:hAnsiTheme="majorBidi" w:cstheme="majorBidi"/>
          <w:color w:val="000000" w:themeColor="text1"/>
          <w:sz w:val="24"/>
          <w:szCs w:val="24"/>
        </w:rPr>
        <w:t xml:space="preserve"> beserta kaumnya dari kejaran Firaun.</w:t>
      </w:r>
    </w:p>
    <w:p w14:paraId="44267004" w14:textId="77777777" w:rsidR="00302C1C" w:rsidRPr="00C87A9F" w:rsidRDefault="00302C1C" w:rsidP="00302C1C">
      <w:pPr>
        <w:pStyle w:val="ListParagraph"/>
        <w:numPr>
          <w:ilvl w:val="0"/>
          <w:numId w:val="34"/>
        </w:numPr>
        <w:spacing w:after="0" w:line="480" w:lineRule="auto"/>
        <w:jc w:val="both"/>
        <w:rPr>
          <w:rFonts w:asciiTheme="majorBidi" w:hAnsiTheme="majorBidi" w:cstheme="majorBidi"/>
          <w:color w:val="000000" w:themeColor="text1"/>
          <w:sz w:val="24"/>
          <w:szCs w:val="24"/>
        </w:rPr>
      </w:pPr>
      <w:r w:rsidRPr="00C87A9F">
        <w:rPr>
          <w:rFonts w:asciiTheme="majorBidi" w:hAnsiTheme="majorBidi" w:cstheme="majorBidi"/>
          <w:color w:val="000000" w:themeColor="text1"/>
          <w:sz w:val="24"/>
          <w:szCs w:val="24"/>
        </w:rPr>
        <w:t xml:space="preserve">“pelanggaran”, seperti dalam surah al-Baqarah ayat ke-34 yakni ketika Allah </w:t>
      </w:r>
      <w:r w:rsidRPr="00C87A9F">
        <w:rPr>
          <w:rFonts w:asciiTheme="majorBidi" w:hAnsiTheme="majorBidi" w:cstheme="majorBidi"/>
          <w:i/>
          <w:iCs/>
          <w:color w:val="000000" w:themeColor="text1"/>
          <w:sz w:val="24"/>
          <w:szCs w:val="24"/>
        </w:rPr>
        <w:t>subhanahu wa ta’ala</w:t>
      </w:r>
      <w:r w:rsidRPr="00C87A9F">
        <w:rPr>
          <w:rFonts w:asciiTheme="majorBidi" w:hAnsiTheme="majorBidi" w:cstheme="majorBidi"/>
          <w:color w:val="000000" w:themeColor="text1"/>
          <w:sz w:val="24"/>
          <w:szCs w:val="24"/>
        </w:rPr>
        <w:t xml:space="preserve"> memerintahkan Iblis untuk sujud kepada nabi Adam </w:t>
      </w:r>
      <w:r w:rsidRPr="00C87A9F">
        <w:rPr>
          <w:rFonts w:asciiTheme="majorBidi" w:hAnsiTheme="majorBidi" w:cstheme="majorBidi"/>
          <w:i/>
          <w:iCs/>
          <w:color w:val="000000" w:themeColor="text1"/>
          <w:sz w:val="24"/>
          <w:szCs w:val="24"/>
        </w:rPr>
        <w:t xml:space="preserve">‘alaihi salam </w:t>
      </w:r>
      <w:r w:rsidRPr="00C87A9F">
        <w:rPr>
          <w:rFonts w:asciiTheme="majorBidi" w:hAnsiTheme="majorBidi" w:cstheme="majorBidi"/>
          <w:color w:val="000000" w:themeColor="text1"/>
          <w:sz w:val="24"/>
          <w:szCs w:val="24"/>
        </w:rPr>
        <w:t>namun mereka enggan.</w:t>
      </w:r>
    </w:p>
    <w:p w14:paraId="11A418CE" w14:textId="77777777" w:rsidR="00302C1C" w:rsidRPr="00C87A9F" w:rsidRDefault="00302C1C" w:rsidP="00302C1C">
      <w:pPr>
        <w:pStyle w:val="ListParagraph"/>
        <w:numPr>
          <w:ilvl w:val="0"/>
          <w:numId w:val="34"/>
        </w:numPr>
        <w:spacing w:after="0" w:line="480" w:lineRule="auto"/>
        <w:jc w:val="both"/>
        <w:rPr>
          <w:rFonts w:asciiTheme="majorBidi" w:hAnsiTheme="majorBidi" w:cstheme="majorBidi"/>
          <w:color w:val="000000" w:themeColor="text1"/>
          <w:sz w:val="24"/>
          <w:szCs w:val="24"/>
        </w:rPr>
      </w:pPr>
      <w:r w:rsidRPr="00C87A9F">
        <w:rPr>
          <w:rFonts w:asciiTheme="majorBidi" w:hAnsiTheme="majorBidi" w:cstheme="majorBidi"/>
          <w:color w:val="000000" w:themeColor="text1"/>
          <w:sz w:val="24"/>
          <w:szCs w:val="24"/>
        </w:rPr>
        <w:lastRenderedPageBreak/>
        <w:t xml:space="preserve">“perintah”, seperti dalam surah al-Baqarah ayat ke-70 yakni ketika Allah </w:t>
      </w:r>
      <w:r w:rsidRPr="00C87A9F">
        <w:rPr>
          <w:rFonts w:asciiTheme="majorBidi" w:hAnsiTheme="majorBidi" w:cstheme="majorBidi"/>
          <w:i/>
          <w:iCs/>
          <w:color w:val="000000" w:themeColor="text1"/>
          <w:sz w:val="24"/>
          <w:szCs w:val="24"/>
        </w:rPr>
        <w:t>subhanahu wa ta’ala</w:t>
      </w:r>
      <w:r w:rsidRPr="00C87A9F">
        <w:rPr>
          <w:rFonts w:asciiTheme="majorBidi" w:hAnsiTheme="majorBidi" w:cstheme="majorBidi"/>
          <w:color w:val="000000" w:themeColor="text1"/>
          <w:sz w:val="24"/>
          <w:szCs w:val="24"/>
        </w:rPr>
        <w:t xml:space="preserve"> memerintahkan nabi Musa </w:t>
      </w:r>
      <w:r w:rsidRPr="00C87A9F">
        <w:rPr>
          <w:rFonts w:asciiTheme="majorBidi" w:hAnsiTheme="majorBidi" w:cstheme="majorBidi"/>
          <w:i/>
          <w:iCs/>
          <w:color w:val="000000" w:themeColor="text1"/>
          <w:sz w:val="24"/>
          <w:szCs w:val="24"/>
        </w:rPr>
        <w:t>‘alaihi salam</w:t>
      </w:r>
      <w:r w:rsidRPr="00C87A9F">
        <w:rPr>
          <w:rFonts w:asciiTheme="majorBidi" w:hAnsiTheme="majorBidi" w:cstheme="majorBidi"/>
          <w:color w:val="000000" w:themeColor="text1"/>
          <w:sz w:val="24"/>
          <w:szCs w:val="24"/>
        </w:rPr>
        <w:t xml:space="preserve"> untuk menyeru kaumnya menyembelih sapi (untuk menghilangkan kemusyrikan).</w:t>
      </w:r>
    </w:p>
    <w:p w14:paraId="5F585806" w14:textId="77777777" w:rsidR="00302C1C" w:rsidRPr="00C87A9F" w:rsidRDefault="00302C1C" w:rsidP="0052064F">
      <w:pPr>
        <w:spacing w:after="0" w:line="480" w:lineRule="auto"/>
        <w:jc w:val="both"/>
        <w:rPr>
          <w:rFonts w:asciiTheme="majorBidi" w:hAnsiTheme="majorBidi" w:cstheme="majorBidi"/>
          <w:color w:val="000000" w:themeColor="text1"/>
          <w:sz w:val="24"/>
          <w:szCs w:val="24"/>
        </w:rPr>
      </w:pPr>
      <w:r w:rsidRPr="00C87A9F">
        <w:rPr>
          <w:rFonts w:asciiTheme="majorBidi" w:hAnsiTheme="majorBidi" w:cstheme="majorBidi"/>
          <w:color w:val="000000" w:themeColor="text1"/>
          <w:sz w:val="24"/>
          <w:szCs w:val="24"/>
        </w:rPr>
        <w:t xml:space="preserve">2. </w:t>
      </w:r>
      <w:r w:rsidRPr="00C87A9F">
        <w:rPr>
          <w:rFonts w:asciiTheme="majorBidi" w:hAnsiTheme="majorBidi" w:cstheme="majorBidi"/>
          <w:color w:val="000000" w:themeColor="text1"/>
          <w:sz w:val="24"/>
          <w:szCs w:val="24"/>
          <w:rtl/>
        </w:rPr>
        <w:t>اعْتَزَلْتُمُوْهُمْ</w:t>
      </w:r>
      <w:r w:rsidRPr="00C87A9F">
        <w:rPr>
          <w:rFonts w:asciiTheme="majorBidi" w:hAnsiTheme="majorBidi" w:cstheme="majorBidi"/>
          <w:color w:val="000000" w:themeColor="text1"/>
          <w:sz w:val="24"/>
          <w:szCs w:val="24"/>
        </w:rPr>
        <w:t xml:space="preserve"> </w:t>
      </w:r>
    </w:p>
    <w:p w14:paraId="5B35B911" w14:textId="77777777" w:rsidR="00302C1C" w:rsidRPr="00C87A9F" w:rsidRDefault="00302C1C" w:rsidP="0052064F">
      <w:pPr>
        <w:spacing w:after="0" w:line="480" w:lineRule="auto"/>
        <w:jc w:val="both"/>
        <w:rPr>
          <w:rFonts w:asciiTheme="majorBidi" w:hAnsiTheme="majorBidi" w:cstheme="majorBidi"/>
          <w:color w:val="000000" w:themeColor="text1"/>
          <w:sz w:val="24"/>
          <w:szCs w:val="24"/>
        </w:rPr>
      </w:pPr>
      <w:r w:rsidRPr="00C87A9F">
        <w:rPr>
          <w:rFonts w:asciiTheme="majorBidi" w:hAnsiTheme="majorBidi" w:cstheme="majorBidi"/>
          <w:color w:val="000000" w:themeColor="text1"/>
          <w:sz w:val="24"/>
          <w:szCs w:val="24"/>
        </w:rPr>
        <w:tab/>
        <w:t xml:space="preserve">Potongan ayat ini terdiri dari dua kata, yakni </w:t>
      </w:r>
      <w:r w:rsidRPr="00C87A9F">
        <w:rPr>
          <w:rFonts w:asciiTheme="majorBidi" w:hAnsiTheme="majorBidi" w:cstheme="majorBidi"/>
          <w:i/>
          <w:iCs/>
          <w:color w:val="000000" w:themeColor="text1"/>
          <w:sz w:val="24"/>
          <w:szCs w:val="24"/>
        </w:rPr>
        <w:t xml:space="preserve">i’tazala </w:t>
      </w:r>
      <w:r w:rsidRPr="00C87A9F">
        <w:rPr>
          <w:rFonts w:asciiTheme="majorBidi" w:hAnsiTheme="majorBidi" w:cstheme="majorBidi"/>
          <w:color w:val="000000" w:themeColor="text1"/>
          <w:sz w:val="24"/>
          <w:szCs w:val="24"/>
        </w:rPr>
        <w:t xml:space="preserve">adalah bentuk tsulatsy mazid biharfin dari kata </w:t>
      </w:r>
      <w:r w:rsidRPr="00C87A9F">
        <w:rPr>
          <w:rFonts w:asciiTheme="majorBidi" w:hAnsiTheme="majorBidi" w:cstheme="majorBidi"/>
          <w:i/>
          <w:iCs/>
          <w:color w:val="000000" w:themeColor="text1"/>
          <w:sz w:val="24"/>
          <w:szCs w:val="24"/>
        </w:rPr>
        <w:t>‘azala</w:t>
      </w:r>
      <w:r w:rsidRPr="00C87A9F">
        <w:rPr>
          <w:rFonts w:asciiTheme="majorBidi" w:hAnsiTheme="majorBidi" w:cstheme="majorBidi"/>
          <w:color w:val="000000" w:themeColor="text1"/>
          <w:sz w:val="24"/>
          <w:szCs w:val="24"/>
        </w:rPr>
        <w:t xml:space="preserve"> yang merupakan bentuk </w:t>
      </w:r>
      <w:r w:rsidRPr="00C87A9F">
        <w:rPr>
          <w:rFonts w:asciiTheme="majorBidi" w:hAnsiTheme="majorBidi" w:cstheme="majorBidi"/>
          <w:i/>
          <w:iCs/>
          <w:color w:val="000000" w:themeColor="text1"/>
          <w:sz w:val="24"/>
          <w:szCs w:val="24"/>
        </w:rPr>
        <w:t xml:space="preserve">madhi </w:t>
      </w:r>
      <w:r w:rsidRPr="00C87A9F">
        <w:rPr>
          <w:rFonts w:asciiTheme="majorBidi" w:hAnsiTheme="majorBidi" w:cstheme="majorBidi"/>
          <w:color w:val="000000" w:themeColor="text1"/>
          <w:sz w:val="24"/>
          <w:szCs w:val="24"/>
        </w:rPr>
        <w:t xml:space="preserve">(lampau) dan menunjukkan makna </w:t>
      </w:r>
      <w:r w:rsidRPr="00C87A9F">
        <w:rPr>
          <w:rFonts w:asciiTheme="majorBidi" w:hAnsiTheme="majorBidi" w:cstheme="majorBidi"/>
          <w:i/>
          <w:iCs/>
          <w:color w:val="000000" w:themeColor="text1"/>
          <w:sz w:val="24"/>
          <w:szCs w:val="24"/>
        </w:rPr>
        <w:t>muthawa’ah</w:t>
      </w:r>
      <w:r w:rsidRPr="00C87A9F">
        <w:rPr>
          <w:rFonts w:asciiTheme="majorBidi" w:hAnsiTheme="majorBidi" w:cstheme="majorBidi"/>
          <w:color w:val="000000" w:themeColor="text1"/>
          <w:sz w:val="24"/>
          <w:szCs w:val="24"/>
        </w:rPr>
        <w:t xml:space="preserve"> (akibat dari </w:t>
      </w:r>
      <w:r w:rsidRPr="00C87A9F">
        <w:rPr>
          <w:rFonts w:asciiTheme="majorBidi" w:hAnsiTheme="majorBidi" w:cstheme="majorBidi"/>
          <w:i/>
          <w:iCs/>
          <w:color w:val="000000" w:themeColor="text1"/>
          <w:sz w:val="24"/>
          <w:szCs w:val="24"/>
        </w:rPr>
        <w:t>fi’il muta’addi</w:t>
      </w:r>
      <w:r w:rsidRPr="00C87A9F">
        <w:rPr>
          <w:rFonts w:asciiTheme="majorBidi" w:hAnsiTheme="majorBidi" w:cstheme="majorBidi"/>
          <w:color w:val="000000" w:themeColor="text1"/>
          <w:sz w:val="24"/>
          <w:szCs w:val="24"/>
        </w:rPr>
        <w:t xml:space="preserve">), diikutkan dengan dhamir jamak mukhathab </w:t>
      </w:r>
      <w:r w:rsidRPr="00C87A9F">
        <w:rPr>
          <w:rFonts w:asciiTheme="majorBidi" w:hAnsiTheme="majorBidi" w:cstheme="majorBidi"/>
          <w:i/>
          <w:iCs/>
          <w:color w:val="000000" w:themeColor="text1"/>
          <w:sz w:val="24"/>
          <w:szCs w:val="24"/>
        </w:rPr>
        <w:t xml:space="preserve">tum </w:t>
      </w:r>
      <w:r w:rsidRPr="00C87A9F">
        <w:rPr>
          <w:rFonts w:asciiTheme="majorBidi" w:hAnsiTheme="majorBidi" w:cstheme="majorBidi"/>
          <w:color w:val="000000" w:themeColor="text1"/>
          <w:sz w:val="24"/>
          <w:szCs w:val="24"/>
        </w:rPr>
        <w:t xml:space="preserve">(sebagai </w:t>
      </w:r>
      <w:r w:rsidRPr="00C87A9F">
        <w:rPr>
          <w:rFonts w:asciiTheme="majorBidi" w:hAnsiTheme="majorBidi" w:cstheme="majorBidi"/>
          <w:i/>
          <w:iCs/>
          <w:color w:val="000000" w:themeColor="text1"/>
          <w:sz w:val="24"/>
          <w:szCs w:val="24"/>
        </w:rPr>
        <w:t>fa’il</w:t>
      </w:r>
      <w:r w:rsidRPr="00C87A9F">
        <w:rPr>
          <w:rFonts w:asciiTheme="majorBidi" w:hAnsiTheme="majorBidi" w:cstheme="majorBidi"/>
          <w:color w:val="000000" w:themeColor="text1"/>
          <w:sz w:val="24"/>
          <w:szCs w:val="24"/>
        </w:rPr>
        <w:t xml:space="preserve"> atau pelaku </w:t>
      </w:r>
      <w:r w:rsidRPr="00C87A9F">
        <w:rPr>
          <w:rFonts w:asciiTheme="majorBidi" w:hAnsiTheme="majorBidi" w:cstheme="majorBidi"/>
          <w:i/>
          <w:iCs/>
          <w:color w:val="000000" w:themeColor="text1"/>
          <w:sz w:val="24"/>
          <w:szCs w:val="24"/>
        </w:rPr>
        <w:t>‘uzlah</w:t>
      </w:r>
      <w:r w:rsidRPr="00C87A9F">
        <w:rPr>
          <w:rFonts w:asciiTheme="majorBidi" w:hAnsiTheme="majorBidi" w:cstheme="majorBidi"/>
          <w:color w:val="000000" w:themeColor="text1"/>
          <w:sz w:val="24"/>
          <w:szCs w:val="24"/>
        </w:rPr>
        <w:t xml:space="preserve">) dan dhamir jamak ghaib </w:t>
      </w:r>
      <w:r w:rsidRPr="00C87A9F">
        <w:rPr>
          <w:rFonts w:asciiTheme="majorBidi" w:hAnsiTheme="majorBidi" w:cstheme="majorBidi"/>
          <w:i/>
          <w:iCs/>
          <w:color w:val="000000" w:themeColor="text1"/>
          <w:sz w:val="24"/>
          <w:szCs w:val="24"/>
        </w:rPr>
        <w:t xml:space="preserve">hum </w:t>
      </w:r>
      <w:r w:rsidRPr="00C87A9F">
        <w:rPr>
          <w:rFonts w:asciiTheme="majorBidi" w:hAnsiTheme="majorBidi" w:cstheme="majorBidi"/>
          <w:color w:val="000000" w:themeColor="text1"/>
          <w:sz w:val="24"/>
          <w:szCs w:val="24"/>
        </w:rPr>
        <w:t xml:space="preserve">(sebagai </w:t>
      </w:r>
      <w:r w:rsidRPr="00C87A9F">
        <w:rPr>
          <w:rFonts w:asciiTheme="majorBidi" w:hAnsiTheme="majorBidi" w:cstheme="majorBidi"/>
          <w:i/>
          <w:iCs/>
          <w:color w:val="000000" w:themeColor="text1"/>
          <w:sz w:val="24"/>
          <w:szCs w:val="24"/>
        </w:rPr>
        <w:t>maf’ul bih</w:t>
      </w:r>
      <w:r w:rsidRPr="00C87A9F">
        <w:rPr>
          <w:rFonts w:asciiTheme="majorBidi" w:hAnsiTheme="majorBidi" w:cstheme="majorBidi"/>
          <w:color w:val="000000" w:themeColor="text1"/>
          <w:sz w:val="24"/>
          <w:szCs w:val="24"/>
        </w:rPr>
        <w:t xml:space="preserve"> atau objek yang dijauhi) yang secara utuh berarti kalian (telah) memisahkan diri dari mereka (yang dimaksud adalah kaum mereka yang musyrik). Atau dalam istilah </w:t>
      </w:r>
      <w:r w:rsidRPr="00C87A9F">
        <w:rPr>
          <w:rFonts w:asciiTheme="majorBidi" w:hAnsiTheme="majorBidi" w:cstheme="majorBidi"/>
          <w:i/>
          <w:iCs/>
          <w:color w:val="000000" w:themeColor="text1"/>
          <w:sz w:val="24"/>
          <w:szCs w:val="24"/>
        </w:rPr>
        <w:t>dhiddul washli</w:t>
      </w:r>
      <w:r w:rsidRPr="00C87A9F">
        <w:rPr>
          <w:rStyle w:val="FootnoteReference"/>
          <w:rFonts w:asciiTheme="majorBidi" w:hAnsiTheme="majorBidi" w:cstheme="majorBidi"/>
          <w:color w:val="000000" w:themeColor="text1"/>
          <w:sz w:val="24"/>
          <w:szCs w:val="24"/>
        </w:rPr>
        <w:footnoteReference w:id="105"/>
      </w:r>
      <w:r w:rsidRPr="00C87A9F">
        <w:rPr>
          <w:rFonts w:asciiTheme="majorBidi" w:hAnsiTheme="majorBidi" w:cstheme="majorBidi"/>
          <w:color w:val="000000" w:themeColor="text1"/>
          <w:sz w:val="24"/>
          <w:szCs w:val="24"/>
        </w:rPr>
        <w:t xml:space="preserve"> yakni memutus hubungan. Menurut Ar-Raghib Al-Ashfahani, kata ini dalam bentuk masdarnya bermakna penjauhan diri dari sesuatu baik fisik maupun batin dikarenakan adanya suatu urusan atau melepaskan diri dari kekangan.</w:t>
      </w:r>
      <w:r w:rsidRPr="00C87A9F">
        <w:rPr>
          <w:rStyle w:val="FootnoteReference"/>
          <w:rFonts w:asciiTheme="majorBidi" w:hAnsiTheme="majorBidi" w:cstheme="majorBidi"/>
          <w:color w:val="000000" w:themeColor="text1"/>
          <w:sz w:val="24"/>
          <w:szCs w:val="24"/>
        </w:rPr>
        <w:footnoteReference w:id="106"/>
      </w:r>
    </w:p>
    <w:p w14:paraId="3709A7AE" w14:textId="77777777" w:rsidR="00302C1C" w:rsidRPr="00C87A9F" w:rsidRDefault="00302C1C" w:rsidP="0052064F">
      <w:pPr>
        <w:spacing w:after="0" w:line="480" w:lineRule="auto"/>
        <w:jc w:val="both"/>
        <w:rPr>
          <w:rFonts w:asciiTheme="majorBidi" w:hAnsiTheme="majorBidi" w:cstheme="majorBidi"/>
          <w:color w:val="000000" w:themeColor="text1"/>
          <w:sz w:val="24"/>
          <w:szCs w:val="24"/>
        </w:rPr>
      </w:pPr>
      <w:r w:rsidRPr="00C87A9F">
        <w:rPr>
          <w:rFonts w:asciiTheme="majorBidi" w:hAnsiTheme="majorBidi" w:cstheme="majorBidi"/>
          <w:color w:val="000000" w:themeColor="text1"/>
          <w:sz w:val="24"/>
          <w:szCs w:val="24"/>
        </w:rPr>
        <w:t xml:space="preserve">3. </w:t>
      </w:r>
      <w:r w:rsidRPr="00C87A9F">
        <w:rPr>
          <w:rFonts w:asciiTheme="majorBidi" w:hAnsiTheme="majorBidi" w:cstheme="majorBidi"/>
          <w:color w:val="000000" w:themeColor="text1"/>
          <w:sz w:val="24"/>
          <w:szCs w:val="24"/>
          <w:rtl/>
        </w:rPr>
        <w:t>وَمَا</w:t>
      </w:r>
    </w:p>
    <w:p w14:paraId="08728446" w14:textId="77777777" w:rsidR="00302C1C" w:rsidRPr="00C87A9F" w:rsidRDefault="00302C1C" w:rsidP="0052064F">
      <w:pPr>
        <w:spacing w:after="0" w:line="480" w:lineRule="auto"/>
        <w:ind w:firstLine="720"/>
        <w:jc w:val="both"/>
        <w:rPr>
          <w:rFonts w:asciiTheme="majorBidi" w:hAnsiTheme="majorBidi" w:cstheme="majorBidi"/>
          <w:color w:val="000000" w:themeColor="text1"/>
          <w:sz w:val="24"/>
          <w:szCs w:val="24"/>
          <w:rtl/>
        </w:rPr>
      </w:pPr>
      <w:r w:rsidRPr="00C87A9F">
        <w:rPr>
          <w:rFonts w:asciiTheme="majorBidi" w:hAnsiTheme="majorBidi" w:cstheme="majorBidi"/>
          <w:color w:val="000000" w:themeColor="text1"/>
          <w:sz w:val="24"/>
          <w:szCs w:val="24"/>
        </w:rPr>
        <w:t xml:space="preserve">Kata </w:t>
      </w:r>
      <w:r w:rsidRPr="00C87A9F">
        <w:rPr>
          <w:rFonts w:asciiTheme="majorBidi" w:hAnsiTheme="majorBidi" w:cstheme="majorBidi"/>
          <w:i/>
          <w:iCs/>
          <w:color w:val="000000" w:themeColor="text1"/>
          <w:sz w:val="24"/>
          <w:szCs w:val="24"/>
        </w:rPr>
        <w:t>wa</w:t>
      </w:r>
      <w:r w:rsidRPr="00C87A9F">
        <w:rPr>
          <w:rFonts w:asciiTheme="majorBidi" w:hAnsiTheme="majorBidi" w:cstheme="majorBidi"/>
          <w:color w:val="000000" w:themeColor="text1"/>
          <w:sz w:val="24"/>
          <w:szCs w:val="24"/>
        </w:rPr>
        <w:t xml:space="preserve"> bermakna </w:t>
      </w:r>
      <w:r w:rsidRPr="00C87A9F">
        <w:rPr>
          <w:rFonts w:asciiTheme="majorBidi" w:hAnsiTheme="majorBidi" w:cstheme="majorBidi"/>
          <w:i/>
          <w:iCs/>
          <w:color w:val="000000" w:themeColor="text1"/>
          <w:sz w:val="24"/>
          <w:szCs w:val="24"/>
        </w:rPr>
        <w:t>athaf</w:t>
      </w:r>
      <w:r w:rsidRPr="00C87A9F">
        <w:rPr>
          <w:rFonts w:asciiTheme="majorBidi" w:hAnsiTheme="majorBidi" w:cstheme="majorBidi"/>
          <w:color w:val="000000" w:themeColor="text1"/>
          <w:sz w:val="24"/>
          <w:szCs w:val="24"/>
        </w:rPr>
        <w:t xml:space="preserve"> (bermakna “dan”) sebagai konjungsi (penghubung) untuk keterangan (kalimat) setelahnya, dan menunjukkan makna dari kata yang didahului </w:t>
      </w:r>
      <w:r w:rsidRPr="00C87A9F">
        <w:rPr>
          <w:rFonts w:asciiTheme="majorBidi" w:hAnsiTheme="majorBidi" w:cstheme="majorBidi"/>
          <w:i/>
          <w:iCs/>
          <w:color w:val="000000" w:themeColor="text1"/>
          <w:sz w:val="24"/>
          <w:szCs w:val="24"/>
        </w:rPr>
        <w:t xml:space="preserve">wa </w:t>
      </w:r>
      <w:r w:rsidRPr="00C87A9F">
        <w:rPr>
          <w:rFonts w:asciiTheme="majorBidi" w:hAnsiTheme="majorBidi" w:cstheme="majorBidi"/>
          <w:color w:val="000000" w:themeColor="text1"/>
          <w:sz w:val="24"/>
          <w:szCs w:val="24"/>
        </w:rPr>
        <w:t xml:space="preserve">yaitu berbeda dengan kata sebelumnya. Sebagaimana dalam ayat yang dibahas yaitu ayat ke-16 surah al-Kahfi, sebelumnya dimulai dengan kalimat </w:t>
      </w:r>
      <w:r w:rsidRPr="00C87A9F">
        <w:rPr>
          <w:rFonts w:asciiTheme="majorBidi" w:hAnsiTheme="majorBidi" w:cstheme="majorBidi"/>
          <w:i/>
          <w:iCs/>
          <w:color w:val="000000" w:themeColor="text1"/>
          <w:sz w:val="24"/>
          <w:szCs w:val="24"/>
        </w:rPr>
        <w:t>“dan jika kalian telah memisahkan diri dari mereka</w:t>
      </w:r>
      <w:r w:rsidRPr="00C87A9F">
        <w:rPr>
          <w:rFonts w:asciiTheme="majorBidi" w:hAnsiTheme="majorBidi" w:cstheme="majorBidi"/>
          <w:color w:val="000000" w:themeColor="text1"/>
          <w:sz w:val="24"/>
          <w:szCs w:val="24"/>
        </w:rPr>
        <w:t xml:space="preserve">” yakni secara fisik, kemudian kata </w:t>
      </w:r>
      <w:r w:rsidRPr="00C87A9F">
        <w:rPr>
          <w:rFonts w:asciiTheme="majorBidi" w:hAnsiTheme="majorBidi" w:cstheme="majorBidi"/>
          <w:color w:val="000000" w:themeColor="text1"/>
          <w:sz w:val="24"/>
          <w:szCs w:val="24"/>
        </w:rPr>
        <w:lastRenderedPageBreak/>
        <w:t xml:space="preserve">yang datang setelah </w:t>
      </w:r>
      <w:r w:rsidRPr="00C87A9F">
        <w:rPr>
          <w:rFonts w:asciiTheme="majorBidi" w:hAnsiTheme="majorBidi" w:cstheme="majorBidi"/>
          <w:i/>
          <w:iCs/>
          <w:color w:val="000000" w:themeColor="text1"/>
          <w:sz w:val="24"/>
          <w:szCs w:val="24"/>
        </w:rPr>
        <w:t xml:space="preserve">wa </w:t>
      </w:r>
      <w:r w:rsidRPr="00C87A9F">
        <w:rPr>
          <w:rFonts w:asciiTheme="majorBidi" w:hAnsiTheme="majorBidi" w:cstheme="majorBidi"/>
          <w:color w:val="000000" w:themeColor="text1"/>
          <w:sz w:val="24"/>
          <w:szCs w:val="24"/>
        </w:rPr>
        <w:t xml:space="preserve">memiliki penekanan yang berbeda. Adapun kata </w:t>
      </w:r>
      <w:r w:rsidRPr="00C87A9F">
        <w:rPr>
          <w:rFonts w:asciiTheme="majorBidi" w:hAnsiTheme="majorBidi" w:cstheme="majorBidi"/>
          <w:i/>
          <w:iCs/>
          <w:color w:val="000000" w:themeColor="text1"/>
          <w:sz w:val="24"/>
          <w:szCs w:val="24"/>
        </w:rPr>
        <w:t>ma</w:t>
      </w:r>
      <w:r w:rsidRPr="00C87A9F">
        <w:rPr>
          <w:rFonts w:asciiTheme="majorBidi" w:hAnsiTheme="majorBidi" w:cstheme="majorBidi"/>
          <w:color w:val="000000" w:themeColor="text1"/>
          <w:sz w:val="24"/>
          <w:szCs w:val="24"/>
        </w:rPr>
        <w:t xml:space="preserve"> merupakan huruf </w:t>
      </w:r>
      <w:r w:rsidRPr="00C87A9F">
        <w:rPr>
          <w:rFonts w:asciiTheme="majorBidi" w:hAnsiTheme="majorBidi" w:cstheme="majorBidi"/>
          <w:i/>
          <w:iCs/>
          <w:color w:val="000000" w:themeColor="text1"/>
          <w:sz w:val="24"/>
          <w:szCs w:val="24"/>
        </w:rPr>
        <w:t xml:space="preserve">mashdariyyah </w:t>
      </w:r>
      <w:r w:rsidRPr="00C87A9F">
        <w:rPr>
          <w:rFonts w:asciiTheme="majorBidi" w:hAnsiTheme="majorBidi" w:cstheme="majorBidi"/>
          <w:color w:val="000000" w:themeColor="text1"/>
          <w:sz w:val="24"/>
          <w:szCs w:val="24"/>
        </w:rPr>
        <w:t xml:space="preserve">yang fungsinya menjadikan kata setelahnya menjadi takwil masdar, pada ayat ini kata setelah </w:t>
      </w:r>
      <w:r w:rsidRPr="00C87A9F">
        <w:rPr>
          <w:rFonts w:asciiTheme="majorBidi" w:hAnsiTheme="majorBidi" w:cstheme="majorBidi"/>
          <w:i/>
          <w:iCs/>
          <w:color w:val="000000" w:themeColor="text1"/>
          <w:sz w:val="24"/>
          <w:szCs w:val="24"/>
        </w:rPr>
        <w:t xml:space="preserve">ma </w:t>
      </w:r>
      <w:r w:rsidRPr="00C87A9F">
        <w:rPr>
          <w:rFonts w:asciiTheme="majorBidi" w:hAnsiTheme="majorBidi" w:cstheme="majorBidi"/>
          <w:color w:val="000000" w:themeColor="text1"/>
          <w:sz w:val="24"/>
          <w:szCs w:val="24"/>
        </w:rPr>
        <w:t xml:space="preserve">datang dalam bentuk </w:t>
      </w:r>
      <w:r w:rsidRPr="00C87A9F">
        <w:rPr>
          <w:rFonts w:asciiTheme="majorBidi" w:hAnsiTheme="majorBidi" w:cstheme="majorBidi"/>
          <w:i/>
          <w:iCs/>
          <w:color w:val="000000" w:themeColor="text1"/>
          <w:sz w:val="24"/>
          <w:szCs w:val="24"/>
        </w:rPr>
        <w:t>fi’il</w:t>
      </w:r>
      <w:r w:rsidRPr="00C87A9F">
        <w:rPr>
          <w:rFonts w:asciiTheme="majorBidi" w:hAnsiTheme="majorBidi" w:cstheme="majorBidi"/>
          <w:color w:val="000000" w:themeColor="text1"/>
          <w:sz w:val="24"/>
          <w:szCs w:val="24"/>
        </w:rPr>
        <w:t>.</w:t>
      </w:r>
      <w:r w:rsidRPr="00C87A9F">
        <w:rPr>
          <w:rStyle w:val="FootnoteReference"/>
          <w:rFonts w:asciiTheme="majorBidi" w:hAnsiTheme="majorBidi" w:cstheme="majorBidi"/>
          <w:color w:val="000000" w:themeColor="text1"/>
          <w:sz w:val="24"/>
          <w:szCs w:val="24"/>
        </w:rPr>
        <w:footnoteReference w:id="107"/>
      </w:r>
    </w:p>
    <w:p w14:paraId="2C491E8A" w14:textId="77777777" w:rsidR="00302C1C" w:rsidRPr="00C87A9F" w:rsidRDefault="00302C1C" w:rsidP="0052064F">
      <w:pPr>
        <w:spacing w:after="0" w:line="480" w:lineRule="auto"/>
        <w:ind w:firstLine="720"/>
        <w:jc w:val="both"/>
        <w:rPr>
          <w:rFonts w:asciiTheme="majorBidi" w:hAnsiTheme="majorBidi" w:cstheme="majorBidi"/>
          <w:color w:val="000000" w:themeColor="text1"/>
          <w:sz w:val="24"/>
          <w:szCs w:val="24"/>
        </w:rPr>
      </w:pPr>
      <w:r w:rsidRPr="00C87A9F">
        <w:rPr>
          <w:rFonts w:asciiTheme="majorBidi" w:hAnsiTheme="majorBidi" w:cstheme="majorBidi"/>
          <w:color w:val="000000" w:themeColor="text1"/>
          <w:sz w:val="24"/>
          <w:szCs w:val="24"/>
        </w:rPr>
        <w:t xml:space="preserve">Kalimat </w:t>
      </w:r>
      <w:r w:rsidRPr="00C87A9F">
        <w:rPr>
          <w:rFonts w:asciiTheme="majorBidi" w:hAnsiTheme="majorBidi" w:cstheme="majorBidi"/>
          <w:color w:val="000000" w:themeColor="text1"/>
          <w:sz w:val="24"/>
          <w:szCs w:val="24"/>
          <w:rtl/>
        </w:rPr>
        <w:t xml:space="preserve">وَإِذِ اعْتَزَلْتُمُوْهُمْ </w:t>
      </w:r>
      <w:r w:rsidRPr="00C87A9F">
        <w:rPr>
          <w:rFonts w:asciiTheme="majorBidi" w:hAnsiTheme="majorBidi" w:cstheme="majorBidi"/>
          <w:color w:val="000000" w:themeColor="text1"/>
          <w:sz w:val="24"/>
          <w:szCs w:val="24"/>
          <w:u w:val="single"/>
          <w:rtl/>
        </w:rPr>
        <w:t>و</w:t>
      </w:r>
      <w:r w:rsidRPr="00C87A9F">
        <w:rPr>
          <w:rFonts w:asciiTheme="majorBidi" w:hAnsiTheme="majorBidi" w:cstheme="majorBidi"/>
          <w:color w:val="000000" w:themeColor="text1"/>
          <w:sz w:val="24"/>
          <w:szCs w:val="24"/>
          <w:rtl/>
        </w:rPr>
        <w:t>َ</w:t>
      </w:r>
      <w:r w:rsidRPr="00C87A9F">
        <w:rPr>
          <w:rFonts w:asciiTheme="majorBidi" w:hAnsiTheme="majorBidi" w:cstheme="majorBidi"/>
          <w:color w:val="000000" w:themeColor="text1"/>
          <w:sz w:val="24"/>
          <w:szCs w:val="24"/>
          <w:u w:val="single"/>
          <w:rtl/>
        </w:rPr>
        <w:t>مَا</w:t>
      </w:r>
      <w:r w:rsidRPr="00C87A9F">
        <w:rPr>
          <w:rFonts w:asciiTheme="majorBidi" w:hAnsiTheme="majorBidi" w:cstheme="majorBidi"/>
          <w:color w:val="000000" w:themeColor="text1"/>
          <w:sz w:val="24"/>
          <w:szCs w:val="24"/>
          <w:rtl/>
        </w:rPr>
        <w:t xml:space="preserve"> </w:t>
      </w:r>
      <w:r w:rsidRPr="00C87A9F">
        <w:rPr>
          <w:rFonts w:asciiTheme="majorBidi" w:hAnsiTheme="majorBidi" w:cstheme="majorBidi"/>
          <w:color w:val="000000" w:themeColor="text1"/>
          <w:sz w:val="24"/>
          <w:szCs w:val="24"/>
          <w:u w:val="single"/>
          <w:rtl/>
        </w:rPr>
        <w:t>يَعْبُدُوْنَ</w:t>
      </w:r>
      <w:r w:rsidRPr="00C87A9F">
        <w:rPr>
          <w:rFonts w:asciiTheme="majorBidi" w:hAnsiTheme="majorBidi" w:cstheme="majorBidi"/>
          <w:color w:val="000000" w:themeColor="text1"/>
          <w:sz w:val="24"/>
          <w:szCs w:val="24"/>
        </w:rPr>
        <w:t xml:space="preserve">, di sini bisa dilihat kata </w:t>
      </w:r>
      <w:r w:rsidRPr="00C87A9F">
        <w:rPr>
          <w:rFonts w:asciiTheme="majorBidi" w:hAnsiTheme="majorBidi" w:cstheme="majorBidi"/>
          <w:i/>
          <w:iCs/>
          <w:color w:val="000000" w:themeColor="text1"/>
          <w:sz w:val="24"/>
          <w:szCs w:val="24"/>
        </w:rPr>
        <w:t xml:space="preserve">wa </w:t>
      </w:r>
      <w:r w:rsidRPr="00C87A9F">
        <w:rPr>
          <w:rFonts w:asciiTheme="majorBidi" w:hAnsiTheme="majorBidi" w:cstheme="majorBidi"/>
          <w:color w:val="000000" w:themeColor="text1"/>
          <w:sz w:val="24"/>
          <w:szCs w:val="24"/>
        </w:rPr>
        <w:t xml:space="preserve"> merupakan </w:t>
      </w:r>
      <w:r w:rsidRPr="00C87A9F">
        <w:rPr>
          <w:rFonts w:asciiTheme="majorBidi" w:hAnsiTheme="majorBidi" w:cstheme="majorBidi"/>
          <w:i/>
          <w:iCs/>
          <w:color w:val="000000" w:themeColor="text1"/>
          <w:sz w:val="24"/>
          <w:szCs w:val="24"/>
        </w:rPr>
        <w:t>athaf</w:t>
      </w:r>
      <w:r w:rsidRPr="00C87A9F">
        <w:rPr>
          <w:rFonts w:asciiTheme="majorBidi" w:hAnsiTheme="majorBidi" w:cstheme="majorBidi"/>
          <w:color w:val="000000" w:themeColor="text1"/>
          <w:sz w:val="24"/>
          <w:szCs w:val="24"/>
        </w:rPr>
        <w:t xml:space="preserve">, kata </w:t>
      </w:r>
      <w:r w:rsidRPr="00C87A9F">
        <w:rPr>
          <w:rFonts w:asciiTheme="majorBidi" w:hAnsiTheme="majorBidi" w:cstheme="majorBidi"/>
          <w:i/>
          <w:iCs/>
          <w:color w:val="000000" w:themeColor="text1"/>
          <w:sz w:val="24"/>
          <w:szCs w:val="24"/>
        </w:rPr>
        <w:t xml:space="preserve">ma </w:t>
      </w:r>
      <w:r w:rsidRPr="00C87A9F">
        <w:rPr>
          <w:rFonts w:asciiTheme="majorBidi" w:hAnsiTheme="majorBidi" w:cstheme="majorBidi"/>
          <w:color w:val="000000" w:themeColor="text1"/>
          <w:sz w:val="24"/>
          <w:szCs w:val="24"/>
        </w:rPr>
        <w:t xml:space="preserve">merupakan </w:t>
      </w:r>
      <w:r w:rsidRPr="00C87A9F">
        <w:rPr>
          <w:rFonts w:asciiTheme="majorBidi" w:hAnsiTheme="majorBidi" w:cstheme="majorBidi"/>
          <w:i/>
          <w:iCs/>
          <w:color w:val="000000" w:themeColor="text1"/>
          <w:sz w:val="24"/>
          <w:szCs w:val="24"/>
        </w:rPr>
        <w:t>ma’thuf</w:t>
      </w:r>
      <w:r w:rsidRPr="00C87A9F">
        <w:rPr>
          <w:rFonts w:asciiTheme="majorBidi" w:hAnsiTheme="majorBidi" w:cstheme="majorBidi"/>
          <w:color w:val="000000" w:themeColor="text1"/>
          <w:sz w:val="24"/>
          <w:szCs w:val="24"/>
        </w:rPr>
        <w:t xml:space="preserve">, kata </w:t>
      </w:r>
      <w:r w:rsidRPr="00C87A9F">
        <w:rPr>
          <w:rFonts w:asciiTheme="majorBidi" w:hAnsiTheme="majorBidi" w:cstheme="majorBidi"/>
          <w:i/>
          <w:iCs/>
          <w:color w:val="000000" w:themeColor="text1"/>
          <w:sz w:val="24"/>
          <w:szCs w:val="24"/>
        </w:rPr>
        <w:t>i’tazaltum</w:t>
      </w:r>
      <w:r w:rsidRPr="00C87A9F">
        <w:rPr>
          <w:rFonts w:asciiTheme="majorBidi" w:hAnsiTheme="majorBidi" w:cstheme="majorBidi"/>
          <w:color w:val="000000" w:themeColor="text1"/>
          <w:sz w:val="24"/>
          <w:szCs w:val="24"/>
        </w:rPr>
        <w:t xml:space="preserve"> merupakan </w:t>
      </w:r>
      <w:r w:rsidRPr="00C87A9F">
        <w:rPr>
          <w:rFonts w:asciiTheme="majorBidi" w:hAnsiTheme="majorBidi" w:cstheme="majorBidi"/>
          <w:i/>
          <w:iCs/>
          <w:color w:val="000000" w:themeColor="text1"/>
          <w:sz w:val="24"/>
          <w:szCs w:val="24"/>
        </w:rPr>
        <w:t>ma’thuf ‘alaih</w:t>
      </w:r>
      <w:r w:rsidRPr="00C87A9F">
        <w:rPr>
          <w:rFonts w:asciiTheme="majorBidi" w:hAnsiTheme="majorBidi" w:cstheme="majorBidi"/>
          <w:color w:val="000000" w:themeColor="text1"/>
          <w:sz w:val="24"/>
          <w:szCs w:val="24"/>
        </w:rPr>
        <w:t xml:space="preserve">, dan kata </w:t>
      </w:r>
      <w:r w:rsidRPr="00C87A9F">
        <w:rPr>
          <w:rFonts w:asciiTheme="majorBidi" w:hAnsiTheme="majorBidi" w:cstheme="majorBidi"/>
          <w:i/>
          <w:iCs/>
          <w:color w:val="000000" w:themeColor="text1"/>
          <w:sz w:val="24"/>
          <w:szCs w:val="24"/>
        </w:rPr>
        <w:t xml:space="preserve">hum </w:t>
      </w:r>
      <w:r w:rsidRPr="00C87A9F">
        <w:rPr>
          <w:rFonts w:asciiTheme="majorBidi" w:hAnsiTheme="majorBidi" w:cstheme="majorBidi"/>
          <w:color w:val="000000" w:themeColor="text1"/>
          <w:sz w:val="24"/>
          <w:szCs w:val="24"/>
        </w:rPr>
        <w:t xml:space="preserve">merupakan dhamir nashab muttashir (sebagai </w:t>
      </w:r>
      <w:r w:rsidRPr="00C87A9F">
        <w:rPr>
          <w:rFonts w:asciiTheme="majorBidi" w:hAnsiTheme="majorBidi" w:cstheme="majorBidi"/>
          <w:i/>
          <w:iCs/>
          <w:color w:val="000000" w:themeColor="text1"/>
          <w:sz w:val="24"/>
          <w:szCs w:val="24"/>
        </w:rPr>
        <w:t>maf’ul bih</w:t>
      </w:r>
      <w:r w:rsidRPr="00C87A9F">
        <w:rPr>
          <w:rFonts w:asciiTheme="majorBidi" w:hAnsiTheme="majorBidi" w:cstheme="majorBidi"/>
          <w:color w:val="000000" w:themeColor="text1"/>
          <w:sz w:val="24"/>
          <w:szCs w:val="24"/>
        </w:rPr>
        <w:t xml:space="preserve"> atau objek),</w:t>
      </w:r>
      <w:r w:rsidRPr="00C87A9F">
        <w:rPr>
          <w:rFonts w:asciiTheme="majorBidi" w:hAnsiTheme="majorBidi" w:cstheme="majorBidi"/>
          <w:i/>
          <w:iCs/>
          <w:color w:val="000000" w:themeColor="text1"/>
          <w:sz w:val="24"/>
          <w:szCs w:val="24"/>
        </w:rPr>
        <w:t xml:space="preserve"> </w:t>
      </w:r>
      <w:r w:rsidRPr="00C87A9F">
        <w:rPr>
          <w:rFonts w:asciiTheme="majorBidi" w:hAnsiTheme="majorBidi" w:cstheme="majorBidi"/>
          <w:color w:val="000000" w:themeColor="text1"/>
          <w:sz w:val="24"/>
          <w:szCs w:val="24"/>
        </w:rPr>
        <w:t xml:space="preserve">sehingga kata </w:t>
      </w:r>
      <w:r w:rsidRPr="00C87A9F">
        <w:rPr>
          <w:rFonts w:asciiTheme="majorBidi" w:hAnsiTheme="majorBidi" w:cstheme="majorBidi"/>
          <w:i/>
          <w:iCs/>
          <w:color w:val="000000" w:themeColor="text1"/>
          <w:sz w:val="24"/>
          <w:szCs w:val="24"/>
        </w:rPr>
        <w:t>ya’budun</w:t>
      </w:r>
      <w:r w:rsidRPr="00C87A9F">
        <w:rPr>
          <w:rFonts w:asciiTheme="majorBidi" w:hAnsiTheme="majorBidi" w:cstheme="majorBidi"/>
          <w:color w:val="000000" w:themeColor="text1"/>
          <w:sz w:val="24"/>
          <w:szCs w:val="24"/>
        </w:rPr>
        <w:t xml:space="preserve"> yang merupakan keterangan dari kata </w:t>
      </w:r>
      <w:r w:rsidRPr="00C87A9F">
        <w:rPr>
          <w:rFonts w:asciiTheme="majorBidi" w:hAnsiTheme="majorBidi" w:cstheme="majorBidi"/>
          <w:i/>
          <w:iCs/>
          <w:color w:val="000000" w:themeColor="text1"/>
          <w:sz w:val="24"/>
          <w:szCs w:val="24"/>
        </w:rPr>
        <w:t>ma</w:t>
      </w:r>
      <w:r w:rsidRPr="00C87A9F">
        <w:rPr>
          <w:rFonts w:asciiTheme="majorBidi" w:hAnsiTheme="majorBidi" w:cstheme="majorBidi"/>
          <w:color w:val="000000" w:themeColor="text1"/>
          <w:sz w:val="24"/>
          <w:szCs w:val="24"/>
        </w:rPr>
        <w:t xml:space="preserve"> yang jika ditakwil menjadi </w:t>
      </w:r>
      <w:r w:rsidRPr="00C87A9F">
        <w:rPr>
          <w:rFonts w:asciiTheme="majorBidi" w:hAnsiTheme="majorBidi" w:cstheme="majorBidi"/>
          <w:color w:val="000000" w:themeColor="text1"/>
          <w:sz w:val="24"/>
          <w:szCs w:val="24"/>
          <w:rtl/>
        </w:rPr>
        <w:t>وَإِذِ اعْتَزَلْتُمُوْهُمْ وَ</w:t>
      </w:r>
      <w:r w:rsidRPr="00C87A9F">
        <w:rPr>
          <w:rFonts w:asciiTheme="majorBidi" w:hAnsiTheme="majorBidi" w:cstheme="majorBidi"/>
          <w:color w:val="000000" w:themeColor="text1"/>
          <w:sz w:val="24"/>
          <w:szCs w:val="24"/>
          <w:u w:val="single"/>
          <w:rtl/>
        </w:rPr>
        <w:t>عِبَادَتَهُمْ</w:t>
      </w:r>
      <w:r w:rsidRPr="00C87A9F">
        <w:rPr>
          <w:rFonts w:asciiTheme="majorBidi" w:hAnsiTheme="majorBidi" w:cstheme="majorBidi"/>
          <w:color w:val="000000" w:themeColor="text1"/>
          <w:sz w:val="24"/>
          <w:szCs w:val="24"/>
        </w:rPr>
        <w:t xml:space="preserve"> artinya </w:t>
      </w:r>
      <w:r w:rsidRPr="00C87A9F">
        <w:rPr>
          <w:rFonts w:asciiTheme="majorBidi" w:hAnsiTheme="majorBidi" w:cstheme="majorBidi"/>
          <w:i/>
          <w:iCs/>
          <w:color w:val="000000" w:themeColor="text1"/>
          <w:sz w:val="24"/>
          <w:szCs w:val="24"/>
        </w:rPr>
        <w:t>“dan jika kalian telah memisahkan diri dari mereka dan (ritual) ibadah mereka”</w:t>
      </w:r>
      <w:r w:rsidRPr="00C87A9F">
        <w:rPr>
          <w:rFonts w:asciiTheme="majorBidi" w:hAnsiTheme="majorBidi" w:cstheme="majorBidi"/>
          <w:color w:val="000000" w:themeColor="text1"/>
          <w:sz w:val="24"/>
          <w:szCs w:val="24"/>
        </w:rPr>
        <w:t xml:space="preserve">, ini juga sebagaimana disebutkan dalam tafsir al-Baghawi dan ar-Razi yang berbunyi </w:t>
      </w:r>
      <w:r w:rsidRPr="00C87A9F">
        <w:rPr>
          <w:rFonts w:asciiTheme="majorBidi" w:hAnsiTheme="majorBidi" w:cstheme="majorBidi"/>
          <w:i/>
          <w:iCs/>
          <w:color w:val="000000" w:themeColor="text1"/>
          <w:sz w:val="24"/>
          <w:szCs w:val="24"/>
        </w:rPr>
        <w:t>“dan ketika kalian memisahkan diri dari mereka dan semua sembahan mereka (selain Allah) maka sesungguhnya kalian (bukan termasuk) orang yang meninggalkan ibadah kepada Allah”</w:t>
      </w:r>
      <w:r w:rsidRPr="00C87A9F">
        <w:rPr>
          <w:rFonts w:asciiTheme="majorBidi" w:hAnsiTheme="majorBidi" w:cstheme="majorBidi"/>
          <w:color w:val="000000" w:themeColor="text1"/>
          <w:sz w:val="24"/>
          <w:szCs w:val="24"/>
        </w:rPr>
        <w:t>.</w:t>
      </w:r>
      <w:r w:rsidRPr="00C87A9F">
        <w:rPr>
          <w:rStyle w:val="FootnoteReference"/>
          <w:rFonts w:asciiTheme="majorBidi" w:hAnsiTheme="majorBidi" w:cstheme="majorBidi"/>
          <w:color w:val="000000" w:themeColor="text1"/>
          <w:sz w:val="24"/>
          <w:szCs w:val="24"/>
        </w:rPr>
        <w:footnoteReference w:id="108"/>
      </w:r>
    </w:p>
    <w:p w14:paraId="0C2554F3" w14:textId="77777777" w:rsidR="00302C1C" w:rsidRPr="00C87A9F" w:rsidRDefault="00302C1C" w:rsidP="0052064F">
      <w:pPr>
        <w:spacing w:after="0" w:line="480" w:lineRule="auto"/>
        <w:jc w:val="both"/>
        <w:rPr>
          <w:rFonts w:asciiTheme="majorBidi" w:hAnsiTheme="majorBidi" w:cstheme="majorBidi"/>
          <w:color w:val="000000" w:themeColor="text1"/>
          <w:sz w:val="24"/>
          <w:szCs w:val="24"/>
        </w:rPr>
      </w:pPr>
      <w:r w:rsidRPr="00C87A9F">
        <w:rPr>
          <w:rFonts w:asciiTheme="majorBidi" w:hAnsiTheme="majorBidi" w:cstheme="majorBidi"/>
          <w:color w:val="000000" w:themeColor="text1"/>
          <w:sz w:val="24"/>
          <w:szCs w:val="24"/>
        </w:rPr>
        <w:t xml:space="preserve">4. </w:t>
      </w:r>
      <w:r w:rsidRPr="00C87A9F">
        <w:rPr>
          <w:rFonts w:asciiTheme="majorBidi" w:hAnsiTheme="majorBidi" w:cstheme="majorBidi"/>
          <w:color w:val="000000" w:themeColor="text1"/>
          <w:sz w:val="24"/>
          <w:szCs w:val="24"/>
          <w:rtl/>
        </w:rPr>
        <w:t>يَعْبُدُوْنَ</w:t>
      </w:r>
    </w:p>
    <w:p w14:paraId="0F38A654" w14:textId="77777777" w:rsidR="00302C1C" w:rsidRPr="00C87A9F" w:rsidRDefault="00302C1C" w:rsidP="0052064F">
      <w:pPr>
        <w:spacing w:after="0" w:line="480" w:lineRule="auto"/>
        <w:jc w:val="both"/>
        <w:rPr>
          <w:rFonts w:asciiTheme="majorBidi" w:hAnsiTheme="majorBidi" w:cstheme="majorBidi"/>
          <w:color w:val="000000" w:themeColor="text1"/>
          <w:sz w:val="24"/>
          <w:szCs w:val="24"/>
        </w:rPr>
      </w:pPr>
      <w:r w:rsidRPr="00C87A9F">
        <w:rPr>
          <w:rFonts w:asciiTheme="majorBidi" w:hAnsiTheme="majorBidi" w:cstheme="majorBidi"/>
          <w:color w:val="000000" w:themeColor="text1"/>
          <w:sz w:val="24"/>
          <w:szCs w:val="24"/>
        </w:rPr>
        <w:tab/>
        <w:t xml:space="preserve">Kata </w:t>
      </w:r>
      <w:r w:rsidRPr="00C87A9F">
        <w:rPr>
          <w:rFonts w:asciiTheme="majorBidi" w:hAnsiTheme="majorBidi" w:cstheme="majorBidi"/>
          <w:i/>
          <w:iCs/>
          <w:color w:val="000000" w:themeColor="text1"/>
          <w:sz w:val="24"/>
          <w:szCs w:val="24"/>
        </w:rPr>
        <w:t>ya’budun</w:t>
      </w:r>
      <w:r w:rsidRPr="00C87A9F">
        <w:rPr>
          <w:rFonts w:asciiTheme="majorBidi" w:hAnsiTheme="majorBidi" w:cstheme="majorBidi"/>
          <w:color w:val="000000" w:themeColor="text1"/>
          <w:sz w:val="24"/>
          <w:szCs w:val="24"/>
        </w:rPr>
        <w:t xml:space="preserve"> merupakan </w:t>
      </w:r>
      <w:r w:rsidRPr="00C87A9F">
        <w:rPr>
          <w:rFonts w:asciiTheme="majorBidi" w:hAnsiTheme="majorBidi" w:cstheme="majorBidi"/>
          <w:i/>
          <w:iCs/>
          <w:color w:val="000000" w:themeColor="text1"/>
          <w:sz w:val="24"/>
          <w:szCs w:val="24"/>
        </w:rPr>
        <w:t>fi’il</w:t>
      </w:r>
      <w:r w:rsidRPr="00C87A9F">
        <w:rPr>
          <w:rFonts w:asciiTheme="majorBidi" w:hAnsiTheme="majorBidi" w:cstheme="majorBidi"/>
          <w:color w:val="000000" w:themeColor="text1"/>
          <w:sz w:val="24"/>
          <w:szCs w:val="24"/>
        </w:rPr>
        <w:t xml:space="preserve"> </w:t>
      </w:r>
      <w:r w:rsidRPr="00C87A9F">
        <w:rPr>
          <w:rFonts w:asciiTheme="majorBidi" w:hAnsiTheme="majorBidi" w:cstheme="majorBidi"/>
          <w:i/>
          <w:iCs/>
          <w:color w:val="000000" w:themeColor="text1"/>
          <w:sz w:val="24"/>
          <w:szCs w:val="24"/>
        </w:rPr>
        <w:t>mudhari</w:t>
      </w:r>
      <w:r w:rsidRPr="00C87A9F">
        <w:rPr>
          <w:rFonts w:asciiTheme="majorBidi" w:hAnsiTheme="majorBidi" w:cstheme="majorBidi"/>
          <w:color w:val="000000" w:themeColor="text1"/>
          <w:sz w:val="24"/>
          <w:szCs w:val="24"/>
        </w:rPr>
        <w:t xml:space="preserve"> dari bentuk </w:t>
      </w:r>
      <w:r w:rsidRPr="00C87A9F">
        <w:rPr>
          <w:rFonts w:asciiTheme="majorBidi" w:hAnsiTheme="majorBidi" w:cstheme="majorBidi"/>
          <w:i/>
          <w:iCs/>
          <w:color w:val="000000" w:themeColor="text1"/>
          <w:sz w:val="24"/>
          <w:szCs w:val="24"/>
        </w:rPr>
        <w:t>madhi</w:t>
      </w:r>
      <w:r w:rsidRPr="00C87A9F">
        <w:rPr>
          <w:rFonts w:asciiTheme="majorBidi" w:hAnsiTheme="majorBidi" w:cstheme="majorBidi"/>
          <w:color w:val="000000" w:themeColor="text1"/>
          <w:sz w:val="24"/>
          <w:szCs w:val="24"/>
        </w:rPr>
        <w:t xml:space="preserve">-nya yaitu </w:t>
      </w:r>
      <w:r w:rsidRPr="00C87A9F">
        <w:rPr>
          <w:rFonts w:asciiTheme="majorBidi" w:hAnsiTheme="majorBidi" w:cstheme="majorBidi"/>
          <w:i/>
          <w:iCs/>
          <w:color w:val="000000" w:themeColor="text1"/>
          <w:sz w:val="24"/>
          <w:szCs w:val="24"/>
        </w:rPr>
        <w:t>‘abada</w:t>
      </w:r>
      <w:r w:rsidRPr="00C87A9F">
        <w:rPr>
          <w:rFonts w:asciiTheme="majorBidi" w:hAnsiTheme="majorBidi" w:cstheme="majorBidi"/>
          <w:color w:val="000000" w:themeColor="text1"/>
          <w:sz w:val="24"/>
          <w:szCs w:val="24"/>
        </w:rPr>
        <w:t xml:space="preserve"> yang artinya “menyembah”. Kemudian dilekatkan dengan dhamir ghaib </w:t>
      </w:r>
      <w:r w:rsidRPr="00C87A9F">
        <w:rPr>
          <w:rFonts w:asciiTheme="majorBidi" w:hAnsiTheme="majorBidi" w:cstheme="majorBidi"/>
          <w:i/>
          <w:iCs/>
          <w:color w:val="000000" w:themeColor="text1"/>
          <w:sz w:val="24"/>
          <w:szCs w:val="24"/>
        </w:rPr>
        <w:t>hum</w:t>
      </w:r>
      <w:r w:rsidRPr="00C87A9F">
        <w:rPr>
          <w:rFonts w:asciiTheme="majorBidi" w:hAnsiTheme="majorBidi" w:cstheme="majorBidi"/>
          <w:color w:val="000000" w:themeColor="text1"/>
          <w:sz w:val="24"/>
          <w:szCs w:val="24"/>
        </w:rPr>
        <w:t xml:space="preserve">, yang berarti “mereka menyembah”. Jika dihubungkan dengan kata sebelumnya dalam ayat ke-16 surah al-Kahfi, maka dapat ditarik makna secara sempurna kata </w:t>
      </w:r>
      <w:r w:rsidRPr="00C87A9F">
        <w:rPr>
          <w:rFonts w:asciiTheme="majorBidi" w:hAnsiTheme="majorBidi" w:cstheme="majorBidi"/>
          <w:i/>
          <w:iCs/>
          <w:color w:val="000000" w:themeColor="text1"/>
          <w:sz w:val="24"/>
          <w:szCs w:val="24"/>
        </w:rPr>
        <w:t xml:space="preserve">ya’budun </w:t>
      </w:r>
      <w:r w:rsidRPr="00C87A9F">
        <w:rPr>
          <w:rFonts w:asciiTheme="majorBidi" w:hAnsiTheme="majorBidi" w:cstheme="majorBidi"/>
          <w:color w:val="000000" w:themeColor="text1"/>
          <w:sz w:val="24"/>
          <w:szCs w:val="24"/>
        </w:rPr>
        <w:t>ini menunjuk pada perbuatan kaum musyrik yang menyembah berhala dan melakukan persembahan (sembelihan).</w:t>
      </w:r>
    </w:p>
    <w:p w14:paraId="0B5192E6" w14:textId="77777777" w:rsidR="00302C1C" w:rsidRPr="00C87A9F" w:rsidRDefault="00302C1C" w:rsidP="0052064F">
      <w:pPr>
        <w:spacing w:after="0" w:line="480" w:lineRule="auto"/>
        <w:jc w:val="both"/>
        <w:rPr>
          <w:rFonts w:asciiTheme="majorBidi" w:hAnsiTheme="majorBidi" w:cstheme="majorBidi"/>
          <w:color w:val="000000" w:themeColor="text1"/>
          <w:sz w:val="24"/>
          <w:szCs w:val="24"/>
        </w:rPr>
      </w:pPr>
    </w:p>
    <w:p w14:paraId="537D45BD" w14:textId="77777777" w:rsidR="00302C1C" w:rsidRPr="00C87A9F" w:rsidRDefault="00302C1C" w:rsidP="0052064F">
      <w:pPr>
        <w:spacing w:after="0" w:line="480" w:lineRule="auto"/>
        <w:jc w:val="both"/>
        <w:rPr>
          <w:rFonts w:asciiTheme="majorBidi" w:hAnsiTheme="majorBidi" w:cstheme="majorBidi"/>
          <w:color w:val="000000" w:themeColor="text1"/>
          <w:sz w:val="24"/>
          <w:szCs w:val="24"/>
        </w:rPr>
      </w:pPr>
      <w:r w:rsidRPr="00C87A9F">
        <w:rPr>
          <w:rFonts w:asciiTheme="majorBidi" w:hAnsiTheme="majorBidi" w:cstheme="majorBidi"/>
          <w:color w:val="000000" w:themeColor="text1"/>
          <w:sz w:val="24"/>
          <w:szCs w:val="24"/>
        </w:rPr>
        <w:lastRenderedPageBreak/>
        <w:t xml:space="preserve">5. </w:t>
      </w:r>
      <w:r w:rsidRPr="00C87A9F">
        <w:rPr>
          <w:rFonts w:asciiTheme="majorBidi" w:hAnsiTheme="majorBidi" w:cstheme="majorBidi"/>
          <w:color w:val="000000" w:themeColor="text1"/>
          <w:sz w:val="24"/>
          <w:szCs w:val="24"/>
          <w:rtl/>
        </w:rPr>
        <w:t>إِلَّا</w:t>
      </w:r>
    </w:p>
    <w:p w14:paraId="07E948BE" w14:textId="77777777" w:rsidR="00302C1C" w:rsidRPr="00C87A9F" w:rsidRDefault="00302C1C" w:rsidP="0052064F">
      <w:pPr>
        <w:spacing w:after="0" w:line="480" w:lineRule="auto"/>
        <w:jc w:val="both"/>
        <w:rPr>
          <w:rFonts w:asciiTheme="majorBidi" w:hAnsiTheme="majorBidi" w:cstheme="majorBidi"/>
          <w:color w:val="000000" w:themeColor="text1"/>
          <w:sz w:val="24"/>
          <w:szCs w:val="24"/>
        </w:rPr>
      </w:pPr>
      <w:r w:rsidRPr="00C87A9F">
        <w:rPr>
          <w:rFonts w:asciiTheme="majorBidi" w:hAnsiTheme="majorBidi" w:cstheme="majorBidi"/>
          <w:color w:val="000000" w:themeColor="text1"/>
          <w:sz w:val="24"/>
          <w:szCs w:val="24"/>
        </w:rPr>
        <w:tab/>
        <w:t xml:space="preserve">Kata </w:t>
      </w:r>
      <w:r w:rsidRPr="00C87A9F">
        <w:rPr>
          <w:rFonts w:asciiTheme="majorBidi" w:hAnsiTheme="majorBidi" w:cstheme="majorBidi"/>
          <w:i/>
          <w:iCs/>
          <w:color w:val="000000" w:themeColor="text1"/>
          <w:sz w:val="24"/>
          <w:szCs w:val="24"/>
        </w:rPr>
        <w:t>illa</w:t>
      </w:r>
      <w:r w:rsidRPr="00C87A9F">
        <w:rPr>
          <w:rFonts w:asciiTheme="majorBidi" w:hAnsiTheme="majorBidi" w:cstheme="majorBidi"/>
          <w:color w:val="000000" w:themeColor="text1"/>
          <w:sz w:val="24"/>
          <w:szCs w:val="24"/>
        </w:rPr>
        <w:t xml:space="preserve"> di sini bermakna pengecualian dari sesuatu (yang dikecualikan) dan menunjukkan makna yang berbeda dari kata yang dikecualikan.</w:t>
      </w:r>
      <w:r w:rsidRPr="00C87A9F">
        <w:rPr>
          <w:rStyle w:val="FootnoteReference"/>
          <w:rFonts w:asciiTheme="majorBidi" w:hAnsiTheme="majorBidi" w:cstheme="majorBidi"/>
          <w:color w:val="000000" w:themeColor="text1"/>
          <w:sz w:val="24"/>
          <w:szCs w:val="24"/>
        </w:rPr>
        <w:footnoteReference w:id="109"/>
      </w:r>
      <w:r w:rsidRPr="00C87A9F">
        <w:rPr>
          <w:rFonts w:asciiTheme="majorBidi" w:hAnsiTheme="majorBidi" w:cstheme="majorBidi"/>
          <w:color w:val="000000" w:themeColor="text1"/>
          <w:sz w:val="24"/>
          <w:szCs w:val="24"/>
        </w:rPr>
        <w:t xml:space="preserve"> Jika dihubungkan dengan lafaznya secara utuh, sebagai contoh dalam ayat ke-16 surah al-Kahfi yang berbunyi, </w:t>
      </w:r>
      <w:r w:rsidRPr="00C87A9F">
        <w:rPr>
          <w:rFonts w:asciiTheme="majorBidi" w:hAnsiTheme="majorBidi" w:cstheme="majorBidi"/>
          <w:i/>
          <w:iCs/>
          <w:color w:val="000000" w:themeColor="text1"/>
          <w:sz w:val="24"/>
          <w:szCs w:val="24"/>
        </w:rPr>
        <w:t>“wa idz i’tazaltumuhum wa ma ya’buduna illa allaha…”</w:t>
      </w:r>
      <w:r w:rsidRPr="00C87A9F">
        <w:rPr>
          <w:rFonts w:asciiTheme="majorBidi" w:hAnsiTheme="majorBidi" w:cstheme="majorBidi"/>
          <w:color w:val="000000" w:themeColor="text1"/>
          <w:sz w:val="24"/>
          <w:szCs w:val="24"/>
        </w:rPr>
        <w:t xml:space="preserve">, yang artinya </w:t>
      </w:r>
      <w:r w:rsidRPr="00C87A9F">
        <w:rPr>
          <w:rFonts w:asciiTheme="majorBidi" w:hAnsiTheme="majorBidi" w:cstheme="majorBidi"/>
          <w:i/>
          <w:iCs/>
          <w:color w:val="000000" w:themeColor="text1"/>
          <w:sz w:val="24"/>
          <w:szCs w:val="24"/>
        </w:rPr>
        <w:t xml:space="preserve">“dan jika kalian telah memisahkan diri dari mereka dan (ritual) ibadah mereka </w:t>
      </w:r>
      <w:r w:rsidRPr="00C87A9F">
        <w:rPr>
          <w:rFonts w:asciiTheme="majorBidi" w:hAnsiTheme="majorBidi" w:cstheme="majorBidi"/>
          <w:i/>
          <w:iCs/>
          <w:color w:val="000000" w:themeColor="text1"/>
          <w:sz w:val="24"/>
          <w:szCs w:val="24"/>
          <w:u w:val="single"/>
        </w:rPr>
        <w:t>selain</w:t>
      </w:r>
      <w:r w:rsidRPr="00C87A9F">
        <w:rPr>
          <w:rFonts w:asciiTheme="majorBidi" w:hAnsiTheme="majorBidi" w:cstheme="majorBidi"/>
          <w:i/>
          <w:iCs/>
          <w:color w:val="000000" w:themeColor="text1"/>
          <w:sz w:val="24"/>
          <w:szCs w:val="24"/>
        </w:rPr>
        <w:t xml:space="preserve"> Allah…”</w:t>
      </w:r>
      <w:r w:rsidRPr="00C87A9F">
        <w:rPr>
          <w:rFonts w:asciiTheme="majorBidi" w:hAnsiTheme="majorBidi" w:cstheme="majorBidi"/>
          <w:color w:val="000000" w:themeColor="text1"/>
          <w:sz w:val="24"/>
          <w:szCs w:val="24"/>
        </w:rPr>
        <w:t>.</w:t>
      </w:r>
    </w:p>
    <w:p w14:paraId="1B9855C7" w14:textId="77777777" w:rsidR="00302C1C" w:rsidRPr="00C87A9F" w:rsidRDefault="00302C1C" w:rsidP="0052064F">
      <w:pPr>
        <w:spacing w:after="0" w:line="480" w:lineRule="auto"/>
        <w:jc w:val="both"/>
        <w:rPr>
          <w:rFonts w:asciiTheme="majorBidi" w:hAnsiTheme="majorBidi" w:cstheme="majorBidi"/>
          <w:color w:val="000000" w:themeColor="text1"/>
          <w:sz w:val="24"/>
          <w:szCs w:val="24"/>
        </w:rPr>
      </w:pPr>
      <w:r w:rsidRPr="00C87A9F">
        <w:rPr>
          <w:rFonts w:asciiTheme="majorBidi" w:hAnsiTheme="majorBidi" w:cstheme="majorBidi"/>
          <w:color w:val="000000" w:themeColor="text1"/>
          <w:sz w:val="24"/>
          <w:szCs w:val="24"/>
        </w:rPr>
        <w:t xml:space="preserve">6. </w:t>
      </w:r>
      <w:r w:rsidRPr="00C87A9F">
        <w:rPr>
          <w:rFonts w:asciiTheme="majorBidi" w:hAnsiTheme="majorBidi" w:cstheme="majorBidi"/>
          <w:color w:val="000000" w:themeColor="text1"/>
          <w:sz w:val="24"/>
          <w:szCs w:val="24"/>
          <w:rtl/>
        </w:rPr>
        <w:t>اللهَ</w:t>
      </w:r>
    </w:p>
    <w:p w14:paraId="3E1F61F9" w14:textId="77777777" w:rsidR="00302C1C" w:rsidRPr="00C87A9F" w:rsidRDefault="00302C1C" w:rsidP="0052064F">
      <w:pPr>
        <w:spacing w:after="0" w:line="480" w:lineRule="auto"/>
        <w:jc w:val="both"/>
        <w:rPr>
          <w:rFonts w:asciiTheme="majorBidi" w:hAnsiTheme="majorBidi" w:cstheme="majorBidi"/>
          <w:color w:val="000000" w:themeColor="text1"/>
          <w:sz w:val="24"/>
          <w:szCs w:val="24"/>
        </w:rPr>
      </w:pPr>
      <w:r w:rsidRPr="00C87A9F">
        <w:rPr>
          <w:rFonts w:asciiTheme="majorBidi" w:hAnsiTheme="majorBidi" w:cstheme="majorBidi"/>
          <w:color w:val="000000" w:themeColor="text1"/>
          <w:sz w:val="24"/>
          <w:szCs w:val="24"/>
        </w:rPr>
        <w:tab/>
        <w:t xml:space="preserve">Kata atau lafaz “Allah” berasal dari kata </w:t>
      </w:r>
      <w:r w:rsidRPr="00C87A9F">
        <w:rPr>
          <w:rFonts w:asciiTheme="majorBidi" w:hAnsiTheme="majorBidi" w:cstheme="majorBidi"/>
          <w:i/>
          <w:iCs/>
          <w:color w:val="000000" w:themeColor="text1"/>
          <w:sz w:val="24"/>
          <w:szCs w:val="24"/>
        </w:rPr>
        <w:t xml:space="preserve">al-ilahu </w:t>
      </w:r>
      <w:r w:rsidRPr="00C87A9F">
        <w:rPr>
          <w:rFonts w:asciiTheme="majorBidi" w:hAnsiTheme="majorBidi" w:cstheme="majorBidi"/>
          <w:color w:val="000000" w:themeColor="text1"/>
          <w:sz w:val="24"/>
          <w:szCs w:val="24"/>
        </w:rPr>
        <w:t xml:space="preserve">makna yang mengikuti kata ini di antaranya Allah </w:t>
      </w:r>
      <w:r w:rsidRPr="00C87A9F">
        <w:rPr>
          <w:rFonts w:asciiTheme="majorBidi" w:hAnsiTheme="majorBidi" w:cstheme="majorBidi"/>
          <w:i/>
          <w:iCs/>
          <w:color w:val="000000" w:themeColor="text1"/>
          <w:sz w:val="24"/>
          <w:szCs w:val="24"/>
        </w:rPr>
        <w:t>‘azza wa jalla</w:t>
      </w:r>
      <w:r w:rsidRPr="00C87A9F">
        <w:rPr>
          <w:rFonts w:asciiTheme="majorBidi" w:hAnsiTheme="majorBidi" w:cstheme="majorBidi"/>
          <w:color w:val="000000" w:themeColor="text1"/>
          <w:sz w:val="24"/>
          <w:szCs w:val="24"/>
        </w:rPr>
        <w:t>, dan segala sesuatu yang dianggap sembahan bagi penganutnya.</w:t>
      </w:r>
      <w:r w:rsidRPr="00C87A9F">
        <w:rPr>
          <w:rStyle w:val="FootnoteReference"/>
          <w:rFonts w:asciiTheme="majorBidi" w:hAnsiTheme="majorBidi" w:cstheme="majorBidi"/>
          <w:color w:val="000000" w:themeColor="text1"/>
          <w:sz w:val="24"/>
          <w:szCs w:val="24"/>
        </w:rPr>
        <w:footnoteReference w:id="110"/>
      </w:r>
      <w:r w:rsidRPr="00C87A9F">
        <w:rPr>
          <w:rFonts w:asciiTheme="majorBidi" w:hAnsiTheme="majorBidi" w:cstheme="majorBidi"/>
          <w:color w:val="000000" w:themeColor="text1"/>
          <w:sz w:val="24"/>
          <w:szCs w:val="24"/>
        </w:rPr>
        <w:t xml:space="preserve"> Jika dihubungkan dengan ayat ke-16 surah al-Kahfi, lafaz </w:t>
      </w:r>
      <w:r w:rsidRPr="00C87A9F">
        <w:rPr>
          <w:rFonts w:asciiTheme="majorBidi" w:hAnsiTheme="majorBidi" w:cstheme="majorBidi"/>
          <w:i/>
          <w:iCs/>
          <w:color w:val="000000" w:themeColor="text1"/>
          <w:sz w:val="24"/>
          <w:szCs w:val="24"/>
        </w:rPr>
        <w:t>Allah</w:t>
      </w:r>
      <w:r w:rsidRPr="00C87A9F">
        <w:rPr>
          <w:rFonts w:asciiTheme="majorBidi" w:hAnsiTheme="majorBidi" w:cstheme="majorBidi"/>
          <w:color w:val="000000" w:themeColor="text1"/>
          <w:sz w:val="24"/>
          <w:szCs w:val="24"/>
        </w:rPr>
        <w:t xml:space="preserve"> merupakan zat yang disekutukan oleh kaum musyrik dalam kisah ashabul Kahfi.</w:t>
      </w:r>
    </w:p>
    <w:p w14:paraId="54FE6D84" w14:textId="77777777" w:rsidR="00302C1C" w:rsidRPr="00C87A9F" w:rsidRDefault="00302C1C" w:rsidP="0052064F">
      <w:pPr>
        <w:spacing w:after="0" w:line="480" w:lineRule="auto"/>
        <w:jc w:val="both"/>
        <w:rPr>
          <w:rFonts w:asciiTheme="majorBidi" w:hAnsiTheme="majorBidi" w:cstheme="majorBidi"/>
          <w:color w:val="000000" w:themeColor="text1"/>
          <w:sz w:val="24"/>
          <w:szCs w:val="24"/>
        </w:rPr>
      </w:pPr>
      <w:r w:rsidRPr="00C87A9F">
        <w:rPr>
          <w:rFonts w:asciiTheme="majorBidi" w:hAnsiTheme="majorBidi" w:cstheme="majorBidi"/>
          <w:color w:val="000000" w:themeColor="text1"/>
          <w:sz w:val="24"/>
          <w:szCs w:val="24"/>
        </w:rPr>
        <w:t xml:space="preserve">7. </w:t>
      </w:r>
      <w:r w:rsidRPr="00C87A9F">
        <w:rPr>
          <w:rFonts w:asciiTheme="majorBidi" w:hAnsiTheme="majorBidi" w:cstheme="majorBidi"/>
          <w:color w:val="000000" w:themeColor="text1"/>
          <w:sz w:val="24"/>
          <w:szCs w:val="24"/>
          <w:rtl/>
        </w:rPr>
        <w:t>فَ</w:t>
      </w:r>
    </w:p>
    <w:p w14:paraId="3FBC358C" w14:textId="77777777" w:rsidR="00302C1C" w:rsidRPr="00C87A9F" w:rsidRDefault="00302C1C" w:rsidP="0052064F">
      <w:pPr>
        <w:spacing w:after="0" w:line="480" w:lineRule="auto"/>
        <w:jc w:val="both"/>
        <w:rPr>
          <w:rFonts w:asciiTheme="majorBidi" w:hAnsiTheme="majorBidi" w:cstheme="majorBidi"/>
          <w:color w:val="000000" w:themeColor="text1"/>
          <w:sz w:val="24"/>
          <w:szCs w:val="24"/>
        </w:rPr>
      </w:pPr>
      <w:r w:rsidRPr="00C87A9F">
        <w:rPr>
          <w:rFonts w:asciiTheme="majorBidi" w:hAnsiTheme="majorBidi" w:cstheme="majorBidi"/>
          <w:color w:val="000000" w:themeColor="text1"/>
          <w:sz w:val="24"/>
          <w:szCs w:val="24"/>
        </w:rPr>
        <w:tab/>
        <w:t xml:space="preserve">Kata </w:t>
      </w:r>
      <w:r w:rsidRPr="00C87A9F">
        <w:rPr>
          <w:rFonts w:asciiTheme="majorBidi" w:hAnsiTheme="majorBidi" w:cstheme="majorBidi"/>
          <w:i/>
          <w:iCs/>
          <w:color w:val="000000" w:themeColor="text1"/>
          <w:sz w:val="24"/>
          <w:szCs w:val="24"/>
        </w:rPr>
        <w:t>fa</w:t>
      </w:r>
      <w:r w:rsidRPr="00C87A9F">
        <w:rPr>
          <w:rFonts w:asciiTheme="majorBidi" w:hAnsiTheme="majorBidi" w:cstheme="majorBidi"/>
          <w:color w:val="000000" w:themeColor="text1"/>
          <w:sz w:val="24"/>
          <w:szCs w:val="24"/>
        </w:rPr>
        <w:t xml:space="preserve"> dalam ayat ke-16 surah al-Kahfi, termasuk </w:t>
      </w:r>
      <w:r w:rsidRPr="00C87A9F">
        <w:rPr>
          <w:rFonts w:asciiTheme="majorBidi" w:hAnsiTheme="majorBidi" w:cstheme="majorBidi"/>
          <w:i/>
          <w:iCs/>
          <w:color w:val="000000" w:themeColor="text1"/>
          <w:sz w:val="24"/>
          <w:szCs w:val="24"/>
        </w:rPr>
        <w:t>fa rabithah li jawab syarat</w:t>
      </w:r>
      <w:r w:rsidRPr="00C87A9F">
        <w:rPr>
          <w:rFonts w:asciiTheme="majorBidi" w:hAnsiTheme="majorBidi" w:cstheme="majorBidi"/>
          <w:color w:val="000000" w:themeColor="text1"/>
          <w:sz w:val="24"/>
          <w:szCs w:val="24"/>
        </w:rPr>
        <w:t xml:space="preserve"> atau jumlah jawab syarat fi’liyyah yang diikuti oleh </w:t>
      </w:r>
      <w:r w:rsidRPr="00C87A9F">
        <w:rPr>
          <w:rFonts w:asciiTheme="majorBidi" w:hAnsiTheme="majorBidi" w:cstheme="majorBidi"/>
          <w:i/>
          <w:iCs/>
          <w:color w:val="000000" w:themeColor="text1"/>
          <w:sz w:val="24"/>
          <w:szCs w:val="24"/>
        </w:rPr>
        <w:t>fi’il</w:t>
      </w:r>
      <w:r w:rsidRPr="00C87A9F">
        <w:rPr>
          <w:rFonts w:asciiTheme="majorBidi" w:hAnsiTheme="majorBidi" w:cstheme="majorBidi"/>
          <w:color w:val="000000" w:themeColor="text1"/>
          <w:sz w:val="24"/>
          <w:szCs w:val="24"/>
        </w:rPr>
        <w:t xml:space="preserve"> </w:t>
      </w:r>
      <w:r w:rsidRPr="00C87A9F">
        <w:rPr>
          <w:rFonts w:asciiTheme="majorBidi" w:hAnsiTheme="majorBidi" w:cstheme="majorBidi"/>
          <w:i/>
          <w:iCs/>
          <w:color w:val="000000" w:themeColor="text1"/>
          <w:sz w:val="24"/>
          <w:szCs w:val="24"/>
        </w:rPr>
        <w:t>amr</w:t>
      </w:r>
      <w:r w:rsidRPr="00C87A9F">
        <w:rPr>
          <w:rFonts w:asciiTheme="majorBidi" w:hAnsiTheme="majorBidi" w:cstheme="majorBidi"/>
          <w:color w:val="000000" w:themeColor="text1"/>
          <w:sz w:val="24"/>
          <w:szCs w:val="24"/>
        </w:rPr>
        <w:t xml:space="preserve">. Pada ayat ke-16 surah al-Kahfi, </w:t>
      </w:r>
      <w:r w:rsidRPr="00C87A9F">
        <w:rPr>
          <w:rFonts w:asciiTheme="majorBidi" w:hAnsiTheme="majorBidi" w:cstheme="majorBidi"/>
          <w:color w:val="000000" w:themeColor="text1"/>
          <w:sz w:val="24"/>
          <w:szCs w:val="24"/>
          <w:rtl/>
        </w:rPr>
        <w:t xml:space="preserve">وَإِذِ اعْتَزَلْتُمُوْهُمْ وَمَا يَعْبُدُوْنَ إِلَّا اللهَ </w:t>
      </w:r>
      <w:r w:rsidRPr="00C87A9F">
        <w:rPr>
          <w:rFonts w:asciiTheme="majorBidi" w:hAnsiTheme="majorBidi" w:cstheme="majorBidi"/>
          <w:color w:val="000000" w:themeColor="text1"/>
          <w:sz w:val="24"/>
          <w:szCs w:val="24"/>
          <w:u w:val="single"/>
          <w:rtl/>
        </w:rPr>
        <w:t>فَأْوُوا</w:t>
      </w:r>
      <w:r w:rsidRPr="00C87A9F">
        <w:rPr>
          <w:rFonts w:asciiTheme="majorBidi" w:hAnsiTheme="majorBidi" w:cstheme="majorBidi"/>
          <w:color w:val="000000" w:themeColor="text1"/>
          <w:sz w:val="24"/>
          <w:szCs w:val="24"/>
        </w:rPr>
        <w:t xml:space="preserve"> kata </w:t>
      </w:r>
      <w:r w:rsidRPr="00C87A9F">
        <w:rPr>
          <w:rFonts w:asciiTheme="majorBidi" w:hAnsiTheme="majorBidi" w:cstheme="majorBidi"/>
          <w:i/>
          <w:iCs/>
          <w:color w:val="000000" w:themeColor="text1"/>
          <w:sz w:val="24"/>
          <w:szCs w:val="24"/>
        </w:rPr>
        <w:t>fa</w:t>
      </w:r>
      <w:r w:rsidRPr="00C87A9F">
        <w:rPr>
          <w:rFonts w:asciiTheme="majorBidi" w:hAnsiTheme="majorBidi" w:cstheme="majorBidi"/>
          <w:color w:val="000000" w:themeColor="text1"/>
          <w:sz w:val="24"/>
          <w:szCs w:val="24"/>
        </w:rPr>
        <w:t xml:space="preserve"> melekat dengan </w:t>
      </w:r>
      <w:r w:rsidRPr="00C87A9F">
        <w:rPr>
          <w:rFonts w:asciiTheme="majorBidi" w:hAnsiTheme="majorBidi" w:cstheme="majorBidi"/>
          <w:i/>
          <w:iCs/>
          <w:color w:val="000000" w:themeColor="text1"/>
          <w:sz w:val="24"/>
          <w:szCs w:val="24"/>
        </w:rPr>
        <w:t xml:space="preserve">fi’il amr </w:t>
      </w:r>
      <w:r w:rsidRPr="00C87A9F">
        <w:rPr>
          <w:rFonts w:asciiTheme="majorBidi" w:hAnsiTheme="majorBidi" w:cstheme="majorBidi"/>
          <w:color w:val="000000" w:themeColor="text1"/>
          <w:sz w:val="24"/>
          <w:szCs w:val="24"/>
        </w:rPr>
        <w:t xml:space="preserve">di mana dalam kaidah yang disebutkan dalam kitab </w:t>
      </w:r>
      <w:r w:rsidRPr="00C87A9F">
        <w:rPr>
          <w:rFonts w:asciiTheme="majorBidi" w:hAnsiTheme="majorBidi" w:cstheme="majorBidi"/>
          <w:i/>
          <w:iCs/>
          <w:color w:val="000000" w:themeColor="text1"/>
          <w:sz w:val="24"/>
          <w:szCs w:val="24"/>
        </w:rPr>
        <w:t>adawatil i’rab</w:t>
      </w:r>
      <w:r w:rsidRPr="00C87A9F">
        <w:rPr>
          <w:rFonts w:asciiTheme="majorBidi" w:hAnsiTheme="majorBidi" w:cstheme="majorBidi"/>
          <w:color w:val="000000" w:themeColor="text1"/>
          <w:sz w:val="24"/>
          <w:szCs w:val="24"/>
        </w:rPr>
        <w:t xml:space="preserve">, kalimat </w:t>
      </w:r>
      <w:r w:rsidRPr="00C87A9F">
        <w:rPr>
          <w:rFonts w:asciiTheme="majorBidi" w:hAnsiTheme="majorBidi" w:cstheme="majorBidi"/>
          <w:i/>
          <w:iCs/>
          <w:color w:val="000000" w:themeColor="text1"/>
          <w:sz w:val="24"/>
          <w:szCs w:val="24"/>
        </w:rPr>
        <w:t>jawab syarat</w:t>
      </w:r>
      <w:r w:rsidRPr="00C87A9F">
        <w:rPr>
          <w:rFonts w:asciiTheme="majorBidi" w:hAnsiTheme="majorBidi" w:cstheme="majorBidi"/>
          <w:color w:val="000000" w:themeColor="text1"/>
          <w:sz w:val="24"/>
          <w:szCs w:val="24"/>
        </w:rPr>
        <w:t xml:space="preserve"> bisa masuk pada </w:t>
      </w:r>
      <w:r w:rsidRPr="00C87A9F">
        <w:rPr>
          <w:rFonts w:asciiTheme="majorBidi" w:hAnsiTheme="majorBidi" w:cstheme="majorBidi"/>
          <w:i/>
          <w:iCs/>
          <w:color w:val="000000" w:themeColor="text1"/>
          <w:sz w:val="24"/>
          <w:szCs w:val="24"/>
        </w:rPr>
        <w:t>jumlah fi’liyyah</w:t>
      </w:r>
      <w:r w:rsidRPr="00C87A9F">
        <w:rPr>
          <w:rFonts w:asciiTheme="majorBidi" w:hAnsiTheme="majorBidi" w:cstheme="majorBidi"/>
          <w:color w:val="000000" w:themeColor="text1"/>
          <w:sz w:val="24"/>
          <w:szCs w:val="24"/>
        </w:rPr>
        <w:t xml:space="preserve"> salah satunya </w:t>
      </w:r>
      <w:r w:rsidRPr="00C87A9F">
        <w:rPr>
          <w:rFonts w:asciiTheme="majorBidi" w:hAnsiTheme="majorBidi" w:cstheme="majorBidi"/>
          <w:i/>
          <w:iCs/>
          <w:color w:val="000000" w:themeColor="text1"/>
          <w:sz w:val="24"/>
          <w:szCs w:val="24"/>
        </w:rPr>
        <w:t xml:space="preserve">fi’il </w:t>
      </w:r>
      <w:r w:rsidRPr="00C87A9F">
        <w:rPr>
          <w:rFonts w:asciiTheme="majorBidi" w:hAnsiTheme="majorBidi" w:cstheme="majorBidi"/>
          <w:color w:val="000000" w:themeColor="text1"/>
          <w:sz w:val="24"/>
          <w:szCs w:val="24"/>
        </w:rPr>
        <w:t>yang menunjukkan pada (makna) tuntutan (bisa perintah atau larangan).</w:t>
      </w:r>
      <w:r w:rsidRPr="00C87A9F">
        <w:rPr>
          <w:rStyle w:val="FootnoteReference"/>
          <w:rFonts w:asciiTheme="majorBidi" w:hAnsiTheme="majorBidi" w:cstheme="majorBidi"/>
          <w:color w:val="000000" w:themeColor="text1"/>
          <w:sz w:val="24"/>
          <w:szCs w:val="24"/>
        </w:rPr>
        <w:footnoteReference w:id="111"/>
      </w:r>
      <w:r w:rsidRPr="00C87A9F">
        <w:rPr>
          <w:rFonts w:asciiTheme="majorBidi" w:hAnsiTheme="majorBidi" w:cstheme="majorBidi"/>
          <w:color w:val="000000" w:themeColor="text1"/>
          <w:sz w:val="24"/>
          <w:szCs w:val="24"/>
        </w:rPr>
        <w:t xml:space="preserve"> </w:t>
      </w:r>
    </w:p>
    <w:p w14:paraId="325F1879" w14:textId="77777777" w:rsidR="00302C1C" w:rsidRPr="00C87A9F" w:rsidRDefault="00302C1C" w:rsidP="0052064F">
      <w:pPr>
        <w:spacing w:after="0" w:line="480" w:lineRule="auto"/>
        <w:ind w:firstLine="720"/>
        <w:jc w:val="both"/>
        <w:rPr>
          <w:rFonts w:asciiTheme="majorBidi" w:hAnsiTheme="majorBidi" w:cstheme="majorBidi"/>
          <w:color w:val="000000" w:themeColor="text1"/>
          <w:sz w:val="24"/>
          <w:szCs w:val="24"/>
        </w:rPr>
      </w:pPr>
      <w:r w:rsidRPr="00C87A9F">
        <w:rPr>
          <w:rFonts w:asciiTheme="majorBidi" w:hAnsiTheme="majorBidi" w:cstheme="majorBidi"/>
          <w:color w:val="000000" w:themeColor="text1"/>
          <w:sz w:val="24"/>
          <w:szCs w:val="24"/>
        </w:rPr>
        <w:lastRenderedPageBreak/>
        <w:t xml:space="preserve">Secara berurutan, kata </w:t>
      </w:r>
      <w:r w:rsidRPr="00C87A9F">
        <w:rPr>
          <w:rFonts w:asciiTheme="majorBidi" w:hAnsiTheme="majorBidi" w:cstheme="majorBidi"/>
          <w:i/>
          <w:iCs/>
          <w:color w:val="000000" w:themeColor="text1"/>
          <w:sz w:val="24"/>
          <w:szCs w:val="24"/>
        </w:rPr>
        <w:t>idz</w:t>
      </w:r>
      <w:r w:rsidRPr="00C87A9F">
        <w:rPr>
          <w:rFonts w:asciiTheme="majorBidi" w:hAnsiTheme="majorBidi" w:cstheme="majorBidi"/>
          <w:color w:val="000000" w:themeColor="text1"/>
          <w:sz w:val="24"/>
          <w:szCs w:val="24"/>
        </w:rPr>
        <w:t xml:space="preserve"> merupakan </w:t>
      </w:r>
      <w:r w:rsidRPr="00C87A9F">
        <w:rPr>
          <w:rFonts w:asciiTheme="majorBidi" w:hAnsiTheme="majorBidi" w:cstheme="majorBidi"/>
          <w:i/>
          <w:iCs/>
          <w:color w:val="000000" w:themeColor="text1"/>
          <w:sz w:val="24"/>
          <w:szCs w:val="24"/>
        </w:rPr>
        <w:t>isim syarat</w:t>
      </w:r>
      <w:r w:rsidRPr="00C87A9F">
        <w:rPr>
          <w:rFonts w:asciiTheme="majorBidi" w:hAnsiTheme="majorBidi" w:cstheme="majorBidi"/>
          <w:color w:val="000000" w:themeColor="text1"/>
          <w:sz w:val="24"/>
          <w:szCs w:val="24"/>
        </w:rPr>
        <w:t xml:space="preserve">, sedangkan kata </w:t>
      </w:r>
      <w:r w:rsidRPr="00C87A9F">
        <w:rPr>
          <w:rFonts w:asciiTheme="majorBidi" w:hAnsiTheme="majorBidi" w:cstheme="majorBidi"/>
          <w:i/>
          <w:iCs/>
          <w:color w:val="000000" w:themeColor="text1"/>
          <w:sz w:val="24"/>
          <w:szCs w:val="24"/>
        </w:rPr>
        <w:t>i’tazaltumuhum</w:t>
      </w:r>
      <w:r w:rsidRPr="00C87A9F">
        <w:rPr>
          <w:rFonts w:asciiTheme="majorBidi" w:hAnsiTheme="majorBidi" w:cstheme="majorBidi"/>
          <w:color w:val="000000" w:themeColor="text1"/>
          <w:sz w:val="24"/>
          <w:szCs w:val="24"/>
        </w:rPr>
        <w:t xml:space="preserve"> (dan sambungannya </w:t>
      </w:r>
      <w:r w:rsidRPr="00C87A9F">
        <w:rPr>
          <w:rFonts w:asciiTheme="majorBidi" w:hAnsiTheme="majorBidi" w:cstheme="majorBidi"/>
          <w:i/>
          <w:iCs/>
          <w:color w:val="000000" w:themeColor="text1"/>
          <w:sz w:val="24"/>
          <w:szCs w:val="24"/>
        </w:rPr>
        <w:t>wa ma ya’buduna illallaha</w:t>
      </w:r>
      <w:r w:rsidRPr="00C87A9F">
        <w:rPr>
          <w:rFonts w:asciiTheme="majorBidi" w:hAnsiTheme="majorBidi" w:cstheme="majorBidi"/>
          <w:color w:val="000000" w:themeColor="text1"/>
          <w:sz w:val="24"/>
          <w:szCs w:val="24"/>
        </w:rPr>
        <w:t>)</w:t>
      </w:r>
      <w:r w:rsidRPr="00C87A9F">
        <w:rPr>
          <w:rFonts w:asciiTheme="majorBidi" w:hAnsiTheme="majorBidi" w:cstheme="majorBidi"/>
          <w:i/>
          <w:iCs/>
          <w:color w:val="000000" w:themeColor="text1"/>
          <w:sz w:val="24"/>
          <w:szCs w:val="24"/>
        </w:rPr>
        <w:t xml:space="preserve"> </w:t>
      </w:r>
      <w:r w:rsidRPr="00C87A9F">
        <w:rPr>
          <w:rFonts w:asciiTheme="majorBidi" w:hAnsiTheme="majorBidi" w:cstheme="majorBidi"/>
          <w:color w:val="000000" w:themeColor="text1"/>
          <w:sz w:val="24"/>
          <w:szCs w:val="24"/>
        </w:rPr>
        <w:t xml:space="preserve">merupakan </w:t>
      </w:r>
      <w:r w:rsidRPr="00C87A9F">
        <w:rPr>
          <w:rFonts w:asciiTheme="majorBidi" w:hAnsiTheme="majorBidi" w:cstheme="majorBidi"/>
          <w:i/>
          <w:iCs/>
          <w:color w:val="000000" w:themeColor="text1"/>
          <w:sz w:val="24"/>
          <w:szCs w:val="24"/>
        </w:rPr>
        <w:t>fi’il</w:t>
      </w:r>
      <w:r w:rsidRPr="00C87A9F">
        <w:rPr>
          <w:rFonts w:asciiTheme="majorBidi" w:hAnsiTheme="majorBidi" w:cstheme="majorBidi"/>
          <w:color w:val="000000" w:themeColor="text1"/>
          <w:sz w:val="24"/>
          <w:szCs w:val="24"/>
        </w:rPr>
        <w:t xml:space="preserve"> </w:t>
      </w:r>
      <w:r w:rsidRPr="00C87A9F">
        <w:rPr>
          <w:rFonts w:asciiTheme="majorBidi" w:hAnsiTheme="majorBidi" w:cstheme="majorBidi"/>
          <w:i/>
          <w:iCs/>
          <w:color w:val="000000" w:themeColor="text1"/>
          <w:sz w:val="24"/>
          <w:szCs w:val="24"/>
        </w:rPr>
        <w:t>syarat</w:t>
      </w:r>
      <w:r w:rsidRPr="00C87A9F">
        <w:rPr>
          <w:rFonts w:asciiTheme="majorBidi" w:hAnsiTheme="majorBidi" w:cstheme="majorBidi"/>
          <w:color w:val="000000" w:themeColor="text1"/>
          <w:sz w:val="24"/>
          <w:szCs w:val="24"/>
        </w:rPr>
        <w:t xml:space="preserve">, dan kata </w:t>
      </w:r>
      <w:r w:rsidRPr="00C87A9F">
        <w:rPr>
          <w:rFonts w:asciiTheme="majorBidi" w:hAnsiTheme="majorBidi" w:cstheme="majorBidi"/>
          <w:i/>
          <w:iCs/>
          <w:color w:val="000000" w:themeColor="text1"/>
          <w:sz w:val="24"/>
          <w:szCs w:val="24"/>
        </w:rPr>
        <w:t xml:space="preserve">fa’wu </w:t>
      </w:r>
      <w:r w:rsidRPr="00C87A9F">
        <w:rPr>
          <w:rFonts w:asciiTheme="majorBidi" w:hAnsiTheme="majorBidi" w:cstheme="majorBidi"/>
          <w:color w:val="000000" w:themeColor="text1"/>
          <w:sz w:val="24"/>
          <w:szCs w:val="24"/>
        </w:rPr>
        <w:t xml:space="preserve">merupakan gabungan antara </w:t>
      </w:r>
      <w:r w:rsidRPr="00C87A9F">
        <w:rPr>
          <w:rFonts w:asciiTheme="majorBidi" w:hAnsiTheme="majorBidi" w:cstheme="majorBidi"/>
          <w:i/>
          <w:iCs/>
          <w:color w:val="000000" w:themeColor="text1"/>
          <w:sz w:val="24"/>
          <w:szCs w:val="24"/>
        </w:rPr>
        <w:t xml:space="preserve">fa </w:t>
      </w:r>
      <w:r w:rsidRPr="00C87A9F">
        <w:rPr>
          <w:rFonts w:asciiTheme="majorBidi" w:hAnsiTheme="majorBidi" w:cstheme="majorBidi"/>
          <w:color w:val="000000" w:themeColor="text1"/>
          <w:sz w:val="24"/>
          <w:szCs w:val="24"/>
        </w:rPr>
        <w:t xml:space="preserve">(sebagai </w:t>
      </w:r>
      <w:r w:rsidRPr="00C87A9F">
        <w:rPr>
          <w:rFonts w:asciiTheme="majorBidi" w:hAnsiTheme="majorBidi" w:cstheme="majorBidi"/>
          <w:i/>
          <w:iCs/>
          <w:color w:val="000000" w:themeColor="text1"/>
          <w:sz w:val="24"/>
          <w:szCs w:val="24"/>
        </w:rPr>
        <w:t>fa’</w:t>
      </w:r>
      <w:r w:rsidRPr="00C87A9F">
        <w:rPr>
          <w:rFonts w:asciiTheme="majorBidi" w:hAnsiTheme="majorBidi" w:cstheme="majorBidi"/>
          <w:color w:val="000000" w:themeColor="text1"/>
          <w:sz w:val="24"/>
          <w:szCs w:val="24"/>
        </w:rPr>
        <w:t xml:space="preserve"> jawab syarat) dan </w:t>
      </w:r>
      <w:r w:rsidRPr="00C87A9F">
        <w:rPr>
          <w:rFonts w:asciiTheme="majorBidi" w:hAnsiTheme="majorBidi" w:cstheme="majorBidi"/>
          <w:i/>
          <w:iCs/>
          <w:color w:val="000000" w:themeColor="text1"/>
          <w:sz w:val="24"/>
          <w:szCs w:val="24"/>
        </w:rPr>
        <w:t xml:space="preserve">awa </w:t>
      </w:r>
      <w:r w:rsidRPr="00C87A9F">
        <w:rPr>
          <w:rFonts w:asciiTheme="majorBidi" w:hAnsiTheme="majorBidi" w:cstheme="majorBidi"/>
          <w:color w:val="000000" w:themeColor="text1"/>
          <w:sz w:val="24"/>
          <w:szCs w:val="24"/>
        </w:rPr>
        <w:t>(</w:t>
      </w:r>
      <w:r w:rsidRPr="00C87A9F">
        <w:rPr>
          <w:rFonts w:asciiTheme="majorBidi" w:hAnsiTheme="majorBidi" w:cstheme="majorBidi"/>
          <w:color w:val="000000" w:themeColor="text1"/>
          <w:sz w:val="24"/>
          <w:szCs w:val="24"/>
          <w:rtl/>
        </w:rPr>
        <w:t>إِئْوَوْا</w:t>
      </w:r>
      <w:r w:rsidRPr="00C87A9F">
        <w:rPr>
          <w:rFonts w:asciiTheme="majorBidi" w:hAnsiTheme="majorBidi" w:cstheme="majorBidi"/>
          <w:color w:val="000000" w:themeColor="text1"/>
          <w:sz w:val="24"/>
          <w:szCs w:val="24"/>
        </w:rPr>
        <w:t xml:space="preserve">) sebagai </w:t>
      </w:r>
      <w:r w:rsidRPr="00C87A9F">
        <w:rPr>
          <w:rFonts w:asciiTheme="majorBidi" w:hAnsiTheme="majorBidi" w:cstheme="majorBidi"/>
          <w:i/>
          <w:iCs/>
          <w:color w:val="000000" w:themeColor="text1"/>
          <w:sz w:val="24"/>
          <w:szCs w:val="24"/>
        </w:rPr>
        <w:t>fi’il amr</w:t>
      </w:r>
      <w:r w:rsidRPr="00C87A9F">
        <w:rPr>
          <w:rFonts w:asciiTheme="majorBidi" w:hAnsiTheme="majorBidi" w:cstheme="majorBidi"/>
          <w:color w:val="000000" w:themeColor="text1"/>
          <w:sz w:val="24"/>
          <w:szCs w:val="24"/>
        </w:rPr>
        <w:t xml:space="preserve"> dengan </w:t>
      </w:r>
      <w:r w:rsidRPr="00C87A9F">
        <w:rPr>
          <w:rFonts w:asciiTheme="majorBidi" w:hAnsiTheme="majorBidi" w:cstheme="majorBidi"/>
          <w:i/>
          <w:iCs/>
          <w:color w:val="000000" w:themeColor="text1"/>
          <w:sz w:val="24"/>
          <w:szCs w:val="24"/>
        </w:rPr>
        <w:t>fa’il</w:t>
      </w:r>
      <w:r w:rsidRPr="00C87A9F">
        <w:rPr>
          <w:rFonts w:asciiTheme="majorBidi" w:hAnsiTheme="majorBidi" w:cstheme="majorBidi"/>
          <w:color w:val="000000" w:themeColor="text1"/>
          <w:sz w:val="24"/>
          <w:szCs w:val="24"/>
        </w:rPr>
        <w:t xml:space="preserve"> </w:t>
      </w:r>
      <w:r w:rsidRPr="00C87A9F">
        <w:rPr>
          <w:rFonts w:asciiTheme="majorBidi" w:hAnsiTheme="majorBidi" w:cstheme="majorBidi"/>
          <w:i/>
          <w:iCs/>
          <w:color w:val="000000" w:themeColor="text1"/>
          <w:sz w:val="24"/>
          <w:szCs w:val="24"/>
        </w:rPr>
        <w:t xml:space="preserve">dhamir mustatir </w:t>
      </w:r>
      <w:r w:rsidRPr="00C87A9F">
        <w:rPr>
          <w:rFonts w:asciiTheme="majorBidi" w:hAnsiTheme="majorBidi" w:cstheme="majorBidi"/>
          <w:color w:val="000000" w:themeColor="text1"/>
          <w:sz w:val="24"/>
          <w:szCs w:val="24"/>
        </w:rPr>
        <w:t xml:space="preserve">secara lafaz (antum). Kata </w:t>
      </w:r>
      <w:r w:rsidRPr="00C87A9F">
        <w:rPr>
          <w:rFonts w:asciiTheme="majorBidi" w:hAnsiTheme="majorBidi" w:cstheme="majorBidi"/>
          <w:i/>
          <w:iCs/>
          <w:color w:val="000000" w:themeColor="text1"/>
          <w:sz w:val="24"/>
          <w:szCs w:val="24"/>
        </w:rPr>
        <w:t>fa’ wu</w:t>
      </w:r>
      <w:r w:rsidRPr="00C87A9F">
        <w:rPr>
          <w:rFonts w:asciiTheme="majorBidi" w:hAnsiTheme="majorBidi" w:cstheme="majorBidi"/>
          <w:color w:val="000000" w:themeColor="text1"/>
          <w:sz w:val="24"/>
          <w:szCs w:val="24"/>
        </w:rPr>
        <w:t xml:space="preserve"> yang bermakna, </w:t>
      </w:r>
      <w:r w:rsidRPr="00C87A9F">
        <w:rPr>
          <w:rFonts w:asciiTheme="majorBidi" w:hAnsiTheme="majorBidi" w:cstheme="majorBidi"/>
          <w:i/>
          <w:iCs/>
          <w:color w:val="000000" w:themeColor="text1"/>
          <w:sz w:val="24"/>
          <w:szCs w:val="24"/>
        </w:rPr>
        <w:t>“berlindunglah kalian!”</w:t>
      </w:r>
      <w:r w:rsidRPr="00C87A9F">
        <w:rPr>
          <w:rFonts w:asciiTheme="majorBidi" w:hAnsiTheme="majorBidi" w:cstheme="majorBidi"/>
          <w:color w:val="000000" w:themeColor="text1"/>
          <w:sz w:val="24"/>
          <w:szCs w:val="24"/>
        </w:rPr>
        <w:t xml:space="preserve"> adalah kalimat karena sebab </w:t>
      </w:r>
      <w:r w:rsidRPr="00C87A9F">
        <w:rPr>
          <w:rFonts w:asciiTheme="majorBidi" w:hAnsiTheme="majorBidi" w:cstheme="majorBidi"/>
          <w:i/>
          <w:iCs/>
          <w:color w:val="000000" w:themeColor="text1"/>
          <w:sz w:val="24"/>
          <w:szCs w:val="24"/>
        </w:rPr>
        <w:t>i’tizal</w:t>
      </w:r>
      <w:r w:rsidRPr="00C87A9F">
        <w:rPr>
          <w:rFonts w:asciiTheme="majorBidi" w:hAnsiTheme="majorBidi" w:cstheme="majorBidi"/>
          <w:color w:val="000000" w:themeColor="text1"/>
          <w:sz w:val="24"/>
          <w:szCs w:val="24"/>
        </w:rPr>
        <w:t xml:space="preserve"> artinya karena mereka melakukan </w:t>
      </w:r>
      <w:r w:rsidRPr="00C87A9F">
        <w:rPr>
          <w:rFonts w:asciiTheme="majorBidi" w:hAnsiTheme="majorBidi" w:cstheme="majorBidi"/>
          <w:i/>
          <w:iCs/>
          <w:color w:val="000000" w:themeColor="text1"/>
          <w:sz w:val="24"/>
          <w:szCs w:val="24"/>
        </w:rPr>
        <w:t>‘uzlah</w:t>
      </w:r>
      <w:r w:rsidRPr="00C87A9F">
        <w:rPr>
          <w:rFonts w:asciiTheme="majorBidi" w:hAnsiTheme="majorBidi" w:cstheme="majorBidi"/>
          <w:color w:val="000000" w:themeColor="text1"/>
          <w:sz w:val="24"/>
          <w:szCs w:val="24"/>
        </w:rPr>
        <w:t xml:space="preserve"> maka selanjutnya mencari tempat berlindung, serta sekaligus menunjukkan “penyebab” dari kata </w:t>
      </w:r>
      <w:r w:rsidRPr="00C87A9F">
        <w:rPr>
          <w:rFonts w:asciiTheme="majorBidi" w:hAnsiTheme="majorBidi" w:cstheme="majorBidi"/>
          <w:i/>
          <w:iCs/>
          <w:color w:val="000000" w:themeColor="text1"/>
          <w:sz w:val="24"/>
          <w:szCs w:val="24"/>
        </w:rPr>
        <w:t xml:space="preserve">idz </w:t>
      </w:r>
      <w:r w:rsidRPr="00C87A9F">
        <w:rPr>
          <w:rFonts w:asciiTheme="majorBidi" w:hAnsiTheme="majorBidi" w:cstheme="majorBidi"/>
          <w:color w:val="000000" w:themeColor="text1"/>
          <w:sz w:val="24"/>
          <w:szCs w:val="24"/>
        </w:rPr>
        <w:t>(di awal).</w:t>
      </w:r>
      <w:r w:rsidRPr="00C87A9F">
        <w:rPr>
          <w:rStyle w:val="FootnoteReference"/>
          <w:rFonts w:asciiTheme="majorBidi" w:hAnsiTheme="majorBidi" w:cstheme="majorBidi"/>
          <w:color w:val="000000" w:themeColor="text1"/>
          <w:sz w:val="24"/>
          <w:szCs w:val="24"/>
        </w:rPr>
        <w:footnoteReference w:id="112"/>
      </w:r>
    </w:p>
    <w:p w14:paraId="053AA0EB" w14:textId="77777777" w:rsidR="00302C1C" w:rsidRPr="00C87A9F" w:rsidRDefault="00302C1C" w:rsidP="0052064F">
      <w:pPr>
        <w:spacing w:after="0" w:line="480" w:lineRule="auto"/>
        <w:jc w:val="both"/>
        <w:rPr>
          <w:rFonts w:asciiTheme="majorBidi" w:hAnsiTheme="majorBidi" w:cstheme="majorBidi"/>
          <w:color w:val="000000" w:themeColor="text1"/>
          <w:sz w:val="24"/>
          <w:szCs w:val="24"/>
        </w:rPr>
      </w:pPr>
      <w:r w:rsidRPr="00C87A9F">
        <w:rPr>
          <w:rFonts w:asciiTheme="majorBidi" w:hAnsiTheme="majorBidi" w:cstheme="majorBidi"/>
          <w:color w:val="000000" w:themeColor="text1"/>
          <w:sz w:val="24"/>
          <w:szCs w:val="24"/>
        </w:rPr>
        <w:t xml:space="preserve">8. </w:t>
      </w:r>
      <w:r w:rsidRPr="00C87A9F">
        <w:rPr>
          <w:rFonts w:asciiTheme="majorBidi" w:hAnsiTheme="majorBidi" w:cstheme="majorBidi"/>
          <w:color w:val="000000" w:themeColor="text1"/>
          <w:sz w:val="24"/>
          <w:szCs w:val="24"/>
          <w:rtl/>
        </w:rPr>
        <w:t>ائْوَوْا</w:t>
      </w:r>
    </w:p>
    <w:p w14:paraId="353C0B5F" w14:textId="77777777" w:rsidR="00302C1C" w:rsidRPr="00C87A9F" w:rsidRDefault="00302C1C" w:rsidP="0052064F">
      <w:pPr>
        <w:spacing w:after="0" w:line="480" w:lineRule="auto"/>
        <w:jc w:val="both"/>
        <w:rPr>
          <w:rFonts w:asciiTheme="majorBidi" w:hAnsiTheme="majorBidi" w:cstheme="majorBidi"/>
          <w:color w:val="000000" w:themeColor="text1"/>
          <w:sz w:val="24"/>
          <w:szCs w:val="24"/>
        </w:rPr>
      </w:pPr>
      <w:r w:rsidRPr="00C87A9F">
        <w:rPr>
          <w:rFonts w:asciiTheme="majorBidi" w:hAnsiTheme="majorBidi" w:cstheme="majorBidi"/>
          <w:color w:val="000000" w:themeColor="text1"/>
          <w:sz w:val="24"/>
          <w:szCs w:val="24"/>
        </w:rPr>
        <w:tab/>
        <w:t xml:space="preserve">Kata </w:t>
      </w:r>
      <w:r w:rsidRPr="00C87A9F">
        <w:rPr>
          <w:rFonts w:asciiTheme="majorBidi" w:hAnsiTheme="majorBidi" w:cstheme="majorBidi"/>
          <w:i/>
          <w:iCs/>
          <w:color w:val="000000" w:themeColor="text1"/>
          <w:sz w:val="24"/>
          <w:szCs w:val="24"/>
        </w:rPr>
        <w:t>i’waw</w:t>
      </w:r>
      <w:r w:rsidRPr="00C87A9F">
        <w:rPr>
          <w:rFonts w:asciiTheme="majorBidi" w:hAnsiTheme="majorBidi" w:cstheme="majorBidi"/>
          <w:color w:val="000000" w:themeColor="text1"/>
          <w:sz w:val="24"/>
          <w:szCs w:val="24"/>
        </w:rPr>
        <w:t xml:space="preserve"> merupakan bentuk </w:t>
      </w:r>
      <w:r w:rsidRPr="00C87A9F">
        <w:rPr>
          <w:rFonts w:asciiTheme="majorBidi" w:hAnsiTheme="majorBidi" w:cstheme="majorBidi"/>
          <w:i/>
          <w:iCs/>
          <w:color w:val="000000" w:themeColor="text1"/>
          <w:sz w:val="24"/>
          <w:szCs w:val="24"/>
        </w:rPr>
        <w:t xml:space="preserve">amr </w:t>
      </w:r>
      <w:r w:rsidRPr="00C87A9F">
        <w:rPr>
          <w:rFonts w:asciiTheme="majorBidi" w:hAnsiTheme="majorBidi" w:cstheme="majorBidi"/>
          <w:color w:val="000000" w:themeColor="text1"/>
          <w:sz w:val="24"/>
          <w:szCs w:val="24"/>
        </w:rPr>
        <w:t xml:space="preserve">(perintah/imperatif) dari kata </w:t>
      </w:r>
      <w:r w:rsidRPr="00C87A9F">
        <w:rPr>
          <w:rFonts w:asciiTheme="majorBidi" w:hAnsiTheme="majorBidi" w:cstheme="majorBidi"/>
          <w:i/>
          <w:iCs/>
          <w:color w:val="000000" w:themeColor="text1"/>
          <w:sz w:val="24"/>
          <w:szCs w:val="24"/>
        </w:rPr>
        <w:t>awa</w:t>
      </w:r>
      <w:r w:rsidRPr="00C87A9F">
        <w:rPr>
          <w:rFonts w:asciiTheme="majorBidi" w:hAnsiTheme="majorBidi" w:cstheme="majorBidi"/>
          <w:color w:val="000000" w:themeColor="text1"/>
          <w:sz w:val="24"/>
          <w:szCs w:val="24"/>
        </w:rPr>
        <w:t xml:space="preserve"> dengan dhamir jamak mukhathab (antum). Dan merupakan bentuk </w:t>
      </w:r>
      <w:r w:rsidRPr="00C87A9F">
        <w:rPr>
          <w:rFonts w:asciiTheme="majorBidi" w:hAnsiTheme="majorBidi" w:cstheme="majorBidi"/>
          <w:i/>
          <w:iCs/>
          <w:color w:val="000000" w:themeColor="text1"/>
          <w:sz w:val="24"/>
          <w:szCs w:val="24"/>
        </w:rPr>
        <w:t>bina lafif maqrun</w:t>
      </w:r>
      <w:r w:rsidRPr="00C87A9F">
        <w:rPr>
          <w:rFonts w:asciiTheme="majorBidi" w:hAnsiTheme="majorBidi" w:cstheme="majorBidi"/>
          <w:color w:val="000000" w:themeColor="text1"/>
          <w:sz w:val="24"/>
          <w:szCs w:val="24"/>
        </w:rPr>
        <w:t xml:space="preserve"> di mana huruf penyusun </w:t>
      </w:r>
      <w:r w:rsidRPr="00C87A9F">
        <w:rPr>
          <w:rFonts w:asciiTheme="majorBidi" w:hAnsiTheme="majorBidi" w:cstheme="majorBidi"/>
          <w:i/>
          <w:iCs/>
          <w:color w:val="000000" w:themeColor="text1"/>
          <w:sz w:val="24"/>
          <w:szCs w:val="24"/>
        </w:rPr>
        <w:t xml:space="preserve">‘ain dan lam </w:t>
      </w:r>
      <w:r w:rsidRPr="00C87A9F">
        <w:rPr>
          <w:rFonts w:asciiTheme="majorBidi" w:hAnsiTheme="majorBidi" w:cstheme="majorBidi"/>
          <w:color w:val="000000" w:themeColor="text1"/>
          <w:sz w:val="24"/>
          <w:szCs w:val="24"/>
        </w:rPr>
        <w:t xml:space="preserve">fi’ilnya merupakan huruf </w:t>
      </w:r>
      <w:r w:rsidRPr="00C87A9F">
        <w:rPr>
          <w:rFonts w:asciiTheme="majorBidi" w:hAnsiTheme="majorBidi" w:cstheme="majorBidi"/>
          <w:i/>
          <w:iCs/>
          <w:color w:val="000000" w:themeColor="text1"/>
          <w:sz w:val="24"/>
          <w:szCs w:val="24"/>
        </w:rPr>
        <w:t>‘illat</w:t>
      </w:r>
      <w:r w:rsidRPr="00C87A9F">
        <w:rPr>
          <w:rFonts w:asciiTheme="majorBidi" w:hAnsiTheme="majorBidi" w:cstheme="majorBidi"/>
          <w:color w:val="000000" w:themeColor="text1"/>
          <w:sz w:val="24"/>
          <w:szCs w:val="24"/>
        </w:rPr>
        <w:t xml:space="preserve">. Adapun maknanya adalah </w:t>
      </w:r>
      <w:r w:rsidRPr="00C87A9F">
        <w:rPr>
          <w:rFonts w:asciiTheme="majorBidi" w:hAnsiTheme="majorBidi" w:cstheme="majorBidi"/>
          <w:i/>
          <w:iCs/>
          <w:color w:val="000000" w:themeColor="text1"/>
          <w:sz w:val="24"/>
          <w:szCs w:val="24"/>
        </w:rPr>
        <w:t>“berlindunglah kalian!”</w:t>
      </w:r>
      <w:r w:rsidRPr="00C87A9F">
        <w:rPr>
          <w:rFonts w:asciiTheme="majorBidi" w:hAnsiTheme="majorBidi" w:cstheme="majorBidi"/>
          <w:color w:val="000000" w:themeColor="text1"/>
          <w:sz w:val="24"/>
          <w:szCs w:val="24"/>
        </w:rPr>
        <w:t>.</w:t>
      </w:r>
    </w:p>
    <w:p w14:paraId="5B8D1799" w14:textId="77777777" w:rsidR="00302C1C" w:rsidRPr="00C87A9F" w:rsidRDefault="00302C1C" w:rsidP="0052064F">
      <w:pPr>
        <w:spacing w:after="0" w:line="480" w:lineRule="auto"/>
        <w:jc w:val="both"/>
        <w:rPr>
          <w:rFonts w:asciiTheme="majorBidi" w:hAnsiTheme="majorBidi" w:cstheme="majorBidi"/>
          <w:color w:val="000000" w:themeColor="text1"/>
          <w:sz w:val="24"/>
          <w:szCs w:val="24"/>
        </w:rPr>
      </w:pPr>
      <w:r w:rsidRPr="00C87A9F">
        <w:rPr>
          <w:rFonts w:asciiTheme="majorBidi" w:hAnsiTheme="majorBidi" w:cstheme="majorBidi"/>
          <w:color w:val="000000" w:themeColor="text1"/>
          <w:sz w:val="24"/>
          <w:szCs w:val="24"/>
        </w:rPr>
        <w:t xml:space="preserve">9. </w:t>
      </w:r>
      <w:r w:rsidRPr="00C87A9F">
        <w:rPr>
          <w:rFonts w:asciiTheme="majorBidi" w:hAnsiTheme="majorBidi" w:cstheme="majorBidi"/>
          <w:color w:val="000000" w:themeColor="text1"/>
          <w:sz w:val="24"/>
          <w:szCs w:val="24"/>
          <w:rtl/>
        </w:rPr>
        <w:t>إِلَى</w:t>
      </w:r>
    </w:p>
    <w:p w14:paraId="4ECF2B7D" w14:textId="77777777" w:rsidR="00302C1C" w:rsidRPr="00C87A9F" w:rsidRDefault="00302C1C" w:rsidP="0052064F">
      <w:pPr>
        <w:spacing w:after="0" w:line="480" w:lineRule="auto"/>
        <w:jc w:val="both"/>
        <w:rPr>
          <w:rFonts w:asciiTheme="majorBidi" w:hAnsiTheme="majorBidi" w:cstheme="majorBidi"/>
          <w:color w:val="000000" w:themeColor="text1"/>
          <w:sz w:val="24"/>
          <w:szCs w:val="24"/>
        </w:rPr>
      </w:pPr>
      <w:r w:rsidRPr="00C87A9F">
        <w:rPr>
          <w:rFonts w:asciiTheme="majorBidi" w:hAnsiTheme="majorBidi" w:cstheme="majorBidi"/>
          <w:color w:val="000000" w:themeColor="text1"/>
          <w:sz w:val="24"/>
          <w:szCs w:val="24"/>
        </w:rPr>
        <w:tab/>
        <w:t xml:space="preserve">Kata </w:t>
      </w:r>
      <w:r w:rsidRPr="00C87A9F">
        <w:rPr>
          <w:rFonts w:asciiTheme="majorBidi" w:hAnsiTheme="majorBidi" w:cstheme="majorBidi"/>
          <w:i/>
          <w:iCs/>
          <w:color w:val="000000" w:themeColor="text1"/>
          <w:sz w:val="24"/>
          <w:szCs w:val="24"/>
        </w:rPr>
        <w:t>ila</w:t>
      </w:r>
      <w:r w:rsidRPr="00C87A9F">
        <w:rPr>
          <w:rFonts w:asciiTheme="majorBidi" w:hAnsiTheme="majorBidi" w:cstheme="majorBidi"/>
          <w:color w:val="000000" w:themeColor="text1"/>
          <w:sz w:val="24"/>
          <w:szCs w:val="24"/>
        </w:rPr>
        <w:t xml:space="preserve"> merupakan huruf </w:t>
      </w:r>
      <w:r w:rsidRPr="00C87A9F">
        <w:rPr>
          <w:rFonts w:asciiTheme="majorBidi" w:hAnsiTheme="majorBidi" w:cstheme="majorBidi"/>
          <w:i/>
          <w:iCs/>
          <w:color w:val="000000" w:themeColor="text1"/>
          <w:sz w:val="24"/>
          <w:szCs w:val="24"/>
        </w:rPr>
        <w:t xml:space="preserve">khafadh </w:t>
      </w:r>
      <w:r w:rsidRPr="00C87A9F">
        <w:rPr>
          <w:rFonts w:asciiTheme="majorBidi" w:hAnsiTheme="majorBidi" w:cstheme="majorBidi"/>
          <w:color w:val="000000" w:themeColor="text1"/>
          <w:sz w:val="24"/>
          <w:szCs w:val="24"/>
        </w:rPr>
        <w:t xml:space="preserve">yang berfungsi sebagai </w:t>
      </w:r>
      <w:r w:rsidRPr="00C87A9F">
        <w:rPr>
          <w:rFonts w:asciiTheme="majorBidi" w:hAnsiTheme="majorBidi" w:cstheme="majorBidi"/>
          <w:i/>
          <w:iCs/>
          <w:color w:val="000000" w:themeColor="text1"/>
          <w:sz w:val="24"/>
          <w:szCs w:val="24"/>
        </w:rPr>
        <w:t>jar</w:t>
      </w:r>
      <w:r w:rsidRPr="00C87A9F">
        <w:rPr>
          <w:rFonts w:asciiTheme="majorBidi" w:hAnsiTheme="majorBidi" w:cstheme="majorBidi"/>
          <w:color w:val="000000" w:themeColor="text1"/>
          <w:sz w:val="24"/>
          <w:szCs w:val="24"/>
        </w:rPr>
        <w:t xml:space="preserve"> (me-</w:t>
      </w:r>
      <w:r w:rsidRPr="00C87A9F">
        <w:rPr>
          <w:rFonts w:asciiTheme="majorBidi" w:hAnsiTheme="majorBidi" w:cstheme="majorBidi"/>
          <w:i/>
          <w:iCs/>
          <w:color w:val="000000" w:themeColor="text1"/>
          <w:sz w:val="24"/>
          <w:szCs w:val="24"/>
        </w:rPr>
        <w:t>majrur</w:t>
      </w:r>
      <w:r w:rsidRPr="00C87A9F">
        <w:rPr>
          <w:rFonts w:asciiTheme="majorBidi" w:hAnsiTheme="majorBidi" w:cstheme="majorBidi"/>
          <w:color w:val="000000" w:themeColor="text1"/>
          <w:sz w:val="24"/>
          <w:szCs w:val="24"/>
        </w:rPr>
        <w:t>-kan atau meng-</w:t>
      </w:r>
      <w:r w:rsidRPr="00C87A9F">
        <w:rPr>
          <w:rFonts w:asciiTheme="majorBidi" w:hAnsiTheme="majorBidi" w:cstheme="majorBidi"/>
          <w:i/>
          <w:iCs/>
          <w:color w:val="000000" w:themeColor="text1"/>
          <w:sz w:val="24"/>
          <w:szCs w:val="24"/>
        </w:rPr>
        <w:t>kasrah</w:t>
      </w:r>
      <w:r w:rsidRPr="00C87A9F">
        <w:rPr>
          <w:rFonts w:asciiTheme="majorBidi" w:hAnsiTheme="majorBidi" w:cstheme="majorBidi"/>
          <w:color w:val="000000" w:themeColor="text1"/>
          <w:sz w:val="24"/>
          <w:szCs w:val="24"/>
        </w:rPr>
        <w:t xml:space="preserve">-kan harakat akhir kata setelahnya) yang menyebabkan kata setelahnya menjadi majrur baik secara lafaz (jelas bentuk perubahannya yaitu kasrah) maupun </w:t>
      </w:r>
      <w:r w:rsidRPr="00C87A9F">
        <w:rPr>
          <w:rFonts w:asciiTheme="majorBidi" w:hAnsiTheme="majorBidi" w:cstheme="majorBidi"/>
          <w:i/>
          <w:iCs/>
          <w:color w:val="000000" w:themeColor="text1"/>
          <w:sz w:val="24"/>
          <w:szCs w:val="24"/>
        </w:rPr>
        <w:t>jar</w:t>
      </w:r>
      <w:r w:rsidRPr="00C87A9F">
        <w:rPr>
          <w:rFonts w:asciiTheme="majorBidi" w:hAnsiTheme="majorBidi" w:cstheme="majorBidi"/>
          <w:color w:val="000000" w:themeColor="text1"/>
          <w:sz w:val="24"/>
          <w:szCs w:val="24"/>
        </w:rPr>
        <w:t xml:space="preserve"> dengan huruf (ya) atau harakat fathah (khusus isim ghairu munsharif). Makna </w:t>
      </w:r>
      <w:r w:rsidRPr="00C87A9F">
        <w:rPr>
          <w:rFonts w:asciiTheme="majorBidi" w:hAnsiTheme="majorBidi" w:cstheme="majorBidi"/>
          <w:i/>
          <w:iCs/>
          <w:color w:val="000000" w:themeColor="text1"/>
          <w:sz w:val="24"/>
          <w:szCs w:val="24"/>
        </w:rPr>
        <w:t>ila</w:t>
      </w:r>
      <w:r w:rsidRPr="00C87A9F">
        <w:rPr>
          <w:rFonts w:asciiTheme="majorBidi" w:hAnsiTheme="majorBidi" w:cstheme="majorBidi"/>
          <w:color w:val="000000" w:themeColor="text1"/>
          <w:sz w:val="24"/>
          <w:szCs w:val="24"/>
        </w:rPr>
        <w:t xml:space="preserve"> ada tiga di antaranya pengakhiran (pembatasan) sesuatu atau tujuan, pembersamaan (dalam waktu yang sama), dan sudut pandang (kepunyaan).</w:t>
      </w:r>
      <w:r w:rsidRPr="00C87A9F">
        <w:rPr>
          <w:rStyle w:val="FootnoteReference"/>
          <w:rFonts w:asciiTheme="majorBidi" w:hAnsiTheme="majorBidi" w:cstheme="majorBidi"/>
          <w:color w:val="000000" w:themeColor="text1"/>
          <w:sz w:val="24"/>
          <w:szCs w:val="24"/>
        </w:rPr>
        <w:footnoteReference w:id="113"/>
      </w:r>
      <w:r w:rsidRPr="00C87A9F">
        <w:rPr>
          <w:rFonts w:asciiTheme="majorBidi" w:hAnsiTheme="majorBidi" w:cstheme="majorBidi"/>
          <w:color w:val="000000" w:themeColor="text1"/>
          <w:sz w:val="24"/>
          <w:szCs w:val="24"/>
        </w:rPr>
        <w:t xml:space="preserve"> Adapun kata </w:t>
      </w:r>
      <w:r w:rsidRPr="00C87A9F">
        <w:rPr>
          <w:rFonts w:asciiTheme="majorBidi" w:hAnsiTheme="majorBidi" w:cstheme="majorBidi"/>
          <w:i/>
          <w:iCs/>
          <w:color w:val="000000" w:themeColor="text1"/>
          <w:sz w:val="24"/>
          <w:szCs w:val="24"/>
        </w:rPr>
        <w:t xml:space="preserve">ila </w:t>
      </w:r>
      <w:r w:rsidRPr="00C87A9F">
        <w:rPr>
          <w:rFonts w:asciiTheme="majorBidi" w:hAnsiTheme="majorBidi" w:cstheme="majorBidi"/>
          <w:color w:val="000000" w:themeColor="text1"/>
          <w:sz w:val="24"/>
          <w:szCs w:val="24"/>
        </w:rPr>
        <w:t xml:space="preserve">dalam ayat ke-16 surah al-Kahfi ini mengacu pada makna </w:t>
      </w:r>
      <w:r w:rsidRPr="00C87A9F">
        <w:rPr>
          <w:rFonts w:asciiTheme="majorBidi" w:hAnsiTheme="majorBidi" w:cstheme="majorBidi"/>
          <w:color w:val="000000" w:themeColor="text1"/>
          <w:sz w:val="24"/>
          <w:szCs w:val="24"/>
          <w:rtl/>
        </w:rPr>
        <w:t>الْإِنْتِهَاءُ</w:t>
      </w:r>
      <w:r w:rsidRPr="00C87A9F">
        <w:rPr>
          <w:rFonts w:asciiTheme="majorBidi" w:hAnsiTheme="majorBidi" w:cstheme="majorBidi"/>
          <w:color w:val="000000" w:themeColor="text1"/>
          <w:sz w:val="24"/>
          <w:szCs w:val="24"/>
        </w:rPr>
        <w:t xml:space="preserve"> yakni tujuan yang berkaitan dengan tempat yakni gua (al-Kahfi).</w:t>
      </w:r>
    </w:p>
    <w:p w14:paraId="7CC42B41" w14:textId="77777777" w:rsidR="00302C1C" w:rsidRPr="00C87A9F" w:rsidRDefault="00302C1C" w:rsidP="0052064F">
      <w:pPr>
        <w:spacing w:after="0" w:line="480" w:lineRule="auto"/>
        <w:jc w:val="both"/>
        <w:rPr>
          <w:rFonts w:asciiTheme="majorBidi" w:hAnsiTheme="majorBidi" w:cstheme="majorBidi"/>
          <w:color w:val="000000" w:themeColor="text1"/>
          <w:sz w:val="24"/>
          <w:szCs w:val="24"/>
        </w:rPr>
      </w:pPr>
      <w:r w:rsidRPr="00C87A9F">
        <w:rPr>
          <w:rFonts w:asciiTheme="majorBidi" w:hAnsiTheme="majorBidi" w:cstheme="majorBidi"/>
          <w:color w:val="000000" w:themeColor="text1"/>
          <w:sz w:val="24"/>
          <w:szCs w:val="24"/>
        </w:rPr>
        <w:lastRenderedPageBreak/>
        <w:t xml:space="preserve">10. </w:t>
      </w:r>
      <w:r w:rsidRPr="00C87A9F">
        <w:rPr>
          <w:rFonts w:asciiTheme="majorBidi" w:hAnsiTheme="majorBidi" w:cstheme="majorBidi"/>
          <w:color w:val="000000" w:themeColor="text1"/>
          <w:sz w:val="24"/>
          <w:szCs w:val="24"/>
          <w:rtl/>
        </w:rPr>
        <w:t>الْكَهْفِ</w:t>
      </w:r>
    </w:p>
    <w:p w14:paraId="0CBC5C72" w14:textId="77777777" w:rsidR="00302C1C" w:rsidRPr="00C87A9F" w:rsidRDefault="00302C1C" w:rsidP="0052064F">
      <w:pPr>
        <w:spacing w:after="0" w:line="480" w:lineRule="auto"/>
        <w:jc w:val="both"/>
        <w:rPr>
          <w:rFonts w:asciiTheme="majorBidi" w:hAnsiTheme="majorBidi" w:cstheme="majorBidi"/>
          <w:color w:val="000000" w:themeColor="text1"/>
          <w:sz w:val="24"/>
          <w:szCs w:val="24"/>
        </w:rPr>
      </w:pPr>
      <w:r w:rsidRPr="00C87A9F">
        <w:rPr>
          <w:rFonts w:asciiTheme="majorBidi" w:hAnsiTheme="majorBidi" w:cstheme="majorBidi"/>
          <w:color w:val="000000" w:themeColor="text1"/>
          <w:sz w:val="24"/>
          <w:szCs w:val="24"/>
        </w:rPr>
        <w:tab/>
        <w:t>Secara lafaz kata ini merupakan jenis isim ma’rifat di mana tandanya terletak pada “</w:t>
      </w:r>
      <w:r w:rsidRPr="00C87A9F">
        <w:rPr>
          <w:rFonts w:asciiTheme="majorBidi" w:hAnsiTheme="majorBidi" w:cstheme="majorBidi"/>
          <w:color w:val="000000" w:themeColor="text1"/>
          <w:sz w:val="24"/>
          <w:szCs w:val="24"/>
          <w:rtl/>
        </w:rPr>
        <w:t>ال</w:t>
      </w:r>
      <w:r w:rsidRPr="00C87A9F">
        <w:rPr>
          <w:rFonts w:asciiTheme="majorBidi" w:hAnsiTheme="majorBidi" w:cstheme="majorBidi"/>
          <w:color w:val="000000" w:themeColor="text1"/>
          <w:sz w:val="24"/>
          <w:szCs w:val="24"/>
        </w:rPr>
        <w:t>”, dan mengalami majrur karena huruf “</w:t>
      </w:r>
      <w:r w:rsidRPr="00C87A9F">
        <w:rPr>
          <w:rFonts w:asciiTheme="majorBidi" w:hAnsiTheme="majorBidi" w:cstheme="majorBidi"/>
          <w:color w:val="000000" w:themeColor="text1"/>
          <w:sz w:val="24"/>
          <w:szCs w:val="24"/>
          <w:rtl/>
        </w:rPr>
        <w:t>إِلَى</w:t>
      </w:r>
      <w:r w:rsidRPr="00C87A9F">
        <w:rPr>
          <w:rFonts w:asciiTheme="majorBidi" w:hAnsiTheme="majorBidi" w:cstheme="majorBidi"/>
          <w:color w:val="000000" w:themeColor="text1"/>
          <w:sz w:val="24"/>
          <w:szCs w:val="24"/>
        </w:rPr>
        <w:t xml:space="preserve">”. Kata </w:t>
      </w:r>
      <w:r w:rsidRPr="00C87A9F">
        <w:rPr>
          <w:rFonts w:asciiTheme="majorBidi" w:hAnsiTheme="majorBidi" w:cstheme="majorBidi"/>
          <w:i/>
          <w:iCs/>
          <w:color w:val="000000" w:themeColor="text1"/>
          <w:sz w:val="24"/>
          <w:szCs w:val="24"/>
        </w:rPr>
        <w:t>kahfi</w:t>
      </w:r>
      <w:r w:rsidRPr="00C87A9F">
        <w:rPr>
          <w:rFonts w:asciiTheme="majorBidi" w:hAnsiTheme="majorBidi" w:cstheme="majorBidi"/>
          <w:color w:val="000000" w:themeColor="text1"/>
          <w:sz w:val="24"/>
          <w:szCs w:val="24"/>
        </w:rPr>
        <w:t xml:space="preserve"> sendiri bermakna gua seperti gua-gua yang ada di sebuah bukit, tetapi </w:t>
      </w:r>
      <w:r w:rsidRPr="00C87A9F">
        <w:rPr>
          <w:rFonts w:asciiTheme="majorBidi" w:hAnsiTheme="majorBidi" w:cstheme="majorBidi"/>
          <w:i/>
          <w:iCs/>
          <w:color w:val="000000" w:themeColor="text1"/>
          <w:sz w:val="24"/>
          <w:szCs w:val="24"/>
        </w:rPr>
        <w:t>kahfi</w:t>
      </w:r>
      <w:r w:rsidRPr="00C87A9F">
        <w:rPr>
          <w:rFonts w:asciiTheme="majorBidi" w:hAnsiTheme="majorBidi" w:cstheme="majorBidi"/>
          <w:color w:val="000000" w:themeColor="text1"/>
          <w:sz w:val="24"/>
          <w:szCs w:val="24"/>
        </w:rPr>
        <w:t xml:space="preserve"> ini secara ukuran lebih luas (besar) dari pada gua (dengan kata </w:t>
      </w:r>
      <w:r w:rsidRPr="00C87A9F">
        <w:rPr>
          <w:rFonts w:asciiTheme="majorBidi" w:hAnsiTheme="majorBidi" w:cstheme="majorBidi"/>
          <w:i/>
          <w:iCs/>
          <w:color w:val="000000" w:themeColor="text1"/>
          <w:sz w:val="24"/>
          <w:szCs w:val="24"/>
        </w:rPr>
        <w:t>ghar</w:t>
      </w:r>
      <w:r w:rsidRPr="00C87A9F">
        <w:rPr>
          <w:rFonts w:asciiTheme="majorBidi" w:hAnsiTheme="majorBidi" w:cstheme="majorBidi"/>
          <w:color w:val="000000" w:themeColor="text1"/>
          <w:sz w:val="24"/>
          <w:szCs w:val="24"/>
        </w:rPr>
        <w:t>), al-Kahfi itu seperti rumah yang digali di sebuah bukit, dan terhimpun (pada bukit itu) banyak gua.</w:t>
      </w:r>
      <w:r w:rsidRPr="00C87A9F">
        <w:rPr>
          <w:rStyle w:val="FootnoteReference"/>
          <w:rFonts w:asciiTheme="majorBidi" w:hAnsiTheme="majorBidi" w:cstheme="majorBidi"/>
          <w:color w:val="000000" w:themeColor="text1"/>
          <w:sz w:val="24"/>
          <w:szCs w:val="24"/>
        </w:rPr>
        <w:footnoteReference w:id="114"/>
      </w:r>
    </w:p>
    <w:p w14:paraId="31333065" w14:textId="77777777" w:rsidR="00302C1C" w:rsidRPr="00C87A9F" w:rsidRDefault="00302C1C" w:rsidP="0052064F">
      <w:pPr>
        <w:spacing w:after="0" w:line="480" w:lineRule="auto"/>
        <w:jc w:val="both"/>
        <w:rPr>
          <w:rFonts w:asciiTheme="majorBidi" w:hAnsiTheme="majorBidi" w:cstheme="majorBidi"/>
          <w:color w:val="000000" w:themeColor="text1"/>
          <w:sz w:val="24"/>
          <w:szCs w:val="24"/>
        </w:rPr>
      </w:pPr>
      <w:r w:rsidRPr="00C87A9F">
        <w:rPr>
          <w:rFonts w:asciiTheme="majorBidi" w:hAnsiTheme="majorBidi" w:cstheme="majorBidi"/>
          <w:color w:val="000000" w:themeColor="text1"/>
          <w:sz w:val="24"/>
          <w:szCs w:val="24"/>
        </w:rPr>
        <w:t xml:space="preserve">11. </w:t>
      </w:r>
      <w:r w:rsidRPr="00C87A9F">
        <w:rPr>
          <w:rFonts w:asciiTheme="majorBidi" w:hAnsiTheme="majorBidi" w:cstheme="majorBidi"/>
          <w:color w:val="000000" w:themeColor="text1"/>
          <w:sz w:val="24"/>
          <w:szCs w:val="24"/>
          <w:rtl/>
        </w:rPr>
        <w:t>يَنْشُرْ</w:t>
      </w:r>
    </w:p>
    <w:p w14:paraId="13D46843" w14:textId="77777777" w:rsidR="00302C1C" w:rsidRPr="00C87A9F" w:rsidRDefault="00302C1C" w:rsidP="0052064F">
      <w:pPr>
        <w:spacing w:after="0" w:line="480" w:lineRule="auto"/>
        <w:jc w:val="both"/>
        <w:rPr>
          <w:rFonts w:asciiTheme="majorBidi" w:hAnsiTheme="majorBidi" w:cstheme="majorBidi"/>
          <w:color w:val="000000" w:themeColor="text1"/>
          <w:sz w:val="24"/>
          <w:szCs w:val="24"/>
        </w:rPr>
      </w:pPr>
      <w:r w:rsidRPr="00C87A9F">
        <w:rPr>
          <w:rFonts w:asciiTheme="majorBidi" w:hAnsiTheme="majorBidi" w:cstheme="majorBidi"/>
          <w:color w:val="000000" w:themeColor="text1"/>
          <w:sz w:val="24"/>
          <w:szCs w:val="24"/>
        </w:rPr>
        <w:tab/>
        <w:t xml:space="preserve">Kata </w:t>
      </w:r>
      <w:r w:rsidRPr="00C87A9F">
        <w:rPr>
          <w:rFonts w:asciiTheme="majorBidi" w:hAnsiTheme="majorBidi" w:cstheme="majorBidi"/>
          <w:i/>
          <w:iCs/>
          <w:color w:val="000000" w:themeColor="text1"/>
          <w:sz w:val="24"/>
          <w:szCs w:val="24"/>
        </w:rPr>
        <w:t>yansyur</w:t>
      </w:r>
      <w:r w:rsidRPr="00C87A9F">
        <w:rPr>
          <w:rFonts w:asciiTheme="majorBidi" w:hAnsiTheme="majorBidi" w:cstheme="majorBidi"/>
          <w:color w:val="000000" w:themeColor="text1"/>
          <w:sz w:val="24"/>
          <w:szCs w:val="24"/>
        </w:rPr>
        <w:t xml:space="preserve"> merupakan </w:t>
      </w:r>
      <w:r w:rsidRPr="00C87A9F">
        <w:rPr>
          <w:rFonts w:asciiTheme="majorBidi" w:hAnsiTheme="majorBidi" w:cstheme="majorBidi"/>
          <w:i/>
          <w:iCs/>
          <w:color w:val="000000" w:themeColor="text1"/>
          <w:sz w:val="24"/>
          <w:szCs w:val="24"/>
        </w:rPr>
        <w:t>fi’il</w:t>
      </w:r>
      <w:r w:rsidRPr="00C87A9F">
        <w:rPr>
          <w:rFonts w:asciiTheme="majorBidi" w:hAnsiTheme="majorBidi" w:cstheme="majorBidi"/>
          <w:color w:val="000000" w:themeColor="text1"/>
          <w:sz w:val="24"/>
          <w:szCs w:val="24"/>
        </w:rPr>
        <w:t xml:space="preserve"> </w:t>
      </w:r>
      <w:r w:rsidRPr="00C87A9F">
        <w:rPr>
          <w:rFonts w:asciiTheme="majorBidi" w:hAnsiTheme="majorBidi" w:cstheme="majorBidi"/>
          <w:i/>
          <w:iCs/>
          <w:color w:val="000000" w:themeColor="text1"/>
          <w:sz w:val="24"/>
          <w:szCs w:val="24"/>
        </w:rPr>
        <w:t>mudhari</w:t>
      </w:r>
      <w:r w:rsidRPr="00C87A9F">
        <w:rPr>
          <w:rFonts w:asciiTheme="majorBidi" w:hAnsiTheme="majorBidi" w:cstheme="majorBidi"/>
          <w:color w:val="000000" w:themeColor="text1"/>
          <w:sz w:val="24"/>
          <w:szCs w:val="24"/>
        </w:rPr>
        <w:t xml:space="preserve"> yang berasal dari kata </w:t>
      </w:r>
      <w:r w:rsidRPr="00C87A9F">
        <w:rPr>
          <w:rFonts w:asciiTheme="majorBidi" w:hAnsiTheme="majorBidi" w:cstheme="majorBidi"/>
          <w:i/>
          <w:iCs/>
          <w:color w:val="000000" w:themeColor="text1"/>
          <w:sz w:val="24"/>
          <w:szCs w:val="24"/>
        </w:rPr>
        <w:t>nasyara</w:t>
      </w:r>
      <w:r w:rsidRPr="00C87A9F">
        <w:rPr>
          <w:rFonts w:asciiTheme="majorBidi" w:hAnsiTheme="majorBidi" w:cstheme="majorBidi"/>
          <w:color w:val="000000" w:themeColor="text1"/>
          <w:sz w:val="24"/>
          <w:szCs w:val="24"/>
        </w:rPr>
        <w:t xml:space="preserve"> yang bermakna menyebarkan, membentangkan, dan meluaskan.</w:t>
      </w:r>
      <w:r w:rsidRPr="00C87A9F">
        <w:rPr>
          <w:rStyle w:val="FootnoteReference"/>
          <w:rFonts w:asciiTheme="majorBidi" w:hAnsiTheme="majorBidi" w:cstheme="majorBidi"/>
          <w:color w:val="000000" w:themeColor="text1"/>
          <w:sz w:val="24"/>
          <w:szCs w:val="24"/>
        </w:rPr>
        <w:footnoteReference w:id="115"/>
      </w:r>
    </w:p>
    <w:p w14:paraId="56B09673" w14:textId="77777777" w:rsidR="00302C1C" w:rsidRPr="00C87A9F" w:rsidRDefault="00302C1C" w:rsidP="0052064F">
      <w:pPr>
        <w:spacing w:after="0" w:line="480" w:lineRule="auto"/>
        <w:jc w:val="both"/>
        <w:rPr>
          <w:rFonts w:asciiTheme="majorBidi" w:hAnsiTheme="majorBidi" w:cstheme="majorBidi"/>
          <w:color w:val="000000" w:themeColor="text1"/>
          <w:sz w:val="24"/>
          <w:szCs w:val="24"/>
        </w:rPr>
      </w:pPr>
      <w:r w:rsidRPr="00C87A9F">
        <w:rPr>
          <w:rFonts w:asciiTheme="majorBidi" w:hAnsiTheme="majorBidi" w:cstheme="majorBidi"/>
          <w:color w:val="000000" w:themeColor="text1"/>
          <w:sz w:val="24"/>
          <w:szCs w:val="24"/>
        </w:rPr>
        <w:t xml:space="preserve">12. </w:t>
      </w:r>
      <w:r w:rsidRPr="00C87A9F">
        <w:rPr>
          <w:rFonts w:asciiTheme="majorBidi" w:hAnsiTheme="majorBidi" w:cstheme="majorBidi"/>
          <w:color w:val="000000" w:themeColor="text1"/>
          <w:sz w:val="24"/>
          <w:szCs w:val="24"/>
          <w:rtl/>
        </w:rPr>
        <w:t>لَكُمْ</w:t>
      </w:r>
    </w:p>
    <w:p w14:paraId="4F8897E3" w14:textId="77777777" w:rsidR="00302C1C" w:rsidRPr="00C87A9F" w:rsidRDefault="00302C1C" w:rsidP="0052064F">
      <w:pPr>
        <w:spacing w:after="0" w:line="480" w:lineRule="auto"/>
        <w:jc w:val="both"/>
        <w:rPr>
          <w:rFonts w:asciiTheme="majorBidi" w:hAnsiTheme="majorBidi" w:cstheme="majorBidi"/>
          <w:color w:val="000000" w:themeColor="text1"/>
          <w:sz w:val="24"/>
          <w:szCs w:val="24"/>
        </w:rPr>
      </w:pPr>
      <w:r w:rsidRPr="00C87A9F">
        <w:rPr>
          <w:rFonts w:asciiTheme="majorBidi" w:hAnsiTheme="majorBidi" w:cstheme="majorBidi"/>
          <w:color w:val="000000" w:themeColor="text1"/>
          <w:sz w:val="24"/>
          <w:szCs w:val="24"/>
        </w:rPr>
        <w:tab/>
        <w:t xml:space="preserve">Kata </w:t>
      </w:r>
      <w:r w:rsidRPr="00C87A9F">
        <w:rPr>
          <w:rFonts w:asciiTheme="majorBidi" w:hAnsiTheme="majorBidi" w:cstheme="majorBidi"/>
          <w:i/>
          <w:iCs/>
          <w:color w:val="000000" w:themeColor="text1"/>
          <w:sz w:val="24"/>
          <w:szCs w:val="24"/>
        </w:rPr>
        <w:t>lakum</w:t>
      </w:r>
      <w:r w:rsidRPr="00C87A9F">
        <w:rPr>
          <w:rFonts w:asciiTheme="majorBidi" w:hAnsiTheme="majorBidi" w:cstheme="majorBidi"/>
          <w:color w:val="000000" w:themeColor="text1"/>
          <w:sz w:val="24"/>
          <w:szCs w:val="24"/>
        </w:rPr>
        <w:t xml:space="preserve"> terdiri dari dua kata (huruf), yakni huruf </w:t>
      </w:r>
      <w:r w:rsidRPr="00C87A9F">
        <w:rPr>
          <w:rFonts w:asciiTheme="majorBidi" w:hAnsiTheme="majorBidi" w:cstheme="majorBidi"/>
          <w:i/>
          <w:iCs/>
          <w:color w:val="000000" w:themeColor="text1"/>
          <w:sz w:val="24"/>
          <w:szCs w:val="24"/>
        </w:rPr>
        <w:t>lam</w:t>
      </w:r>
      <w:r w:rsidRPr="00C87A9F">
        <w:rPr>
          <w:rFonts w:asciiTheme="majorBidi" w:hAnsiTheme="majorBidi" w:cstheme="majorBidi"/>
          <w:color w:val="000000" w:themeColor="text1"/>
          <w:sz w:val="24"/>
          <w:szCs w:val="24"/>
        </w:rPr>
        <w:t xml:space="preserve"> dan isim dhamir </w:t>
      </w:r>
      <w:r w:rsidRPr="00C87A9F">
        <w:rPr>
          <w:rFonts w:asciiTheme="majorBidi" w:hAnsiTheme="majorBidi" w:cstheme="majorBidi"/>
          <w:i/>
          <w:iCs/>
          <w:color w:val="000000" w:themeColor="text1"/>
          <w:sz w:val="24"/>
          <w:szCs w:val="24"/>
        </w:rPr>
        <w:t xml:space="preserve">kum </w:t>
      </w:r>
      <w:r w:rsidRPr="00C87A9F">
        <w:rPr>
          <w:rFonts w:asciiTheme="majorBidi" w:hAnsiTheme="majorBidi" w:cstheme="majorBidi"/>
          <w:color w:val="000000" w:themeColor="text1"/>
          <w:sz w:val="24"/>
          <w:szCs w:val="24"/>
        </w:rPr>
        <w:t xml:space="preserve">(dhamir jamak mukhathab). Kata </w:t>
      </w:r>
      <w:r w:rsidRPr="00C87A9F">
        <w:rPr>
          <w:rFonts w:asciiTheme="majorBidi" w:hAnsiTheme="majorBidi" w:cstheme="majorBidi"/>
          <w:i/>
          <w:iCs/>
          <w:color w:val="000000" w:themeColor="text1"/>
          <w:sz w:val="24"/>
          <w:szCs w:val="24"/>
        </w:rPr>
        <w:t>lam</w:t>
      </w:r>
      <w:r w:rsidRPr="00C87A9F">
        <w:rPr>
          <w:rFonts w:asciiTheme="majorBidi" w:hAnsiTheme="majorBidi" w:cstheme="majorBidi"/>
          <w:color w:val="000000" w:themeColor="text1"/>
          <w:sz w:val="24"/>
          <w:szCs w:val="24"/>
        </w:rPr>
        <w:t xml:space="preserve"> pada kalimat ini merupakan </w:t>
      </w:r>
      <w:r w:rsidRPr="00C87A9F">
        <w:rPr>
          <w:rFonts w:asciiTheme="majorBidi" w:hAnsiTheme="majorBidi" w:cstheme="majorBidi"/>
          <w:i/>
          <w:iCs/>
          <w:color w:val="000000" w:themeColor="text1"/>
          <w:sz w:val="24"/>
          <w:szCs w:val="24"/>
        </w:rPr>
        <w:t xml:space="preserve">lam </w:t>
      </w:r>
      <w:r w:rsidRPr="00C87A9F">
        <w:rPr>
          <w:rFonts w:asciiTheme="majorBidi" w:hAnsiTheme="majorBidi" w:cstheme="majorBidi"/>
          <w:color w:val="000000" w:themeColor="text1"/>
          <w:sz w:val="24"/>
          <w:szCs w:val="24"/>
        </w:rPr>
        <w:t xml:space="preserve">yang bermakna </w:t>
      </w:r>
      <w:r w:rsidRPr="00C87A9F">
        <w:rPr>
          <w:rFonts w:asciiTheme="majorBidi" w:hAnsiTheme="majorBidi" w:cstheme="majorBidi"/>
          <w:i/>
          <w:iCs/>
          <w:color w:val="000000" w:themeColor="text1"/>
          <w:sz w:val="24"/>
          <w:szCs w:val="24"/>
        </w:rPr>
        <w:t>ta’diyah</w:t>
      </w:r>
      <w:r w:rsidRPr="00C87A9F">
        <w:rPr>
          <w:rFonts w:asciiTheme="majorBidi" w:hAnsiTheme="majorBidi" w:cstheme="majorBidi"/>
          <w:color w:val="000000" w:themeColor="text1"/>
          <w:sz w:val="24"/>
          <w:szCs w:val="24"/>
        </w:rPr>
        <w:t>.</w:t>
      </w:r>
      <w:r w:rsidRPr="00C87A9F">
        <w:rPr>
          <w:rStyle w:val="FootnoteReference"/>
          <w:rFonts w:asciiTheme="majorBidi" w:hAnsiTheme="majorBidi" w:cstheme="majorBidi"/>
          <w:color w:val="000000" w:themeColor="text1"/>
          <w:sz w:val="24"/>
          <w:szCs w:val="24"/>
        </w:rPr>
        <w:footnoteReference w:id="116"/>
      </w:r>
      <w:r w:rsidRPr="00C87A9F">
        <w:rPr>
          <w:rFonts w:asciiTheme="majorBidi" w:hAnsiTheme="majorBidi" w:cstheme="majorBidi"/>
          <w:color w:val="000000" w:themeColor="text1"/>
          <w:sz w:val="24"/>
          <w:szCs w:val="24"/>
        </w:rPr>
        <w:t xml:space="preserve"> Kata </w:t>
      </w:r>
      <w:r w:rsidRPr="00C87A9F">
        <w:rPr>
          <w:rFonts w:asciiTheme="majorBidi" w:hAnsiTheme="majorBidi" w:cstheme="majorBidi"/>
          <w:i/>
          <w:iCs/>
          <w:color w:val="000000" w:themeColor="text1"/>
          <w:sz w:val="24"/>
          <w:szCs w:val="24"/>
        </w:rPr>
        <w:t>lakum</w:t>
      </w:r>
      <w:r w:rsidRPr="00C87A9F">
        <w:rPr>
          <w:rFonts w:asciiTheme="majorBidi" w:hAnsiTheme="majorBidi" w:cstheme="majorBidi"/>
          <w:color w:val="000000" w:themeColor="text1"/>
          <w:sz w:val="24"/>
          <w:szCs w:val="24"/>
        </w:rPr>
        <w:t xml:space="preserve"> berarti </w:t>
      </w:r>
      <w:r w:rsidRPr="00C87A9F">
        <w:rPr>
          <w:rFonts w:asciiTheme="majorBidi" w:hAnsiTheme="majorBidi" w:cstheme="majorBidi"/>
          <w:i/>
          <w:iCs/>
          <w:color w:val="000000" w:themeColor="text1"/>
          <w:sz w:val="24"/>
          <w:szCs w:val="24"/>
        </w:rPr>
        <w:t>“untuk kalian”</w:t>
      </w:r>
      <w:r w:rsidRPr="00C87A9F">
        <w:rPr>
          <w:rFonts w:asciiTheme="majorBidi" w:hAnsiTheme="majorBidi" w:cstheme="majorBidi"/>
          <w:color w:val="000000" w:themeColor="text1"/>
          <w:sz w:val="24"/>
          <w:szCs w:val="24"/>
        </w:rPr>
        <w:t>.</w:t>
      </w:r>
    </w:p>
    <w:p w14:paraId="4637BEB3" w14:textId="77777777" w:rsidR="00302C1C" w:rsidRPr="00C87A9F" w:rsidRDefault="00302C1C" w:rsidP="0052064F">
      <w:pPr>
        <w:spacing w:after="0" w:line="480" w:lineRule="auto"/>
        <w:jc w:val="both"/>
        <w:rPr>
          <w:rFonts w:asciiTheme="majorBidi" w:hAnsiTheme="majorBidi" w:cstheme="majorBidi"/>
          <w:color w:val="000000" w:themeColor="text1"/>
          <w:sz w:val="24"/>
          <w:szCs w:val="24"/>
        </w:rPr>
      </w:pPr>
      <w:r w:rsidRPr="00C87A9F">
        <w:rPr>
          <w:rFonts w:asciiTheme="majorBidi" w:hAnsiTheme="majorBidi" w:cstheme="majorBidi"/>
          <w:color w:val="000000" w:themeColor="text1"/>
          <w:sz w:val="24"/>
          <w:szCs w:val="24"/>
        </w:rPr>
        <w:t xml:space="preserve">13. </w:t>
      </w:r>
      <w:r w:rsidRPr="00C87A9F">
        <w:rPr>
          <w:rFonts w:asciiTheme="majorBidi" w:hAnsiTheme="majorBidi" w:cstheme="majorBidi"/>
          <w:color w:val="000000" w:themeColor="text1"/>
          <w:sz w:val="24"/>
          <w:szCs w:val="24"/>
          <w:rtl/>
        </w:rPr>
        <w:t>رَبُّكُمْ</w:t>
      </w:r>
    </w:p>
    <w:p w14:paraId="639BADB2" w14:textId="77777777" w:rsidR="00302C1C" w:rsidRPr="00C87A9F" w:rsidRDefault="00302C1C" w:rsidP="0052064F">
      <w:pPr>
        <w:spacing w:after="0" w:line="480" w:lineRule="auto"/>
        <w:jc w:val="both"/>
        <w:rPr>
          <w:rFonts w:asciiTheme="majorBidi" w:hAnsiTheme="majorBidi" w:cstheme="majorBidi"/>
          <w:color w:val="000000" w:themeColor="text1"/>
          <w:sz w:val="24"/>
          <w:szCs w:val="24"/>
        </w:rPr>
      </w:pPr>
      <w:r w:rsidRPr="00C87A9F">
        <w:rPr>
          <w:rFonts w:asciiTheme="majorBidi" w:hAnsiTheme="majorBidi" w:cstheme="majorBidi"/>
          <w:color w:val="000000" w:themeColor="text1"/>
          <w:sz w:val="24"/>
          <w:szCs w:val="24"/>
        </w:rPr>
        <w:tab/>
        <w:t xml:space="preserve">Kata </w:t>
      </w:r>
      <w:r w:rsidRPr="00C87A9F">
        <w:rPr>
          <w:rFonts w:asciiTheme="majorBidi" w:hAnsiTheme="majorBidi" w:cstheme="majorBidi"/>
          <w:i/>
          <w:iCs/>
          <w:color w:val="000000" w:themeColor="text1"/>
          <w:sz w:val="24"/>
          <w:szCs w:val="24"/>
        </w:rPr>
        <w:t>rabbukum</w:t>
      </w:r>
      <w:r w:rsidRPr="00C87A9F">
        <w:rPr>
          <w:rFonts w:asciiTheme="majorBidi" w:hAnsiTheme="majorBidi" w:cstheme="majorBidi"/>
          <w:color w:val="000000" w:themeColor="text1"/>
          <w:sz w:val="24"/>
          <w:szCs w:val="24"/>
        </w:rPr>
        <w:t xml:space="preserve"> terdiri dari dua kata yakni </w:t>
      </w:r>
      <w:r w:rsidRPr="00C87A9F">
        <w:rPr>
          <w:rFonts w:asciiTheme="majorBidi" w:hAnsiTheme="majorBidi" w:cstheme="majorBidi"/>
          <w:i/>
          <w:iCs/>
          <w:color w:val="000000" w:themeColor="text1"/>
          <w:sz w:val="24"/>
          <w:szCs w:val="24"/>
        </w:rPr>
        <w:t xml:space="preserve">rabb </w:t>
      </w:r>
      <w:r w:rsidRPr="00C87A9F">
        <w:rPr>
          <w:rFonts w:asciiTheme="majorBidi" w:hAnsiTheme="majorBidi" w:cstheme="majorBidi"/>
          <w:color w:val="000000" w:themeColor="text1"/>
          <w:sz w:val="24"/>
          <w:szCs w:val="24"/>
        </w:rPr>
        <w:t xml:space="preserve">dan </w:t>
      </w:r>
      <w:r w:rsidRPr="00C87A9F">
        <w:rPr>
          <w:rFonts w:asciiTheme="majorBidi" w:hAnsiTheme="majorBidi" w:cstheme="majorBidi"/>
          <w:i/>
          <w:iCs/>
          <w:color w:val="000000" w:themeColor="text1"/>
          <w:sz w:val="24"/>
          <w:szCs w:val="24"/>
        </w:rPr>
        <w:t>kum</w:t>
      </w:r>
      <w:r w:rsidRPr="00C87A9F">
        <w:rPr>
          <w:rFonts w:asciiTheme="majorBidi" w:hAnsiTheme="majorBidi" w:cstheme="majorBidi"/>
          <w:color w:val="000000" w:themeColor="text1"/>
          <w:sz w:val="24"/>
          <w:szCs w:val="24"/>
        </w:rPr>
        <w:t xml:space="preserve">. </w:t>
      </w:r>
      <w:r w:rsidRPr="00C87A9F">
        <w:rPr>
          <w:rFonts w:asciiTheme="majorBidi" w:hAnsiTheme="majorBidi" w:cstheme="majorBidi"/>
          <w:i/>
          <w:iCs/>
          <w:color w:val="000000" w:themeColor="text1"/>
          <w:sz w:val="24"/>
          <w:szCs w:val="24"/>
        </w:rPr>
        <w:t>Rabb</w:t>
      </w:r>
      <w:r w:rsidRPr="00C87A9F">
        <w:rPr>
          <w:rFonts w:asciiTheme="majorBidi" w:hAnsiTheme="majorBidi" w:cstheme="majorBidi"/>
          <w:color w:val="000000" w:themeColor="text1"/>
          <w:sz w:val="24"/>
          <w:szCs w:val="24"/>
        </w:rPr>
        <w:t xml:space="preserve"> berarti Allah </w:t>
      </w:r>
      <w:r w:rsidRPr="00C87A9F">
        <w:rPr>
          <w:rFonts w:asciiTheme="majorBidi" w:hAnsiTheme="majorBidi" w:cstheme="majorBidi"/>
          <w:i/>
          <w:iCs/>
          <w:color w:val="000000" w:themeColor="text1"/>
          <w:sz w:val="24"/>
          <w:szCs w:val="24"/>
        </w:rPr>
        <w:t>‘azza wa jalla</w:t>
      </w:r>
      <w:r w:rsidRPr="00C87A9F">
        <w:rPr>
          <w:rFonts w:asciiTheme="majorBidi" w:hAnsiTheme="majorBidi" w:cstheme="majorBidi"/>
          <w:color w:val="000000" w:themeColor="text1"/>
          <w:sz w:val="24"/>
          <w:szCs w:val="24"/>
        </w:rPr>
        <w:t>, Tuhan atas segala sesuatu (yang memilikinya), dan bagi-Nya segala kekuasaan atas makhluk-Nya, raja diraja.</w:t>
      </w:r>
      <w:r w:rsidRPr="00C87A9F">
        <w:rPr>
          <w:rStyle w:val="FootnoteReference"/>
          <w:rFonts w:asciiTheme="majorBidi" w:hAnsiTheme="majorBidi" w:cstheme="majorBidi"/>
          <w:color w:val="000000" w:themeColor="text1"/>
          <w:sz w:val="24"/>
          <w:szCs w:val="24"/>
        </w:rPr>
        <w:footnoteReference w:id="117"/>
      </w:r>
      <w:r w:rsidRPr="00C87A9F">
        <w:rPr>
          <w:rFonts w:asciiTheme="majorBidi" w:hAnsiTheme="majorBidi" w:cstheme="majorBidi"/>
          <w:color w:val="000000" w:themeColor="text1"/>
          <w:sz w:val="24"/>
          <w:szCs w:val="24"/>
        </w:rPr>
        <w:t xml:space="preserve"> </w:t>
      </w:r>
      <w:r w:rsidRPr="00C87A9F">
        <w:rPr>
          <w:rFonts w:asciiTheme="majorBidi" w:hAnsiTheme="majorBidi" w:cstheme="majorBidi"/>
          <w:i/>
          <w:iCs/>
          <w:color w:val="000000" w:themeColor="text1"/>
          <w:sz w:val="24"/>
          <w:szCs w:val="24"/>
        </w:rPr>
        <w:t>Kum</w:t>
      </w:r>
      <w:r w:rsidRPr="00C87A9F">
        <w:rPr>
          <w:rFonts w:asciiTheme="majorBidi" w:hAnsiTheme="majorBidi" w:cstheme="majorBidi"/>
          <w:color w:val="000000" w:themeColor="text1"/>
          <w:sz w:val="24"/>
          <w:szCs w:val="24"/>
        </w:rPr>
        <w:t xml:space="preserve"> merupakan isim dhamir jamak mukhathab. Sehingga kata </w:t>
      </w:r>
      <w:r w:rsidRPr="00C87A9F">
        <w:rPr>
          <w:rFonts w:asciiTheme="majorBidi" w:hAnsiTheme="majorBidi" w:cstheme="majorBidi"/>
          <w:i/>
          <w:iCs/>
          <w:color w:val="000000" w:themeColor="text1"/>
          <w:sz w:val="24"/>
          <w:szCs w:val="24"/>
        </w:rPr>
        <w:t>rabbukum</w:t>
      </w:r>
      <w:r w:rsidRPr="00C87A9F">
        <w:rPr>
          <w:rFonts w:asciiTheme="majorBidi" w:hAnsiTheme="majorBidi" w:cstheme="majorBidi"/>
          <w:color w:val="000000" w:themeColor="text1"/>
          <w:sz w:val="24"/>
          <w:szCs w:val="24"/>
        </w:rPr>
        <w:t xml:space="preserve"> bermakna </w:t>
      </w:r>
      <w:r w:rsidRPr="00C87A9F">
        <w:rPr>
          <w:rFonts w:asciiTheme="majorBidi" w:hAnsiTheme="majorBidi" w:cstheme="majorBidi"/>
          <w:i/>
          <w:iCs/>
          <w:color w:val="000000" w:themeColor="text1"/>
          <w:sz w:val="24"/>
          <w:szCs w:val="24"/>
        </w:rPr>
        <w:t>“Tuhan kalian”</w:t>
      </w:r>
      <w:r w:rsidRPr="00C87A9F">
        <w:rPr>
          <w:rFonts w:asciiTheme="majorBidi" w:hAnsiTheme="majorBidi" w:cstheme="majorBidi"/>
          <w:color w:val="000000" w:themeColor="text1"/>
          <w:sz w:val="24"/>
          <w:szCs w:val="24"/>
        </w:rPr>
        <w:t>.</w:t>
      </w:r>
    </w:p>
    <w:p w14:paraId="6663693E" w14:textId="77777777" w:rsidR="00302C1C" w:rsidRPr="00C87A9F" w:rsidRDefault="00302C1C" w:rsidP="0052064F">
      <w:pPr>
        <w:spacing w:after="0" w:line="480" w:lineRule="auto"/>
        <w:jc w:val="both"/>
        <w:rPr>
          <w:rFonts w:asciiTheme="majorBidi" w:hAnsiTheme="majorBidi" w:cstheme="majorBidi"/>
          <w:color w:val="000000" w:themeColor="text1"/>
          <w:sz w:val="24"/>
          <w:szCs w:val="24"/>
        </w:rPr>
      </w:pPr>
    </w:p>
    <w:p w14:paraId="0EC958BA" w14:textId="77777777" w:rsidR="00302C1C" w:rsidRPr="00C87A9F" w:rsidRDefault="00302C1C" w:rsidP="0052064F">
      <w:pPr>
        <w:spacing w:after="0" w:line="480" w:lineRule="auto"/>
        <w:jc w:val="both"/>
        <w:rPr>
          <w:rFonts w:asciiTheme="majorBidi" w:hAnsiTheme="majorBidi" w:cstheme="majorBidi"/>
          <w:color w:val="000000" w:themeColor="text1"/>
          <w:sz w:val="24"/>
          <w:szCs w:val="24"/>
        </w:rPr>
      </w:pPr>
      <w:r w:rsidRPr="00C87A9F">
        <w:rPr>
          <w:rFonts w:asciiTheme="majorBidi" w:hAnsiTheme="majorBidi" w:cstheme="majorBidi"/>
          <w:color w:val="000000" w:themeColor="text1"/>
          <w:sz w:val="24"/>
          <w:szCs w:val="24"/>
        </w:rPr>
        <w:lastRenderedPageBreak/>
        <w:t xml:space="preserve">14. </w:t>
      </w:r>
      <w:r w:rsidRPr="00C87A9F">
        <w:rPr>
          <w:rFonts w:asciiTheme="majorBidi" w:hAnsiTheme="majorBidi" w:cstheme="majorBidi"/>
          <w:color w:val="000000" w:themeColor="text1"/>
          <w:sz w:val="24"/>
          <w:szCs w:val="24"/>
          <w:rtl/>
        </w:rPr>
        <w:t>مِنْ</w:t>
      </w:r>
    </w:p>
    <w:p w14:paraId="5D5D8BF2" w14:textId="77777777" w:rsidR="00302C1C" w:rsidRPr="00C87A9F" w:rsidRDefault="00302C1C" w:rsidP="0052064F">
      <w:pPr>
        <w:spacing w:after="0" w:line="480" w:lineRule="auto"/>
        <w:jc w:val="both"/>
        <w:rPr>
          <w:rFonts w:asciiTheme="majorBidi" w:hAnsiTheme="majorBidi" w:cstheme="majorBidi"/>
          <w:color w:val="000000" w:themeColor="text1"/>
          <w:sz w:val="24"/>
          <w:szCs w:val="24"/>
        </w:rPr>
      </w:pPr>
      <w:r w:rsidRPr="00C87A9F">
        <w:rPr>
          <w:rFonts w:asciiTheme="majorBidi" w:hAnsiTheme="majorBidi" w:cstheme="majorBidi"/>
          <w:color w:val="000000" w:themeColor="text1"/>
          <w:sz w:val="24"/>
          <w:szCs w:val="24"/>
        </w:rPr>
        <w:tab/>
        <w:t xml:space="preserve">Kata </w:t>
      </w:r>
      <w:r w:rsidRPr="00C87A9F">
        <w:rPr>
          <w:rFonts w:asciiTheme="majorBidi" w:hAnsiTheme="majorBidi" w:cstheme="majorBidi"/>
          <w:i/>
          <w:iCs/>
          <w:color w:val="000000" w:themeColor="text1"/>
          <w:sz w:val="24"/>
          <w:szCs w:val="24"/>
        </w:rPr>
        <w:t>min</w:t>
      </w:r>
      <w:r w:rsidRPr="00C87A9F">
        <w:rPr>
          <w:rFonts w:asciiTheme="majorBidi" w:hAnsiTheme="majorBidi" w:cstheme="majorBidi"/>
          <w:color w:val="000000" w:themeColor="text1"/>
          <w:sz w:val="24"/>
          <w:szCs w:val="24"/>
        </w:rPr>
        <w:t xml:space="preserve"> dalam ayat ke-16 surah al-Kahfi termasuk jenis penjelas yang me-</w:t>
      </w:r>
      <w:r w:rsidRPr="00C87A9F">
        <w:rPr>
          <w:rFonts w:asciiTheme="majorBidi" w:hAnsiTheme="majorBidi" w:cstheme="majorBidi"/>
          <w:i/>
          <w:iCs/>
          <w:color w:val="000000" w:themeColor="text1"/>
          <w:sz w:val="24"/>
          <w:szCs w:val="24"/>
        </w:rPr>
        <w:t>majrur</w:t>
      </w:r>
      <w:r w:rsidRPr="00C87A9F">
        <w:rPr>
          <w:rFonts w:asciiTheme="majorBidi" w:hAnsiTheme="majorBidi" w:cstheme="majorBidi"/>
          <w:color w:val="000000" w:themeColor="text1"/>
          <w:sz w:val="24"/>
          <w:szCs w:val="24"/>
        </w:rPr>
        <w:t>-kan (pada keterangan) setelahnya yang merupakan isim makrifat.</w:t>
      </w:r>
      <w:r w:rsidRPr="00C87A9F">
        <w:rPr>
          <w:rStyle w:val="FootnoteReference"/>
          <w:rFonts w:asciiTheme="majorBidi" w:hAnsiTheme="majorBidi" w:cstheme="majorBidi"/>
          <w:color w:val="000000" w:themeColor="text1"/>
          <w:sz w:val="24"/>
          <w:szCs w:val="24"/>
        </w:rPr>
        <w:footnoteReference w:id="118"/>
      </w:r>
    </w:p>
    <w:p w14:paraId="68CE9B7A" w14:textId="77777777" w:rsidR="00302C1C" w:rsidRPr="00C87A9F" w:rsidRDefault="00302C1C" w:rsidP="0052064F">
      <w:pPr>
        <w:spacing w:after="0" w:line="480" w:lineRule="auto"/>
        <w:jc w:val="both"/>
        <w:rPr>
          <w:rFonts w:asciiTheme="majorBidi" w:hAnsiTheme="majorBidi" w:cstheme="majorBidi"/>
          <w:color w:val="000000" w:themeColor="text1"/>
          <w:sz w:val="24"/>
          <w:szCs w:val="24"/>
        </w:rPr>
      </w:pPr>
      <w:r w:rsidRPr="00C87A9F">
        <w:rPr>
          <w:rFonts w:asciiTheme="majorBidi" w:hAnsiTheme="majorBidi" w:cstheme="majorBidi"/>
          <w:color w:val="000000" w:themeColor="text1"/>
          <w:sz w:val="24"/>
          <w:szCs w:val="24"/>
        </w:rPr>
        <w:t xml:space="preserve">15. </w:t>
      </w:r>
      <w:r w:rsidRPr="00C87A9F">
        <w:rPr>
          <w:rFonts w:asciiTheme="majorBidi" w:hAnsiTheme="majorBidi" w:cstheme="majorBidi"/>
          <w:color w:val="000000" w:themeColor="text1"/>
          <w:sz w:val="24"/>
          <w:szCs w:val="24"/>
          <w:rtl/>
        </w:rPr>
        <w:t>رَحْمَتِهِ</w:t>
      </w:r>
    </w:p>
    <w:p w14:paraId="592F8BFC" w14:textId="77777777" w:rsidR="00302C1C" w:rsidRPr="00C87A9F" w:rsidRDefault="00302C1C" w:rsidP="0052064F">
      <w:pPr>
        <w:spacing w:after="0" w:line="480" w:lineRule="auto"/>
        <w:jc w:val="both"/>
        <w:rPr>
          <w:rFonts w:asciiTheme="majorBidi" w:hAnsiTheme="majorBidi" w:cstheme="majorBidi"/>
          <w:color w:val="000000" w:themeColor="text1"/>
          <w:sz w:val="24"/>
          <w:szCs w:val="24"/>
        </w:rPr>
      </w:pPr>
      <w:r w:rsidRPr="00C87A9F">
        <w:rPr>
          <w:rFonts w:asciiTheme="majorBidi" w:hAnsiTheme="majorBidi" w:cstheme="majorBidi"/>
          <w:color w:val="000000" w:themeColor="text1"/>
          <w:sz w:val="24"/>
          <w:szCs w:val="24"/>
        </w:rPr>
        <w:tab/>
        <w:t xml:space="preserve">Kata ini merupakan isim makrifat yakni terdiri dari kata </w:t>
      </w:r>
      <w:r w:rsidRPr="00C87A9F">
        <w:rPr>
          <w:rFonts w:asciiTheme="majorBidi" w:hAnsiTheme="majorBidi" w:cstheme="majorBidi"/>
          <w:i/>
          <w:iCs/>
          <w:color w:val="000000" w:themeColor="text1"/>
          <w:sz w:val="24"/>
          <w:szCs w:val="24"/>
        </w:rPr>
        <w:t>rahmat</w:t>
      </w:r>
      <w:r w:rsidRPr="00C87A9F">
        <w:rPr>
          <w:rFonts w:asciiTheme="majorBidi" w:hAnsiTheme="majorBidi" w:cstheme="majorBidi"/>
          <w:color w:val="000000" w:themeColor="text1"/>
          <w:sz w:val="24"/>
          <w:szCs w:val="24"/>
        </w:rPr>
        <w:t xml:space="preserve"> dan di-</w:t>
      </w:r>
      <w:r w:rsidRPr="00C87A9F">
        <w:rPr>
          <w:rFonts w:asciiTheme="majorBidi" w:hAnsiTheme="majorBidi" w:cstheme="majorBidi"/>
          <w:i/>
          <w:iCs/>
          <w:color w:val="000000" w:themeColor="text1"/>
          <w:sz w:val="24"/>
          <w:szCs w:val="24"/>
        </w:rPr>
        <w:t>idhafah</w:t>
      </w:r>
      <w:r w:rsidRPr="00C87A9F">
        <w:rPr>
          <w:rFonts w:asciiTheme="majorBidi" w:hAnsiTheme="majorBidi" w:cstheme="majorBidi"/>
          <w:color w:val="000000" w:themeColor="text1"/>
          <w:sz w:val="24"/>
          <w:szCs w:val="24"/>
        </w:rPr>
        <w:t xml:space="preserve">-kan pada dhamir </w:t>
      </w:r>
      <w:r w:rsidRPr="00C87A9F">
        <w:rPr>
          <w:rFonts w:asciiTheme="majorBidi" w:hAnsiTheme="majorBidi" w:cstheme="majorBidi"/>
          <w:i/>
          <w:iCs/>
          <w:color w:val="000000" w:themeColor="text1"/>
          <w:sz w:val="24"/>
          <w:szCs w:val="24"/>
        </w:rPr>
        <w:t>huwa</w:t>
      </w:r>
      <w:r w:rsidRPr="00C87A9F">
        <w:rPr>
          <w:rFonts w:asciiTheme="majorBidi" w:hAnsiTheme="majorBidi" w:cstheme="majorBidi"/>
          <w:color w:val="000000" w:themeColor="text1"/>
          <w:sz w:val="24"/>
          <w:szCs w:val="24"/>
        </w:rPr>
        <w:t xml:space="preserve">. Yang berarti </w:t>
      </w:r>
      <w:r w:rsidRPr="00C87A9F">
        <w:rPr>
          <w:rFonts w:asciiTheme="majorBidi" w:hAnsiTheme="majorBidi" w:cstheme="majorBidi"/>
          <w:i/>
          <w:iCs/>
          <w:color w:val="000000" w:themeColor="text1"/>
          <w:sz w:val="24"/>
          <w:szCs w:val="24"/>
        </w:rPr>
        <w:t>“rahmat-Nya”</w:t>
      </w:r>
      <w:r w:rsidRPr="00C87A9F">
        <w:rPr>
          <w:rFonts w:asciiTheme="majorBidi" w:hAnsiTheme="majorBidi" w:cstheme="majorBidi"/>
          <w:color w:val="000000" w:themeColor="text1"/>
          <w:sz w:val="24"/>
          <w:szCs w:val="24"/>
        </w:rPr>
        <w:t>.</w:t>
      </w:r>
    </w:p>
    <w:p w14:paraId="101A1545" w14:textId="77777777" w:rsidR="00302C1C" w:rsidRPr="00C87A9F" w:rsidRDefault="00302C1C" w:rsidP="0052064F">
      <w:pPr>
        <w:spacing w:after="0" w:line="480" w:lineRule="auto"/>
        <w:jc w:val="both"/>
        <w:rPr>
          <w:rFonts w:asciiTheme="majorBidi" w:hAnsiTheme="majorBidi" w:cstheme="majorBidi"/>
          <w:color w:val="000000" w:themeColor="text1"/>
          <w:sz w:val="24"/>
          <w:szCs w:val="24"/>
        </w:rPr>
      </w:pPr>
      <w:r w:rsidRPr="00C87A9F">
        <w:rPr>
          <w:rFonts w:asciiTheme="majorBidi" w:hAnsiTheme="majorBidi" w:cstheme="majorBidi"/>
          <w:color w:val="000000" w:themeColor="text1"/>
          <w:sz w:val="24"/>
          <w:szCs w:val="24"/>
        </w:rPr>
        <w:t xml:space="preserve">16. </w:t>
      </w:r>
      <w:r w:rsidRPr="00C87A9F">
        <w:rPr>
          <w:rFonts w:asciiTheme="majorBidi" w:hAnsiTheme="majorBidi" w:cstheme="majorBidi"/>
          <w:color w:val="000000" w:themeColor="text1"/>
          <w:sz w:val="24"/>
          <w:szCs w:val="24"/>
          <w:rtl/>
        </w:rPr>
        <w:t>وَ</w:t>
      </w:r>
    </w:p>
    <w:p w14:paraId="53AEBFEC" w14:textId="77777777" w:rsidR="00302C1C" w:rsidRPr="00C87A9F" w:rsidRDefault="00302C1C" w:rsidP="0052064F">
      <w:pPr>
        <w:spacing w:after="0" w:line="480" w:lineRule="auto"/>
        <w:jc w:val="both"/>
        <w:rPr>
          <w:rFonts w:asciiTheme="majorBidi" w:hAnsiTheme="majorBidi" w:cstheme="majorBidi"/>
          <w:color w:val="000000" w:themeColor="text1"/>
          <w:sz w:val="24"/>
          <w:szCs w:val="24"/>
        </w:rPr>
      </w:pPr>
      <w:r w:rsidRPr="00C87A9F">
        <w:rPr>
          <w:rFonts w:asciiTheme="majorBidi" w:hAnsiTheme="majorBidi" w:cstheme="majorBidi"/>
          <w:color w:val="000000" w:themeColor="text1"/>
          <w:sz w:val="24"/>
          <w:szCs w:val="24"/>
        </w:rPr>
        <w:tab/>
        <w:t xml:space="preserve">Huruf </w:t>
      </w:r>
      <w:r w:rsidRPr="00C87A9F">
        <w:rPr>
          <w:rFonts w:asciiTheme="majorBidi" w:hAnsiTheme="majorBidi" w:cstheme="majorBidi"/>
          <w:i/>
          <w:iCs/>
          <w:color w:val="000000" w:themeColor="text1"/>
          <w:sz w:val="24"/>
          <w:szCs w:val="24"/>
        </w:rPr>
        <w:t>waw</w:t>
      </w:r>
      <w:r w:rsidRPr="00C87A9F">
        <w:rPr>
          <w:rFonts w:asciiTheme="majorBidi" w:hAnsiTheme="majorBidi" w:cstheme="majorBidi"/>
          <w:color w:val="000000" w:themeColor="text1"/>
          <w:sz w:val="24"/>
          <w:szCs w:val="24"/>
        </w:rPr>
        <w:t xml:space="preserve"> dalam ayat ke-16 surah al-Kahfi termasuk huruf </w:t>
      </w:r>
      <w:r w:rsidRPr="00C87A9F">
        <w:rPr>
          <w:rFonts w:asciiTheme="majorBidi" w:hAnsiTheme="majorBidi" w:cstheme="majorBidi"/>
          <w:i/>
          <w:iCs/>
          <w:color w:val="000000" w:themeColor="text1"/>
          <w:sz w:val="24"/>
          <w:szCs w:val="24"/>
        </w:rPr>
        <w:t>‘athaf</w:t>
      </w:r>
      <w:r w:rsidRPr="00C87A9F">
        <w:rPr>
          <w:rFonts w:asciiTheme="majorBidi" w:hAnsiTheme="majorBidi" w:cstheme="majorBidi"/>
          <w:color w:val="000000" w:themeColor="text1"/>
          <w:sz w:val="24"/>
          <w:szCs w:val="24"/>
        </w:rPr>
        <w:t xml:space="preserve"> menjadi penghimpun antara </w:t>
      </w:r>
      <w:r w:rsidRPr="00C87A9F">
        <w:rPr>
          <w:rFonts w:asciiTheme="majorBidi" w:hAnsiTheme="majorBidi" w:cstheme="majorBidi"/>
          <w:i/>
          <w:iCs/>
          <w:color w:val="000000" w:themeColor="text1"/>
          <w:sz w:val="24"/>
          <w:szCs w:val="24"/>
        </w:rPr>
        <w:t>ma’thuf</w:t>
      </w:r>
      <w:r w:rsidRPr="00C87A9F">
        <w:rPr>
          <w:rFonts w:asciiTheme="majorBidi" w:hAnsiTheme="majorBidi" w:cstheme="majorBidi"/>
          <w:color w:val="000000" w:themeColor="text1"/>
          <w:sz w:val="24"/>
          <w:szCs w:val="24"/>
        </w:rPr>
        <w:t xml:space="preserve"> (kata yang datang setelah huruf </w:t>
      </w:r>
      <w:r w:rsidRPr="00C87A9F">
        <w:rPr>
          <w:rFonts w:asciiTheme="majorBidi" w:hAnsiTheme="majorBidi" w:cstheme="majorBidi"/>
          <w:i/>
          <w:iCs/>
          <w:color w:val="000000" w:themeColor="text1"/>
          <w:sz w:val="24"/>
          <w:szCs w:val="24"/>
        </w:rPr>
        <w:t>waw</w:t>
      </w:r>
      <w:r w:rsidRPr="00C87A9F">
        <w:rPr>
          <w:rFonts w:asciiTheme="majorBidi" w:hAnsiTheme="majorBidi" w:cstheme="majorBidi"/>
          <w:color w:val="000000" w:themeColor="text1"/>
          <w:sz w:val="24"/>
          <w:szCs w:val="24"/>
        </w:rPr>
        <w:t xml:space="preserve">) dan </w:t>
      </w:r>
      <w:r w:rsidRPr="00C87A9F">
        <w:rPr>
          <w:rFonts w:asciiTheme="majorBidi" w:hAnsiTheme="majorBidi" w:cstheme="majorBidi"/>
          <w:i/>
          <w:iCs/>
          <w:color w:val="000000" w:themeColor="text1"/>
          <w:sz w:val="24"/>
          <w:szCs w:val="24"/>
        </w:rPr>
        <w:t>ma’thuf ‘alaih</w:t>
      </w:r>
      <w:r w:rsidRPr="00C87A9F">
        <w:rPr>
          <w:rFonts w:asciiTheme="majorBidi" w:hAnsiTheme="majorBidi" w:cstheme="majorBidi"/>
          <w:color w:val="000000" w:themeColor="text1"/>
          <w:sz w:val="24"/>
          <w:szCs w:val="24"/>
        </w:rPr>
        <w:t xml:space="preserve"> (kata yang di-</w:t>
      </w:r>
      <w:r w:rsidRPr="00C87A9F">
        <w:rPr>
          <w:rFonts w:asciiTheme="majorBidi" w:hAnsiTheme="majorBidi" w:cstheme="majorBidi"/>
          <w:i/>
          <w:iCs/>
          <w:color w:val="000000" w:themeColor="text1"/>
          <w:sz w:val="24"/>
          <w:szCs w:val="24"/>
        </w:rPr>
        <w:t>‘athaf</w:t>
      </w:r>
      <w:r w:rsidRPr="00C87A9F">
        <w:rPr>
          <w:rFonts w:asciiTheme="majorBidi" w:hAnsiTheme="majorBidi" w:cstheme="majorBidi"/>
          <w:color w:val="000000" w:themeColor="text1"/>
          <w:sz w:val="24"/>
          <w:szCs w:val="24"/>
        </w:rPr>
        <w:t xml:space="preserve">-kan yang menjadi acuan atau kata yang datang sebelum huruf </w:t>
      </w:r>
      <w:r w:rsidRPr="00C87A9F">
        <w:rPr>
          <w:rFonts w:asciiTheme="majorBidi" w:hAnsiTheme="majorBidi" w:cstheme="majorBidi"/>
          <w:i/>
          <w:iCs/>
          <w:color w:val="000000" w:themeColor="text1"/>
          <w:sz w:val="24"/>
          <w:szCs w:val="24"/>
        </w:rPr>
        <w:t>waw</w:t>
      </w:r>
      <w:r w:rsidRPr="00C87A9F">
        <w:rPr>
          <w:rFonts w:asciiTheme="majorBidi" w:hAnsiTheme="majorBidi" w:cstheme="majorBidi"/>
          <w:color w:val="000000" w:themeColor="text1"/>
          <w:sz w:val="24"/>
          <w:szCs w:val="24"/>
        </w:rPr>
        <w:t>).</w:t>
      </w:r>
      <w:r w:rsidRPr="00C87A9F">
        <w:rPr>
          <w:rStyle w:val="FootnoteReference"/>
          <w:rFonts w:asciiTheme="majorBidi" w:hAnsiTheme="majorBidi" w:cstheme="majorBidi"/>
          <w:color w:val="000000" w:themeColor="text1"/>
          <w:sz w:val="24"/>
          <w:szCs w:val="24"/>
        </w:rPr>
        <w:footnoteReference w:id="119"/>
      </w:r>
    </w:p>
    <w:p w14:paraId="7205A1FD" w14:textId="77777777" w:rsidR="00302C1C" w:rsidRPr="00C87A9F" w:rsidRDefault="00302C1C" w:rsidP="0052064F">
      <w:pPr>
        <w:spacing w:after="0" w:line="480" w:lineRule="auto"/>
        <w:jc w:val="both"/>
        <w:rPr>
          <w:rFonts w:asciiTheme="majorBidi" w:hAnsiTheme="majorBidi" w:cstheme="majorBidi"/>
          <w:color w:val="000000" w:themeColor="text1"/>
          <w:sz w:val="24"/>
          <w:szCs w:val="24"/>
        </w:rPr>
      </w:pPr>
      <w:r w:rsidRPr="00C87A9F">
        <w:rPr>
          <w:rFonts w:asciiTheme="majorBidi" w:hAnsiTheme="majorBidi" w:cstheme="majorBidi"/>
          <w:color w:val="000000" w:themeColor="text1"/>
          <w:sz w:val="24"/>
          <w:szCs w:val="24"/>
        </w:rPr>
        <w:t xml:space="preserve">17. </w:t>
      </w:r>
      <w:r w:rsidRPr="00C87A9F">
        <w:rPr>
          <w:rFonts w:asciiTheme="majorBidi" w:hAnsiTheme="majorBidi" w:cstheme="majorBidi"/>
          <w:color w:val="000000" w:themeColor="text1"/>
          <w:sz w:val="24"/>
          <w:szCs w:val="24"/>
          <w:rtl/>
        </w:rPr>
        <w:t>يُهَيِّئْ</w:t>
      </w:r>
    </w:p>
    <w:p w14:paraId="5D245E45" w14:textId="77777777" w:rsidR="00302C1C" w:rsidRPr="00C87A9F" w:rsidRDefault="00302C1C" w:rsidP="0052064F">
      <w:pPr>
        <w:spacing w:after="0" w:line="480" w:lineRule="auto"/>
        <w:jc w:val="both"/>
        <w:rPr>
          <w:rFonts w:asciiTheme="majorBidi" w:hAnsiTheme="majorBidi" w:cstheme="majorBidi"/>
          <w:color w:val="000000" w:themeColor="text1"/>
          <w:sz w:val="24"/>
          <w:szCs w:val="24"/>
        </w:rPr>
      </w:pPr>
      <w:r w:rsidRPr="00C87A9F">
        <w:rPr>
          <w:rFonts w:asciiTheme="majorBidi" w:hAnsiTheme="majorBidi" w:cstheme="majorBidi"/>
          <w:color w:val="000000" w:themeColor="text1"/>
          <w:sz w:val="24"/>
          <w:szCs w:val="24"/>
        </w:rPr>
        <w:tab/>
        <w:t xml:space="preserve">Kata </w:t>
      </w:r>
      <w:r w:rsidRPr="00C87A9F">
        <w:rPr>
          <w:rFonts w:asciiTheme="majorBidi" w:hAnsiTheme="majorBidi" w:cstheme="majorBidi"/>
          <w:i/>
          <w:iCs/>
          <w:color w:val="000000" w:themeColor="text1"/>
          <w:sz w:val="24"/>
          <w:szCs w:val="24"/>
        </w:rPr>
        <w:t xml:space="preserve">yuhayyi’ </w:t>
      </w:r>
      <w:r w:rsidRPr="00C87A9F">
        <w:rPr>
          <w:rFonts w:asciiTheme="majorBidi" w:hAnsiTheme="majorBidi" w:cstheme="majorBidi"/>
          <w:color w:val="000000" w:themeColor="text1"/>
          <w:sz w:val="24"/>
          <w:szCs w:val="24"/>
        </w:rPr>
        <w:t xml:space="preserve">merupakan fi’il tsulatsy mazid bi harfin (tambahan hurufnya diambil dari jenis </w:t>
      </w:r>
      <w:r w:rsidRPr="00C87A9F">
        <w:rPr>
          <w:rFonts w:asciiTheme="majorBidi" w:hAnsiTheme="majorBidi" w:cstheme="majorBidi"/>
          <w:i/>
          <w:iCs/>
          <w:color w:val="000000" w:themeColor="text1"/>
          <w:sz w:val="24"/>
          <w:szCs w:val="24"/>
        </w:rPr>
        <w:t>‘ain fi’il</w:t>
      </w:r>
      <w:r w:rsidRPr="00C87A9F">
        <w:rPr>
          <w:rFonts w:asciiTheme="majorBidi" w:hAnsiTheme="majorBidi" w:cstheme="majorBidi"/>
          <w:color w:val="000000" w:themeColor="text1"/>
          <w:sz w:val="24"/>
          <w:szCs w:val="24"/>
        </w:rPr>
        <w:t xml:space="preserve">) dan faidahnya adalah </w:t>
      </w:r>
      <w:r w:rsidRPr="00C87A9F">
        <w:rPr>
          <w:rFonts w:asciiTheme="majorBidi" w:hAnsiTheme="majorBidi" w:cstheme="majorBidi"/>
          <w:i/>
          <w:iCs/>
          <w:color w:val="000000" w:themeColor="text1"/>
          <w:sz w:val="24"/>
          <w:szCs w:val="24"/>
        </w:rPr>
        <w:t>lit taktsir</w:t>
      </w:r>
      <w:r w:rsidRPr="00C87A9F">
        <w:rPr>
          <w:rFonts w:asciiTheme="majorBidi" w:hAnsiTheme="majorBidi" w:cstheme="majorBidi"/>
          <w:color w:val="000000" w:themeColor="text1"/>
          <w:sz w:val="24"/>
          <w:szCs w:val="24"/>
        </w:rPr>
        <w:t xml:space="preserve"> (sesuatu perbuatan yang berulang-ulang atau berkelanjutan). Kata </w:t>
      </w:r>
      <w:r w:rsidRPr="00C87A9F">
        <w:rPr>
          <w:rFonts w:asciiTheme="majorBidi" w:hAnsiTheme="majorBidi" w:cstheme="majorBidi"/>
          <w:i/>
          <w:iCs/>
          <w:color w:val="000000" w:themeColor="text1"/>
          <w:sz w:val="24"/>
          <w:szCs w:val="24"/>
        </w:rPr>
        <w:t>yuhayyi’</w:t>
      </w:r>
      <w:r w:rsidRPr="00C87A9F">
        <w:rPr>
          <w:rFonts w:asciiTheme="majorBidi" w:hAnsiTheme="majorBidi" w:cstheme="majorBidi"/>
          <w:color w:val="000000" w:themeColor="text1"/>
          <w:sz w:val="24"/>
          <w:szCs w:val="24"/>
        </w:rPr>
        <w:t xml:space="preserve"> jika diambil dari kata dasarnya </w:t>
      </w:r>
      <w:r w:rsidRPr="00C87A9F">
        <w:rPr>
          <w:rFonts w:asciiTheme="majorBidi" w:hAnsiTheme="majorBidi" w:cstheme="majorBidi"/>
          <w:i/>
          <w:iCs/>
          <w:color w:val="000000" w:themeColor="text1"/>
          <w:sz w:val="24"/>
          <w:szCs w:val="24"/>
        </w:rPr>
        <w:t xml:space="preserve">haa’a </w:t>
      </w:r>
      <w:r w:rsidRPr="00C87A9F">
        <w:rPr>
          <w:rFonts w:asciiTheme="majorBidi" w:hAnsiTheme="majorBidi" w:cstheme="majorBidi"/>
          <w:color w:val="000000" w:themeColor="text1"/>
          <w:sz w:val="24"/>
          <w:szCs w:val="24"/>
        </w:rPr>
        <w:t xml:space="preserve">atau </w:t>
      </w:r>
      <w:r w:rsidRPr="00C87A9F">
        <w:rPr>
          <w:rFonts w:asciiTheme="majorBidi" w:hAnsiTheme="majorBidi" w:cstheme="majorBidi"/>
          <w:i/>
          <w:iCs/>
          <w:color w:val="000000" w:themeColor="text1"/>
          <w:sz w:val="24"/>
          <w:szCs w:val="24"/>
        </w:rPr>
        <w:t xml:space="preserve">hay’ah </w:t>
      </w:r>
      <w:r w:rsidRPr="00C87A9F">
        <w:rPr>
          <w:rFonts w:asciiTheme="majorBidi" w:hAnsiTheme="majorBidi" w:cstheme="majorBidi"/>
          <w:color w:val="000000" w:themeColor="text1"/>
          <w:sz w:val="24"/>
          <w:szCs w:val="24"/>
        </w:rPr>
        <w:t>berarti “yang nampak”</w:t>
      </w:r>
      <w:r w:rsidRPr="00C87A9F">
        <w:rPr>
          <w:rStyle w:val="FootnoteReference"/>
          <w:rFonts w:asciiTheme="majorBidi" w:hAnsiTheme="majorBidi" w:cstheme="majorBidi"/>
          <w:color w:val="000000" w:themeColor="text1"/>
          <w:sz w:val="24"/>
          <w:szCs w:val="24"/>
        </w:rPr>
        <w:footnoteReference w:id="120"/>
      </w:r>
      <w:r w:rsidRPr="00C87A9F">
        <w:rPr>
          <w:rFonts w:asciiTheme="majorBidi" w:hAnsiTheme="majorBidi" w:cstheme="majorBidi"/>
          <w:color w:val="000000" w:themeColor="text1"/>
          <w:sz w:val="24"/>
          <w:szCs w:val="24"/>
        </w:rPr>
        <w:t>, disebutkan dalam Alquran surah al-Baqarah ayat ke-111</w:t>
      </w:r>
      <w:r w:rsidRPr="00C87A9F">
        <w:rPr>
          <w:rStyle w:val="FootnoteReference"/>
          <w:rFonts w:asciiTheme="majorBidi" w:hAnsiTheme="majorBidi" w:cstheme="majorBidi"/>
          <w:color w:val="000000" w:themeColor="text1"/>
          <w:sz w:val="24"/>
          <w:szCs w:val="24"/>
        </w:rPr>
        <w:footnoteReference w:id="121"/>
      </w:r>
      <w:r w:rsidRPr="00C87A9F">
        <w:rPr>
          <w:rFonts w:asciiTheme="majorBidi" w:hAnsiTheme="majorBidi" w:cstheme="majorBidi"/>
          <w:color w:val="000000" w:themeColor="text1"/>
          <w:sz w:val="24"/>
          <w:szCs w:val="24"/>
        </w:rPr>
        <w:t xml:space="preserve"> dalam bentuk </w:t>
      </w:r>
      <w:r w:rsidRPr="00C87A9F">
        <w:rPr>
          <w:rFonts w:asciiTheme="majorBidi" w:hAnsiTheme="majorBidi" w:cstheme="majorBidi"/>
          <w:i/>
          <w:iCs/>
          <w:color w:val="000000" w:themeColor="text1"/>
          <w:sz w:val="24"/>
          <w:szCs w:val="24"/>
        </w:rPr>
        <w:t>amr</w:t>
      </w:r>
      <w:r w:rsidRPr="00C87A9F">
        <w:rPr>
          <w:rFonts w:asciiTheme="majorBidi" w:hAnsiTheme="majorBidi" w:cstheme="majorBidi"/>
          <w:color w:val="000000" w:themeColor="text1"/>
          <w:sz w:val="24"/>
          <w:szCs w:val="24"/>
        </w:rPr>
        <w:t xml:space="preserve"> yakni “haatuu” artinya “tunjukkanlah oleh kalian!”, adapun kata </w:t>
      </w:r>
      <w:r w:rsidRPr="00C87A9F">
        <w:rPr>
          <w:rFonts w:asciiTheme="majorBidi" w:hAnsiTheme="majorBidi" w:cstheme="majorBidi"/>
          <w:i/>
          <w:iCs/>
          <w:color w:val="000000" w:themeColor="text1"/>
          <w:sz w:val="24"/>
          <w:szCs w:val="24"/>
        </w:rPr>
        <w:t>yuhayyi’</w:t>
      </w:r>
      <w:r w:rsidRPr="00C87A9F">
        <w:rPr>
          <w:rFonts w:asciiTheme="majorBidi" w:hAnsiTheme="majorBidi" w:cstheme="majorBidi"/>
          <w:color w:val="000000" w:themeColor="text1"/>
          <w:sz w:val="24"/>
          <w:szCs w:val="24"/>
        </w:rPr>
        <w:t xml:space="preserve"> sendiri memiliki arti menyediakan, menunjukkan, menampakkan.</w:t>
      </w:r>
    </w:p>
    <w:p w14:paraId="5741648B" w14:textId="77777777" w:rsidR="00302C1C" w:rsidRPr="00C87A9F" w:rsidRDefault="00302C1C" w:rsidP="0052064F">
      <w:pPr>
        <w:spacing w:after="0" w:line="480" w:lineRule="auto"/>
        <w:jc w:val="both"/>
        <w:rPr>
          <w:rFonts w:asciiTheme="majorBidi" w:hAnsiTheme="majorBidi" w:cstheme="majorBidi"/>
          <w:color w:val="000000" w:themeColor="text1"/>
          <w:sz w:val="24"/>
          <w:szCs w:val="24"/>
        </w:rPr>
      </w:pPr>
    </w:p>
    <w:p w14:paraId="02BAFC6B" w14:textId="77777777" w:rsidR="00302C1C" w:rsidRPr="00C87A9F" w:rsidRDefault="00302C1C" w:rsidP="0052064F">
      <w:pPr>
        <w:spacing w:after="0" w:line="480" w:lineRule="auto"/>
        <w:jc w:val="both"/>
        <w:rPr>
          <w:rFonts w:asciiTheme="majorBidi" w:hAnsiTheme="majorBidi" w:cstheme="majorBidi"/>
          <w:color w:val="000000" w:themeColor="text1"/>
          <w:sz w:val="24"/>
          <w:szCs w:val="24"/>
        </w:rPr>
      </w:pPr>
      <w:r w:rsidRPr="00C87A9F">
        <w:rPr>
          <w:rFonts w:asciiTheme="majorBidi" w:hAnsiTheme="majorBidi" w:cstheme="majorBidi"/>
          <w:color w:val="000000" w:themeColor="text1"/>
          <w:sz w:val="24"/>
          <w:szCs w:val="24"/>
        </w:rPr>
        <w:lastRenderedPageBreak/>
        <w:t xml:space="preserve">18. </w:t>
      </w:r>
      <w:r w:rsidRPr="00C87A9F">
        <w:rPr>
          <w:rFonts w:asciiTheme="majorBidi" w:hAnsiTheme="majorBidi" w:cstheme="majorBidi"/>
          <w:color w:val="000000" w:themeColor="text1"/>
          <w:sz w:val="24"/>
          <w:szCs w:val="24"/>
          <w:rtl/>
        </w:rPr>
        <w:t>لَكُمْ</w:t>
      </w:r>
    </w:p>
    <w:p w14:paraId="5A725921" w14:textId="77777777" w:rsidR="00302C1C" w:rsidRPr="00C87A9F" w:rsidRDefault="00302C1C" w:rsidP="0052064F">
      <w:pPr>
        <w:spacing w:after="0" w:line="480" w:lineRule="auto"/>
        <w:jc w:val="both"/>
        <w:rPr>
          <w:rFonts w:asciiTheme="majorBidi" w:hAnsiTheme="majorBidi" w:cstheme="majorBidi"/>
          <w:color w:val="000000" w:themeColor="text1"/>
          <w:sz w:val="24"/>
          <w:szCs w:val="24"/>
        </w:rPr>
      </w:pPr>
      <w:r w:rsidRPr="00C87A9F">
        <w:rPr>
          <w:rFonts w:asciiTheme="majorBidi" w:hAnsiTheme="majorBidi" w:cstheme="majorBidi"/>
          <w:color w:val="000000" w:themeColor="text1"/>
          <w:sz w:val="24"/>
          <w:szCs w:val="24"/>
        </w:rPr>
        <w:tab/>
        <w:t xml:space="preserve">Kata </w:t>
      </w:r>
      <w:r w:rsidRPr="00C87A9F">
        <w:rPr>
          <w:rFonts w:asciiTheme="majorBidi" w:hAnsiTheme="majorBidi" w:cstheme="majorBidi"/>
          <w:i/>
          <w:iCs/>
          <w:color w:val="000000" w:themeColor="text1"/>
          <w:sz w:val="24"/>
          <w:szCs w:val="24"/>
        </w:rPr>
        <w:t>lakum</w:t>
      </w:r>
      <w:r w:rsidRPr="00C87A9F">
        <w:rPr>
          <w:rFonts w:asciiTheme="majorBidi" w:hAnsiTheme="majorBidi" w:cstheme="majorBidi"/>
          <w:color w:val="000000" w:themeColor="text1"/>
          <w:sz w:val="24"/>
          <w:szCs w:val="24"/>
        </w:rPr>
        <w:t xml:space="preserve"> ini diikuti dengan kata </w:t>
      </w:r>
      <w:r w:rsidRPr="00C87A9F">
        <w:rPr>
          <w:rFonts w:asciiTheme="majorBidi" w:hAnsiTheme="majorBidi" w:cstheme="majorBidi"/>
          <w:i/>
          <w:iCs/>
          <w:color w:val="000000" w:themeColor="text1"/>
          <w:sz w:val="24"/>
          <w:szCs w:val="24"/>
        </w:rPr>
        <w:t>min amrikum</w:t>
      </w:r>
      <w:r w:rsidRPr="00C87A9F">
        <w:rPr>
          <w:rFonts w:asciiTheme="majorBidi" w:hAnsiTheme="majorBidi" w:cstheme="majorBidi"/>
          <w:color w:val="000000" w:themeColor="text1"/>
          <w:sz w:val="24"/>
          <w:szCs w:val="24"/>
        </w:rPr>
        <w:t xml:space="preserve">, dan terdiri dari dua kata yakni huruf </w:t>
      </w:r>
      <w:r w:rsidRPr="00C87A9F">
        <w:rPr>
          <w:rFonts w:asciiTheme="majorBidi" w:hAnsiTheme="majorBidi" w:cstheme="majorBidi"/>
          <w:i/>
          <w:iCs/>
          <w:color w:val="000000" w:themeColor="text1"/>
          <w:sz w:val="24"/>
          <w:szCs w:val="24"/>
        </w:rPr>
        <w:t>lam</w:t>
      </w:r>
      <w:r w:rsidRPr="00C87A9F">
        <w:rPr>
          <w:rFonts w:asciiTheme="majorBidi" w:hAnsiTheme="majorBidi" w:cstheme="majorBidi"/>
          <w:color w:val="000000" w:themeColor="text1"/>
          <w:sz w:val="24"/>
          <w:szCs w:val="24"/>
        </w:rPr>
        <w:t xml:space="preserve"> dan dhamir </w:t>
      </w:r>
      <w:r w:rsidRPr="00C87A9F">
        <w:rPr>
          <w:rFonts w:asciiTheme="majorBidi" w:hAnsiTheme="majorBidi" w:cstheme="majorBidi"/>
          <w:i/>
          <w:iCs/>
          <w:color w:val="000000" w:themeColor="text1"/>
          <w:sz w:val="24"/>
          <w:szCs w:val="24"/>
        </w:rPr>
        <w:t>kum</w:t>
      </w:r>
      <w:r w:rsidRPr="00C87A9F">
        <w:rPr>
          <w:rFonts w:asciiTheme="majorBidi" w:hAnsiTheme="majorBidi" w:cstheme="majorBidi"/>
          <w:color w:val="000000" w:themeColor="text1"/>
          <w:sz w:val="24"/>
          <w:szCs w:val="24"/>
        </w:rPr>
        <w:t xml:space="preserve">, sehingga jenis yang mengikuti </w:t>
      </w:r>
      <w:r w:rsidRPr="00C87A9F">
        <w:rPr>
          <w:rFonts w:asciiTheme="majorBidi" w:hAnsiTheme="majorBidi" w:cstheme="majorBidi"/>
          <w:i/>
          <w:iCs/>
          <w:color w:val="000000" w:themeColor="text1"/>
          <w:sz w:val="24"/>
          <w:szCs w:val="24"/>
        </w:rPr>
        <w:t xml:space="preserve">lam </w:t>
      </w:r>
      <w:r w:rsidRPr="00C87A9F">
        <w:rPr>
          <w:rFonts w:asciiTheme="majorBidi" w:hAnsiTheme="majorBidi" w:cstheme="majorBidi"/>
          <w:color w:val="000000" w:themeColor="text1"/>
          <w:sz w:val="24"/>
          <w:szCs w:val="24"/>
        </w:rPr>
        <w:t xml:space="preserve">ini adalah </w:t>
      </w:r>
      <w:r w:rsidRPr="00C87A9F">
        <w:rPr>
          <w:rFonts w:asciiTheme="majorBidi" w:hAnsiTheme="majorBidi" w:cstheme="majorBidi"/>
          <w:i/>
          <w:iCs/>
          <w:color w:val="000000" w:themeColor="text1"/>
          <w:sz w:val="24"/>
          <w:szCs w:val="24"/>
        </w:rPr>
        <w:t>syibhut tamlik</w:t>
      </w:r>
      <w:r w:rsidRPr="00C87A9F">
        <w:rPr>
          <w:rFonts w:asciiTheme="majorBidi" w:hAnsiTheme="majorBidi" w:cstheme="majorBidi"/>
          <w:color w:val="000000" w:themeColor="text1"/>
          <w:sz w:val="24"/>
          <w:szCs w:val="24"/>
        </w:rPr>
        <w:t xml:space="preserve"> (mirip atau menyerupai pemberian)</w:t>
      </w:r>
      <w:r w:rsidRPr="00C87A9F">
        <w:rPr>
          <w:rStyle w:val="FootnoteReference"/>
          <w:rFonts w:asciiTheme="majorBidi" w:hAnsiTheme="majorBidi" w:cstheme="majorBidi"/>
          <w:color w:val="000000" w:themeColor="text1"/>
          <w:sz w:val="24"/>
          <w:szCs w:val="24"/>
        </w:rPr>
        <w:footnoteReference w:id="122"/>
      </w:r>
      <w:r w:rsidRPr="00C87A9F">
        <w:rPr>
          <w:rFonts w:asciiTheme="majorBidi" w:hAnsiTheme="majorBidi" w:cstheme="majorBidi"/>
          <w:color w:val="000000" w:themeColor="text1"/>
          <w:sz w:val="24"/>
          <w:szCs w:val="24"/>
        </w:rPr>
        <w:t xml:space="preserve">, karena dalam konteks ayat ke-16 surah al-Kahfi disebutkan bahwa Allah </w:t>
      </w:r>
      <w:r w:rsidRPr="00C87A9F">
        <w:rPr>
          <w:rFonts w:asciiTheme="majorBidi" w:hAnsiTheme="majorBidi" w:cstheme="majorBidi"/>
          <w:i/>
          <w:iCs/>
          <w:color w:val="000000" w:themeColor="text1"/>
          <w:sz w:val="24"/>
          <w:szCs w:val="24"/>
        </w:rPr>
        <w:t>subhanahu wa ta’ala</w:t>
      </w:r>
      <w:r w:rsidRPr="00C87A9F">
        <w:rPr>
          <w:rFonts w:asciiTheme="majorBidi" w:hAnsiTheme="majorBidi" w:cstheme="majorBidi"/>
          <w:color w:val="000000" w:themeColor="text1"/>
          <w:sz w:val="24"/>
          <w:szCs w:val="24"/>
        </w:rPr>
        <w:t xml:space="preserve"> memberikan kemudahan atas hal yang mereka hadapi setelah meloloskan diri dari kaum mereka yang musyrik.</w:t>
      </w:r>
    </w:p>
    <w:p w14:paraId="6FD23309" w14:textId="77777777" w:rsidR="00302C1C" w:rsidRPr="00C87A9F" w:rsidRDefault="00302C1C" w:rsidP="0052064F">
      <w:pPr>
        <w:spacing w:after="0" w:line="480" w:lineRule="auto"/>
        <w:jc w:val="both"/>
        <w:rPr>
          <w:rFonts w:asciiTheme="majorBidi" w:hAnsiTheme="majorBidi" w:cstheme="majorBidi"/>
          <w:color w:val="000000" w:themeColor="text1"/>
          <w:sz w:val="24"/>
          <w:szCs w:val="24"/>
          <w:rtl/>
        </w:rPr>
      </w:pPr>
      <w:r w:rsidRPr="00C87A9F">
        <w:rPr>
          <w:rFonts w:asciiTheme="majorBidi" w:hAnsiTheme="majorBidi" w:cstheme="majorBidi"/>
          <w:color w:val="000000" w:themeColor="text1"/>
          <w:sz w:val="24"/>
          <w:szCs w:val="24"/>
        </w:rPr>
        <w:t xml:space="preserve">19. </w:t>
      </w:r>
      <w:r w:rsidRPr="00C87A9F">
        <w:rPr>
          <w:rFonts w:asciiTheme="majorBidi" w:hAnsiTheme="majorBidi" w:cstheme="majorBidi"/>
          <w:color w:val="000000" w:themeColor="text1"/>
          <w:sz w:val="24"/>
          <w:szCs w:val="24"/>
          <w:rtl/>
        </w:rPr>
        <w:t>مِنْ</w:t>
      </w:r>
    </w:p>
    <w:p w14:paraId="6DFCCE43" w14:textId="77777777" w:rsidR="00302C1C" w:rsidRPr="00C87A9F" w:rsidRDefault="00302C1C" w:rsidP="0052064F">
      <w:pPr>
        <w:spacing w:after="0" w:line="480" w:lineRule="auto"/>
        <w:jc w:val="both"/>
        <w:rPr>
          <w:rFonts w:asciiTheme="majorBidi" w:hAnsiTheme="majorBidi" w:cstheme="majorBidi"/>
          <w:color w:val="000000" w:themeColor="text1"/>
          <w:sz w:val="24"/>
          <w:szCs w:val="24"/>
        </w:rPr>
      </w:pPr>
      <w:r w:rsidRPr="00C87A9F">
        <w:rPr>
          <w:rFonts w:asciiTheme="majorBidi" w:hAnsiTheme="majorBidi" w:cstheme="majorBidi"/>
          <w:color w:val="000000" w:themeColor="text1"/>
          <w:sz w:val="24"/>
          <w:szCs w:val="24"/>
        </w:rPr>
        <w:tab/>
        <w:t xml:space="preserve">Kata </w:t>
      </w:r>
      <w:r w:rsidRPr="00C87A9F">
        <w:rPr>
          <w:rFonts w:asciiTheme="majorBidi" w:hAnsiTheme="majorBidi" w:cstheme="majorBidi"/>
          <w:i/>
          <w:iCs/>
          <w:color w:val="000000" w:themeColor="text1"/>
          <w:sz w:val="24"/>
          <w:szCs w:val="24"/>
        </w:rPr>
        <w:t>min</w:t>
      </w:r>
      <w:r w:rsidRPr="00C87A9F">
        <w:rPr>
          <w:rFonts w:asciiTheme="majorBidi" w:hAnsiTheme="majorBidi" w:cstheme="majorBidi"/>
          <w:color w:val="000000" w:themeColor="text1"/>
          <w:sz w:val="24"/>
          <w:szCs w:val="24"/>
        </w:rPr>
        <w:t xml:space="preserve"> ini diikuti dengan kata </w:t>
      </w:r>
      <w:r w:rsidRPr="00C87A9F">
        <w:rPr>
          <w:rFonts w:asciiTheme="majorBidi" w:hAnsiTheme="majorBidi" w:cstheme="majorBidi"/>
          <w:i/>
          <w:iCs/>
          <w:color w:val="000000" w:themeColor="text1"/>
          <w:sz w:val="24"/>
          <w:szCs w:val="24"/>
        </w:rPr>
        <w:t>amrikum</w:t>
      </w:r>
      <w:r w:rsidRPr="00C87A9F">
        <w:rPr>
          <w:rFonts w:asciiTheme="majorBidi" w:hAnsiTheme="majorBidi" w:cstheme="majorBidi"/>
          <w:color w:val="000000" w:themeColor="text1"/>
          <w:sz w:val="24"/>
          <w:szCs w:val="24"/>
        </w:rPr>
        <w:t xml:space="preserve"> (yang merupakan isim makrifat karena di-</w:t>
      </w:r>
      <w:r w:rsidRPr="00C87A9F">
        <w:rPr>
          <w:rFonts w:asciiTheme="majorBidi" w:hAnsiTheme="majorBidi" w:cstheme="majorBidi"/>
          <w:i/>
          <w:iCs/>
          <w:color w:val="000000" w:themeColor="text1"/>
          <w:sz w:val="24"/>
          <w:szCs w:val="24"/>
        </w:rPr>
        <w:t>idhafah</w:t>
      </w:r>
      <w:r w:rsidRPr="00C87A9F">
        <w:rPr>
          <w:rFonts w:asciiTheme="majorBidi" w:hAnsiTheme="majorBidi" w:cstheme="majorBidi"/>
          <w:color w:val="000000" w:themeColor="text1"/>
          <w:sz w:val="24"/>
          <w:szCs w:val="24"/>
        </w:rPr>
        <w:t xml:space="preserve">-kan dengan dhamir jamak mukhathab). Dan kata </w:t>
      </w:r>
      <w:r w:rsidRPr="00C87A9F">
        <w:rPr>
          <w:rFonts w:asciiTheme="majorBidi" w:hAnsiTheme="majorBidi" w:cstheme="majorBidi"/>
          <w:i/>
          <w:iCs/>
          <w:color w:val="000000" w:themeColor="text1"/>
          <w:sz w:val="24"/>
          <w:szCs w:val="24"/>
        </w:rPr>
        <w:t xml:space="preserve">min </w:t>
      </w:r>
      <w:r w:rsidRPr="00C87A9F">
        <w:rPr>
          <w:rFonts w:asciiTheme="majorBidi" w:hAnsiTheme="majorBidi" w:cstheme="majorBidi"/>
          <w:color w:val="000000" w:themeColor="text1"/>
          <w:sz w:val="24"/>
          <w:szCs w:val="24"/>
        </w:rPr>
        <w:t>dalam konteks kalimat ini (ayat ke-16 surah al-Kahfi), berfungsi menjelaskan suatu kata (merincikannya)</w:t>
      </w:r>
      <w:r w:rsidRPr="00C87A9F">
        <w:rPr>
          <w:rStyle w:val="FootnoteReference"/>
          <w:rFonts w:asciiTheme="majorBidi" w:hAnsiTheme="majorBidi" w:cstheme="majorBidi"/>
          <w:color w:val="000000" w:themeColor="text1"/>
          <w:sz w:val="24"/>
          <w:szCs w:val="24"/>
        </w:rPr>
        <w:footnoteReference w:id="123"/>
      </w:r>
      <w:r w:rsidRPr="00C87A9F">
        <w:rPr>
          <w:rFonts w:asciiTheme="majorBidi" w:hAnsiTheme="majorBidi" w:cstheme="majorBidi"/>
          <w:color w:val="000000" w:themeColor="text1"/>
          <w:sz w:val="24"/>
          <w:szCs w:val="24"/>
        </w:rPr>
        <w:t xml:space="preserve"> yaitu </w:t>
      </w:r>
      <w:r w:rsidRPr="00C87A9F">
        <w:rPr>
          <w:rFonts w:asciiTheme="majorBidi" w:hAnsiTheme="majorBidi" w:cstheme="majorBidi"/>
          <w:i/>
          <w:iCs/>
          <w:color w:val="000000" w:themeColor="text1"/>
          <w:sz w:val="24"/>
          <w:szCs w:val="24"/>
        </w:rPr>
        <w:t>“memudahkan untuk kamu”</w:t>
      </w:r>
      <w:r w:rsidRPr="00C87A9F">
        <w:rPr>
          <w:rFonts w:asciiTheme="majorBidi" w:hAnsiTheme="majorBidi" w:cstheme="majorBidi"/>
          <w:color w:val="000000" w:themeColor="text1"/>
          <w:sz w:val="24"/>
          <w:szCs w:val="24"/>
        </w:rPr>
        <w:t xml:space="preserve">, maksudnya dimudahkan urusan mereka. </w:t>
      </w:r>
    </w:p>
    <w:p w14:paraId="1681D30F" w14:textId="77777777" w:rsidR="00302C1C" w:rsidRPr="00C87A9F" w:rsidRDefault="00302C1C" w:rsidP="0052064F">
      <w:pPr>
        <w:spacing w:after="0" w:line="480" w:lineRule="auto"/>
        <w:jc w:val="both"/>
        <w:rPr>
          <w:rFonts w:asciiTheme="majorBidi" w:hAnsiTheme="majorBidi" w:cstheme="majorBidi"/>
          <w:color w:val="000000" w:themeColor="text1"/>
          <w:sz w:val="24"/>
          <w:szCs w:val="24"/>
        </w:rPr>
      </w:pPr>
      <w:r w:rsidRPr="00C87A9F">
        <w:rPr>
          <w:rFonts w:asciiTheme="majorBidi" w:hAnsiTheme="majorBidi" w:cstheme="majorBidi"/>
          <w:color w:val="000000" w:themeColor="text1"/>
          <w:sz w:val="24"/>
          <w:szCs w:val="24"/>
        </w:rPr>
        <w:t xml:space="preserve">20. </w:t>
      </w:r>
      <w:r w:rsidRPr="00C87A9F">
        <w:rPr>
          <w:rFonts w:asciiTheme="majorBidi" w:hAnsiTheme="majorBidi" w:cstheme="majorBidi"/>
          <w:color w:val="000000" w:themeColor="text1"/>
          <w:sz w:val="24"/>
          <w:szCs w:val="24"/>
          <w:rtl/>
        </w:rPr>
        <w:t>أَمْرِكُمْ</w:t>
      </w:r>
    </w:p>
    <w:p w14:paraId="0D8A9D86" w14:textId="77777777" w:rsidR="00302C1C" w:rsidRPr="00C87A9F" w:rsidRDefault="00302C1C" w:rsidP="0052064F">
      <w:pPr>
        <w:spacing w:after="0" w:line="480" w:lineRule="auto"/>
        <w:jc w:val="both"/>
        <w:rPr>
          <w:rFonts w:asciiTheme="majorBidi" w:hAnsiTheme="majorBidi" w:cstheme="majorBidi"/>
          <w:color w:val="000000" w:themeColor="text1"/>
          <w:sz w:val="24"/>
          <w:szCs w:val="24"/>
        </w:rPr>
      </w:pPr>
      <w:r w:rsidRPr="00C87A9F">
        <w:rPr>
          <w:rFonts w:asciiTheme="majorBidi" w:hAnsiTheme="majorBidi" w:cstheme="majorBidi"/>
          <w:color w:val="000000" w:themeColor="text1"/>
          <w:sz w:val="24"/>
          <w:szCs w:val="24"/>
        </w:rPr>
        <w:tab/>
        <w:t xml:space="preserve">Kata </w:t>
      </w:r>
      <w:r w:rsidRPr="00C87A9F">
        <w:rPr>
          <w:rFonts w:asciiTheme="majorBidi" w:hAnsiTheme="majorBidi" w:cstheme="majorBidi"/>
          <w:i/>
          <w:iCs/>
          <w:color w:val="000000" w:themeColor="text1"/>
          <w:sz w:val="24"/>
          <w:szCs w:val="24"/>
        </w:rPr>
        <w:t>amrikum</w:t>
      </w:r>
      <w:r w:rsidRPr="00C87A9F">
        <w:rPr>
          <w:rFonts w:asciiTheme="majorBidi" w:hAnsiTheme="majorBidi" w:cstheme="majorBidi"/>
          <w:color w:val="000000" w:themeColor="text1"/>
          <w:sz w:val="24"/>
          <w:szCs w:val="24"/>
        </w:rPr>
        <w:t xml:space="preserve"> penjelasan dari kata sebelumnya yaitu </w:t>
      </w:r>
      <w:r w:rsidRPr="00C87A9F">
        <w:rPr>
          <w:rFonts w:asciiTheme="majorBidi" w:hAnsiTheme="majorBidi" w:cstheme="majorBidi"/>
          <w:i/>
          <w:iCs/>
          <w:color w:val="000000" w:themeColor="text1"/>
          <w:sz w:val="24"/>
          <w:szCs w:val="24"/>
        </w:rPr>
        <w:t>min</w:t>
      </w:r>
      <w:r w:rsidRPr="00C87A9F">
        <w:rPr>
          <w:rFonts w:asciiTheme="majorBidi" w:hAnsiTheme="majorBidi" w:cstheme="majorBidi"/>
          <w:color w:val="000000" w:themeColor="text1"/>
          <w:sz w:val="24"/>
          <w:szCs w:val="24"/>
        </w:rPr>
        <w:t xml:space="preserve">, dan artinya adalah </w:t>
      </w:r>
      <w:r w:rsidRPr="00C87A9F">
        <w:rPr>
          <w:rFonts w:asciiTheme="majorBidi" w:hAnsiTheme="majorBidi" w:cstheme="majorBidi"/>
          <w:i/>
          <w:iCs/>
          <w:color w:val="000000" w:themeColor="text1"/>
          <w:sz w:val="24"/>
          <w:szCs w:val="24"/>
        </w:rPr>
        <w:t>“urusan kalian”</w:t>
      </w:r>
      <w:r w:rsidRPr="00C87A9F">
        <w:rPr>
          <w:rFonts w:asciiTheme="majorBidi" w:hAnsiTheme="majorBidi" w:cstheme="majorBidi"/>
          <w:color w:val="000000" w:themeColor="text1"/>
          <w:sz w:val="24"/>
          <w:szCs w:val="24"/>
        </w:rPr>
        <w:t xml:space="preserve"> atau </w:t>
      </w:r>
      <w:r w:rsidRPr="00C87A9F">
        <w:rPr>
          <w:rFonts w:asciiTheme="majorBidi" w:hAnsiTheme="majorBidi" w:cstheme="majorBidi"/>
          <w:i/>
          <w:iCs/>
          <w:color w:val="000000" w:themeColor="text1"/>
          <w:sz w:val="24"/>
          <w:szCs w:val="24"/>
        </w:rPr>
        <w:t>“perkara yang kalian hadapi”</w:t>
      </w:r>
      <w:r w:rsidRPr="00C87A9F">
        <w:rPr>
          <w:rFonts w:asciiTheme="majorBidi" w:hAnsiTheme="majorBidi" w:cstheme="majorBidi"/>
          <w:color w:val="000000" w:themeColor="text1"/>
          <w:sz w:val="24"/>
          <w:szCs w:val="24"/>
        </w:rPr>
        <w:t xml:space="preserve">. </w:t>
      </w:r>
    </w:p>
    <w:p w14:paraId="19C9E491" w14:textId="77777777" w:rsidR="00302C1C" w:rsidRPr="00C87A9F" w:rsidRDefault="00302C1C" w:rsidP="0052064F">
      <w:pPr>
        <w:spacing w:after="0" w:line="480" w:lineRule="auto"/>
        <w:jc w:val="both"/>
        <w:rPr>
          <w:rFonts w:asciiTheme="majorBidi" w:hAnsiTheme="majorBidi" w:cstheme="majorBidi"/>
          <w:color w:val="000000" w:themeColor="text1"/>
          <w:sz w:val="24"/>
          <w:szCs w:val="24"/>
        </w:rPr>
      </w:pPr>
      <w:r w:rsidRPr="00C87A9F">
        <w:rPr>
          <w:rFonts w:asciiTheme="majorBidi" w:hAnsiTheme="majorBidi" w:cstheme="majorBidi"/>
          <w:color w:val="000000" w:themeColor="text1"/>
          <w:sz w:val="24"/>
          <w:szCs w:val="24"/>
        </w:rPr>
        <w:t xml:space="preserve">21. </w:t>
      </w:r>
      <w:r w:rsidRPr="00C87A9F">
        <w:rPr>
          <w:rFonts w:asciiTheme="majorBidi" w:hAnsiTheme="majorBidi" w:cstheme="majorBidi"/>
          <w:color w:val="000000" w:themeColor="text1"/>
          <w:sz w:val="24"/>
          <w:szCs w:val="24"/>
          <w:rtl/>
        </w:rPr>
        <w:t>مِرْفَقًا</w:t>
      </w:r>
    </w:p>
    <w:p w14:paraId="71523BB4" w14:textId="77777777" w:rsidR="00302C1C" w:rsidRPr="00C87A9F" w:rsidRDefault="00302C1C" w:rsidP="0052064F">
      <w:pPr>
        <w:spacing w:after="0" w:line="480" w:lineRule="auto"/>
        <w:jc w:val="both"/>
        <w:rPr>
          <w:rFonts w:asciiTheme="majorBidi" w:hAnsiTheme="majorBidi" w:cstheme="majorBidi"/>
          <w:color w:val="000000" w:themeColor="text1"/>
          <w:sz w:val="24"/>
          <w:szCs w:val="24"/>
        </w:rPr>
      </w:pPr>
      <w:r w:rsidRPr="00C87A9F">
        <w:rPr>
          <w:rFonts w:asciiTheme="majorBidi" w:hAnsiTheme="majorBidi" w:cstheme="majorBidi"/>
          <w:color w:val="000000" w:themeColor="text1"/>
          <w:sz w:val="24"/>
          <w:szCs w:val="24"/>
        </w:rPr>
        <w:tab/>
        <w:t xml:space="preserve">Jika dikembalikan kepada wazannya, kata </w:t>
      </w:r>
      <w:r w:rsidRPr="00C87A9F">
        <w:rPr>
          <w:rFonts w:asciiTheme="majorBidi" w:hAnsiTheme="majorBidi" w:cstheme="majorBidi"/>
          <w:i/>
          <w:iCs/>
          <w:color w:val="000000" w:themeColor="text1"/>
          <w:sz w:val="24"/>
          <w:szCs w:val="24"/>
        </w:rPr>
        <w:t xml:space="preserve">mirfaqo </w:t>
      </w:r>
      <w:r w:rsidRPr="00C87A9F">
        <w:rPr>
          <w:rFonts w:asciiTheme="majorBidi" w:hAnsiTheme="majorBidi" w:cstheme="majorBidi"/>
          <w:color w:val="000000" w:themeColor="text1"/>
          <w:sz w:val="24"/>
          <w:szCs w:val="24"/>
        </w:rPr>
        <w:t xml:space="preserve">ini merupakan kata yang mengikuti wazan </w:t>
      </w:r>
      <w:r w:rsidRPr="00C87A9F">
        <w:rPr>
          <w:rFonts w:asciiTheme="majorBidi" w:hAnsiTheme="majorBidi" w:cstheme="majorBidi"/>
          <w:i/>
          <w:iCs/>
          <w:color w:val="000000" w:themeColor="text1"/>
          <w:sz w:val="24"/>
          <w:szCs w:val="24"/>
        </w:rPr>
        <w:t>mif’alun</w:t>
      </w:r>
      <w:r w:rsidRPr="00C87A9F">
        <w:rPr>
          <w:rFonts w:asciiTheme="majorBidi" w:hAnsiTheme="majorBidi" w:cstheme="majorBidi"/>
          <w:color w:val="000000" w:themeColor="text1"/>
          <w:sz w:val="24"/>
          <w:szCs w:val="24"/>
        </w:rPr>
        <w:t xml:space="preserve"> (</w:t>
      </w:r>
      <w:r w:rsidRPr="00C87A9F">
        <w:rPr>
          <w:rFonts w:asciiTheme="majorBidi" w:hAnsiTheme="majorBidi" w:cstheme="majorBidi"/>
          <w:i/>
          <w:iCs/>
          <w:color w:val="000000" w:themeColor="text1"/>
          <w:sz w:val="24"/>
          <w:szCs w:val="24"/>
        </w:rPr>
        <w:t>isim alat</w:t>
      </w:r>
      <w:r w:rsidRPr="00C87A9F">
        <w:rPr>
          <w:rFonts w:asciiTheme="majorBidi" w:hAnsiTheme="majorBidi" w:cstheme="majorBidi"/>
          <w:color w:val="000000" w:themeColor="text1"/>
          <w:sz w:val="24"/>
          <w:szCs w:val="24"/>
        </w:rPr>
        <w:t xml:space="preserve">) dalam kondisi </w:t>
      </w:r>
      <w:r w:rsidRPr="00C87A9F">
        <w:rPr>
          <w:rFonts w:asciiTheme="majorBidi" w:hAnsiTheme="majorBidi" w:cstheme="majorBidi"/>
          <w:i/>
          <w:iCs/>
          <w:color w:val="000000" w:themeColor="text1"/>
          <w:sz w:val="24"/>
          <w:szCs w:val="24"/>
        </w:rPr>
        <w:t>nashab</w:t>
      </w:r>
      <w:r w:rsidRPr="00C87A9F">
        <w:rPr>
          <w:rFonts w:asciiTheme="majorBidi" w:hAnsiTheme="majorBidi" w:cstheme="majorBidi"/>
          <w:color w:val="000000" w:themeColor="text1"/>
          <w:sz w:val="24"/>
          <w:szCs w:val="24"/>
        </w:rPr>
        <w:t xml:space="preserve"> yang berarti sesuatu yang berguna. Disebutkan dalam </w:t>
      </w:r>
      <w:r w:rsidRPr="00C87A9F">
        <w:rPr>
          <w:rFonts w:asciiTheme="majorBidi" w:hAnsiTheme="majorBidi" w:cstheme="majorBidi"/>
          <w:i/>
          <w:iCs/>
          <w:color w:val="000000" w:themeColor="text1"/>
          <w:sz w:val="24"/>
          <w:szCs w:val="24"/>
        </w:rPr>
        <w:t>lisanul Arab</w:t>
      </w:r>
      <w:r w:rsidRPr="00C87A9F">
        <w:rPr>
          <w:rFonts w:asciiTheme="majorBidi" w:hAnsiTheme="majorBidi" w:cstheme="majorBidi"/>
          <w:color w:val="000000" w:themeColor="text1"/>
          <w:sz w:val="24"/>
          <w:szCs w:val="24"/>
        </w:rPr>
        <w:t xml:space="preserve"> ungkapan, </w:t>
      </w:r>
      <w:r w:rsidRPr="00C87A9F">
        <w:rPr>
          <w:rFonts w:asciiTheme="majorBidi" w:hAnsiTheme="majorBidi" w:cstheme="majorBidi"/>
          <w:i/>
          <w:iCs/>
          <w:color w:val="000000" w:themeColor="text1"/>
          <w:sz w:val="24"/>
          <w:szCs w:val="24"/>
        </w:rPr>
        <w:t xml:space="preserve">“arfaqtuhu” </w:t>
      </w:r>
      <w:r w:rsidRPr="00C87A9F">
        <w:rPr>
          <w:rFonts w:asciiTheme="majorBidi" w:hAnsiTheme="majorBidi" w:cstheme="majorBidi"/>
          <w:color w:val="000000" w:themeColor="text1"/>
          <w:sz w:val="24"/>
          <w:szCs w:val="24"/>
        </w:rPr>
        <w:t xml:space="preserve">sama dengan </w:t>
      </w:r>
      <w:r w:rsidRPr="00C87A9F">
        <w:rPr>
          <w:rFonts w:asciiTheme="majorBidi" w:hAnsiTheme="majorBidi" w:cstheme="majorBidi"/>
          <w:color w:val="000000" w:themeColor="text1"/>
          <w:sz w:val="24"/>
          <w:szCs w:val="24"/>
        </w:rPr>
        <w:lastRenderedPageBreak/>
        <w:t xml:space="preserve">lafaz </w:t>
      </w:r>
      <w:r w:rsidRPr="00C87A9F">
        <w:rPr>
          <w:rFonts w:asciiTheme="majorBidi" w:hAnsiTheme="majorBidi" w:cstheme="majorBidi"/>
          <w:i/>
          <w:iCs/>
          <w:color w:val="000000" w:themeColor="text1"/>
          <w:sz w:val="24"/>
          <w:szCs w:val="24"/>
        </w:rPr>
        <w:t xml:space="preserve">“nafa’tuhu” </w:t>
      </w:r>
      <w:r w:rsidRPr="00C87A9F">
        <w:rPr>
          <w:rFonts w:asciiTheme="majorBidi" w:hAnsiTheme="majorBidi" w:cstheme="majorBidi"/>
          <w:color w:val="000000" w:themeColor="text1"/>
          <w:sz w:val="24"/>
          <w:szCs w:val="24"/>
        </w:rPr>
        <w:t xml:space="preserve">yang artinya “aku memberikan manfaat untuknya”, adapun dalam bentuk masdarnya yaitu </w:t>
      </w:r>
      <w:r w:rsidRPr="00C87A9F">
        <w:rPr>
          <w:rFonts w:asciiTheme="majorBidi" w:hAnsiTheme="majorBidi" w:cstheme="majorBidi"/>
          <w:i/>
          <w:iCs/>
          <w:color w:val="000000" w:themeColor="text1"/>
          <w:sz w:val="24"/>
          <w:szCs w:val="24"/>
        </w:rPr>
        <w:t>rifqan</w:t>
      </w:r>
      <w:r w:rsidRPr="00C87A9F">
        <w:rPr>
          <w:rFonts w:asciiTheme="majorBidi" w:hAnsiTheme="majorBidi" w:cstheme="majorBidi"/>
          <w:color w:val="000000" w:themeColor="text1"/>
          <w:sz w:val="24"/>
          <w:szCs w:val="24"/>
        </w:rPr>
        <w:t xml:space="preserve"> berarti “kenyamanan”</w:t>
      </w:r>
      <w:r w:rsidRPr="00C87A9F">
        <w:rPr>
          <w:rStyle w:val="FootnoteReference"/>
          <w:rFonts w:asciiTheme="majorBidi" w:hAnsiTheme="majorBidi" w:cstheme="majorBidi"/>
          <w:color w:val="000000" w:themeColor="text1"/>
          <w:sz w:val="24"/>
          <w:szCs w:val="24"/>
        </w:rPr>
        <w:footnoteReference w:id="124"/>
      </w:r>
      <w:r w:rsidRPr="00C87A9F">
        <w:rPr>
          <w:rFonts w:asciiTheme="majorBidi" w:hAnsiTheme="majorBidi" w:cstheme="majorBidi"/>
          <w:color w:val="000000" w:themeColor="text1"/>
          <w:sz w:val="24"/>
          <w:szCs w:val="24"/>
        </w:rPr>
        <w:t>.</w:t>
      </w:r>
    </w:p>
    <w:p w14:paraId="405F73B7" w14:textId="77777777" w:rsidR="006917BD" w:rsidRPr="00C87A9F" w:rsidRDefault="00302C1C" w:rsidP="00354639">
      <w:pPr>
        <w:pStyle w:val="ListParagraph"/>
        <w:numPr>
          <w:ilvl w:val="0"/>
          <w:numId w:val="39"/>
        </w:numPr>
        <w:spacing w:after="0" w:line="480" w:lineRule="auto"/>
        <w:ind w:left="360"/>
        <w:jc w:val="both"/>
        <w:outlineLvl w:val="1"/>
        <w:rPr>
          <w:rFonts w:asciiTheme="majorBidi" w:hAnsiTheme="majorBidi" w:cstheme="majorBidi"/>
          <w:b/>
          <w:bCs/>
          <w:color w:val="000000" w:themeColor="text1"/>
          <w:sz w:val="24"/>
          <w:szCs w:val="24"/>
        </w:rPr>
      </w:pPr>
      <w:r w:rsidRPr="00C87A9F">
        <w:rPr>
          <w:rFonts w:asciiTheme="majorBidi" w:hAnsiTheme="majorBidi" w:cstheme="majorBidi"/>
          <w:b/>
          <w:bCs/>
          <w:i/>
          <w:iCs/>
          <w:color w:val="000000" w:themeColor="text1"/>
          <w:sz w:val="24"/>
          <w:szCs w:val="24"/>
        </w:rPr>
        <w:t>Penafsiran Ayat</w:t>
      </w:r>
    </w:p>
    <w:p w14:paraId="5CA84E5C" w14:textId="1351B37D" w:rsidR="005A6059" w:rsidRPr="00C87A9F" w:rsidRDefault="00C34D05" w:rsidP="006917BD">
      <w:pPr>
        <w:pStyle w:val="ListParagraph"/>
        <w:spacing w:after="0" w:line="480" w:lineRule="auto"/>
        <w:ind w:left="0"/>
        <w:jc w:val="both"/>
        <w:rPr>
          <w:rFonts w:asciiTheme="majorBidi" w:hAnsiTheme="majorBidi" w:cstheme="majorBidi"/>
          <w:b/>
          <w:bCs/>
          <w:color w:val="000000" w:themeColor="text1"/>
          <w:sz w:val="24"/>
          <w:szCs w:val="24"/>
        </w:rPr>
      </w:pPr>
      <w:r w:rsidRPr="00C87A9F">
        <w:rPr>
          <w:rFonts w:asciiTheme="majorBidi" w:hAnsiTheme="majorBidi" w:cstheme="majorBidi"/>
          <w:noProof/>
          <w:color w:val="000000" w:themeColor="text1"/>
          <w:sz w:val="24"/>
          <w:szCs w:val="24"/>
        </w:rPr>
        <w:t>Tafsir Ibnu Katsir</w:t>
      </w:r>
      <w:r w:rsidR="00ED72E9" w:rsidRPr="00C87A9F">
        <w:rPr>
          <w:rFonts w:asciiTheme="majorBidi" w:hAnsiTheme="majorBidi" w:cstheme="majorBidi"/>
          <w:noProof/>
          <w:color w:val="000000" w:themeColor="text1"/>
          <w:sz w:val="24"/>
          <w:szCs w:val="24"/>
          <w:lang w:val="en-US"/>
        </w:rPr>
        <w:t xml:space="preserve"> Terhadap</w:t>
      </w:r>
      <w:r w:rsidR="00970BB4" w:rsidRPr="00C87A9F">
        <w:rPr>
          <w:rFonts w:asciiTheme="majorBidi" w:hAnsiTheme="majorBidi" w:cstheme="majorBidi"/>
          <w:noProof/>
          <w:color w:val="000000" w:themeColor="text1"/>
          <w:sz w:val="24"/>
          <w:szCs w:val="24"/>
        </w:rPr>
        <w:t xml:space="preserve"> Surah Al-Kahfi Ayat 16</w:t>
      </w:r>
    </w:p>
    <w:p w14:paraId="7D1774ED" w14:textId="77777777" w:rsidR="006917BD" w:rsidRPr="00C87A9F" w:rsidRDefault="00970BB4" w:rsidP="006917BD">
      <w:pPr>
        <w:pStyle w:val="ListParagraph"/>
        <w:spacing w:after="0" w:line="480" w:lineRule="auto"/>
        <w:ind w:left="0"/>
        <w:jc w:val="both"/>
        <w:rPr>
          <w:rFonts w:asciiTheme="majorBidi" w:hAnsiTheme="majorBidi" w:cstheme="majorBidi"/>
          <w:b/>
          <w:bCs/>
          <w:noProof/>
          <w:color w:val="000000" w:themeColor="text1"/>
          <w:sz w:val="24"/>
          <w:szCs w:val="24"/>
        </w:rPr>
      </w:pPr>
      <w:r w:rsidRPr="00C87A9F">
        <w:rPr>
          <w:rFonts w:asciiTheme="majorBidi" w:hAnsiTheme="majorBidi" w:cstheme="majorBidi"/>
          <w:b/>
          <w:bCs/>
          <w:noProof/>
          <w:color w:val="000000" w:themeColor="text1"/>
          <w:sz w:val="24"/>
          <w:szCs w:val="24"/>
          <w:rtl/>
        </w:rPr>
        <w:t>وَإِذِ اعْتَزَلْتُمُوْهُمْ وَمَا يَعْبُدُوْنَ إِلَّا اللَّهَ فَأْوُوْا إِلَى الْكَهْفِ يَنْشُرْ لَكُمْ رَبُّكُمْ مِنْ رَحْمَتِهِ وَيُهَيِّئْ لَكُمْ مِنْ أَمْرِكُمْ مِّرْفَقًا</w:t>
      </w:r>
    </w:p>
    <w:p w14:paraId="2C9FA786" w14:textId="77777777" w:rsidR="006917BD" w:rsidRPr="00C87A9F" w:rsidRDefault="006917BD" w:rsidP="006917BD">
      <w:pPr>
        <w:pStyle w:val="ListParagraph"/>
        <w:spacing w:after="0" w:line="480" w:lineRule="auto"/>
        <w:ind w:left="0"/>
        <w:jc w:val="both"/>
        <w:rPr>
          <w:rFonts w:asciiTheme="majorBidi" w:hAnsiTheme="majorBidi" w:cstheme="majorBidi"/>
          <w:b/>
          <w:bCs/>
          <w:noProof/>
          <w:color w:val="000000" w:themeColor="text1"/>
          <w:sz w:val="24"/>
          <w:szCs w:val="24"/>
        </w:rPr>
      </w:pPr>
      <w:r w:rsidRPr="00C87A9F">
        <w:rPr>
          <w:rFonts w:asciiTheme="majorBidi" w:hAnsiTheme="majorBidi" w:cstheme="majorBidi"/>
          <w:b/>
          <w:bCs/>
          <w:noProof/>
          <w:color w:val="000000" w:themeColor="text1"/>
          <w:sz w:val="24"/>
          <w:szCs w:val="24"/>
        </w:rPr>
        <w:tab/>
      </w:r>
      <w:r w:rsidR="00970BB4" w:rsidRPr="00C87A9F">
        <w:rPr>
          <w:rFonts w:asciiTheme="majorBidi" w:hAnsiTheme="majorBidi" w:cstheme="majorBidi"/>
          <w:noProof/>
          <w:color w:val="000000" w:themeColor="text1"/>
          <w:sz w:val="24"/>
          <w:szCs w:val="24"/>
        </w:rPr>
        <w:t>Menurut Ibnu Katsir</w:t>
      </w:r>
      <w:r w:rsidR="0039156F" w:rsidRPr="00C87A9F">
        <w:rPr>
          <w:rStyle w:val="FootnoteReference"/>
          <w:rFonts w:asciiTheme="majorBidi" w:hAnsiTheme="majorBidi" w:cstheme="majorBidi"/>
          <w:noProof/>
          <w:color w:val="000000" w:themeColor="text1"/>
          <w:sz w:val="24"/>
          <w:szCs w:val="24"/>
        </w:rPr>
        <w:footnoteReference w:id="125"/>
      </w:r>
      <w:r w:rsidR="00970BB4" w:rsidRPr="00C87A9F">
        <w:rPr>
          <w:rFonts w:asciiTheme="majorBidi" w:hAnsiTheme="majorBidi" w:cstheme="majorBidi"/>
          <w:noProof/>
          <w:color w:val="000000" w:themeColor="text1"/>
          <w:sz w:val="24"/>
          <w:szCs w:val="24"/>
        </w:rPr>
        <w:t xml:space="preserve"> dalam tafsirnya</w:t>
      </w:r>
      <w:r w:rsidR="00F349C8" w:rsidRPr="00C87A9F">
        <w:rPr>
          <w:rFonts w:asciiTheme="majorBidi" w:hAnsiTheme="majorBidi" w:cstheme="majorBidi"/>
          <w:noProof/>
          <w:color w:val="000000" w:themeColor="text1"/>
          <w:sz w:val="24"/>
          <w:szCs w:val="24"/>
        </w:rPr>
        <w:t xml:space="preserve"> </w:t>
      </w:r>
      <w:r w:rsidR="002B0CE6" w:rsidRPr="00C87A9F">
        <w:rPr>
          <w:rFonts w:asciiTheme="majorBidi" w:hAnsiTheme="majorBidi" w:cstheme="majorBidi"/>
          <w:noProof/>
          <w:color w:val="000000" w:themeColor="text1"/>
          <w:sz w:val="24"/>
          <w:szCs w:val="24"/>
          <w:lang w:val="en-US"/>
        </w:rPr>
        <w:t>di</w:t>
      </w:r>
      <w:r w:rsidR="00F349C8" w:rsidRPr="00C87A9F">
        <w:rPr>
          <w:rFonts w:asciiTheme="majorBidi" w:hAnsiTheme="majorBidi" w:cstheme="majorBidi"/>
          <w:noProof/>
          <w:color w:val="000000" w:themeColor="text1"/>
          <w:sz w:val="24"/>
          <w:szCs w:val="24"/>
        </w:rPr>
        <w:t xml:space="preserve">jelaskan </w:t>
      </w:r>
      <w:r w:rsidR="002B0CE6" w:rsidRPr="00C87A9F">
        <w:rPr>
          <w:rFonts w:asciiTheme="majorBidi" w:hAnsiTheme="majorBidi" w:cstheme="majorBidi"/>
          <w:noProof/>
          <w:color w:val="000000" w:themeColor="text1"/>
          <w:sz w:val="24"/>
          <w:szCs w:val="24"/>
          <w:lang w:val="en-US"/>
        </w:rPr>
        <w:t xml:space="preserve">maksud dari </w:t>
      </w:r>
      <w:r w:rsidR="00F349C8" w:rsidRPr="00C87A9F">
        <w:rPr>
          <w:rFonts w:asciiTheme="majorBidi" w:hAnsiTheme="majorBidi" w:cstheme="majorBidi"/>
          <w:noProof/>
          <w:color w:val="000000" w:themeColor="text1"/>
          <w:sz w:val="24"/>
          <w:szCs w:val="24"/>
        </w:rPr>
        <w:t xml:space="preserve">ayat tersebut yakni setelah mereka (ashabul Kahfi) membulatkan tekad untuk melakukan pelarian dari kaum mereka, dan Allah </w:t>
      </w:r>
      <w:r w:rsidR="00F349C8" w:rsidRPr="00C87A9F">
        <w:rPr>
          <w:rFonts w:asciiTheme="majorBidi" w:hAnsiTheme="majorBidi" w:cstheme="majorBidi"/>
          <w:i/>
          <w:iCs/>
          <w:noProof/>
          <w:color w:val="000000" w:themeColor="text1"/>
          <w:sz w:val="24"/>
          <w:szCs w:val="24"/>
        </w:rPr>
        <w:t>subhanahu wa ta’ala</w:t>
      </w:r>
      <w:r w:rsidR="00F349C8" w:rsidRPr="00C87A9F">
        <w:rPr>
          <w:rFonts w:asciiTheme="majorBidi" w:hAnsiTheme="majorBidi" w:cstheme="majorBidi"/>
          <w:noProof/>
          <w:color w:val="000000" w:themeColor="text1"/>
          <w:sz w:val="24"/>
          <w:szCs w:val="24"/>
        </w:rPr>
        <w:t xml:space="preserve"> telah memilih mereka (dalam keadaan yang demikian yakni di jalan yang benar), dan mengabarkan tentang</w:t>
      </w:r>
      <w:r w:rsidR="0077310C" w:rsidRPr="00C87A9F">
        <w:rPr>
          <w:rFonts w:asciiTheme="majorBidi" w:hAnsiTheme="majorBidi" w:cstheme="majorBidi"/>
          <w:noProof/>
          <w:color w:val="000000" w:themeColor="text1"/>
          <w:sz w:val="24"/>
          <w:szCs w:val="24"/>
        </w:rPr>
        <w:t xml:space="preserve"> mereka (ashabul Kahfi) melalui firman-Nya</w:t>
      </w:r>
      <w:r w:rsidR="00C3682A" w:rsidRPr="00C87A9F">
        <w:rPr>
          <w:rFonts w:asciiTheme="majorBidi" w:hAnsiTheme="majorBidi" w:cstheme="majorBidi"/>
          <w:noProof/>
          <w:color w:val="000000" w:themeColor="text1"/>
          <w:sz w:val="24"/>
          <w:szCs w:val="24"/>
        </w:rPr>
        <w:t xml:space="preserve"> </w:t>
      </w:r>
      <w:r w:rsidR="00C3682A" w:rsidRPr="00C87A9F">
        <w:rPr>
          <w:rFonts w:asciiTheme="majorBidi" w:hAnsiTheme="majorBidi" w:cstheme="majorBidi"/>
          <w:noProof/>
          <w:color w:val="000000" w:themeColor="text1"/>
          <w:sz w:val="24"/>
          <w:szCs w:val="24"/>
          <w:rtl/>
        </w:rPr>
        <w:t>وَإِذِ اعْتَزَلْتُمُوْهُمْ وَمَا يَعْبُدُوْنَ إِلَّا اللَّهَ</w:t>
      </w:r>
      <w:r w:rsidR="00C3682A" w:rsidRPr="00C87A9F">
        <w:rPr>
          <w:rFonts w:asciiTheme="majorBidi" w:hAnsiTheme="majorBidi" w:cstheme="majorBidi"/>
          <w:noProof/>
          <w:color w:val="000000" w:themeColor="text1"/>
          <w:sz w:val="24"/>
          <w:szCs w:val="24"/>
        </w:rPr>
        <w:t xml:space="preserve"> yakni apabila kalian</w:t>
      </w:r>
      <w:r w:rsidR="004362DF" w:rsidRPr="00C87A9F">
        <w:rPr>
          <w:rFonts w:asciiTheme="majorBidi" w:hAnsiTheme="majorBidi" w:cstheme="majorBidi"/>
          <w:noProof/>
          <w:color w:val="000000" w:themeColor="text1"/>
          <w:sz w:val="24"/>
          <w:szCs w:val="24"/>
        </w:rPr>
        <w:t xml:space="preserve"> telah memisahkan diri dari mereka dan menyelisihi mereka (karena agama kalian) dari ibadah (yang mereka lakukan) </w:t>
      </w:r>
      <w:r w:rsidR="00F224BA" w:rsidRPr="00C87A9F">
        <w:rPr>
          <w:rFonts w:asciiTheme="majorBidi" w:hAnsiTheme="majorBidi" w:cstheme="majorBidi"/>
          <w:noProof/>
          <w:color w:val="000000" w:themeColor="text1"/>
          <w:sz w:val="24"/>
          <w:szCs w:val="24"/>
          <w:lang w:val="en-US"/>
        </w:rPr>
        <w:t xml:space="preserve">kepada </w:t>
      </w:r>
      <w:r w:rsidR="004362DF" w:rsidRPr="00C87A9F">
        <w:rPr>
          <w:rFonts w:asciiTheme="majorBidi" w:hAnsiTheme="majorBidi" w:cstheme="majorBidi"/>
          <w:noProof/>
          <w:color w:val="000000" w:themeColor="text1"/>
          <w:sz w:val="24"/>
          <w:szCs w:val="24"/>
        </w:rPr>
        <w:t xml:space="preserve">selain Allah </w:t>
      </w:r>
      <w:r w:rsidR="004362DF" w:rsidRPr="00C87A9F">
        <w:rPr>
          <w:rFonts w:asciiTheme="majorBidi" w:hAnsiTheme="majorBidi" w:cstheme="majorBidi"/>
          <w:i/>
          <w:iCs/>
          <w:noProof/>
          <w:color w:val="000000" w:themeColor="text1"/>
          <w:sz w:val="24"/>
          <w:szCs w:val="24"/>
        </w:rPr>
        <w:t>subhanahu wa ta’ala</w:t>
      </w:r>
      <w:r w:rsidR="00F224BA" w:rsidRPr="00C87A9F">
        <w:rPr>
          <w:rFonts w:asciiTheme="majorBidi" w:hAnsiTheme="majorBidi" w:cstheme="majorBidi"/>
          <w:noProof/>
          <w:color w:val="000000" w:themeColor="text1"/>
          <w:sz w:val="24"/>
          <w:szCs w:val="24"/>
          <w:lang w:val="en-US"/>
        </w:rPr>
        <w:t>, maka selanjutnya berpisahlah</w:t>
      </w:r>
      <w:r w:rsidR="00B97EDA" w:rsidRPr="00C87A9F">
        <w:rPr>
          <w:rFonts w:asciiTheme="majorBidi" w:hAnsiTheme="majorBidi" w:cstheme="majorBidi"/>
          <w:noProof/>
          <w:color w:val="000000" w:themeColor="text1"/>
          <w:sz w:val="24"/>
          <w:szCs w:val="24"/>
          <w:lang w:val="en-US"/>
        </w:rPr>
        <w:t xml:space="preserve"> kalian dari mereka secara fisik (menjauhi secara mutlak), yakni berlindunglah kalian ke dalam gua (al-Kahfi).</w:t>
      </w:r>
      <w:r w:rsidR="006459B6" w:rsidRPr="00C87A9F">
        <w:rPr>
          <w:rFonts w:asciiTheme="majorBidi" w:hAnsiTheme="majorBidi" w:cstheme="majorBidi"/>
          <w:noProof/>
          <w:color w:val="000000" w:themeColor="text1"/>
          <w:sz w:val="24"/>
          <w:szCs w:val="24"/>
          <w:lang w:val="en-US"/>
        </w:rPr>
        <w:t xml:space="preserve"> Buya Hamka menyebutkan dalam tafsirnya mengenai ayat ini, yakni apabila tidak ada lagi kesesuaian antara kamu dan kaummu mengenai apa yang disembah, itu berarti hatimu telah ingkar.</w:t>
      </w:r>
      <w:r w:rsidR="006459B6" w:rsidRPr="00C87A9F">
        <w:rPr>
          <w:rStyle w:val="FootnoteReference"/>
          <w:rFonts w:asciiTheme="majorBidi" w:hAnsiTheme="majorBidi" w:cstheme="majorBidi"/>
          <w:noProof/>
          <w:color w:val="000000" w:themeColor="text1"/>
          <w:sz w:val="24"/>
          <w:szCs w:val="24"/>
          <w:lang w:val="en-US"/>
        </w:rPr>
        <w:footnoteReference w:id="126"/>
      </w:r>
    </w:p>
    <w:p w14:paraId="75DB1316" w14:textId="77777777" w:rsidR="006917BD" w:rsidRPr="00C87A9F" w:rsidRDefault="006917BD" w:rsidP="006917BD">
      <w:pPr>
        <w:pStyle w:val="ListParagraph"/>
        <w:spacing w:after="0" w:line="480" w:lineRule="auto"/>
        <w:ind w:left="0"/>
        <w:jc w:val="both"/>
        <w:rPr>
          <w:rFonts w:asciiTheme="majorBidi" w:hAnsiTheme="majorBidi" w:cstheme="majorBidi"/>
          <w:b/>
          <w:bCs/>
          <w:noProof/>
          <w:color w:val="000000" w:themeColor="text1"/>
          <w:sz w:val="24"/>
          <w:szCs w:val="24"/>
        </w:rPr>
      </w:pPr>
      <w:r w:rsidRPr="00C87A9F">
        <w:rPr>
          <w:rFonts w:asciiTheme="majorBidi" w:hAnsiTheme="majorBidi" w:cstheme="majorBidi"/>
          <w:b/>
          <w:bCs/>
          <w:noProof/>
          <w:color w:val="000000" w:themeColor="text1"/>
          <w:sz w:val="24"/>
          <w:szCs w:val="24"/>
        </w:rPr>
        <w:tab/>
      </w:r>
      <w:r w:rsidR="00B474D6" w:rsidRPr="00C87A9F">
        <w:rPr>
          <w:rFonts w:asciiTheme="majorBidi" w:hAnsiTheme="majorBidi" w:cstheme="majorBidi"/>
          <w:noProof/>
          <w:color w:val="000000" w:themeColor="text1"/>
          <w:sz w:val="24"/>
          <w:szCs w:val="24"/>
          <w:lang w:val="en-US"/>
        </w:rPr>
        <w:t xml:space="preserve">Lalu potongan ayat </w:t>
      </w:r>
      <w:r w:rsidR="00B474D6" w:rsidRPr="00C87A9F">
        <w:rPr>
          <w:rFonts w:asciiTheme="majorBidi" w:hAnsiTheme="majorBidi" w:cstheme="majorBidi"/>
          <w:noProof/>
          <w:color w:val="000000" w:themeColor="text1"/>
          <w:sz w:val="24"/>
          <w:szCs w:val="24"/>
          <w:rtl/>
        </w:rPr>
        <w:t>فَأْوُوْا إِلَى الْكَهْفِ يَنْشُرْ لَكُمْ رَبُّكُمْ مِنْ رَحْمَتِهِ</w:t>
      </w:r>
      <w:r w:rsidR="00B474D6" w:rsidRPr="00C87A9F">
        <w:rPr>
          <w:rFonts w:asciiTheme="majorBidi" w:hAnsiTheme="majorBidi" w:cstheme="majorBidi"/>
          <w:noProof/>
          <w:color w:val="000000" w:themeColor="text1"/>
          <w:sz w:val="24"/>
          <w:szCs w:val="24"/>
          <w:lang w:val="en-US"/>
        </w:rPr>
        <w:t xml:space="preserve"> </w:t>
      </w:r>
      <w:r w:rsidR="008524A2" w:rsidRPr="00C87A9F">
        <w:rPr>
          <w:rFonts w:asciiTheme="majorBidi" w:hAnsiTheme="majorBidi" w:cstheme="majorBidi"/>
          <w:noProof/>
          <w:color w:val="000000" w:themeColor="text1"/>
          <w:sz w:val="24"/>
          <w:szCs w:val="24"/>
          <w:lang w:val="en-US"/>
        </w:rPr>
        <w:t>maksudnya adalah dibentangkan untuk kalian rahmat-Nya dan dengan itu kalian disembunyikan dari kaum kalian.</w:t>
      </w:r>
      <w:r w:rsidR="00C11BB2" w:rsidRPr="00C87A9F">
        <w:rPr>
          <w:rFonts w:asciiTheme="majorBidi" w:hAnsiTheme="majorBidi" w:cstheme="majorBidi"/>
          <w:color w:val="000000" w:themeColor="text1"/>
          <w:sz w:val="24"/>
          <w:szCs w:val="24"/>
        </w:rPr>
        <w:t xml:space="preserve"> Menurut Quraish Shihab dalam tafsirnya, bahwa orang-orang </w:t>
      </w:r>
      <w:r w:rsidR="00C11BB2" w:rsidRPr="00C87A9F">
        <w:rPr>
          <w:rFonts w:asciiTheme="majorBidi" w:hAnsiTheme="majorBidi" w:cstheme="majorBidi"/>
          <w:color w:val="000000" w:themeColor="text1"/>
          <w:sz w:val="24"/>
          <w:szCs w:val="24"/>
        </w:rPr>
        <w:lastRenderedPageBreak/>
        <w:t>terdahulu yang bertekad mempertahankan akidahnya atau menyucikan diri sering menyendiri dengan mencari tempat (gua) untuk berkontemplasi.</w:t>
      </w:r>
      <w:r w:rsidR="00C11BB2" w:rsidRPr="00C87A9F">
        <w:rPr>
          <w:rStyle w:val="FootnoteReference"/>
          <w:rFonts w:asciiTheme="majorBidi" w:hAnsiTheme="majorBidi" w:cstheme="majorBidi"/>
          <w:color w:val="000000" w:themeColor="text1"/>
          <w:sz w:val="24"/>
          <w:szCs w:val="24"/>
        </w:rPr>
        <w:footnoteReference w:id="127"/>
      </w:r>
      <w:r w:rsidR="008524A2" w:rsidRPr="00C87A9F">
        <w:rPr>
          <w:rFonts w:asciiTheme="majorBidi" w:hAnsiTheme="majorBidi" w:cstheme="majorBidi"/>
          <w:noProof/>
          <w:color w:val="000000" w:themeColor="text1"/>
          <w:sz w:val="24"/>
          <w:szCs w:val="24"/>
          <w:lang w:val="en-US"/>
        </w:rPr>
        <w:t xml:space="preserve"> </w:t>
      </w:r>
    </w:p>
    <w:p w14:paraId="2CA1DC21" w14:textId="77777777" w:rsidR="006917BD" w:rsidRPr="00C87A9F" w:rsidRDefault="006917BD" w:rsidP="006917BD">
      <w:pPr>
        <w:pStyle w:val="ListParagraph"/>
        <w:spacing w:after="0" w:line="480" w:lineRule="auto"/>
        <w:ind w:left="0"/>
        <w:jc w:val="both"/>
        <w:rPr>
          <w:rFonts w:asciiTheme="majorBidi" w:hAnsiTheme="majorBidi" w:cstheme="majorBidi"/>
          <w:b/>
          <w:bCs/>
          <w:noProof/>
          <w:color w:val="000000" w:themeColor="text1"/>
          <w:sz w:val="24"/>
          <w:szCs w:val="24"/>
        </w:rPr>
      </w:pPr>
      <w:r w:rsidRPr="00C87A9F">
        <w:rPr>
          <w:rFonts w:asciiTheme="majorBidi" w:hAnsiTheme="majorBidi" w:cstheme="majorBidi"/>
          <w:b/>
          <w:bCs/>
          <w:noProof/>
          <w:color w:val="000000" w:themeColor="text1"/>
          <w:sz w:val="24"/>
          <w:szCs w:val="24"/>
        </w:rPr>
        <w:tab/>
      </w:r>
      <w:r w:rsidR="008524A2" w:rsidRPr="00C87A9F">
        <w:rPr>
          <w:rFonts w:asciiTheme="majorBidi" w:hAnsiTheme="majorBidi" w:cstheme="majorBidi"/>
          <w:noProof/>
          <w:color w:val="000000" w:themeColor="text1"/>
          <w:sz w:val="24"/>
          <w:szCs w:val="24"/>
          <w:lang w:val="en-US"/>
        </w:rPr>
        <w:t>Serta potongan ayat</w:t>
      </w:r>
      <w:r w:rsidR="006459B6" w:rsidRPr="00C87A9F">
        <w:rPr>
          <w:rFonts w:asciiTheme="majorBidi" w:hAnsiTheme="majorBidi" w:cstheme="majorBidi"/>
          <w:noProof/>
          <w:color w:val="000000" w:themeColor="text1"/>
          <w:sz w:val="24"/>
          <w:szCs w:val="24"/>
          <w:lang w:val="en-US"/>
        </w:rPr>
        <w:t xml:space="preserve"> </w:t>
      </w:r>
      <w:r w:rsidR="008524A2" w:rsidRPr="00C87A9F">
        <w:rPr>
          <w:rFonts w:asciiTheme="majorBidi" w:hAnsiTheme="majorBidi" w:cstheme="majorBidi"/>
          <w:noProof/>
          <w:color w:val="000000" w:themeColor="text1"/>
          <w:sz w:val="24"/>
          <w:szCs w:val="24"/>
          <w:rtl/>
        </w:rPr>
        <w:t>وَيُهَيِّئْ لَكُمْ مِنْ أَمْرِكُمْ</w:t>
      </w:r>
      <w:r w:rsidR="008524A2" w:rsidRPr="00C87A9F">
        <w:rPr>
          <w:rFonts w:asciiTheme="majorBidi" w:hAnsiTheme="majorBidi" w:cstheme="majorBidi"/>
          <w:noProof/>
          <w:color w:val="000000" w:themeColor="text1"/>
          <w:sz w:val="24"/>
          <w:szCs w:val="24"/>
          <w:lang w:val="en-US"/>
        </w:rPr>
        <w:t xml:space="preserve"> maksudnya adalah kemudahan yang diperoleh setelah dilakukannya </w:t>
      </w:r>
      <w:r w:rsidR="008524A2" w:rsidRPr="00C87A9F">
        <w:rPr>
          <w:rFonts w:asciiTheme="majorBidi" w:hAnsiTheme="majorBidi" w:cstheme="majorBidi"/>
          <w:i/>
          <w:iCs/>
          <w:noProof/>
          <w:color w:val="000000" w:themeColor="text1"/>
          <w:sz w:val="24"/>
          <w:szCs w:val="24"/>
          <w:lang w:val="en-US"/>
        </w:rPr>
        <w:t>‘uzlah</w:t>
      </w:r>
      <w:r w:rsidR="008524A2" w:rsidRPr="00C87A9F">
        <w:rPr>
          <w:rFonts w:asciiTheme="majorBidi" w:hAnsiTheme="majorBidi" w:cstheme="majorBidi"/>
          <w:noProof/>
          <w:color w:val="000000" w:themeColor="text1"/>
          <w:sz w:val="24"/>
          <w:szCs w:val="24"/>
          <w:lang w:val="en-US"/>
        </w:rPr>
        <w:t xml:space="preserve"> yakni akan disediakan untuk kalian (mengenai keadaan yang mereka hadapi), </w:t>
      </w:r>
      <w:r w:rsidR="008524A2" w:rsidRPr="00C87A9F">
        <w:rPr>
          <w:rFonts w:asciiTheme="majorBidi" w:hAnsiTheme="majorBidi" w:cstheme="majorBidi"/>
          <w:noProof/>
          <w:color w:val="000000" w:themeColor="text1"/>
          <w:sz w:val="24"/>
          <w:szCs w:val="24"/>
          <w:rtl/>
        </w:rPr>
        <w:t>مِّرْفَقًا</w:t>
      </w:r>
      <w:r w:rsidR="008524A2" w:rsidRPr="00C87A9F">
        <w:rPr>
          <w:rFonts w:asciiTheme="majorBidi" w:hAnsiTheme="majorBidi" w:cstheme="majorBidi"/>
          <w:noProof/>
          <w:color w:val="000000" w:themeColor="text1"/>
          <w:sz w:val="24"/>
          <w:szCs w:val="24"/>
          <w:lang w:val="en-US"/>
        </w:rPr>
        <w:t xml:space="preserve"> yaitu segala hal yang berguna (untuk menunjang keperluan merek</w:t>
      </w:r>
      <w:r w:rsidR="00584E19" w:rsidRPr="00C87A9F">
        <w:rPr>
          <w:rFonts w:asciiTheme="majorBidi" w:hAnsiTheme="majorBidi" w:cstheme="majorBidi"/>
          <w:noProof/>
          <w:color w:val="000000" w:themeColor="text1"/>
          <w:sz w:val="24"/>
          <w:szCs w:val="24"/>
          <w:lang w:val="en-US"/>
        </w:rPr>
        <w:t>a</w:t>
      </w:r>
      <w:r w:rsidR="008524A2" w:rsidRPr="00C87A9F">
        <w:rPr>
          <w:rFonts w:asciiTheme="majorBidi" w:hAnsiTheme="majorBidi" w:cstheme="majorBidi"/>
          <w:noProof/>
          <w:color w:val="000000" w:themeColor="text1"/>
          <w:sz w:val="24"/>
          <w:szCs w:val="24"/>
          <w:lang w:val="en-US"/>
        </w:rPr>
        <w:t>)</w:t>
      </w:r>
      <w:r w:rsidR="00B63295" w:rsidRPr="00C87A9F">
        <w:rPr>
          <w:rFonts w:asciiTheme="majorBidi" w:hAnsiTheme="majorBidi" w:cstheme="majorBidi"/>
          <w:noProof/>
          <w:color w:val="000000" w:themeColor="text1"/>
          <w:sz w:val="24"/>
          <w:szCs w:val="24"/>
          <w:lang w:val="en-US"/>
        </w:rPr>
        <w:t xml:space="preserve">, </w:t>
      </w:r>
      <w:r w:rsidR="00B63295" w:rsidRPr="00C87A9F">
        <w:rPr>
          <w:rFonts w:asciiTheme="majorBidi" w:hAnsiTheme="majorBidi" w:cstheme="majorBidi"/>
          <w:color w:val="000000" w:themeColor="text1"/>
          <w:sz w:val="24"/>
          <w:szCs w:val="24"/>
        </w:rPr>
        <w:t>atau bisa dimaknai sebagai fasilitas, senantiasa dibersamai oleh Tuhan</w:t>
      </w:r>
      <w:r w:rsidR="00B63295" w:rsidRPr="00C87A9F">
        <w:rPr>
          <w:rStyle w:val="FootnoteReference"/>
          <w:rFonts w:asciiTheme="majorBidi" w:hAnsiTheme="majorBidi" w:cstheme="majorBidi"/>
          <w:color w:val="000000" w:themeColor="text1"/>
          <w:sz w:val="24"/>
          <w:szCs w:val="24"/>
        </w:rPr>
        <w:footnoteReference w:id="128"/>
      </w:r>
      <w:r w:rsidR="00B63295" w:rsidRPr="00C87A9F">
        <w:rPr>
          <w:rFonts w:asciiTheme="majorBidi" w:hAnsiTheme="majorBidi" w:cstheme="majorBidi"/>
          <w:color w:val="000000" w:themeColor="text1"/>
          <w:sz w:val="24"/>
          <w:szCs w:val="24"/>
        </w:rPr>
        <w:t>, kebutuhan makanan dan minuman untuk bertahan hidup</w:t>
      </w:r>
      <w:r w:rsidR="00B63295" w:rsidRPr="00C87A9F">
        <w:rPr>
          <w:rStyle w:val="FootnoteReference"/>
          <w:rFonts w:asciiTheme="majorBidi" w:hAnsiTheme="majorBidi" w:cstheme="majorBidi"/>
          <w:color w:val="000000" w:themeColor="text1"/>
          <w:sz w:val="24"/>
          <w:szCs w:val="24"/>
        </w:rPr>
        <w:footnoteReference w:id="129"/>
      </w:r>
      <w:r w:rsidR="00B63295" w:rsidRPr="00C87A9F">
        <w:rPr>
          <w:rFonts w:asciiTheme="majorBidi" w:hAnsiTheme="majorBidi" w:cstheme="majorBidi"/>
          <w:color w:val="000000" w:themeColor="text1"/>
          <w:sz w:val="24"/>
          <w:szCs w:val="24"/>
        </w:rPr>
        <w:t>.</w:t>
      </w:r>
    </w:p>
    <w:p w14:paraId="5E717500" w14:textId="5886B787" w:rsidR="00302C1C" w:rsidRPr="00C87A9F" w:rsidRDefault="006917BD" w:rsidP="006917BD">
      <w:pPr>
        <w:pStyle w:val="ListParagraph"/>
        <w:spacing w:after="0" w:line="480" w:lineRule="auto"/>
        <w:ind w:left="0"/>
        <w:jc w:val="both"/>
        <w:rPr>
          <w:rFonts w:asciiTheme="majorBidi" w:hAnsiTheme="majorBidi" w:cstheme="majorBidi"/>
          <w:b/>
          <w:bCs/>
          <w:noProof/>
          <w:color w:val="000000" w:themeColor="text1"/>
          <w:sz w:val="24"/>
          <w:szCs w:val="24"/>
        </w:rPr>
      </w:pPr>
      <w:r w:rsidRPr="00C87A9F">
        <w:rPr>
          <w:rFonts w:asciiTheme="majorBidi" w:hAnsiTheme="majorBidi" w:cstheme="majorBidi"/>
          <w:b/>
          <w:bCs/>
          <w:noProof/>
          <w:color w:val="000000" w:themeColor="text1"/>
          <w:sz w:val="24"/>
          <w:szCs w:val="24"/>
        </w:rPr>
        <w:tab/>
      </w:r>
      <w:r w:rsidR="00302C1C" w:rsidRPr="00C87A9F">
        <w:rPr>
          <w:rFonts w:asciiTheme="majorBidi" w:hAnsiTheme="majorBidi" w:cstheme="majorBidi"/>
          <w:color w:val="000000" w:themeColor="text1"/>
          <w:sz w:val="24"/>
          <w:szCs w:val="24"/>
        </w:rPr>
        <w:t xml:space="preserve">Ketika dalam pelarian mereka hingga menuju sebuah gua (al-Kahfi), kemudian mereka berlindung di dalamnya, dan hilanglah mereka dari pantauan kaum mereka, maka sang raja mencari mereka. Disebutkan bahwa raja itu tidak menemukan para pemuda (al-Kahfi), dan Allah </w:t>
      </w:r>
      <w:r w:rsidR="00302C1C" w:rsidRPr="00C87A9F">
        <w:rPr>
          <w:rFonts w:asciiTheme="majorBidi" w:hAnsiTheme="majorBidi" w:cstheme="majorBidi"/>
          <w:i/>
          <w:iCs/>
          <w:color w:val="000000" w:themeColor="text1"/>
          <w:sz w:val="24"/>
          <w:szCs w:val="24"/>
        </w:rPr>
        <w:t>subhanahu wa ta’ala</w:t>
      </w:r>
      <w:r w:rsidR="00302C1C" w:rsidRPr="00C87A9F">
        <w:rPr>
          <w:rFonts w:asciiTheme="majorBidi" w:hAnsiTheme="majorBidi" w:cstheme="majorBidi"/>
          <w:color w:val="000000" w:themeColor="text1"/>
          <w:sz w:val="24"/>
          <w:szCs w:val="24"/>
        </w:rPr>
        <w:t xml:space="preserve"> butakan (hilangkan keberadaan) para pemuda (al-kahfi) itu darinya. Sebagaimana yang terjadi kepada nabi-Nya Muhammad </w:t>
      </w:r>
      <w:r w:rsidR="00302C1C" w:rsidRPr="00C87A9F">
        <w:rPr>
          <w:rFonts w:asciiTheme="majorBidi" w:hAnsiTheme="majorBidi" w:cstheme="majorBidi"/>
          <w:i/>
          <w:iCs/>
          <w:color w:val="000000" w:themeColor="text1"/>
          <w:sz w:val="24"/>
          <w:szCs w:val="24"/>
        </w:rPr>
        <w:t>sallallahu ‘alaihi wasallam</w:t>
      </w:r>
      <w:r w:rsidR="00302C1C" w:rsidRPr="00C87A9F">
        <w:rPr>
          <w:rFonts w:asciiTheme="majorBidi" w:hAnsiTheme="majorBidi" w:cstheme="majorBidi"/>
          <w:color w:val="000000" w:themeColor="text1"/>
          <w:sz w:val="24"/>
          <w:szCs w:val="24"/>
        </w:rPr>
        <w:t xml:space="preserve"> dan sahabatnya Abu Bakar Ash-Shiddiq, ketika berlindung ke Gua Tsur. Lalu datang beberapa orang musyrik dari Quraisy yang melakukan pencarian, tetapi mereka tidak berhasil menemukan keberadaan nabi </w:t>
      </w:r>
      <w:r w:rsidR="00302C1C" w:rsidRPr="00C87A9F">
        <w:rPr>
          <w:rFonts w:asciiTheme="majorBidi" w:hAnsiTheme="majorBidi" w:cstheme="majorBidi"/>
          <w:i/>
          <w:iCs/>
          <w:color w:val="000000" w:themeColor="text1"/>
          <w:sz w:val="24"/>
          <w:szCs w:val="24"/>
        </w:rPr>
        <w:t>sallallahu ‘alaihi wasallam</w:t>
      </w:r>
      <w:r w:rsidR="00302C1C" w:rsidRPr="00C87A9F">
        <w:rPr>
          <w:rFonts w:asciiTheme="majorBidi" w:hAnsiTheme="majorBidi" w:cstheme="majorBidi"/>
          <w:color w:val="000000" w:themeColor="text1"/>
          <w:sz w:val="24"/>
          <w:szCs w:val="24"/>
        </w:rPr>
        <w:t xml:space="preserve"> dan Abu Bakar </w:t>
      </w:r>
      <w:r w:rsidR="00302C1C" w:rsidRPr="00C87A9F">
        <w:rPr>
          <w:rFonts w:asciiTheme="majorBidi" w:hAnsiTheme="majorBidi" w:cstheme="majorBidi"/>
          <w:i/>
          <w:iCs/>
          <w:color w:val="000000" w:themeColor="text1"/>
          <w:sz w:val="24"/>
          <w:szCs w:val="24"/>
        </w:rPr>
        <w:t>radiyallahu ‘anhu</w:t>
      </w:r>
      <w:r w:rsidR="00302C1C" w:rsidRPr="00C87A9F">
        <w:rPr>
          <w:rFonts w:asciiTheme="majorBidi" w:hAnsiTheme="majorBidi" w:cstheme="majorBidi"/>
          <w:color w:val="000000" w:themeColor="text1"/>
          <w:sz w:val="24"/>
          <w:szCs w:val="24"/>
        </w:rPr>
        <w:t>, padahal kaum musyrik melewati tempat persembunyian mereka.</w:t>
      </w:r>
      <w:r w:rsidR="00302C1C" w:rsidRPr="00C87A9F">
        <w:rPr>
          <w:rStyle w:val="FootnoteReference"/>
          <w:rFonts w:asciiTheme="majorBidi" w:hAnsiTheme="majorBidi" w:cstheme="majorBidi"/>
          <w:color w:val="000000" w:themeColor="text1"/>
          <w:sz w:val="24"/>
          <w:szCs w:val="24"/>
        </w:rPr>
        <w:footnoteReference w:id="130"/>
      </w:r>
    </w:p>
    <w:p w14:paraId="41A257D8" w14:textId="77777777" w:rsidR="00302C1C" w:rsidRPr="00C87A9F" w:rsidRDefault="00302C1C" w:rsidP="0052064F">
      <w:pPr>
        <w:spacing w:after="0" w:line="480" w:lineRule="auto"/>
        <w:ind w:firstLine="720"/>
        <w:jc w:val="both"/>
        <w:rPr>
          <w:rFonts w:asciiTheme="majorBidi" w:hAnsiTheme="majorBidi" w:cstheme="majorBidi"/>
          <w:color w:val="000000" w:themeColor="text1"/>
          <w:sz w:val="24"/>
          <w:szCs w:val="24"/>
        </w:rPr>
      </w:pPr>
      <w:r w:rsidRPr="00C87A9F">
        <w:rPr>
          <w:rFonts w:asciiTheme="majorBidi" w:hAnsiTheme="majorBidi" w:cstheme="majorBidi"/>
          <w:color w:val="000000" w:themeColor="text1"/>
          <w:sz w:val="24"/>
          <w:szCs w:val="24"/>
        </w:rPr>
        <w:lastRenderedPageBreak/>
        <w:t xml:space="preserve">Tafsir di atas menggambarkan sisi lain daripada peristiwa </w:t>
      </w:r>
      <w:r w:rsidRPr="00C87A9F">
        <w:rPr>
          <w:rFonts w:asciiTheme="majorBidi" w:hAnsiTheme="majorBidi" w:cstheme="majorBidi"/>
          <w:i/>
          <w:iCs/>
          <w:color w:val="000000" w:themeColor="text1"/>
          <w:sz w:val="24"/>
          <w:szCs w:val="24"/>
        </w:rPr>
        <w:t>‘uzlah</w:t>
      </w:r>
      <w:r w:rsidRPr="00C87A9F">
        <w:rPr>
          <w:rFonts w:asciiTheme="majorBidi" w:hAnsiTheme="majorBidi" w:cstheme="majorBidi"/>
          <w:color w:val="000000" w:themeColor="text1"/>
          <w:sz w:val="24"/>
          <w:szCs w:val="24"/>
        </w:rPr>
        <w:t xml:space="preserve">, yakni dalam dimensi perjalanan dakwah nabi </w:t>
      </w:r>
      <w:r w:rsidRPr="00C87A9F">
        <w:rPr>
          <w:rFonts w:asciiTheme="majorBidi" w:hAnsiTheme="majorBidi" w:cstheme="majorBidi"/>
          <w:i/>
          <w:iCs/>
          <w:color w:val="000000" w:themeColor="text1"/>
          <w:sz w:val="24"/>
          <w:szCs w:val="24"/>
        </w:rPr>
        <w:t>sallallahu ‘alaihi wasallam</w:t>
      </w:r>
      <w:r w:rsidRPr="00C87A9F">
        <w:rPr>
          <w:rFonts w:asciiTheme="majorBidi" w:hAnsiTheme="majorBidi" w:cstheme="majorBidi"/>
          <w:color w:val="000000" w:themeColor="text1"/>
          <w:sz w:val="24"/>
          <w:szCs w:val="24"/>
        </w:rPr>
        <w:t xml:space="preserve">. Sebagaimana para pemuda (al-Kahfi) merasakan ketakutan akan ditemukan oleh raja mereka, hal ini juga dirasakan oleh sahabat Abu Bakar </w:t>
      </w:r>
      <w:r w:rsidRPr="00C87A9F">
        <w:rPr>
          <w:rFonts w:asciiTheme="majorBidi" w:hAnsiTheme="majorBidi" w:cstheme="majorBidi"/>
          <w:i/>
          <w:iCs/>
          <w:color w:val="000000" w:themeColor="text1"/>
          <w:sz w:val="24"/>
          <w:szCs w:val="24"/>
        </w:rPr>
        <w:t>radiyallahu ‘anhu</w:t>
      </w:r>
      <w:r w:rsidRPr="00C87A9F">
        <w:rPr>
          <w:rFonts w:asciiTheme="majorBidi" w:hAnsiTheme="majorBidi" w:cstheme="majorBidi"/>
          <w:color w:val="000000" w:themeColor="text1"/>
          <w:sz w:val="24"/>
          <w:szCs w:val="24"/>
        </w:rPr>
        <w:t xml:space="preserve">. </w:t>
      </w:r>
    </w:p>
    <w:p w14:paraId="0C10C0F4" w14:textId="77777777" w:rsidR="00302C1C" w:rsidRPr="00C87A9F" w:rsidRDefault="00302C1C" w:rsidP="0052064F">
      <w:pPr>
        <w:spacing w:after="0" w:line="480" w:lineRule="auto"/>
        <w:ind w:firstLine="720"/>
        <w:jc w:val="both"/>
        <w:rPr>
          <w:rFonts w:asciiTheme="majorBidi" w:hAnsiTheme="majorBidi" w:cstheme="majorBidi"/>
          <w:color w:val="000000" w:themeColor="text1"/>
          <w:sz w:val="24"/>
          <w:szCs w:val="24"/>
        </w:rPr>
      </w:pPr>
      <w:r w:rsidRPr="00C87A9F">
        <w:rPr>
          <w:rFonts w:asciiTheme="majorBidi" w:hAnsiTheme="majorBidi" w:cstheme="majorBidi"/>
          <w:color w:val="000000" w:themeColor="text1"/>
          <w:sz w:val="24"/>
          <w:szCs w:val="24"/>
        </w:rPr>
        <w:t xml:space="preserve">Lanjutan tafsir Ibnu Katsir, yakni ketika Rasulullah </w:t>
      </w:r>
      <w:r w:rsidRPr="00C87A9F">
        <w:rPr>
          <w:rFonts w:asciiTheme="majorBidi" w:hAnsiTheme="majorBidi" w:cstheme="majorBidi"/>
          <w:i/>
          <w:iCs/>
          <w:color w:val="000000" w:themeColor="text1"/>
          <w:sz w:val="24"/>
          <w:szCs w:val="24"/>
        </w:rPr>
        <w:t>sallallahu ‘alaihi wasallam</w:t>
      </w:r>
      <w:r w:rsidRPr="00C87A9F">
        <w:rPr>
          <w:rFonts w:asciiTheme="majorBidi" w:hAnsiTheme="majorBidi" w:cstheme="majorBidi"/>
          <w:color w:val="000000" w:themeColor="text1"/>
          <w:sz w:val="24"/>
          <w:szCs w:val="24"/>
        </w:rPr>
        <w:t xml:space="preserve"> melihat kekhawatiran Abu Bakar yang berkata, </w:t>
      </w:r>
      <w:r w:rsidRPr="00C87A9F">
        <w:rPr>
          <w:rFonts w:asciiTheme="majorBidi" w:hAnsiTheme="majorBidi" w:cstheme="majorBidi"/>
          <w:i/>
          <w:iCs/>
          <w:color w:val="000000" w:themeColor="text1"/>
          <w:sz w:val="24"/>
          <w:szCs w:val="24"/>
        </w:rPr>
        <w:t>“wahai Rasulallah, seandainya salah seorang di antara mereka melihat ke arah kakinya, pasti kita akan ketahuan”</w:t>
      </w:r>
      <w:r w:rsidRPr="00C87A9F">
        <w:rPr>
          <w:rFonts w:asciiTheme="majorBidi" w:hAnsiTheme="majorBidi" w:cstheme="majorBidi"/>
          <w:color w:val="000000" w:themeColor="text1"/>
          <w:sz w:val="24"/>
          <w:szCs w:val="24"/>
        </w:rPr>
        <w:t xml:space="preserve">, lantas Rasulullah </w:t>
      </w:r>
      <w:r w:rsidRPr="00C87A9F">
        <w:rPr>
          <w:rFonts w:asciiTheme="majorBidi" w:hAnsiTheme="majorBidi" w:cstheme="majorBidi"/>
          <w:i/>
          <w:iCs/>
          <w:color w:val="000000" w:themeColor="text1"/>
          <w:sz w:val="24"/>
          <w:szCs w:val="24"/>
        </w:rPr>
        <w:t>sallallahu ‘alaihi wasallam</w:t>
      </w:r>
      <w:r w:rsidRPr="00C87A9F">
        <w:rPr>
          <w:rFonts w:asciiTheme="majorBidi" w:hAnsiTheme="majorBidi" w:cstheme="majorBidi"/>
          <w:color w:val="000000" w:themeColor="text1"/>
          <w:sz w:val="24"/>
          <w:szCs w:val="24"/>
        </w:rPr>
        <w:t xml:space="preserve"> bersabda, “wahai Abu Bakar, bukankah dalam pandanganmu jika ada dua orang maka yang ketiganya adalah Allah?”. Berkaitan dengan ini Allah </w:t>
      </w:r>
      <w:r w:rsidRPr="00C87A9F">
        <w:rPr>
          <w:rFonts w:asciiTheme="majorBidi" w:hAnsiTheme="majorBidi" w:cstheme="majorBidi"/>
          <w:i/>
          <w:iCs/>
          <w:color w:val="000000" w:themeColor="text1"/>
          <w:sz w:val="24"/>
          <w:szCs w:val="24"/>
        </w:rPr>
        <w:t>subhanahu wa ta’ala</w:t>
      </w:r>
      <w:r w:rsidRPr="00C87A9F">
        <w:rPr>
          <w:rFonts w:asciiTheme="majorBidi" w:hAnsiTheme="majorBidi" w:cstheme="majorBidi"/>
          <w:color w:val="000000" w:themeColor="text1"/>
          <w:sz w:val="24"/>
          <w:szCs w:val="24"/>
        </w:rPr>
        <w:t xml:space="preserve"> berfirman:</w:t>
      </w:r>
    </w:p>
    <w:p w14:paraId="79C70F0D" w14:textId="77777777" w:rsidR="00302C1C" w:rsidRPr="00C87A9F" w:rsidRDefault="00302C1C" w:rsidP="0052064F">
      <w:pPr>
        <w:spacing w:after="0" w:line="480" w:lineRule="auto"/>
        <w:ind w:firstLine="720"/>
        <w:jc w:val="right"/>
        <w:rPr>
          <w:rFonts w:asciiTheme="majorBidi" w:hAnsiTheme="majorBidi" w:cstheme="majorBidi"/>
          <w:color w:val="000000" w:themeColor="text1"/>
          <w:sz w:val="24"/>
          <w:szCs w:val="24"/>
        </w:rPr>
      </w:pPr>
      <w:r w:rsidRPr="00C87A9F">
        <w:rPr>
          <w:rFonts w:asciiTheme="majorBidi" w:hAnsiTheme="majorBidi" w:cstheme="majorBidi"/>
          <w:color w:val="000000" w:themeColor="text1"/>
          <w:sz w:val="24"/>
          <w:szCs w:val="24"/>
          <w:rtl/>
        </w:rPr>
        <w:t>إِلَّا تَنْصُرُوْهُ فَقَدْ نَصَرَهُ اللَّهُ إِذْ أَخْرَجَهُ الَّذِيْنَ كَفَرُوا ثَانِيَ اثْنَيْنِ إِذْ هُمَا فِيْ الْغَارِ إِذْ يَقُوْلُ لِصَاحِبِهِ لَا تَحْزَنْ إِنَّ اللَّهَ مَعَنَا فَأَنْزَلَ اللَّهُ سَكِيْنَتَهُ عَلَيْهِ وَأَيَّدَهُ بِجُنُوْدٍ لَّمْ تَرَوْهَا وَجَعَلَ كَلِمَةً الَّذِيْنَ كَفَرُوْا السُّفْلَٰىٰ وَكَلِمَةُ اللَّهِ هِيَ الْعُلْيَا وَاللَّهُ عَزِيْزٌ حَكِيْمٌ</w:t>
      </w:r>
      <w:r w:rsidRPr="00C87A9F">
        <w:rPr>
          <w:rStyle w:val="FootnoteReference"/>
          <w:rFonts w:asciiTheme="majorBidi" w:hAnsiTheme="majorBidi" w:cstheme="majorBidi"/>
          <w:color w:val="000000" w:themeColor="text1"/>
          <w:sz w:val="24"/>
          <w:szCs w:val="24"/>
          <w:rtl/>
        </w:rPr>
        <w:footnoteReference w:id="131"/>
      </w:r>
    </w:p>
    <w:p w14:paraId="649971B0" w14:textId="77777777" w:rsidR="00302C1C" w:rsidRPr="00C87A9F" w:rsidRDefault="00302C1C" w:rsidP="0052064F">
      <w:pPr>
        <w:spacing w:after="0" w:line="480" w:lineRule="auto"/>
        <w:ind w:firstLine="720"/>
        <w:jc w:val="both"/>
        <w:rPr>
          <w:rFonts w:asciiTheme="majorBidi" w:hAnsiTheme="majorBidi" w:cstheme="majorBidi"/>
          <w:color w:val="000000" w:themeColor="text1"/>
          <w:sz w:val="24"/>
          <w:szCs w:val="24"/>
        </w:rPr>
      </w:pPr>
      <w:r w:rsidRPr="00C87A9F">
        <w:rPr>
          <w:rFonts w:asciiTheme="majorBidi" w:hAnsiTheme="majorBidi" w:cstheme="majorBidi"/>
          <w:i/>
          <w:iCs/>
          <w:color w:val="000000" w:themeColor="text1"/>
          <w:sz w:val="24"/>
          <w:szCs w:val="24"/>
        </w:rPr>
        <w:t>“Jika kamu tidak menolongnya (Muhammad), maka sesungguhnya Allah telah menolongnya, yaitu ketika orang-orang kafir (kaum musyrik Mekah) mengeluarkannya (dari Mekah) sedang ia salah seorang dari dua orang ketika keduanya berada di gua, ketika ia berkata pada sahabatnya, “Janganlah engkau bersedih, sesungguhnya Allah bersama kita”. Maka Allah menurunkan ketenangan-Nya kepada (Muhammad) dan membantunya dengan tentara yang kamu tidak melihatnya, dan Allah jadikan seruan orang-orang kafir rendah, dan kalimat Allah menjadi tinggi. Allah Mahaperkasa lagi Mahabijaksana”</w:t>
      </w:r>
      <w:r w:rsidRPr="00C87A9F">
        <w:rPr>
          <w:rFonts w:asciiTheme="majorBidi" w:hAnsiTheme="majorBidi" w:cstheme="majorBidi"/>
          <w:color w:val="000000" w:themeColor="text1"/>
          <w:sz w:val="24"/>
          <w:szCs w:val="24"/>
        </w:rPr>
        <w:t>.</w:t>
      </w:r>
    </w:p>
    <w:p w14:paraId="6DAB5276" w14:textId="77777777" w:rsidR="00302C1C" w:rsidRPr="00C87A9F" w:rsidRDefault="00302C1C" w:rsidP="0052064F">
      <w:pPr>
        <w:spacing w:after="0" w:line="480" w:lineRule="auto"/>
        <w:ind w:firstLine="720"/>
        <w:jc w:val="both"/>
        <w:rPr>
          <w:rFonts w:asciiTheme="majorBidi" w:hAnsiTheme="majorBidi" w:cstheme="majorBidi"/>
          <w:color w:val="000000" w:themeColor="text1"/>
          <w:sz w:val="24"/>
          <w:szCs w:val="24"/>
        </w:rPr>
      </w:pPr>
      <w:r w:rsidRPr="00C87A9F">
        <w:rPr>
          <w:rFonts w:asciiTheme="majorBidi" w:hAnsiTheme="majorBidi" w:cstheme="majorBidi"/>
          <w:color w:val="000000" w:themeColor="text1"/>
          <w:sz w:val="24"/>
          <w:szCs w:val="24"/>
        </w:rPr>
        <w:lastRenderedPageBreak/>
        <w:t xml:space="preserve">Ayat ini menceritakan tentang </w:t>
      </w:r>
      <w:r w:rsidRPr="00C87A9F">
        <w:rPr>
          <w:rFonts w:asciiTheme="majorBidi" w:hAnsiTheme="majorBidi" w:cstheme="majorBidi"/>
          <w:i/>
          <w:iCs/>
          <w:color w:val="000000" w:themeColor="text1"/>
          <w:sz w:val="24"/>
          <w:szCs w:val="24"/>
        </w:rPr>
        <w:t>‘uzlah</w:t>
      </w:r>
      <w:r w:rsidRPr="00C87A9F">
        <w:rPr>
          <w:rFonts w:asciiTheme="majorBidi" w:hAnsiTheme="majorBidi" w:cstheme="majorBidi"/>
          <w:color w:val="000000" w:themeColor="text1"/>
          <w:sz w:val="24"/>
          <w:szCs w:val="24"/>
        </w:rPr>
        <w:t xml:space="preserve"> yang dilakukan nabi Muhammad </w:t>
      </w:r>
      <w:r w:rsidRPr="00C87A9F">
        <w:rPr>
          <w:rFonts w:asciiTheme="majorBidi" w:hAnsiTheme="majorBidi" w:cstheme="majorBidi"/>
          <w:i/>
          <w:iCs/>
          <w:color w:val="000000" w:themeColor="text1"/>
          <w:sz w:val="24"/>
          <w:szCs w:val="24"/>
        </w:rPr>
        <w:t>sallallahu ‘alaihi wasallam</w:t>
      </w:r>
      <w:r w:rsidRPr="00C87A9F">
        <w:rPr>
          <w:rFonts w:asciiTheme="majorBidi" w:hAnsiTheme="majorBidi" w:cstheme="majorBidi"/>
          <w:color w:val="000000" w:themeColor="text1"/>
          <w:sz w:val="24"/>
          <w:szCs w:val="24"/>
        </w:rPr>
        <w:t xml:space="preserve"> bersama Abu Bakar </w:t>
      </w:r>
      <w:r w:rsidRPr="00C87A9F">
        <w:rPr>
          <w:rFonts w:asciiTheme="majorBidi" w:hAnsiTheme="majorBidi" w:cstheme="majorBidi"/>
          <w:i/>
          <w:iCs/>
          <w:color w:val="000000" w:themeColor="text1"/>
          <w:sz w:val="24"/>
          <w:szCs w:val="24"/>
        </w:rPr>
        <w:t>radiyallahu ‘anhu</w:t>
      </w:r>
      <w:r w:rsidRPr="00C87A9F">
        <w:rPr>
          <w:rFonts w:asciiTheme="majorBidi" w:hAnsiTheme="majorBidi" w:cstheme="majorBidi"/>
          <w:color w:val="000000" w:themeColor="text1"/>
          <w:sz w:val="24"/>
          <w:szCs w:val="24"/>
        </w:rPr>
        <w:t xml:space="preserve"> karena mereka dikejar oleh kaum musyrik, sehingga mereka berlindung di Gua Tsur selama tiga hari untuk menghilangkan jejak. Dalam pelarian itu Abu Bakar merasa khawatir akan tertangkap oleh kaumnya, maka nabi </w:t>
      </w:r>
      <w:r w:rsidRPr="00C87A9F">
        <w:rPr>
          <w:rFonts w:asciiTheme="majorBidi" w:hAnsiTheme="majorBidi" w:cstheme="majorBidi"/>
          <w:i/>
          <w:iCs/>
          <w:color w:val="000000" w:themeColor="text1"/>
          <w:sz w:val="24"/>
          <w:szCs w:val="24"/>
        </w:rPr>
        <w:t>sallallahu ‘alaihi wasallam</w:t>
      </w:r>
      <w:r w:rsidRPr="00C87A9F">
        <w:rPr>
          <w:rFonts w:asciiTheme="majorBidi" w:hAnsiTheme="majorBidi" w:cstheme="majorBidi"/>
          <w:color w:val="000000" w:themeColor="text1"/>
          <w:sz w:val="24"/>
          <w:szCs w:val="24"/>
        </w:rPr>
        <w:t xml:space="preserve"> menenangkannya dengan meyakinkannya bahwa Allah </w:t>
      </w:r>
      <w:r w:rsidRPr="00C87A9F">
        <w:rPr>
          <w:rFonts w:asciiTheme="majorBidi" w:hAnsiTheme="majorBidi" w:cstheme="majorBidi"/>
          <w:i/>
          <w:iCs/>
          <w:color w:val="000000" w:themeColor="text1"/>
          <w:sz w:val="24"/>
          <w:szCs w:val="24"/>
        </w:rPr>
        <w:t>subhanahu wa ta’ala</w:t>
      </w:r>
      <w:r w:rsidRPr="00C87A9F">
        <w:rPr>
          <w:rFonts w:asciiTheme="majorBidi" w:hAnsiTheme="majorBidi" w:cstheme="majorBidi"/>
          <w:color w:val="000000" w:themeColor="text1"/>
          <w:sz w:val="24"/>
          <w:szCs w:val="24"/>
        </w:rPr>
        <w:t xml:space="preserve"> bersama mereka. </w:t>
      </w:r>
    </w:p>
    <w:p w14:paraId="60877DCA" w14:textId="77777777" w:rsidR="00302C1C" w:rsidRPr="00C87A9F" w:rsidRDefault="00302C1C" w:rsidP="0052064F">
      <w:pPr>
        <w:spacing w:after="0" w:line="480" w:lineRule="auto"/>
        <w:ind w:firstLine="720"/>
        <w:jc w:val="both"/>
        <w:rPr>
          <w:rFonts w:asciiTheme="majorBidi" w:hAnsiTheme="majorBidi" w:cstheme="majorBidi"/>
          <w:color w:val="000000" w:themeColor="text1"/>
          <w:sz w:val="24"/>
          <w:szCs w:val="24"/>
        </w:rPr>
      </w:pPr>
      <w:r w:rsidRPr="00C87A9F">
        <w:rPr>
          <w:rFonts w:asciiTheme="majorBidi" w:hAnsiTheme="majorBidi" w:cstheme="majorBidi"/>
          <w:color w:val="000000" w:themeColor="text1"/>
          <w:sz w:val="24"/>
          <w:szCs w:val="24"/>
        </w:rPr>
        <w:t xml:space="preserve">Hal ini juga digambarkan dalam ayat lainnya, bahwa keadaan minoritas bukanlah penghalang untuk menuju kemenangan. Melalui firman-Nya, </w:t>
      </w:r>
      <w:r w:rsidRPr="00C87A9F">
        <w:rPr>
          <w:rFonts w:asciiTheme="majorBidi" w:hAnsiTheme="majorBidi" w:cstheme="majorBidi"/>
          <w:i/>
          <w:iCs/>
          <w:color w:val="000000" w:themeColor="text1"/>
          <w:sz w:val="24"/>
          <w:szCs w:val="24"/>
        </w:rPr>
        <w:t>“qola alladzina yadzhunnuna annahum mulaqullahi kam min fi’atin qolilatin ghalabat fi’atan katsiratan bi idznillahi wallahu ma’a ash-shabirin”</w:t>
      </w:r>
      <w:r w:rsidRPr="00C87A9F">
        <w:rPr>
          <w:rFonts w:asciiTheme="majorBidi" w:hAnsiTheme="majorBidi" w:cstheme="majorBidi"/>
          <w:color w:val="000000" w:themeColor="text1"/>
          <w:sz w:val="24"/>
          <w:szCs w:val="24"/>
        </w:rPr>
        <w:t xml:space="preserve">, berkatalah orang yang meyakini akan perjumpaan dengan-Nya bahwasanya sudah berapa banyak pasukan yang berjumlah sedikit namun bisa mengalahkan pasukan yang jumlahnya lebih besar atas izin Allah </w:t>
      </w:r>
      <w:r w:rsidRPr="00C87A9F">
        <w:rPr>
          <w:rFonts w:asciiTheme="majorBidi" w:hAnsiTheme="majorBidi" w:cstheme="majorBidi"/>
          <w:i/>
          <w:iCs/>
          <w:color w:val="000000" w:themeColor="text1"/>
          <w:sz w:val="24"/>
          <w:szCs w:val="24"/>
        </w:rPr>
        <w:t>subhanahu wa ta’ala</w:t>
      </w:r>
      <w:r w:rsidRPr="00C87A9F">
        <w:rPr>
          <w:rFonts w:asciiTheme="majorBidi" w:hAnsiTheme="majorBidi" w:cstheme="majorBidi"/>
          <w:color w:val="000000" w:themeColor="text1"/>
          <w:sz w:val="24"/>
          <w:szCs w:val="24"/>
        </w:rPr>
        <w:t>.</w:t>
      </w:r>
      <w:r w:rsidRPr="00C87A9F">
        <w:rPr>
          <w:rStyle w:val="FootnoteReference"/>
          <w:rFonts w:asciiTheme="majorBidi" w:hAnsiTheme="majorBidi" w:cstheme="majorBidi"/>
          <w:color w:val="000000" w:themeColor="text1"/>
          <w:sz w:val="24"/>
          <w:szCs w:val="24"/>
        </w:rPr>
        <w:footnoteReference w:id="132"/>
      </w:r>
    </w:p>
    <w:p w14:paraId="48F19137" w14:textId="7FFC62F3" w:rsidR="00302C1C" w:rsidRPr="00C87A9F" w:rsidRDefault="00302C1C" w:rsidP="00834C58">
      <w:pPr>
        <w:spacing w:after="0" w:line="480" w:lineRule="auto"/>
        <w:ind w:firstLine="720"/>
        <w:jc w:val="both"/>
        <w:rPr>
          <w:rFonts w:asciiTheme="majorBidi" w:hAnsiTheme="majorBidi" w:cstheme="majorBidi"/>
          <w:color w:val="000000" w:themeColor="text1"/>
          <w:sz w:val="24"/>
          <w:szCs w:val="24"/>
        </w:rPr>
        <w:sectPr w:rsidR="00302C1C" w:rsidRPr="00C87A9F" w:rsidSect="00C25786">
          <w:footnotePr>
            <w:numRestart w:val="eachSect"/>
          </w:footnotePr>
          <w:pgSz w:w="11906" w:h="16838" w:code="9"/>
          <w:pgMar w:top="2268" w:right="1701" w:bottom="1701" w:left="2268" w:header="720" w:footer="720" w:gutter="0"/>
          <w:cols w:space="720"/>
          <w:titlePg/>
          <w:docGrid w:linePitch="360"/>
        </w:sectPr>
      </w:pPr>
      <w:r w:rsidRPr="00C87A9F">
        <w:rPr>
          <w:rFonts w:asciiTheme="majorBidi" w:hAnsiTheme="majorBidi" w:cstheme="majorBidi"/>
          <w:color w:val="000000" w:themeColor="text1"/>
          <w:sz w:val="24"/>
          <w:szCs w:val="24"/>
        </w:rPr>
        <w:t xml:space="preserve">Dengan demikian, </w:t>
      </w:r>
      <w:r w:rsidRPr="00C87A9F">
        <w:rPr>
          <w:rFonts w:asciiTheme="majorBidi" w:hAnsiTheme="majorBidi" w:cstheme="majorBidi"/>
          <w:i/>
          <w:iCs/>
          <w:color w:val="000000" w:themeColor="text1"/>
          <w:sz w:val="24"/>
          <w:szCs w:val="24"/>
        </w:rPr>
        <w:t>‘uzlah</w:t>
      </w:r>
      <w:r w:rsidRPr="00C87A9F">
        <w:rPr>
          <w:rFonts w:asciiTheme="majorBidi" w:hAnsiTheme="majorBidi" w:cstheme="majorBidi"/>
          <w:color w:val="000000" w:themeColor="text1"/>
          <w:sz w:val="24"/>
          <w:szCs w:val="24"/>
        </w:rPr>
        <w:t xml:space="preserve"> dilakukan atas dasar keyakinan dan kepasrahan kepada Allah </w:t>
      </w:r>
      <w:r w:rsidRPr="00C87A9F">
        <w:rPr>
          <w:rFonts w:asciiTheme="majorBidi" w:hAnsiTheme="majorBidi" w:cstheme="majorBidi"/>
          <w:i/>
          <w:iCs/>
          <w:color w:val="000000" w:themeColor="text1"/>
          <w:sz w:val="24"/>
          <w:szCs w:val="24"/>
        </w:rPr>
        <w:t>subhanahu wa ta’ala</w:t>
      </w:r>
      <w:r w:rsidRPr="00C87A9F">
        <w:rPr>
          <w:rFonts w:asciiTheme="majorBidi" w:hAnsiTheme="majorBidi" w:cstheme="majorBidi"/>
          <w:color w:val="000000" w:themeColor="text1"/>
          <w:sz w:val="24"/>
          <w:szCs w:val="24"/>
        </w:rPr>
        <w:t xml:space="preserve">, karena Dialah yang berkuasa dan mampu mencukupi hambanya terlebih bagi orang-orang yang menjaga akidah mereka dan tidak menyekutukan-Nya. Dari beberapa kisah pelarian di atas dapat dilihat bahwa hal yang sangat diinginkan oleh pelaku </w:t>
      </w:r>
      <w:r w:rsidRPr="00C87A9F">
        <w:rPr>
          <w:rFonts w:asciiTheme="majorBidi" w:hAnsiTheme="majorBidi" w:cstheme="majorBidi"/>
          <w:i/>
          <w:iCs/>
          <w:color w:val="000000" w:themeColor="text1"/>
          <w:sz w:val="24"/>
          <w:szCs w:val="24"/>
        </w:rPr>
        <w:t>‘uzlah</w:t>
      </w:r>
      <w:r w:rsidRPr="00C87A9F">
        <w:rPr>
          <w:rFonts w:asciiTheme="majorBidi" w:hAnsiTheme="majorBidi" w:cstheme="majorBidi"/>
          <w:color w:val="000000" w:themeColor="text1"/>
          <w:sz w:val="24"/>
          <w:szCs w:val="24"/>
        </w:rPr>
        <w:t xml:space="preserve"> adalah ketenangan atau hilangnya rasa takut akan ancaman, maka dari itu terlihat mereka yang melakukan </w:t>
      </w:r>
      <w:r w:rsidRPr="00C87A9F">
        <w:rPr>
          <w:rFonts w:asciiTheme="majorBidi" w:hAnsiTheme="majorBidi" w:cstheme="majorBidi"/>
          <w:i/>
          <w:iCs/>
          <w:color w:val="000000" w:themeColor="text1"/>
          <w:sz w:val="24"/>
          <w:szCs w:val="24"/>
        </w:rPr>
        <w:t>‘uzlah</w:t>
      </w:r>
      <w:r w:rsidRPr="00C87A9F">
        <w:rPr>
          <w:rFonts w:asciiTheme="majorBidi" w:hAnsiTheme="majorBidi" w:cstheme="majorBidi"/>
          <w:color w:val="000000" w:themeColor="text1"/>
          <w:sz w:val="24"/>
          <w:szCs w:val="24"/>
        </w:rPr>
        <w:t xml:space="preserve"> dikisahkan tidak memikirkan untuk membawa harta, pakaian mereka, akan tetapi mencari cara bagaimana agar bisa berpisah dari kemusyrikan dan paksaan suatu </w:t>
      </w:r>
      <w:r w:rsidRPr="00C87A9F">
        <w:rPr>
          <w:rFonts w:asciiTheme="majorBidi" w:hAnsiTheme="majorBidi" w:cstheme="majorBidi"/>
          <w:color w:val="000000" w:themeColor="text1"/>
          <w:sz w:val="24"/>
          <w:szCs w:val="24"/>
        </w:rPr>
        <w:lastRenderedPageBreak/>
        <w:t xml:space="preserve">kaum atau raja yang berkontribusi pada kemusyrikan tersebut, karena yang demikian itu dengan melihat kebatilan saja adalah “siksaan” tersendiri bagi orang yang beriman, </w:t>
      </w:r>
      <w:r w:rsidR="00D77C25" w:rsidRPr="00C87A9F">
        <w:rPr>
          <w:rFonts w:asciiTheme="majorBidi" w:hAnsiTheme="majorBidi" w:cstheme="majorBidi"/>
          <w:color w:val="000000" w:themeColor="text1"/>
          <w:sz w:val="24"/>
          <w:szCs w:val="24"/>
        </w:rPr>
        <w:t>terlebih</w:t>
      </w:r>
      <w:r w:rsidRPr="00C87A9F">
        <w:rPr>
          <w:rFonts w:asciiTheme="majorBidi" w:hAnsiTheme="majorBidi" w:cstheme="majorBidi"/>
          <w:color w:val="000000" w:themeColor="text1"/>
          <w:sz w:val="24"/>
          <w:szCs w:val="24"/>
        </w:rPr>
        <w:t xml:space="preserve"> lagi menghadapi sifat diktator dan kejam raja yang memimpin.</w:t>
      </w:r>
    </w:p>
    <w:p w14:paraId="765CB4DB" w14:textId="77777777" w:rsidR="00302C1C" w:rsidRPr="00C87A9F" w:rsidRDefault="00302C1C" w:rsidP="00354639">
      <w:pPr>
        <w:pStyle w:val="Heading1"/>
        <w:spacing w:line="480" w:lineRule="auto"/>
        <w:jc w:val="center"/>
        <w:rPr>
          <w:rFonts w:asciiTheme="majorBidi" w:hAnsiTheme="majorBidi"/>
          <w:b/>
          <w:bCs/>
          <w:color w:val="000000" w:themeColor="text1"/>
          <w:sz w:val="24"/>
          <w:szCs w:val="24"/>
        </w:rPr>
      </w:pPr>
      <w:r w:rsidRPr="00C87A9F">
        <w:rPr>
          <w:rFonts w:asciiTheme="majorBidi" w:hAnsiTheme="majorBidi"/>
          <w:b/>
          <w:bCs/>
          <w:color w:val="000000" w:themeColor="text1"/>
          <w:sz w:val="24"/>
          <w:szCs w:val="24"/>
        </w:rPr>
        <w:lastRenderedPageBreak/>
        <w:t>BAB IV</w:t>
      </w:r>
    </w:p>
    <w:p w14:paraId="5D933981" w14:textId="568B73A8" w:rsidR="00302C1C" w:rsidRPr="00C87A9F" w:rsidRDefault="00914B27" w:rsidP="00185C69">
      <w:pPr>
        <w:spacing w:line="480" w:lineRule="auto"/>
        <w:jc w:val="center"/>
        <w:rPr>
          <w:rFonts w:asciiTheme="majorBidi" w:hAnsiTheme="majorBidi" w:cstheme="majorBidi"/>
          <w:b/>
          <w:bCs/>
          <w:color w:val="000000" w:themeColor="text1"/>
          <w:sz w:val="24"/>
          <w:szCs w:val="24"/>
          <w:lang w:val="en-US"/>
        </w:rPr>
      </w:pPr>
      <w:r w:rsidRPr="00C87A9F">
        <w:rPr>
          <w:rFonts w:asciiTheme="majorBidi" w:hAnsiTheme="majorBidi" w:cstheme="majorBidi"/>
          <w:b/>
          <w:bCs/>
          <w:color w:val="000000" w:themeColor="text1"/>
          <w:sz w:val="24"/>
          <w:szCs w:val="24"/>
          <w:lang w:val="en-US"/>
        </w:rPr>
        <w:t xml:space="preserve">URGENSI DAN DAMPAK </w:t>
      </w:r>
      <w:r w:rsidRPr="00C87A9F">
        <w:rPr>
          <w:rFonts w:asciiTheme="majorBidi" w:hAnsiTheme="majorBidi" w:cstheme="majorBidi"/>
          <w:b/>
          <w:bCs/>
          <w:i/>
          <w:iCs/>
          <w:color w:val="000000" w:themeColor="text1"/>
          <w:sz w:val="24"/>
          <w:szCs w:val="24"/>
          <w:lang w:val="en-US"/>
        </w:rPr>
        <w:t>‘UZLAH</w:t>
      </w:r>
      <w:r w:rsidRPr="00C87A9F">
        <w:rPr>
          <w:rFonts w:asciiTheme="majorBidi" w:hAnsiTheme="majorBidi" w:cstheme="majorBidi"/>
          <w:b/>
          <w:bCs/>
          <w:color w:val="000000" w:themeColor="text1"/>
          <w:sz w:val="24"/>
          <w:szCs w:val="24"/>
          <w:lang w:val="en-US"/>
        </w:rPr>
        <w:t xml:space="preserve"> DALAM KEHIDUPAN</w:t>
      </w:r>
    </w:p>
    <w:p w14:paraId="7412051E" w14:textId="2BAE3024" w:rsidR="00302C1C" w:rsidRPr="0013124E" w:rsidRDefault="00302C1C" w:rsidP="004D4FCB">
      <w:pPr>
        <w:pStyle w:val="ListParagraph"/>
        <w:numPr>
          <w:ilvl w:val="0"/>
          <w:numId w:val="55"/>
        </w:numPr>
        <w:spacing w:after="0" w:line="480" w:lineRule="auto"/>
        <w:ind w:left="360"/>
        <w:jc w:val="both"/>
        <w:outlineLvl w:val="1"/>
        <w:rPr>
          <w:rFonts w:asciiTheme="majorBidi" w:hAnsiTheme="majorBidi" w:cstheme="majorBidi"/>
          <w:b/>
          <w:bCs/>
          <w:i/>
          <w:iCs/>
          <w:color w:val="000000" w:themeColor="text1"/>
          <w:sz w:val="24"/>
          <w:szCs w:val="24"/>
        </w:rPr>
      </w:pPr>
      <w:r w:rsidRPr="0013124E">
        <w:rPr>
          <w:rFonts w:asciiTheme="majorBidi" w:hAnsiTheme="majorBidi" w:cstheme="majorBidi"/>
          <w:b/>
          <w:bCs/>
          <w:i/>
          <w:iCs/>
          <w:color w:val="000000" w:themeColor="text1"/>
          <w:sz w:val="24"/>
          <w:szCs w:val="24"/>
        </w:rPr>
        <w:t>Urgensi ‘Uzlah</w:t>
      </w:r>
    </w:p>
    <w:p w14:paraId="725B4861" w14:textId="77777777" w:rsidR="00302C1C" w:rsidRPr="00C87A9F" w:rsidRDefault="00302C1C" w:rsidP="00782C4A">
      <w:pPr>
        <w:spacing w:after="0" w:line="480" w:lineRule="auto"/>
        <w:jc w:val="both"/>
        <w:rPr>
          <w:rFonts w:asciiTheme="majorBidi" w:hAnsiTheme="majorBidi" w:cstheme="majorBidi"/>
          <w:color w:val="000000" w:themeColor="text1"/>
          <w:sz w:val="24"/>
          <w:szCs w:val="24"/>
        </w:rPr>
      </w:pPr>
      <w:r w:rsidRPr="00C87A9F">
        <w:rPr>
          <w:rFonts w:asciiTheme="majorBidi" w:hAnsiTheme="majorBidi" w:cstheme="majorBidi"/>
          <w:b/>
          <w:bCs/>
          <w:color w:val="000000" w:themeColor="text1"/>
          <w:sz w:val="24"/>
          <w:szCs w:val="24"/>
        </w:rPr>
        <w:tab/>
      </w:r>
      <w:r w:rsidRPr="00C87A9F">
        <w:rPr>
          <w:rFonts w:asciiTheme="majorBidi" w:hAnsiTheme="majorBidi" w:cstheme="majorBidi"/>
          <w:color w:val="000000" w:themeColor="text1"/>
          <w:sz w:val="24"/>
          <w:szCs w:val="24"/>
        </w:rPr>
        <w:t xml:space="preserve">Ditinjau dari berbagai bentuk kata </w:t>
      </w:r>
      <w:r w:rsidRPr="00C87A9F">
        <w:rPr>
          <w:rFonts w:asciiTheme="majorBidi" w:hAnsiTheme="majorBidi" w:cstheme="majorBidi"/>
          <w:i/>
          <w:iCs/>
          <w:color w:val="000000" w:themeColor="text1"/>
          <w:sz w:val="24"/>
          <w:szCs w:val="24"/>
        </w:rPr>
        <w:t>‘uzlah</w:t>
      </w:r>
      <w:r w:rsidRPr="00C87A9F">
        <w:rPr>
          <w:rFonts w:asciiTheme="majorBidi" w:hAnsiTheme="majorBidi" w:cstheme="majorBidi"/>
          <w:color w:val="000000" w:themeColor="text1"/>
          <w:sz w:val="24"/>
          <w:szCs w:val="24"/>
        </w:rPr>
        <w:t xml:space="preserve"> dalam Alquran, yang mana kebanyakan maknanya mengacu pada perintah untuk menjauhi atau meninggalkan sesuatu.</w:t>
      </w:r>
      <w:r w:rsidRPr="00C87A9F">
        <w:rPr>
          <w:rStyle w:val="FootnoteReference"/>
          <w:rFonts w:asciiTheme="majorBidi" w:hAnsiTheme="majorBidi" w:cstheme="majorBidi"/>
          <w:color w:val="000000" w:themeColor="text1"/>
          <w:sz w:val="24"/>
          <w:szCs w:val="24"/>
        </w:rPr>
        <w:footnoteReference w:id="133"/>
      </w:r>
      <w:r w:rsidRPr="00C87A9F">
        <w:rPr>
          <w:rFonts w:asciiTheme="majorBidi" w:hAnsiTheme="majorBidi" w:cstheme="majorBidi"/>
          <w:color w:val="000000" w:themeColor="text1"/>
          <w:sz w:val="24"/>
          <w:szCs w:val="24"/>
        </w:rPr>
        <w:t xml:space="preserve"> Adapun </w:t>
      </w:r>
      <w:r w:rsidRPr="00C87A9F">
        <w:rPr>
          <w:rFonts w:asciiTheme="majorBidi" w:hAnsiTheme="majorBidi" w:cstheme="majorBidi"/>
          <w:i/>
          <w:iCs/>
          <w:color w:val="000000" w:themeColor="text1"/>
          <w:sz w:val="24"/>
          <w:szCs w:val="24"/>
        </w:rPr>
        <w:t>‘uzlah</w:t>
      </w:r>
      <w:r w:rsidRPr="00C87A9F">
        <w:rPr>
          <w:rFonts w:asciiTheme="majorBidi" w:hAnsiTheme="majorBidi" w:cstheme="majorBidi"/>
          <w:color w:val="000000" w:themeColor="text1"/>
          <w:sz w:val="24"/>
          <w:szCs w:val="24"/>
        </w:rPr>
        <w:t xml:space="preserve"> dalam surah al-Kahfi ayat ke-16 berkaitan dengan akidah, di mana terjadi perselisihan antara kaum yang beriman dengan kaum musyrik, dan ini merupakan </w:t>
      </w:r>
      <w:r w:rsidRPr="00C87A9F">
        <w:rPr>
          <w:rFonts w:asciiTheme="majorBidi" w:hAnsiTheme="majorBidi" w:cstheme="majorBidi"/>
          <w:i/>
          <w:iCs/>
          <w:color w:val="000000" w:themeColor="text1"/>
          <w:sz w:val="24"/>
          <w:szCs w:val="24"/>
        </w:rPr>
        <w:t>‘uzlah</w:t>
      </w:r>
      <w:r w:rsidRPr="00C87A9F">
        <w:rPr>
          <w:rFonts w:asciiTheme="majorBidi" w:hAnsiTheme="majorBidi" w:cstheme="majorBidi"/>
          <w:color w:val="000000" w:themeColor="text1"/>
          <w:sz w:val="24"/>
          <w:szCs w:val="24"/>
        </w:rPr>
        <w:t xml:space="preserve"> terbesar dari segi urgensinya sebagaimana </w:t>
      </w:r>
      <w:r w:rsidRPr="00C87A9F">
        <w:rPr>
          <w:rFonts w:asciiTheme="majorBidi" w:hAnsiTheme="majorBidi" w:cstheme="majorBidi"/>
          <w:i/>
          <w:iCs/>
          <w:color w:val="000000" w:themeColor="text1"/>
          <w:sz w:val="24"/>
          <w:szCs w:val="24"/>
        </w:rPr>
        <w:t>‘uzlah</w:t>
      </w:r>
      <w:r w:rsidRPr="00C87A9F">
        <w:rPr>
          <w:rFonts w:asciiTheme="majorBidi" w:hAnsiTheme="majorBidi" w:cstheme="majorBidi"/>
          <w:color w:val="000000" w:themeColor="text1"/>
          <w:sz w:val="24"/>
          <w:szCs w:val="24"/>
        </w:rPr>
        <w:t xml:space="preserve">-nya Rasulullah </w:t>
      </w:r>
      <w:r w:rsidRPr="00C87A9F">
        <w:rPr>
          <w:rFonts w:asciiTheme="majorBidi" w:hAnsiTheme="majorBidi" w:cstheme="majorBidi"/>
          <w:i/>
          <w:iCs/>
          <w:color w:val="000000" w:themeColor="text1"/>
          <w:sz w:val="24"/>
          <w:szCs w:val="24"/>
        </w:rPr>
        <w:t>shallallahu ‘alaihi wasallam</w:t>
      </w:r>
      <w:r w:rsidRPr="00C87A9F">
        <w:rPr>
          <w:rFonts w:asciiTheme="majorBidi" w:hAnsiTheme="majorBidi" w:cstheme="majorBidi"/>
          <w:color w:val="000000" w:themeColor="text1"/>
          <w:sz w:val="24"/>
          <w:szCs w:val="24"/>
        </w:rPr>
        <w:t xml:space="preserve"> bersama Abu Bakar </w:t>
      </w:r>
      <w:r w:rsidRPr="00C87A9F">
        <w:rPr>
          <w:rFonts w:asciiTheme="majorBidi" w:hAnsiTheme="majorBidi" w:cstheme="majorBidi"/>
          <w:i/>
          <w:iCs/>
          <w:color w:val="000000" w:themeColor="text1"/>
          <w:sz w:val="24"/>
          <w:szCs w:val="24"/>
        </w:rPr>
        <w:t>ra.</w:t>
      </w:r>
      <w:r w:rsidRPr="00C87A9F">
        <w:rPr>
          <w:rFonts w:asciiTheme="majorBidi" w:hAnsiTheme="majorBidi" w:cstheme="majorBidi"/>
          <w:color w:val="000000" w:themeColor="text1"/>
          <w:sz w:val="24"/>
          <w:szCs w:val="24"/>
        </w:rPr>
        <w:t xml:space="preserve">, dengan tidak mengurangi keyakinan bahwa </w:t>
      </w:r>
      <w:r w:rsidRPr="00C87A9F">
        <w:rPr>
          <w:rFonts w:asciiTheme="majorBidi" w:hAnsiTheme="majorBidi" w:cstheme="majorBidi"/>
          <w:i/>
          <w:iCs/>
          <w:color w:val="000000" w:themeColor="text1"/>
          <w:sz w:val="24"/>
          <w:szCs w:val="24"/>
        </w:rPr>
        <w:t>‘uzlah</w:t>
      </w:r>
      <w:r w:rsidRPr="00C87A9F">
        <w:rPr>
          <w:rFonts w:asciiTheme="majorBidi" w:hAnsiTheme="majorBidi" w:cstheme="majorBidi"/>
          <w:color w:val="000000" w:themeColor="text1"/>
          <w:sz w:val="24"/>
          <w:szCs w:val="24"/>
        </w:rPr>
        <w:t xml:space="preserve"> yang dilakukan nabi dan sahabat lebih utama,</w:t>
      </w:r>
      <w:r w:rsidRPr="00C87A9F">
        <w:rPr>
          <w:rStyle w:val="FootnoteReference"/>
          <w:rFonts w:asciiTheme="majorBidi" w:hAnsiTheme="majorBidi" w:cstheme="majorBidi"/>
          <w:color w:val="000000" w:themeColor="text1"/>
          <w:sz w:val="24"/>
          <w:szCs w:val="24"/>
        </w:rPr>
        <w:footnoteReference w:id="134"/>
      </w:r>
      <w:r w:rsidRPr="00C87A9F">
        <w:rPr>
          <w:rFonts w:asciiTheme="majorBidi" w:hAnsiTheme="majorBidi" w:cstheme="majorBidi"/>
          <w:color w:val="000000" w:themeColor="text1"/>
          <w:sz w:val="24"/>
          <w:szCs w:val="24"/>
        </w:rPr>
        <w:t xml:space="preserve"> jika dibandingkan dengan di antara banyaknya </w:t>
      </w:r>
      <w:r w:rsidRPr="00C87A9F">
        <w:rPr>
          <w:rFonts w:asciiTheme="majorBidi" w:hAnsiTheme="majorBidi" w:cstheme="majorBidi"/>
          <w:i/>
          <w:iCs/>
          <w:color w:val="000000" w:themeColor="text1"/>
          <w:sz w:val="24"/>
          <w:szCs w:val="24"/>
        </w:rPr>
        <w:t xml:space="preserve">‘uzlah </w:t>
      </w:r>
      <w:r w:rsidRPr="00C87A9F">
        <w:rPr>
          <w:rFonts w:asciiTheme="majorBidi" w:hAnsiTheme="majorBidi" w:cstheme="majorBidi"/>
          <w:color w:val="000000" w:themeColor="text1"/>
          <w:sz w:val="24"/>
          <w:szCs w:val="24"/>
        </w:rPr>
        <w:t xml:space="preserve">secara umum yang hanya menghubungkan upaya </w:t>
      </w:r>
      <w:r w:rsidRPr="00C87A9F">
        <w:rPr>
          <w:rFonts w:asciiTheme="majorBidi" w:hAnsiTheme="majorBidi" w:cstheme="majorBidi"/>
          <w:i/>
          <w:iCs/>
          <w:color w:val="000000" w:themeColor="text1"/>
          <w:sz w:val="24"/>
          <w:szCs w:val="24"/>
        </w:rPr>
        <w:t>‘uzlah</w:t>
      </w:r>
      <w:r w:rsidRPr="00C87A9F">
        <w:rPr>
          <w:rFonts w:asciiTheme="majorBidi" w:hAnsiTheme="majorBidi" w:cstheme="majorBidi"/>
          <w:color w:val="000000" w:themeColor="text1"/>
          <w:sz w:val="24"/>
          <w:szCs w:val="24"/>
        </w:rPr>
        <w:t xml:space="preserve"> terhadap sub-sub kecil kehidupan manusia seperti pola perilaku, etika dan sopan santun terhadap sesama manusia dan lingkungan.</w:t>
      </w:r>
    </w:p>
    <w:p w14:paraId="32F4B470" w14:textId="77777777" w:rsidR="00302C1C" w:rsidRPr="00C87A9F" w:rsidRDefault="00302C1C" w:rsidP="00063B53">
      <w:pPr>
        <w:spacing w:line="480" w:lineRule="auto"/>
        <w:ind w:firstLine="720"/>
        <w:jc w:val="both"/>
        <w:rPr>
          <w:rFonts w:asciiTheme="majorBidi" w:hAnsiTheme="majorBidi" w:cstheme="majorBidi"/>
          <w:color w:val="000000" w:themeColor="text1"/>
          <w:sz w:val="24"/>
          <w:szCs w:val="24"/>
        </w:rPr>
      </w:pPr>
      <w:r w:rsidRPr="00C87A9F">
        <w:rPr>
          <w:rFonts w:asciiTheme="majorBidi" w:hAnsiTheme="majorBidi" w:cstheme="majorBidi"/>
          <w:color w:val="000000" w:themeColor="text1"/>
          <w:sz w:val="24"/>
          <w:szCs w:val="24"/>
        </w:rPr>
        <w:t xml:space="preserve">Secara umum, perilaku </w:t>
      </w:r>
      <w:r w:rsidRPr="00C87A9F">
        <w:rPr>
          <w:rFonts w:asciiTheme="majorBidi" w:hAnsiTheme="majorBidi" w:cstheme="majorBidi"/>
          <w:i/>
          <w:iCs/>
          <w:color w:val="000000" w:themeColor="text1"/>
          <w:sz w:val="24"/>
          <w:szCs w:val="24"/>
        </w:rPr>
        <w:t>‘uzlah</w:t>
      </w:r>
      <w:r w:rsidRPr="00C87A9F">
        <w:rPr>
          <w:rFonts w:asciiTheme="majorBidi" w:hAnsiTheme="majorBidi" w:cstheme="majorBidi"/>
          <w:color w:val="000000" w:themeColor="text1"/>
          <w:sz w:val="24"/>
          <w:szCs w:val="24"/>
        </w:rPr>
        <w:t xml:space="preserve"> mengehendaki terciptanya keadaan yang berdasarkan pada nilai atau norma dari sudut pandang Alquran, serta menghadirkan hubungan mutualisme dalam aspek sosial yakni menjauhkan keburukan diri sendiri dari menimpa kepada manusia lainnya dan lingkungannya atau menghindari diri dari suatu keburukan manusia dan lingkungan, yang sumber utamanya adalah menggunjing orang lain, mengadu domba, riya’ atau ketidakmampuan untuk melakukan </w:t>
      </w:r>
      <w:r w:rsidRPr="00C87A9F">
        <w:rPr>
          <w:rFonts w:asciiTheme="majorBidi" w:hAnsiTheme="majorBidi" w:cstheme="majorBidi"/>
          <w:i/>
          <w:iCs/>
          <w:color w:val="000000" w:themeColor="text1"/>
          <w:sz w:val="24"/>
          <w:szCs w:val="24"/>
        </w:rPr>
        <w:t xml:space="preserve">amar makruf </w:t>
      </w:r>
      <w:r w:rsidRPr="00C87A9F">
        <w:rPr>
          <w:rFonts w:asciiTheme="majorBidi" w:hAnsiTheme="majorBidi" w:cstheme="majorBidi"/>
          <w:color w:val="000000" w:themeColor="text1"/>
          <w:sz w:val="24"/>
          <w:szCs w:val="24"/>
        </w:rPr>
        <w:t xml:space="preserve">dan </w:t>
      </w:r>
      <w:r w:rsidRPr="00C87A9F">
        <w:rPr>
          <w:rFonts w:asciiTheme="majorBidi" w:hAnsiTheme="majorBidi" w:cstheme="majorBidi"/>
          <w:i/>
          <w:iCs/>
          <w:color w:val="000000" w:themeColor="text1"/>
          <w:sz w:val="24"/>
          <w:szCs w:val="24"/>
        </w:rPr>
        <w:t>nahi munkar</w:t>
      </w:r>
      <w:r w:rsidRPr="00C87A9F">
        <w:rPr>
          <w:rFonts w:asciiTheme="majorBidi" w:hAnsiTheme="majorBidi" w:cstheme="majorBidi"/>
          <w:color w:val="000000" w:themeColor="text1"/>
          <w:sz w:val="24"/>
          <w:szCs w:val="24"/>
        </w:rPr>
        <w:t>,</w:t>
      </w:r>
      <w:r w:rsidRPr="00C87A9F">
        <w:rPr>
          <w:rStyle w:val="FootnoteReference"/>
          <w:rFonts w:asciiTheme="majorBidi" w:hAnsiTheme="majorBidi" w:cstheme="majorBidi"/>
          <w:color w:val="000000" w:themeColor="text1"/>
          <w:sz w:val="24"/>
          <w:szCs w:val="24"/>
        </w:rPr>
        <w:footnoteReference w:id="135"/>
      </w:r>
      <w:r w:rsidRPr="00C87A9F">
        <w:rPr>
          <w:rFonts w:asciiTheme="majorBidi" w:hAnsiTheme="majorBidi" w:cstheme="majorBidi"/>
          <w:color w:val="000000" w:themeColor="text1"/>
          <w:sz w:val="24"/>
          <w:szCs w:val="24"/>
        </w:rPr>
        <w:t xml:space="preserve"> dan perbuatan semacamnya.</w:t>
      </w:r>
    </w:p>
    <w:p w14:paraId="70BB089F" w14:textId="77777777" w:rsidR="00302C1C" w:rsidRPr="00C87A9F" w:rsidRDefault="00302C1C" w:rsidP="00A107CD">
      <w:pPr>
        <w:spacing w:line="480" w:lineRule="auto"/>
        <w:ind w:firstLine="720"/>
        <w:jc w:val="both"/>
        <w:rPr>
          <w:rFonts w:asciiTheme="majorBidi" w:hAnsiTheme="majorBidi" w:cstheme="majorBidi"/>
          <w:color w:val="000000" w:themeColor="text1"/>
          <w:sz w:val="24"/>
          <w:szCs w:val="24"/>
        </w:rPr>
      </w:pPr>
      <w:r w:rsidRPr="00C87A9F">
        <w:rPr>
          <w:rFonts w:asciiTheme="majorBidi" w:hAnsiTheme="majorBidi" w:cstheme="majorBidi"/>
          <w:color w:val="000000" w:themeColor="text1"/>
          <w:sz w:val="24"/>
          <w:szCs w:val="24"/>
        </w:rPr>
        <w:lastRenderedPageBreak/>
        <w:t xml:space="preserve">Namun di sisi lain, pada </w:t>
      </w:r>
      <w:r w:rsidRPr="00C87A9F">
        <w:rPr>
          <w:rFonts w:asciiTheme="majorBidi" w:hAnsiTheme="majorBidi" w:cstheme="majorBidi"/>
          <w:i/>
          <w:iCs/>
          <w:color w:val="000000" w:themeColor="text1"/>
          <w:sz w:val="24"/>
          <w:szCs w:val="24"/>
        </w:rPr>
        <w:t xml:space="preserve">‘uzlah </w:t>
      </w:r>
      <w:r w:rsidRPr="00C87A9F">
        <w:rPr>
          <w:rFonts w:asciiTheme="majorBidi" w:hAnsiTheme="majorBidi" w:cstheme="majorBidi"/>
          <w:color w:val="000000" w:themeColor="text1"/>
          <w:sz w:val="24"/>
          <w:szCs w:val="24"/>
        </w:rPr>
        <w:t xml:space="preserve">yang dimaksud dalam Alquran surah al-Kahfi ayat ke-16 terdapat beberapa hal mendasar yang menjadi faktor terjadinya perselisihan baik dari sisi orang beriman maupun orang musyrik. Bagi orang beriman, </w:t>
      </w:r>
      <w:r w:rsidRPr="00C87A9F">
        <w:rPr>
          <w:rFonts w:asciiTheme="majorBidi" w:hAnsiTheme="majorBidi" w:cstheme="majorBidi"/>
          <w:i/>
          <w:iCs/>
          <w:color w:val="000000" w:themeColor="text1"/>
          <w:sz w:val="24"/>
          <w:szCs w:val="24"/>
        </w:rPr>
        <w:t>‘uzlah</w:t>
      </w:r>
      <w:r w:rsidRPr="00C87A9F">
        <w:rPr>
          <w:rFonts w:asciiTheme="majorBidi" w:hAnsiTheme="majorBidi" w:cstheme="majorBidi"/>
          <w:color w:val="000000" w:themeColor="text1"/>
          <w:sz w:val="24"/>
          <w:szCs w:val="24"/>
        </w:rPr>
        <w:t xml:space="preserve"> atau menyelisihi orang musyrik adalah keharusan, dan bagi orang musyrik terdapat beberapa faktor utama yang menyebabkan mereka berpegang teguh terhadap keyakinannya. Adapun faktor-faktornya adalah sebagai berikut:</w:t>
      </w:r>
    </w:p>
    <w:p w14:paraId="5246B718" w14:textId="77777777" w:rsidR="00302C1C" w:rsidRPr="00C87A9F" w:rsidRDefault="00302C1C" w:rsidP="000B4C6F">
      <w:pPr>
        <w:pStyle w:val="ListParagraph"/>
        <w:numPr>
          <w:ilvl w:val="0"/>
          <w:numId w:val="42"/>
        </w:numPr>
        <w:spacing w:after="0" w:line="480" w:lineRule="auto"/>
        <w:jc w:val="both"/>
        <w:rPr>
          <w:rFonts w:asciiTheme="majorBidi" w:hAnsiTheme="majorBidi" w:cstheme="majorBidi"/>
          <w:b/>
          <w:bCs/>
          <w:color w:val="000000" w:themeColor="text1"/>
          <w:sz w:val="24"/>
          <w:szCs w:val="24"/>
        </w:rPr>
      </w:pPr>
      <w:r w:rsidRPr="00C87A9F">
        <w:rPr>
          <w:rFonts w:asciiTheme="majorBidi" w:hAnsiTheme="majorBidi" w:cstheme="majorBidi"/>
          <w:b/>
          <w:bCs/>
          <w:color w:val="000000" w:themeColor="text1"/>
          <w:sz w:val="24"/>
          <w:szCs w:val="24"/>
        </w:rPr>
        <w:t>Faktor Ashabiyah (Kesukuan)</w:t>
      </w:r>
    </w:p>
    <w:p w14:paraId="7DEAECF4" w14:textId="77777777" w:rsidR="00302C1C" w:rsidRPr="00C87A9F" w:rsidRDefault="00302C1C" w:rsidP="00CA404A">
      <w:pPr>
        <w:spacing w:after="0" w:line="480" w:lineRule="auto"/>
        <w:ind w:left="720" w:firstLine="720"/>
        <w:jc w:val="both"/>
        <w:rPr>
          <w:rFonts w:asciiTheme="majorBidi" w:hAnsiTheme="majorBidi" w:cstheme="majorBidi"/>
          <w:color w:val="000000" w:themeColor="text1"/>
          <w:sz w:val="24"/>
          <w:szCs w:val="24"/>
        </w:rPr>
      </w:pPr>
      <w:r w:rsidRPr="00C87A9F">
        <w:rPr>
          <w:rFonts w:asciiTheme="majorBidi" w:hAnsiTheme="majorBidi" w:cstheme="majorBidi"/>
          <w:color w:val="000000" w:themeColor="text1"/>
          <w:sz w:val="24"/>
          <w:szCs w:val="24"/>
        </w:rPr>
        <w:t xml:space="preserve">Menurut Ibnu Khaldun yang dikenal sebagai bapak sosiologi Islam, makna </w:t>
      </w:r>
      <w:r w:rsidRPr="00C87A9F">
        <w:rPr>
          <w:rFonts w:asciiTheme="majorBidi" w:hAnsiTheme="majorBidi" w:cstheme="majorBidi"/>
          <w:i/>
          <w:iCs/>
          <w:color w:val="000000" w:themeColor="text1"/>
          <w:sz w:val="24"/>
          <w:szCs w:val="24"/>
        </w:rPr>
        <w:t>ashabiyah</w:t>
      </w:r>
      <w:r w:rsidRPr="00C87A9F">
        <w:rPr>
          <w:rFonts w:asciiTheme="majorBidi" w:hAnsiTheme="majorBidi" w:cstheme="majorBidi"/>
          <w:color w:val="000000" w:themeColor="text1"/>
          <w:sz w:val="24"/>
          <w:szCs w:val="24"/>
        </w:rPr>
        <w:t xml:space="preserve"> dapat dibedakan kepada dua hal, yaitu dalam arti positif dengan makna “solidaritas”. Artinya, suatu kelompok (masyarakat) bisa mencapai sebuah kemajuan melalui </w:t>
      </w:r>
      <w:r w:rsidRPr="00C87A9F">
        <w:rPr>
          <w:rFonts w:asciiTheme="majorBidi" w:hAnsiTheme="majorBidi" w:cstheme="majorBidi"/>
          <w:i/>
          <w:iCs/>
          <w:color w:val="000000" w:themeColor="text1"/>
          <w:sz w:val="24"/>
          <w:szCs w:val="24"/>
        </w:rPr>
        <w:t>ashabiyah</w:t>
      </w:r>
      <w:r w:rsidRPr="00C87A9F">
        <w:rPr>
          <w:rFonts w:asciiTheme="majorBidi" w:hAnsiTheme="majorBidi" w:cstheme="majorBidi"/>
          <w:color w:val="000000" w:themeColor="text1"/>
          <w:sz w:val="24"/>
          <w:szCs w:val="24"/>
        </w:rPr>
        <w:t xml:space="preserve"> dalam pengertian “solidaritas”, yakni suatu kelompok (masyarakat) bersatu atas dasar keturunan sehingga muncul rasa cinta dan dengan itu mendorong mereka untuk saling menjaga satu sama lain. Kemudian dalam arti negatif dengan makna kesukuan/fanatisme, yang artinya dapat memicu konflik perpecahan dan kekerasan antar etnik.</w:t>
      </w:r>
      <w:r w:rsidRPr="00C87A9F">
        <w:rPr>
          <w:rStyle w:val="FootnoteReference"/>
          <w:rFonts w:asciiTheme="majorBidi" w:hAnsiTheme="majorBidi" w:cstheme="majorBidi"/>
          <w:color w:val="000000" w:themeColor="text1"/>
          <w:sz w:val="24"/>
          <w:szCs w:val="24"/>
        </w:rPr>
        <w:footnoteReference w:id="136"/>
      </w:r>
      <w:r w:rsidRPr="00C87A9F">
        <w:rPr>
          <w:rFonts w:asciiTheme="majorBidi" w:hAnsiTheme="majorBidi" w:cstheme="majorBidi"/>
          <w:color w:val="000000" w:themeColor="text1"/>
          <w:sz w:val="24"/>
          <w:szCs w:val="24"/>
        </w:rPr>
        <w:t xml:space="preserve"> </w:t>
      </w:r>
    </w:p>
    <w:p w14:paraId="389159A8" w14:textId="77777777" w:rsidR="00302C1C" w:rsidRPr="00C87A9F" w:rsidRDefault="00302C1C" w:rsidP="00421874">
      <w:pPr>
        <w:spacing w:after="0" w:line="480" w:lineRule="auto"/>
        <w:ind w:left="720" w:firstLine="720"/>
        <w:jc w:val="both"/>
        <w:rPr>
          <w:rFonts w:asciiTheme="majorBidi" w:hAnsiTheme="majorBidi" w:cstheme="majorBidi"/>
          <w:color w:val="000000" w:themeColor="text1"/>
          <w:sz w:val="24"/>
          <w:szCs w:val="24"/>
        </w:rPr>
      </w:pPr>
      <w:r w:rsidRPr="00C87A9F">
        <w:rPr>
          <w:rFonts w:asciiTheme="majorBidi" w:hAnsiTheme="majorBidi" w:cstheme="majorBidi"/>
          <w:color w:val="000000" w:themeColor="text1"/>
          <w:sz w:val="24"/>
          <w:szCs w:val="24"/>
        </w:rPr>
        <w:t xml:space="preserve">Ashabiyah atau kesukuan sudah menjadi gejala yang mengakar dalam kehidupan manusia (bermasyarakat). Sifat mengagungkan, mengunggulkan kelompok sendiri di atas kelompok di luar dirinya sudah bukan menjadi hal yang rahasia, melainkan sudah menjadi hal yang umum. Bahkan tidak sampai di situ saja, faktor </w:t>
      </w:r>
      <w:r w:rsidRPr="00C87A9F">
        <w:rPr>
          <w:rFonts w:asciiTheme="majorBidi" w:hAnsiTheme="majorBidi" w:cstheme="majorBidi"/>
          <w:i/>
          <w:iCs/>
          <w:color w:val="000000" w:themeColor="text1"/>
          <w:sz w:val="24"/>
          <w:szCs w:val="24"/>
        </w:rPr>
        <w:t>ashabiyah</w:t>
      </w:r>
      <w:r w:rsidRPr="00C87A9F">
        <w:rPr>
          <w:rFonts w:asciiTheme="majorBidi" w:hAnsiTheme="majorBidi" w:cstheme="majorBidi"/>
          <w:color w:val="000000" w:themeColor="text1"/>
          <w:sz w:val="24"/>
          <w:szCs w:val="24"/>
        </w:rPr>
        <w:t xml:space="preserve"> ini pada tahap ekstrimnya </w:t>
      </w:r>
      <w:r w:rsidRPr="00C87A9F">
        <w:rPr>
          <w:rFonts w:asciiTheme="majorBidi" w:hAnsiTheme="majorBidi" w:cstheme="majorBidi"/>
          <w:color w:val="000000" w:themeColor="text1"/>
          <w:sz w:val="24"/>
          <w:szCs w:val="24"/>
        </w:rPr>
        <w:lastRenderedPageBreak/>
        <w:t>juga bisa berdampak pada dominasi sehingga munculnya kesenjangan sosial (kelas-kelas sosial), memisahkan antara yang kuat dan yang lemah</w:t>
      </w:r>
      <w:r w:rsidRPr="00C87A9F">
        <w:rPr>
          <w:rStyle w:val="FootnoteReference"/>
          <w:rFonts w:asciiTheme="majorBidi" w:hAnsiTheme="majorBidi" w:cstheme="majorBidi"/>
          <w:color w:val="000000" w:themeColor="text1"/>
          <w:sz w:val="24"/>
          <w:szCs w:val="24"/>
        </w:rPr>
        <w:footnoteReference w:id="137"/>
      </w:r>
      <w:r w:rsidRPr="00C87A9F">
        <w:rPr>
          <w:rFonts w:asciiTheme="majorBidi" w:hAnsiTheme="majorBidi" w:cstheme="majorBidi"/>
          <w:color w:val="000000" w:themeColor="text1"/>
          <w:sz w:val="24"/>
          <w:szCs w:val="24"/>
        </w:rPr>
        <w:t xml:space="preserve"> seperti kaum miskin dan kaum kaya. Kekuasaan absolut yang dimiliki seorang raja (pemimpin suatu kelompok) memaksa rakyat dan pengikut yang berada di bawahnya agar tunduk dan patuh, dan hal ini secara bersamaan mengabaikan prinsip kemanusiaan dan keadilan.</w:t>
      </w:r>
      <w:r w:rsidRPr="00C87A9F">
        <w:rPr>
          <w:rStyle w:val="FootnoteReference"/>
          <w:rFonts w:asciiTheme="majorBidi" w:hAnsiTheme="majorBidi" w:cstheme="majorBidi"/>
          <w:color w:val="000000" w:themeColor="text1"/>
          <w:sz w:val="24"/>
          <w:szCs w:val="24"/>
        </w:rPr>
        <w:footnoteReference w:id="138"/>
      </w:r>
      <w:r w:rsidRPr="00C87A9F">
        <w:rPr>
          <w:rFonts w:asciiTheme="majorBidi" w:hAnsiTheme="majorBidi" w:cstheme="majorBidi"/>
          <w:color w:val="000000" w:themeColor="text1"/>
          <w:sz w:val="24"/>
          <w:szCs w:val="24"/>
        </w:rPr>
        <w:t xml:space="preserve"> Hal yang paling mencolok dari pada kesenjangan semacam ini salah satunya bisa menimbulkan perpecahan, yakni adanya mayoritas dan minoritas.</w:t>
      </w:r>
    </w:p>
    <w:p w14:paraId="3B29562D" w14:textId="77777777" w:rsidR="00302C1C" w:rsidRPr="00C87A9F" w:rsidRDefault="00302C1C" w:rsidP="002C2B6C">
      <w:pPr>
        <w:spacing w:line="480" w:lineRule="auto"/>
        <w:ind w:left="720" w:firstLine="720"/>
        <w:jc w:val="both"/>
        <w:rPr>
          <w:rFonts w:asciiTheme="majorBidi" w:hAnsiTheme="majorBidi" w:cstheme="majorBidi"/>
          <w:color w:val="000000" w:themeColor="text1"/>
          <w:sz w:val="24"/>
          <w:szCs w:val="24"/>
        </w:rPr>
      </w:pPr>
      <w:r w:rsidRPr="00C87A9F">
        <w:rPr>
          <w:rFonts w:asciiTheme="majorBidi" w:hAnsiTheme="majorBidi" w:cstheme="majorBidi"/>
          <w:color w:val="000000" w:themeColor="text1"/>
          <w:sz w:val="24"/>
          <w:szCs w:val="24"/>
        </w:rPr>
        <w:t xml:space="preserve">Pola kelompok yang senantiasa meninggikan kelompoknya sendiri disebut juga dengan </w:t>
      </w:r>
      <w:r w:rsidRPr="00C87A9F">
        <w:rPr>
          <w:rFonts w:asciiTheme="majorBidi" w:hAnsiTheme="majorBidi" w:cstheme="majorBidi"/>
          <w:i/>
          <w:iCs/>
          <w:color w:val="000000" w:themeColor="text1"/>
          <w:sz w:val="24"/>
          <w:szCs w:val="24"/>
        </w:rPr>
        <w:t>fanatisme</w:t>
      </w:r>
      <w:r w:rsidRPr="00C87A9F">
        <w:rPr>
          <w:rFonts w:asciiTheme="majorBidi" w:hAnsiTheme="majorBidi" w:cstheme="majorBidi"/>
          <w:color w:val="000000" w:themeColor="text1"/>
          <w:sz w:val="24"/>
          <w:szCs w:val="24"/>
        </w:rPr>
        <w:t>. Di mana seseorang atau kelompok yang fanatik akan cenderung menarik orang lain untuk menjadi pembela golongannya dan dengan itu digunakan untuk melawan musuh di luar kelompoknya sendiri baik musuh itu yang menzalimi ataupun terzalimi.</w:t>
      </w:r>
      <w:r w:rsidRPr="00C87A9F">
        <w:rPr>
          <w:rStyle w:val="FootnoteReference"/>
          <w:rFonts w:asciiTheme="majorBidi" w:hAnsiTheme="majorBidi" w:cstheme="majorBidi"/>
          <w:color w:val="000000" w:themeColor="text1"/>
          <w:sz w:val="24"/>
          <w:szCs w:val="24"/>
        </w:rPr>
        <w:footnoteReference w:id="139"/>
      </w:r>
      <w:r w:rsidRPr="00C87A9F">
        <w:rPr>
          <w:rFonts w:asciiTheme="majorBidi" w:hAnsiTheme="majorBidi" w:cstheme="majorBidi"/>
          <w:color w:val="000000" w:themeColor="text1"/>
          <w:sz w:val="24"/>
          <w:szCs w:val="24"/>
        </w:rPr>
        <w:t xml:space="preserve"> Dalam hal ini, Rasulullah </w:t>
      </w:r>
      <w:r w:rsidRPr="00C87A9F">
        <w:rPr>
          <w:rFonts w:asciiTheme="majorBidi" w:hAnsiTheme="majorBidi" w:cstheme="majorBidi"/>
          <w:i/>
          <w:iCs/>
          <w:color w:val="000000" w:themeColor="text1"/>
          <w:sz w:val="24"/>
          <w:szCs w:val="24"/>
        </w:rPr>
        <w:t>shallallahu ‘alaihi wasallam</w:t>
      </w:r>
      <w:r w:rsidRPr="00C87A9F">
        <w:rPr>
          <w:rFonts w:asciiTheme="majorBidi" w:hAnsiTheme="majorBidi" w:cstheme="majorBidi"/>
          <w:color w:val="000000" w:themeColor="text1"/>
          <w:sz w:val="24"/>
          <w:szCs w:val="24"/>
        </w:rPr>
        <w:t xml:space="preserve"> bersabda:</w:t>
      </w:r>
    </w:p>
    <w:p w14:paraId="3BDBD583" w14:textId="77777777" w:rsidR="00302C1C" w:rsidRPr="00C87A9F" w:rsidRDefault="00302C1C" w:rsidP="008A35B6">
      <w:pPr>
        <w:spacing w:line="480" w:lineRule="auto"/>
        <w:ind w:left="720" w:firstLine="720"/>
        <w:jc w:val="right"/>
        <w:rPr>
          <w:rFonts w:asciiTheme="majorBidi" w:hAnsiTheme="majorBidi" w:cstheme="majorBidi"/>
          <w:b/>
          <w:bCs/>
          <w:color w:val="000000" w:themeColor="text1"/>
          <w:sz w:val="24"/>
          <w:szCs w:val="24"/>
        </w:rPr>
      </w:pPr>
      <w:r w:rsidRPr="00C87A9F">
        <w:rPr>
          <w:rFonts w:asciiTheme="majorBidi" w:hAnsiTheme="majorBidi" w:cstheme="majorBidi"/>
          <w:b/>
          <w:bCs/>
          <w:color w:val="000000" w:themeColor="text1"/>
          <w:sz w:val="24"/>
          <w:szCs w:val="24"/>
          <w:rtl/>
        </w:rPr>
        <w:t>عَنْ بنت وَاثِلَةَ بن الأسقع, أَنَّهَا سَمِعَتْ أَبَاهَا يَقُوْلُ: قُلْتُ: يَارَسُوْلَ اللَّهِ, مَا الْعَصَبِيَّةُ؟ قَالَ: أَن ْتُعِيْنَ قَوْمَكَ عَلَى الظُّلْمِ.</w:t>
      </w:r>
      <w:r w:rsidRPr="00C87A9F">
        <w:rPr>
          <w:rStyle w:val="FootnoteReference"/>
          <w:rFonts w:asciiTheme="majorBidi" w:hAnsiTheme="majorBidi" w:cstheme="majorBidi"/>
          <w:color w:val="000000" w:themeColor="text1"/>
          <w:sz w:val="24"/>
          <w:szCs w:val="24"/>
          <w:rtl/>
        </w:rPr>
        <w:footnoteReference w:id="140"/>
      </w:r>
    </w:p>
    <w:p w14:paraId="7B9AE245" w14:textId="77777777" w:rsidR="00302C1C" w:rsidRPr="00C87A9F" w:rsidRDefault="00302C1C" w:rsidP="00C66D4E">
      <w:pPr>
        <w:spacing w:line="480" w:lineRule="auto"/>
        <w:ind w:left="720" w:firstLine="720"/>
        <w:jc w:val="both"/>
        <w:rPr>
          <w:rFonts w:asciiTheme="majorBidi" w:hAnsiTheme="majorBidi" w:cstheme="majorBidi"/>
          <w:color w:val="000000" w:themeColor="text1"/>
          <w:sz w:val="24"/>
          <w:szCs w:val="24"/>
        </w:rPr>
      </w:pPr>
      <w:r w:rsidRPr="00C87A9F">
        <w:rPr>
          <w:rFonts w:asciiTheme="majorBidi" w:hAnsiTheme="majorBidi" w:cstheme="majorBidi"/>
          <w:i/>
          <w:iCs/>
          <w:color w:val="000000" w:themeColor="text1"/>
          <w:sz w:val="24"/>
          <w:szCs w:val="24"/>
        </w:rPr>
        <w:t xml:space="preserve">“Dari Bintu Watsilah ibnul Asqo’, bahwasanya ia pernah mendengar Ayahnya berkata, “Aku bertanya, ya Rasulallah, apakah arti </w:t>
      </w:r>
      <w:r w:rsidRPr="00C87A9F">
        <w:rPr>
          <w:rFonts w:asciiTheme="majorBidi" w:hAnsiTheme="majorBidi" w:cstheme="majorBidi"/>
          <w:i/>
          <w:iCs/>
          <w:color w:val="000000" w:themeColor="text1"/>
          <w:sz w:val="24"/>
          <w:szCs w:val="24"/>
        </w:rPr>
        <w:lastRenderedPageBreak/>
        <w:t>ashabiyah itu?”, beliau menjawab, “Engkau saling menolong dalam kezaliman”</w:t>
      </w:r>
      <w:r w:rsidRPr="00C87A9F">
        <w:rPr>
          <w:rFonts w:asciiTheme="majorBidi" w:hAnsiTheme="majorBidi" w:cstheme="majorBidi"/>
          <w:color w:val="000000" w:themeColor="text1"/>
          <w:sz w:val="24"/>
          <w:szCs w:val="24"/>
        </w:rPr>
        <w:t>.</w:t>
      </w:r>
    </w:p>
    <w:p w14:paraId="7FE76F8B" w14:textId="77777777" w:rsidR="00302C1C" w:rsidRPr="00C87A9F" w:rsidRDefault="00302C1C" w:rsidP="00065285">
      <w:pPr>
        <w:spacing w:line="480" w:lineRule="auto"/>
        <w:ind w:left="720" w:firstLine="720"/>
        <w:jc w:val="both"/>
        <w:rPr>
          <w:rFonts w:asciiTheme="majorBidi" w:hAnsiTheme="majorBidi" w:cstheme="majorBidi"/>
          <w:color w:val="000000" w:themeColor="text1"/>
          <w:sz w:val="24"/>
          <w:szCs w:val="24"/>
        </w:rPr>
      </w:pPr>
      <w:r w:rsidRPr="00C87A9F">
        <w:rPr>
          <w:rFonts w:asciiTheme="majorBidi" w:hAnsiTheme="majorBidi" w:cstheme="majorBidi"/>
          <w:color w:val="000000" w:themeColor="text1"/>
          <w:sz w:val="24"/>
          <w:szCs w:val="24"/>
        </w:rPr>
        <w:t xml:space="preserve">Sifat </w:t>
      </w:r>
      <w:r w:rsidRPr="00C87A9F">
        <w:rPr>
          <w:rFonts w:asciiTheme="majorBidi" w:hAnsiTheme="majorBidi" w:cstheme="majorBidi"/>
          <w:i/>
          <w:iCs/>
          <w:color w:val="000000" w:themeColor="text1"/>
          <w:sz w:val="24"/>
          <w:szCs w:val="24"/>
        </w:rPr>
        <w:t>‘ashabiyah</w:t>
      </w:r>
      <w:r w:rsidRPr="00C87A9F">
        <w:rPr>
          <w:rFonts w:asciiTheme="majorBidi" w:hAnsiTheme="majorBidi" w:cstheme="majorBidi"/>
          <w:color w:val="000000" w:themeColor="text1"/>
          <w:sz w:val="24"/>
          <w:szCs w:val="24"/>
        </w:rPr>
        <w:t xml:space="preserve"> juga merupakan salah satu ciri utama orang-orang yang musyrik. Hal ini sebagaimana disebutkan dalam firman Allah </w:t>
      </w:r>
      <w:r w:rsidRPr="00C87A9F">
        <w:rPr>
          <w:rFonts w:asciiTheme="majorBidi" w:hAnsiTheme="majorBidi" w:cstheme="majorBidi"/>
          <w:i/>
          <w:iCs/>
          <w:color w:val="000000" w:themeColor="text1"/>
          <w:sz w:val="24"/>
          <w:szCs w:val="24"/>
        </w:rPr>
        <w:t>subhanahu wa ta’ala</w:t>
      </w:r>
      <w:r w:rsidRPr="00C87A9F">
        <w:rPr>
          <w:rFonts w:asciiTheme="majorBidi" w:hAnsiTheme="majorBidi" w:cstheme="majorBidi"/>
          <w:color w:val="000000" w:themeColor="text1"/>
          <w:sz w:val="24"/>
          <w:szCs w:val="24"/>
        </w:rPr>
        <w:t xml:space="preserve"> yang berbunyi:</w:t>
      </w:r>
    </w:p>
    <w:p w14:paraId="6CAF18B6" w14:textId="77777777" w:rsidR="00302C1C" w:rsidRPr="00C87A9F" w:rsidRDefault="00302C1C" w:rsidP="00387558">
      <w:pPr>
        <w:spacing w:line="480" w:lineRule="auto"/>
        <w:ind w:left="720" w:firstLine="720"/>
        <w:jc w:val="right"/>
        <w:rPr>
          <w:rFonts w:asciiTheme="majorBidi" w:hAnsiTheme="majorBidi" w:cstheme="majorBidi"/>
          <w:color w:val="000000" w:themeColor="text1"/>
          <w:sz w:val="24"/>
          <w:szCs w:val="24"/>
        </w:rPr>
      </w:pPr>
      <w:r w:rsidRPr="00C87A9F">
        <w:rPr>
          <w:rFonts w:asciiTheme="majorBidi" w:hAnsiTheme="majorBidi" w:cstheme="majorBidi"/>
          <w:b/>
          <w:bCs/>
          <w:color w:val="000000" w:themeColor="text1"/>
          <w:sz w:val="24"/>
          <w:szCs w:val="24"/>
          <w:rtl/>
        </w:rPr>
        <w:t>مِنَ الَّذِيْنَ فَرَّقُوْا دِيْنَهُمْ وَكَانُوْا شِيًعًا كُلُّ حِزْبٍ بِمَا لَدَيْهِمْ فَرِحُوْنَ</w:t>
      </w:r>
      <w:r w:rsidRPr="00C87A9F">
        <w:rPr>
          <w:rStyle w:val="FootnoteReference"/>
          <w:rFonts w:asciiTheme="majorBidi" w:hAnsiTheme="majorBidi" w:cstheme="majorBidi"/>
          <w:color w:val="000000" w:themeColor="text1"/>
          <w:sz w:val="24"/>
          <w:szCs w:val="24"/>
          <w:rtl/>
        </w:rPr>
        <w:footnoteReference w:id="141"/>
      </w:r>
    </w:p>
    <w:p w14:paraId="1453E9A4" w14:textId="77777777" w:rsidR="00302C1C" w:rsidRPr="00C87A9F" w:rsidRDefault="00302C1C" w:rsidP="00BB17E7">
      <w:pPr>
        <w:spacing w:line="480" w:lineRule="auto"/>
        <w:ind w:left="720" w:firstLine="720"/>
        <w:jc w:val="both"/>
        <w:rPr>
          <w:rFonts w:asciiTheme="majorBidi" w:hAnsiTheme="majorBidi" w:cstheme="majorBidi"/>
          <w:color w:val="000000" w:themeColor="text1"/>
          <w:sz w:val="24"/>
          <w:szCs w:val="24"/>
        </w:rPr>
      </w:pPr>
      <w:r w:rsidRPr="00C87A9F">
        <w:rPr>
          <w:rFonts w:asciiTheme="majorBidi" w:hAnsiTheme="majorBidi" w:cstheme="majorBidi"/>
          <w:i/>
          <w:iCs/>
          <w:color w:val="000000" w:themeColor="text1"/>
          <w:sz w:val="24"/>
          <w:szCs w:val="24"/>
        </w:rPr>
        <w:t>“(Orang-orang musyrik) ialah orang-orang yang memecah-belah agama mereka dan mereka (terpecah) menjadi beberapa golongan. Setiap golongan merasa bangga dengan apa yang ada pada golongan mereka”</w:t>
      </w:r>
      <w:r w:rsidRPr="00C87A9F">
        <w:rPr>
          <w:rFonts w:asciiTheme="majorBidi" w:hAnsiTheme="majorBidi" w:cstheme="majorBidi"/>
          <w:color w:val="000000" w:themeColor="text1"/>
          <w:sz w:val="24"/>
          <w:szCs w:val="24"/>
        </w:rPr>
        <w:t>.</w:t>
      </w:r>
    </w:p>
    <w:p w14:paraId="7237053A" w14:textId="77777777" w:rsidR="00302C1C" w:rsidRPr="00C87A9F" w:rsidRDefault="00302C1C" w:rsidP="00871C7B">
      <w:pPr>
        <w:spacing w:after="0" w:line="480" w:lineRule="auto"/>
        <w:ind w:left="720" w:firstLine="720"/>
        <w:jc w:val="both"/>
        <w:rPr>
          <w:rFonts w:asciiTheme="majorBidi" w:hAnsiTheme="majorBidi" w:cstheme="majorBidi"/>
          <w:color w:val="000000" w:themeColor="text1"/>
          <w:sz w:val="24"/>
          <w:szCs w:val="24"/>
        </w:rPr>
      </w:pPr>
      <w:r w:rsidRPr="00C87A9F">
        <w:rPr>
          <w:rFonts w:asciiTheme="majorBidi" w:hAnsiTheme="majorBidi" w:cstheme="majorBidi"/>
          <w:color w:val="000000" w:themeColor="text1"/>
          <w:sz w:val="24"/>
          <w:szCs w:val="24"/>
        </w:rPr>
        <w:t>Maksud dari ayat di atas adalah dikarenakan hawa nafsu manusia menyebabkan terjadinya perpecahan dan penyimpangan akidah.</w:t>
      </w:r>
      <w:r w:rsidRPr="00C87A9F">
        <w:rPr>
          <w:rStyle w:val="FootnoteReference"/>
          <w:rFonts w:asciiTheme="majorBidi" w:hAnsiTheme="majorBidi" w:cstheme="majorBidi"/>
          <w:color w:val="000000" w:themeColor="text1"/>
          <w:sz w:val="24"/>
          <w:szCs w:val="24"/>
        </w:rPr>
        <w:footnoteReference w:id="142"/>
      </w:r>
      <w:r w:rsidRPr="00C87A9F">
        <w:rPr>
          <w:rFonts w:asciiTheme="majorBidi" w:hAnsiTheme="majorBidi" w:cstheme="majorBidi"/>
          <w:color w:val="000000" w:themeColor="text1"/>
          <w:sz w:val="24"/>
          <w:szCs w:val="24"/>
        </w:rPr>
        <w:t xml:space="preserve"> Padahal akidah yang benar telah diajarkan oleh nabi Ibrahim </w:t>
      </w:r>
      <w:r w:rsidRPr="00C87A9F">
        <w:rPr>
          <w:rFonts w:asciiTheme="majorBidi" w:hAnsiTheme="majorBidi" w:cstheme="majorBidi"/>
          <w:i/>
          <w:iCs/>
          <w:color w:val="000000" w:themeColor="text1"/>
          <w:sz w:val="24"/>
          <w:szCs w:val="24"/>
        </w:rPr>
        <w:t>‘alaihi salam</w:t>
      </w:r>
      <w:r w:rsidRPr="00C87A9F">
        <w:rPr>
          <w:rFonts w:asciiTheme="majorBidi" w:hAnsiTheme="majorBidi" w:cstheme="majorBidi"/>
          <w:color w:val="000000" w:themeColor="text1"/>
          <w:sz w:val="24"/>
          <w:szCs w:val="24"/>
        </w:rPr>
        <w:t xml:space="preserve"> dan ajaran nabi yang datang setelahnya. Jika melihat pada </w:t>
      </w:r>
      <w:r w:rsidRPr="00C87A9F">
        <w:rPr>
          <w:rFonts w:asciiTheme="majorBidi" w:hAnsiTheme="majorBidi" w:cstheme="majorBidi"/>
          <w:i/>
          <w:iCs/>
          <w:color w:val="000000" w:themeColor="text1"/>
          <w:sz w:val="24"/>
          <w:szCs w:val="24"/>
        </w:rPr>
        <w:t>‘uzlah</w:t>
      </w:r>
      <w:r w:rsidRPr="00C87A9F">
        <w:rPr>
          <w:rFonts w:asciiTheme="majorBidi" w:hAnsiTheme="majorBidi" w:cstheme="majorBidi"/>
          <w:color w:val="000000" w:themeColor="text1"/>
          <w:sz w:val="24"/>
          <w:szCs w:val="24"/>
        </w:rPr>
        <w:t xml:space="preserve">-nya pemuda ashabul Kahfi, dapat diketahui bahwa telah terjadi penyimpangan akidah di masa mereka, karena disebutkan dalam tafsir bahwa mereka menganut ajaran nabi Isa </w:t>
      </w:r>
      <w:r w:rsidRPr="00C87A9F">
        <w:rPr>
          <w:rFonts w:asciiTheme="majorBidi" w:hAnsiTheme="majorBidi" w:cstheme="majorBidi"/>
          <w:i/>
          <w:iCs/>
          <w:color w:val="000000" w:themeColor="text1"/>
          <w:sz w:val="24"/>
          <w:szCs w:val="24"/>
        </w:rPr>
        <w:t>‘alaihi salam</w:t>
      </w:r>
      <w:r w:rsidRPr="00C87A9F">
        <w:rPr>
          <w:rFonts w:asciiTheme="majorBidi" w:hAnsiTheme="majorBidi" w:cstheme="majorBidi"/>
          <w:color w:val="000000" w:themeColor="text1"/>
          <w:sz w:val="24"/>
          <w:szCs w:val="24"/>
        </w:rPr>
        <w:t>, sedangkan sebagian lainnya musyrik (menyembah berhala).</w:t>
      </w:r>
      <w:r w:rsidRPr="00C87A9F">
        <w:rPr>
          <w:rStyle w:val="FootnoteReference"/>
          <w:rFonts w:asciiTheme="majorBidi" w:hAnsiTheme="majorBidi" w:cstheme="majorBidi"/>
          <w:color w:val="000000" w:themeColor="text1"/>
          <w:sz w:val="24"/>
          <w:szCs w:val="24"/>
        </w:rPr>
        <w:footnoteReference w:id="143"/>
      </w:r>
    </w:p>
    <w:p w14:paraId="43D07B4E" w14:textId="77777777" w:rsidR="00302C1C" w:rsidRPr="00C87A9F" w:rsidRDefault="00302C1C" w:rsidP="00FD6989">
      <w:pPr>
        <w:spacing w:after="0" w:line="480" w:lineRule="auto"/>
        <w:ind w:left="720" w:firstLine="720"/>
        <w:jc w:val="both"/>
        <w:rPr>
          <w:rFonts w:asciiTheme="majorBidi" w:hAnsiTheme="majorBidi" w:cstheme="majorBidi"/>
          <w:color w:val="000000" w:themeColor="text1"/>
          <w:sz w:val="24"/>
          <w:szCs w:val="24"/>
        </w:rPr>
      </w:pPr>
      <w:r w:rsidRPr="00C87A9F">
        <w:rPr>
          <w:rFonts w:asciiTheme="majorBidi" w:hAnsiTheme="majorBidi" w:cstheme="majorBidi"/>
          <w:color w:val="000000" w:themeColor="text1"/>
          <w:sz w:val="24"/>
          <w:szCs w:val="24"/>
        </w:rPr>
        <w:t xml:space="preserve">Syirik terbagi menjadi dua macam, yakni syirik </w:t>
      </w:r>
      <w:r w:rsidRPr="00C87A9F">
        <w:rPr>
          <w:rFonts w:asciiTheme="majorBidi" w:hAnsiTheme="majorBidi" w:cstheme="majorBidi"/>
          <w:i/>
          <w:iCs/>
          <w:color w:val="000000" w:themeColor="text1"/>
          <w:sz w:val="24"/>
          <w:szCs w:val="24"/>
        </w:rPr>
        <w:t>akbar</w:t>
      </w:r>
      <w:r w:rsidRPr="00C87A9F">
        <w:rPr>
          <w:rFonts w:asciiTheme="majorBidi" w:hAnsiTheme="majorBidi" w:cstheme="majorBidi"/>
          <w:color w:val="000000" w:themeColor="text1"/>
          <w:sz w:val="24"/>
          <w:szCs w:val="24"/>
        </w:rPr>
        <w:t>/</w:t>
      </w:r>
      <w:r w:rsidRPr="00C87A9F">
        <w:rPr>
          <w:rFonts w:asciiTheme="majorBidi" w:hAnsiTheme="majorBidi" w:cstheme="majorBidi"/>
          <w:i/>
          <w:iCs/>
          <w:color w:val="000000" w:themeColor="text1"/>
          <w:sz w:val="24"/>
          <w:szCs w:val="24"/>
        </w:rPr>
        <w:t>a’zham</w:t>
      </w:r>
      <w:r w:rsidRPr="00C87A9F">
        <w:rPr>
          <w:rFonts w:asciiTheme="majorBidi" w:hAnsiTheme="majorBidi" w:cstheme="majorBidi"/>
          <w:color w:val="000000" w:themeColor="text1"/>
          <w:sz w:val="24"/>
          <w:szCs w:val="24"/>
        </w:rPr>
        <w:t xml:space="preserve">/lahir (nyata) dan syirik </w:t>
      </w:r>
      <w:r w:rsidRPr="00C87A9F">
        <w:rPr>
          <w:rFonts w:asciiTheme="majorBidi" w:hAnsiTheme="majorBidi" w:cstheme="majorBidi"/>
          <w:i/>
          <w:iCs/>
          <w:color w:val="000000" w:themeColor="text1"/>
          <w:sz w:val="24"/>
          <w:szCs w:val="24"/>
        </w:rPr>
        <w:t>ashghar</w:t>
      </w:r>
      <w:r w:rsidRPr="00C87A9F">
        <w:rPr>
          <w:rFonts w:asciiTheme="majorBidi" w:hAnsiTheme="majorBidi" w:cstheme="majorBidi"/>
          <w:color w:val="000000" w:themeColor="text1"/>
          <w:sz w:val="24"/>
          <w:szCs w:val="24"/>
        </w:rPr>
        <w:t xml:space="preserve">/tersembunyi. Syirik yang nyata yang mana merupakan syirik besar adalah memalingkan ibadah kepada selain Allah </w:t>
      </w:r>
      <w:r w:rsidRPr="00C87A9F">
        <w:rPr>
          <w:rFonts w:asciiTheme="majorBidi" w:hAnsiTheme="majorBidi" w:cstheme="majorBidi"/>
          <w:i/>
          <w:iCs/>
          <w:color w:val="000000" w:themeColor="text1"/>
          <w:sz w:val="24"/>
          <w:szCs w:val="24"/>
        </w:rPr>
        <w:lastRenderedPageBreak/>
        <w:t>subhanahu wa ta’ala</w:t>
      </w:r>
      <w:r w:rsidRPr="00C87A9F">
        <w:rPr>
          <w:rFonts w:asciiTheme="majorBidi" w:hAnsiTheme="majorBidi" w:cstheme="majorBidi"/>
          <w:color w:val="000000" w:themeColor="text1"/>
          <w:sz w:val="24"/>
          <w:szCs w:val="24"/>
        </w:rPr>
        <w:t xml:space="preserve"> atau mengakui ada kekuatan selain-Nya, diikuti dengan persembahan dan pemujaan kepada tempat-tempat yang dianggap sakral, sedangkan syirik tersembunyi atau syirik kecil adalah amal ibadah yang dalam pengerjaannya dilandasi oleh niat riya (pamer).</w:t>
      </w:r>
      <w:r w:rsidRPr="00C87A9F">
        <w:rPr>
          <w:rStyle w:val="FootnoteReference"/>
          <w:rFonts w:asciiTheme="majorBidi" w:hAnsiTheme="majorBidi" w:cstheme="majorBidi"/>
          <w:color w:val="000000" w:themeColor="text1"/>
          <w:sz w:val="24"/>
          <w:szCs w:val="24"/>
        </w:rPr>
        <w:footnoteReference w:id="144"/>
      </w:r>
    </w:p>
    <w:p w14:paraId="30173548" w14:textId="77777777" w:rsidR="00302C1C" w:rsidRPr="00C87A9F" w:rsidRDefault="00302C1C" w:rsidP="00651AA5">
      <w:pPr>
        <w:spacing w:after="0" w:line="480" w:lineRule="auto"/>
        <w:ind w:left="720" w:firstLine="720"/>
        <w:jc w:val="both"/>
        <w:rPr>
          <w:rFonts w:asciiTheme="majorBidi" w:hAnsiTheme="majorBidi" w:cstheme="majorBidi"/>
          <w:color w:val="000000" w:themeColor="text1"/>
          <w:sz w:val="24"/>
          <w:szCs w:val="24"/>
        </w:rPr>
      </w:pPr>
      <w:r w:rsidRPr="00C87A9F">
        <w:rPr>
          <w:rFonts w:asciiTheme="majorBidi" w:hAnsiTheme="majorBidi" w:cstheme="majorBidi"/>
          <w:color w:val="000000" w:themeColor="text1"/>
          <w:sz w:val="24"/>
          <w:szCs w:val="24"/>
        </w:rPr>
        <w:t xml:space="preserve">Orang-orang musyrik pada dasarnya mereka tidak memahami akan apa yang mereka sembah. Sering kali ayat Alquran menerangkan tentang bagaimana orang-orang kafir dan musyrik menjalani keyakinannya, yakni agama turun-temurun dari nenek moyang mereka, bahkan digambarkan sekalipun ajaran nenek moyang yang mereka ikuti itu tidak memiliki dasar yang kuat sebagaimana digambarkan dalam firman Allah </w:t>
      </w:r>
      <w:r w:rsidRPr="00C87A9F">
        <w:rPr>
          <w:rFonts w:asciiTheme="majorBidi" w:hAnsiTheme="majorBidi" w:cstheme="majorBidi"/>
          <w:i/>
          <w:iCs/>
          <w:color w:val="000000" w:themeColor="text1"/>
          <w:sz w:val="24"/>
          <w:szCs w:val="24"/>
        </w:rPr>
        <w:t>subhanahu wa ta’ala</w:t>
      </w:r>
      <w:r w:rsidRPr="00C87A9F">
        <w:rPr>
          <w:rFonts w:asciiTheme="majorBidi" w:hAnsiTheme="majorBidi" w:cstheme="majorBidi"/>
          <w:color w:val="000000" w:themeColor="text1"/>
          <w:sz w:val="24"/>
          <w:szCs w:val="24"/>
        </w:rPr>
        <w:t xml:space="preserve"> surah al-Baqarah ayat ke-170. </w:t>
      </w:r>
    </w:p>
    <w:p w14:paraId="0563CBC0" w14:textId="77777777" w:rsidR="00302C1C" w:rsidRPr="00C87A9F" w:rsidRDefault="00302C1C" w:rsidP="00F32D90">
      <w:pPr>
        <w:spacing w:line="480" w:lineRule="auto"/>
        <w:ind w:left="720" w:firstLine="720"/>
        <w:jc w:val="both"/>
        <w:rPr>
          <w:rFonts w:asciiTheme="majorBidi" w:hAnsiTheme="majorBidi" w:cstheme="majorBidi"/>
          <w:color w:val="000000" w:themeColor="text1"/>
          <w:sz w:val="24"/>
          <w:szCs w:val="24"/>
        </w:rPr>
      </w:pPr>
      <w:r w:rsidRPr="00C87A9F">
        <w:rPr>
          <w:rFonts w:asciiTheme="majorBidi" w:hAnsiTheme="majorBidi" w:cstheme="majorBidi"/>
          <w:color w:val="000000" w:themeColor="text1"/>
          <w:sz w:val="24"/>
          <w:szCs w:val="24"/>
        </w:rPr>
        <w:t xml:space="preserve">Hal semacam inilah yang ditentang dalam ajaran akidah yang hanif (lurus), mengikuti ajaran (keyakinan) tertentu tanpa dasar dan ilmu yang jelas atau taklid buta akan mendapat ancaman yang berat. Keadaan mereka pada hari kiamat akan saling menyalahkan satu sama lain, Allah </w:t>
      </w:r>
      <w:r w:rsidRPr="00C87A9F">
        <w:rPr>
          <w:rFonts w:asciiTheme="majorBidi" w:hAnsiTheme="majorBidi" w:cstheme="majorBidi"/>
          <w:i/>
          <w:iCs/>
          <w:color w:val="000000" w:themeColor="text1"/>
          <w:sz w:val="24"/>
          <w:szCs w:val="24"/>
        </w:rPr>
        <w:t>subhanahu wa ta’ala</w:t>
      </w:r>
      <w:r w:rsidRPr="00C87A9F">
        <w:rPr>
          <w:rFonts w:asciiTheme="majorBidi" w:hAnsiTheme="majorBidi" w:cstheme="majorBidi"/>
          <w:color w:val="000000" w:themeColor="text1"/>
          <w:sz w:val="24"/>
          <w:szCs w:val="24"/>
        </w:rPr>
        <w:t xml:space="preserve"> berfirman:</w:t>
      </w:r>
    </w:p>
    <w:p w14:paraId="608C27E4" w14:textId="77777777" w:rsidR="00302C1C" w:rsidRPr="00C87A9F" w:rsidRDefault="00302C1C" w:rsidP="005A23EF">
      <w:pPr>
        <w:spacing w:line="480" w:lineRule="auto"/>
        <w:ind w:left="720" w:firstLine="720"/>
        <w:jc w:val="right"/>
        <w:rPr>
          <w:rFonts w:asciiTheme="majorBidi" w:hAnsiTheme="majorBidi" w:cstheme="majorBidi"/>
          <w:b/>
          <w:bCs/>
          <w:color w:val="000000" w:themeColor="text1"/>
          <w:sz w:val="24"/>
          <w:szCs w:val="24"/>
        </w:rPr>
      </w:pPr>
      <w:r w:rsidRPr="00C87A9F">
        <w:rPr>
          <w:rFonts w:asciiTheme="majorBidi" w:hAnsiTheme="majorBidi" w:cstheme="majorBidi"/>
          <w:b/>
          <w:bCs/>
          <w:color w:val="000000" w:themeColor="text1"/>
          <w:sz w:val="24"/>
          <w:szCs w:val="24"/>
          <w:rtl/>
        </w:rPr>
        <w:t>إِذْ تَبَرَّأَ الَّذِيْنَ التُّبِعُوْا مِنَ الَّذِيْنَ التَّبَعُواْ وَرَأَوُاْ الْعَذَابَ وَتَقَطَّعَتْ بِهِمُ الْأَسْبَابُ . وَقَالَ الَّذِيْنَ التَّبَعُواْ لَوْ أَنَّ لَنَا كَرَّةً فَنَتَبَرَّأَ مِنْهُمْ كَمَا تَبَرَّأُواْ مِنَّا كَذَالِكَ يُرِيْهِمُ اللَّهُ أَعْمَالَهُمْ حَسَرَاتٍ عَلَيْهِمْ وَمَا هُمْ بِخَارِجِيْنَ مِنَ النَّارِ</w:t>
      </w:r>
      <w:r w:rsidRPr="00C87A9F">
        <w:rPr>
          <w:rStyle w:val="FootnoteReference"/>
          <w:rFonts w:asciiTheme="majorBidi" w:hAnsiTheme="majorBidi" w:cstheme="majorBidi"/>
          <w:color w:val="000000" w:themeColor="text1"/>
          <w:sz w:val="24"/>
          <w:szCs w:val="24"/>
          <w:rtl/>
        </w:rPr>
        <w:footnoteReference w:id="145"/>
      </w:r>
    </w:p>
    <w:p w14:paraId="7BE336EF" w14:textId="77777777" w:rsidR="00302C1C" w:rsidRPr="00C87A9F" w:rsidRDefault="00302C1C" w:rsidP="00FE5646">
      <w:pPr>
        <w:spacing w:line="480" w:lineRule="auto"/>
        <w:ind w:left="720" w:firstLine="720"/>
        <w:jc w:val="both"/>
        <w:rPr>
          <w:rFonts w:asciiTheme="majorBidi" w:hAnsiTheme="majorBidi" w:cstheme="majorBidi"/>
          <w:color w:val="000000" w:themeColor="text1"/>
          <w:sz w:val="24"/>
          <w:szCs w:val="24"/>
        </w:rPr>
      </w:pPr>
      <w:r w:rsidRPr="00C87A9F">
        <w:rPr>
          <w:rFonts w:asciiTheme="majorBidi" w:hAnsiTheme="majorBidi" w:cstheme="majorBidi"/>
          <w:i/>
          <w:iCs/>
          <w:color w:val="000000" w:themeColor="text1"/>
          <w:sz w:val="24"/>
          <w:szCs w:val="24"/>
        </w:rPr>
        <w:lastRenderedPageBreak/>
        <w:t>“(Yaitu) ketika orang-orang yang diikuti berlepas diri dari orang-orang yang mengikuti, dan mereka melihat azab, dan (ketika) segala hubungan antara mereka terputus. Dan orang-orang yang mengikuti berkata, “Sekiranya kami mendapat kesempatan (kembali ke dunia), tentu kami akan berlepas diri dari mereka, sebagaimana mereka berlepas diri dari kami”. Demikianlah Allah subhanahu wa ta’ala memperlihatkan kepada mereka amal perbuatan mereka yang menjadi penyesalan mereka. Dan mereka tidak akan keluar dari api neraka”</w:t>
      </w:r>
      <w:r w:rsidRPr="00C87A9F">
        <w:rPr>
          <w:rFonts w:asciiTheme="majorBidi" w:hAnsiTheme="majorBidi" w:cstheme="majorBidi"/>
          <w:color w:val="000000" w:themeColor="text1"/>
          <w:sz w:val="24"/>
          <w:szCs w:val="24"/>
        </w:rPr>
        <w:t>.</w:t>
      </w:r>
    </w:p>
    <w:p w14:paraId="56BF583F" w14:textId="77777777" w:rsidR="00302C1C" w:rsidRPr="00C87A9F" w:rsidRDefault="00302C1C" w:rsidP="00FE5646">
      <w:pPr>
        <w:spacing w:line="480" w:lineRule="auto"/>
        <w:ind w:left="720" w:firstLine="720"/>
        <w:jc w:val="both"/>
        <w:rPr>
          <w:rFonts w:asciiTheme="majorBidi" w:hAnsiTheme="majorBidi" w:cstheme="majorBidi"/>
          <w:color w:val="000000" w:themeColor="text1"/>
          <w:sz w:val="24"/>
          <w:szCs w:val="24"/>
        </w:rPr>
      </w:pPr>
      <w:r w:rsidRPr="00C87A9F">
        <w:rPr>
          <w:rFonts w:asciiTheme="majorBidi" w:hAnsiTheme="majorBidi" w:cstheme="majorBidi"/>
          <w:color w:val="000000" w:themeColor="text1"/>
          <w:sz w:val="24"/>
          <w:szCs w:val="24"/>
        </w:rPr>
        <w:t xml:space="preserve">Demikian sifat </w:t>
      </w:r>
      <w:r w:rsidRPr="00C87A9F">
        <w:rPr>
          <w:rFonts w:asciiTheme="majorBidi" w:hAnsiTheme="majorBidi" w:cstheme="majorBidi"/>
          <w:i/>
          <w:iCs/>
          <w:color w:val="000000" w:themeColor="text1"/>
          <w:sz w:val="24"/>
          <w:szCs w:val="24"/>
        </w:rPr>
        <w:t>‘ashabiyah</w:t>
      </w:r>
      <w:r w:rsidRPr="00C87A9F">
        <w:rPr>
          <w:rFonts w:asciiTheme="majorBidi" w:hAnsiTheme="majorBidi" w:cstheme="majorBidi"/>
          <w:color w:val="000000" w:themeColor="text1"/>
          <w:sz w:val="24"/>
          <w:szCs w:val="24"/>
        </w:rPr>
        <w:t xml:space="preserve"> berdampak pada penganutnya, tidak ada manfaat selain dari pada kehampaan dan tidak memiliki esensi terhadap apa yang dipertahankan. Adapun sesembahan dan ritual menyimpang yang dilakukan oleh orang-orang musyrik merupakan kesesatan yang nyata dan sebagai akibat dari senantiasa membantah dan berpaling dari kebenaran, sehingga Allah </w:t>
      </w:r>
      <w:r w:rsidRPr="00C87A9F">
        <w:rPr>
          <w:rFonts w:asciiTheme="majorBidi" w:hAnsiTheme="majorBidi" w:cstheme="majorBidi"/>
          <w:i/>
          <w:iCs/>
          <w:color w:val="000000" w:themeColor="text1"/>
          <w:sz w:val="24"/>
          <w:szCs w:val="24"/>
        </w:rPr>
        <w:t>subhanahu wa ta’ala</w:t>
      </w:r>
      <w:r w:rsidRPr="00C87A9F">
        <w:rPr>
          <w:rFonts w:asciiTheme="majorBidi" w:hAnsiTheme="majorBidi" w:cstheme="majorBidi"/>
          <w:color w:val="000000" w:themeColor="text1"/>
          <w:sz w:val="24"/>
          <w:szCs w:val="24"/>
        </w:rPr>
        <w:t xml:space="preserve"> tanamkan dalam hati para pelaku musyrik kecintaan terhadap menyembah berhala.</w:t>
      </w:r>
      <w:r w:rsidRPr="00C87A9F">
        <w:rPr>
          <w:rStyle w:val="FootnoteReference"/>
          <w:rFonts w:asciiTheme="majorBidi" w:hAnsiTheme="majorBidi" w:cstheme="majorBidi"/>
          <w:color w:val="000000" w:themeColor="text1"/>
          <w:sz w:val="24"/>
          <w:szCs w:val="24"/>
        </w:rPr>
        <w:footnoteReference w:id="146"/>
      </w:r>
      <w:r w:rsidRPr="00C87A9F">
        <w:rPr>
          <w:rFonts w:asciiTheme="majorBidi" w:hAnsiTheme="majorBidi" w:cstheme="majorBidi"/>
          <w:color w:val="000000" w:themeColor="text1"/>
          <w:sz w:val="24"/>
          <w:szCs w:val="24"/>
        </w:rPr>
        <w:t xml:space="preserve"> Dan dalam keadaan seperti itu, mereka melakukan kemusyrikan seakan-akan berada dalam kebenaran, bahkan karena kecintaannya terhadap berhala yang mana mereka sudah anggap sebagai simbol atau identitas keyakinan dan haus akan hal itu, mereka bersatu dan mampu menyiksa orang lain atau mendominasi kelompok lain untuk mengikuti mereka jika diperlukan.</w:t>
      </w:r>
    </w:p>
    <w:p w14:paraId="05A9589C" w14:textId="77777777" w:rsidR="00302C1C" w:rsidRPr="00C87A9F" w:rsidRDefault="00302C1C" w:rsidP="00694D6F">
      <w:pPr>
        <w:spacing w:after="0" w:line="480" w:lineRule="auto"/>
        <w:ind w:left="720" w:firstLine="720"/>
        <w:jc w:val="both"/>
        <w:rPr>
          <w:rFonts w:asciiTheme="majorBidi" w:hAnsiTheme="majorBidi" w:cstheme="majorBidi"/>
          <w:color w:val="000000" w:themeColor="text1"/>
          <w:sz w:val="24"/>
          <w:szCs w:val="24"/>
        </w:rPr>
      </w:pPr>
      <w:r w:rsidRPr="00C87A9F">
        <w:rPr>
          <w:rFonts w:asciiTheme="majorBidi" w:hAnsiTheme="majorBidi" w:cstheme="majorBidi"/>
          <w:color w:val="000000" w:themeColor="text1"/>
          <w:sz w:val="24"/>
          <w:szCs w:val="24"/>
        </w:rPr>
        <w:lastRenderedPageBreak/>
        <w:t xml:space="preserve">Dewasa ini, dampak buruk dari </w:t>
      </w:r>
      <w:r w:rsidRPr="00C87A9F">
        <w:rPr>
          <w:rFonts w:asciiTheme="majorBidi" w:hAnsiTheme="majorBidi" w:cstheme="majorBidi"/>
          <w:i/>
          <w:iCs/>
          <w:color w:val="000000" w:themeColor="text1"/>
          <w:sz w:val="24"/>
          <w:szCs w:val="24"/>
        </w:rPr>
        <w:t>fanatisme</w:t>
      </w:r>
      <w:r w:rsidRPr="00C87A9F">
        <w:rPr>
          <w:rFonts w:asciiTheme="majorBidi" w:hAnsiTheme="majorBidi" w:cstheme="majorBidi"/>
          <w:color w:val="000000" w:themeColor="text1"/>
          <w:sz w:val="24"/>
          <w:szCs w:val="24"/>
        </w:rPr>
        <w:t xml:space="preserve"> sebagiaan besar disebabkan oleh kurangnya tingkat toleransi dan terlebih rentan dan banyak terjadi pada keadaan di mana suatu daerah memiliki keberagaman seperti negara Indonesia yang merupakan negara multi-kultural. Disebutkan oleh Komnas HAM bahwa terdapat pelanggaran hak atas kebebasan beragama dengan laporan sejak 2014 hingga 2015 tercatat 258 kasus yang di antaranya berupa peneroran, intimidasi hingga tindakan bunuh diri di tempat ibadah yang memakan banyak korban.</w:t>
      </w:r>
      <w:r w:rsidRPr="00C87A9F">
        <w:rPr>
          <w:rStyle w:val="FootnoteReference"/>
          <w:rFonts w:asciiTheme="majorBidi" w:hAnsiTheme="majorBidi" w:cstheme="majorBidi"/>
          <w:color w:val="000000" w:themeColor="text1"/>
          <w:sz w:val="24"/>
          <w:szCs w:val="24"/>
        </w:rPr>
        <w:footnoteReference w:id="147"/>
      </w:r>
    </w:p>
    <w:p w14:paraId="4CB9057B" w14:textId="77777777" w:rsidR="00302C1C" w:rsidRPr="00C87A9F" w:rsidRDefault="00302C1C" w:rsidP="00FE5646">
      <w:pPr>
        <w:spacing w:line="480" w:lineRule="auto"/>
        <w:ind w:left="720" w:firstLine="720"/>
        <w:jc w:val="both"/>
        <w:rPr>
          <w:rFonts w:asciiTheme="majorBidi" w:hAnsiTheme="majorBidi" w:cstheme="majorBidi"/>
          <w:color w:val="000000" w:themeColor="text1"/>
          <w:sz w:val="24"/>
          <w:szCs w:val="24"/>
        </w:rPr>
      </w:pPr>
      <w:r w:rsidRPr="00C87A9F">
        <w:rPr>
          <w:rFonts w:asciiTheme="majorBidi" w:hAnsiTheme="majorBidi" w:cstheme="majorBidi"/>
          <w:color w:val="000000" w:themeColor="text1"/>
          <w:sz w:val="24"/>
          <w:szCs w:val="24"/>
        </w:rPr>
        <w:t>Akibat lain yang ditimbulkan dari perbuatan fanatik adalah munculnya sifat rasis. Sama halnya dengan perilaku fanatik, orang yang rasis memiliki pandangan bahwa rasnya sendiri yang lebih baik, sebagai dampaknya orang yang memiliki ras berbeda akan diperlakukan secara tidak adil.</w:t>
      </w:r>
      <w:r w:rsidRPr="00C87A9F">
        <w:rPr>
          <w:rStyle w:val="FootnoteReference"/>
          <w:rFonts w:asciiTheme="majorBidi" w:hAnsiTheme="majorBidi" w:cstheme="majorBidi"/>
          <w:color w:val="000000" w:themeColor="text1"/>
          <w:sz w:val="24"/>
          <w:szCs w:val="24"/>
        </w:rPr>
        <w:footnoteReference w:id="148"/>
      </w:r>
      <w:r w:rsidRPr="00C87A9F">
        <w:rPr>
          <w:rFonts w:asciiTheme="majorBidi" w:hAnsiTheme="majorBidi" w:cstheme="majorBidi"/>
          <w:color w:val="000000" w:themeColor="text1"/>
          <w:sz w:val="24"/>
          <w:szCs w:val="24"/>
        </w:rPr>
        <w:t xml:space="preserve"> Kasus yang relevan dengan sifat ini seperti halnya penembakan massal yang terjadi di dalam sebuah masjid di Christchurch, New Zealand pada tanggal 15 April 2019. Secara resmi melalui penjelasan Perdana Menteri Ardern, beliau mengatakan bahwa peristiwa penembakan itu merupakan peristiwa besar dan hari paling kelam dalam sejarah negaranya. Disebutkan korban meninggal dunia sebanyak 49 orang yang merupakan imigran, dan pelakunya (tunggal) secara lugas dicap sebagai “teroris”.</w:t>
      </w:r>
      <w:r w:rsidRPr="00C87A9F">
        <w:rPr>
          <w:rStyle w:val="FootnoteReference"/>
          <w:rFonts w:asciiTheme="majorBidi" w:hAnsiTheme="majorBidi" w:cstheme="majorBidi"/>
          <w:color w:val="000000" w:themeColor="text1"/>
          <w:sz w:val="24"/>
          <w:szCs w:val="24"/>
        </w:rPr>
        <w:footnoteReference w:id="149"/>
      </w:r>
      <w:r w:rsidRPr="00C87A9F">
        <w:rPr>
          <w:rFonts w:asciiTheme="majorBidi" w:hAnsiTheme="majorBidi" w:cstheme="majorBidi"/>
          <w:color w:val="000000" w:themeColor="text1"/>
          <w:sz w:val="24"/>
          <w:szCs w:val="24"/>
        </w:rPr>
        <w:t xml:space="preserve"> </w:t>
      </w:r>
      <w:r w:rsidRPr="00C87A9F">
        <w:rPr>
          <w:rFonts w:asciiTheme="majorBidi" w:hAnsiTheme="majorBidi" w:cstheme="majorBidi"/>
          <w:color w:val="000000" w:themeColor="text1"/>
          <w:sz w:val="24"/>
          <w:szCs w:val="24"/>
        </w:rPr>
        <w:lastRenderedPageBreak/>
        <w:t xml:space="preserve">Tetapi dalam perkembangannya, kasus ini dibahas dalam sebuah diskusi antara para ahli. Ada yang berpendapat bahwa pemerintahan New Zealand telah memberikan respons yang semestinya, tetapi ada juga yang tidak puas dengan melihat kasus ini dari sisi sosial-kulturnya. Menurut pendapat yang berseberangan dengan respons pemerintahan New Zealand, mengatakan bahwa upaya mereka adalah sangat standar dalam menanggapi kasus tersebut dengan hanya menyimpulkan “pelaku” sebagai teroris, dengan tanpa melihat adanya motif lain. Berdasarkan survey, ternyata sebagian warga New Zealand terjangkit </w:t>
      </w:r>
      <w:r w:rsidRPr="00C87A9F">
        <w:rPr>
          <w:rFonts w:asciiTheme="majorBidi" w:hAnsiTheme="majorBidi" w:cstheme="majorBidi"/>
          <w:i/>
          <w:iCs/>
          <w:color w:val="000000" w:themeColor="text1"/>
          <w:sz w:val="24"/>
          <w:szCs w:val="24"/>
        </w:rPr>
        <w:t>Islamophobia</w:t>
      </w:r>
      <w:r w:rsidRPr="00C87A9F">
        <w:rPr>
          <w:rFonts w:asciiTheme="majorBidi" w:hAnsiTheme="majorBidi" w:cstheme="majorBidi"/>
          <w:color w:val="000000" w:themeColor="text1"/>
          <w:sz w:val="24"/>
          <w:szCs w:val="24"/>
        </w:rPr>
        <w:t>, ketika mereka ditanya apakah bersedia apabila memiliki tetangga Muslim dengan menjawab “ya”, tetapi dengan pertanyaan lain tetangga yang paling tidak diinginkan apabila mereka memiliki tetangga dari berbagai kepercayaan, mereka menjawab “Islam”.</w:t>
      </w:r>
      <w:r w:rsidRPr="00C87A9F">
        <w:rPr>
          <w:rStyle w:val="FootnoteReference"/>
          <w:rFonts w:asciiTheme="majorBidi" w:hAnsiTheme="majorBidi" w:cstheme="majorBidi"/>
          <w:color w:val="000000" w:themeColor="text1"/>
          <w:sz w:val="24"/>
          <w:szCs w:val="24"/>
        </w:rPr>
        <w:footnoteReference w:id="150"/>
      </w:r>
    </w:p>
    <w:p w14:paraId="71140AFC" w14:textId="77777777" w:rsidR="00302C1C" w:rsidRPr="00C87A9F" w:rsidRDefault="00302C1C" w:rsidP="002F36B0">
      <w:pPr>
        <w:pStyle w:val="ListParagraph"/>
        <w:numPr>
          <w:ilvl w:val="0"/>
          <w:numId w:val="42"/>
        </w:numPr>
        <w:spacing w:after="0" w:line="480" w:lineRule="auto"/>
        <w:jc w:val="both"/>
        <w:rPr>
          <w:rFonts w:asciiTheme="majorBidi" w:hAnsiTheme="majorBidi" w:cstheme="majorBidi"/>
          <w:b/>
          <w:bCs/>
          <w:color w:val="000000" w:themeColor="text1"/>
          <w:sz w:val="24"/>
          <w:szCs w:val="24"/>
        </w:rPr>
      </w:pPr>
      <w:r w:rsidRPr="00C87A9F">
        <w:rPr>
          <w:rFonts w:asciiTheme="majorBidi" w:hAnsiTheme="majorBidi" w:cstheme="majorBidi"/>
          <w:b/>
          <w:bCs/>
          <w:color w:val="000000" w:themeColor="text1"/>
          <w:sz w:val="24"/>
          <w:szCs w:val="24"/>
        </w:rPr>
        <w:t>Kuantitas Sebagai Tolok Ukur Kebenaran</w:t>
      </w:r>
    </w:p>
    <w:p w14:paraId="28F65471" w14:textId="77777777" w:rsidR="00302C1C" w:rsidRPr="00C87A9F" w:rsidRDefault="00302C1C" w:rsidP="008C4F8B">
      <w:pPr>
        <w:spacing w:after="0" w:line="480" w:lineRule="auto"/>
        <w:ind w:left="720" w:firstLine="720"/>
        <w:jc w:val="both"/>
        <w:rPr>
          <w:rFonts w:asciiTheme="majorBidi" w:hAnsiTheme="majorBidi" w:cstheme="majorBidi"/>
          <w:color w:val="000000" w:themeColor="text1"/>
          <w:sz w:val="24"/>
          <w:szCs w:val="24"/>
        </w:rPr>
      </w:pPr>
      <w:r w:rsidRPr="00C87A9F">
        <w:rPr>
          <w:rFonts w:asciiTheme="majorBidi" w:hAnsiTheme="majorBidi" w:cstheme="majorBidi"/>
          <w:color w:val="000000" w:themeColor="text1"/>
          <w:sz w:val="24"/>
          <w:szCs w:val="24"/>
        </w:rPr>
        <w:t xml:space="preserve">Sudut pandang atau perspektif akan banyaknya jumlah anggota suatu kelompok menunjukkan bahwa kelompok tersebutlah yang benar merupakan hal yang tidak sepenuhnya benar. Hal tersebut dalam sudut pandang agama Islam merupakan hal yang keliru. </w:t>
      </w:r>
    </w:p>
    <w:p w14:paraId="0D12464D" w14:textId="77777777" w:rsidR="00302C1C" w:rsidRPr="00C87A9F" w:rsidRDefault="00302C1C" w:rsidP="00C75CCF">
      <w:pPr>
        <w:spacing w:after="0" w:line="480" w:lineRule="auto"/>
        <w:ind w:left="720" w:firstLine="720"/>
        <w:jc w:val="both"/>
        <w:rPr>
          <w:rFonts w:asciiTheme="majorBidi" w:hAnsiTheme="majorBidi" w:cstheme="majorBidi"/>
          <w:color w:val="000000" w:themeColor="text1"/>
          <w:sz w:val="24"/>
          <w:szCs w:val="24"/>
        </w:rPr>
      </w:pPr>
      <w:r w:rsidRPr="00C87A9F">
        <w:rPr>
          <w:rFonts w:asciiTheme="majorBidi" w:hAnsiTheme="majorBidi" w:cstheme="majorBidi"/>
          <w:color w:val="000000" w:themeColor="text1"/>
          <w:sz w:val="24"/>
          <w:szCs w:val="24"/>
        </w:rPr>
        <w:t xml:space="preserve">Dalam istilah psikologi modern, keadaan di atas disebut juga dengan “Bandwagon Effect”. </w:t>
      </w:r>
      <w:r w:rsidRPr="00C87A9F">
        <w:rPr>
          <w:rFonts w:asciiTheme="majorBidi" w:hAnsiTheme="majorBidi" w:cstheme="majorBidi"/>
          <w:i/>
          <w:iCs/>
          <w:color w:val="000000" w:themeColor="text1"/>
          <w:sz w:val="24"/>
          <w:szCs w:val="24"/>
        </w:rPr>
        <w:t>Bandwagon Effect</w:t>
      </w:r>
      <w:r w:rsidRPr="00C87A9F">
        <w:rPr>
          <w:rFonts w:asciiTheme="majorBidi" w:hAnsiTheme="majorBidi" w:cstheme="majorBidi"/>
          <w:color w:val="000000" w:themeColor="text1"/>
          <w:sz w:val="24"/>
          <w:szCs w:val="24"/>
        </w:rPr>
        <w:t xml:space="preserve"> adalah keadaan di mana seseorang melakukan suatu perbuatan yang dilakukan oleh orang lain dengan </w:t>
      </w:r>
      <w:r w:rsidRPr="00C87A9F">
        <w:rPr>
          <w:rFonts w:asciiTheme="majorBidi" w:hAnsiTheme="majorBidi" w:cstheme="majorBidi"/>
          <w:color w:val="000000" w:themeColor="text1"/>
          <w:sz w:val="24"/>
          <w:szCs w:val="24"/>
        </w:rPr>
        <w:lastRenderedPageBreak/>
        <w:t>mengesampingkan alasan mengapa perbuatan itu dilakukan.</w:t>
      </w:r>
      <w:r w:rsidRPr="00C87A9F">
        <w:rPr>
          <w:rStyle w:val="FootnoteReference"/>
          <w:rFonts w:asciiTheme="majorBidi" w:hAnsiTheme="majorBidi" w:cstheme="majorBidi"/>
          <w:color w:val="000000" w:themeColor="text1"/>
          <w:sz w:val="24"/>
          <w:szCs w:val="24"/>
        </w:rPr>
        <w:footnoteReference w:id="151"/>
      </w:r>
      <w:r w:rsidRPr="00C87A9F">
        <w:rPr>
          <w:rFonts w:asciiTheme="majorBidi" w:hAnsiTheme="majorBidi" w:cstheme="majorBidi"/>
          <w:color w:val="000000" w:themeColor="text1"/>
          <w:sz w:val="24"/>
          <w:szCs w:val="24"/>
        </w:rPr>
        <w:t xml:space="preserve"> Hal ini dapat digambarkan saat seseorang pertama kali melakukan pemilu, yang mana pengetahuan seorang pemilih terhadap calon kandidat pemilu terbatas. Dalam keadaan demikian, seorang pemilih pemula akan menjadi target media iklan politik, yang bahkan dirinya sendiri tidak mengenali betul kandidat pemilu tersebut, sehingga pemilihan didasari bukan pada tujuan dan pengetahuan yang jelas.</w:t>
      </w:r>
    </w:p>
    <w:p w14:paraId="111FA3E2" w14:textId="77777777" w:rsidR="00302C1C" w:rsidRPr="00C87A9F" w:rsidRDefault="00302C1C" w:rsidP="000D0F5A">
      <w:pPr>
        <w:spacing w:line="480" w:lineRule="auto"/>
        <w:ind w:left="720" w:firstLine="720"/>
        <w:jc w:val="both"/>
        <w:rPr>
          <w:rFonts w:asciiTheme="majorBidi" w:hAnsiTheme="majorBidi" w:cstheme="majorBidi"/>
          <w:color w:val="000000" w:themeColor="text1"/>
          <w:sz w:val="24"/>
          <w:szCs w:val="24"/>
        </w:rPr>
      </w:pPr>
      <w:r w:rsidRPr="00C87A9F">
        <w:rPr>
          <w:rFonts w:asciiTheme="majorBidi" w:hAnsiTheme="majorBidi" w:cstheme="majorBidi"/>
          <w:color w:val="000000" w:themeColor="text1"/>
          <w:sz w:val="24"/>
          <w:szCs w:val="24"/>
        </w:rPr>
        <w:t xml:space="preserve">Berikut ini merupakan penyebab seseorang yang terperangkap dalam fenomena </w:t>
      </w:r>
      <w:r w:rsidRPr="00C87A9F">
        <w:rPr>
          <w:rFonts w:asciiTheme="majorBidi" w:hAnsiTheme="majorBidi" w:cstheme="majorBidi"/>
          <w:i/>
          <w:iCs/>
          <w:color w:val="000000" w:themeColor="text1"/>
          <w:sz w:val="24"/>
          <w:szCs w:val="24"/>
        </w:rPr>
        <w:t>Bandwagon Effect</w:t>
      </w:r>
      <w:r w:rsidRPr="00C87A9F">
        <w:rPr>
          <w:rFonts w:asciiTheme="majorBidi" w:hAnsiTheme="majorBidi" w:cstheme="majorBidi"/>
          <w:color w:val="000000" w:themeColor="text1"/>
          <w:sz w:val="24"/>
          <w:szCs w:val="24"/>
        </w:rPr>
        <w:t xml:space="preserve">, antara lain: </w:t>
      </w:r>
    </w:p>
    <w:p w14:paraId="05DED984" w14:textId="77777777" w:rsidR="00302C1C" w:rsidRPr="00C87A9F" w:rsidRDefault="00302C1C" w:rsidP="00302C1C">
      <w:pPr>
        <w:pStyle w:val="ListParagraph"/>
        <w:numPr>
          <w:ilvl w:val="0"/>
          <w:numId w:val="44"/>
        </w:numPr>
        <w:spacing w:line="480" w:lineRule="auto"/>
        <w:jc w:val="both"/>
        <w:rPr>
          <w:rFonts w:asciiTheme="majorBidi" w:hAnsiTheme="majorBidi" w:cstheme="majorBidi"/>
          <w:color w:val="000000" w:themeColor="text1"/>
          <w:sz w:val="24"/>
          <w:szCs w:val="24"/>
        </w:rPr>
      </w:pPr>
      <w:r w:rsidRPr="00C87A9F">
        <w:rPr>
          <w:rFonts w:asciiTheme="majorBidi" w:hAnsiTheme="majorBidi" w:cstheme="majorBidi"/>
          <w:i/>
          <w:iCs/>
          <w:color w:val="000000" w:themeColor="text1"/>
          <w:sz w:val="24"/>
          <w:szCs w:val="24"/>
        </w:rPr>
        <w:t>pertama</w:t>
      </w:r>
      <w:r w:rsidRPr="00C87A9F">
        <w:rPr>
          <w:rFonts w:asciiTheme="majorBidi" w:hAnsiTheme="majorBidi" w:cstheme="majorBidi"/>
          <w:color w:val="000000" w:themeColor="text1"/>
          <w:sz w:val="24"/>
          <w:szCs w:val="24"/>
        </w:rPr>
        <w:t xml:space="preserve">, adanya norma atau nilai yang berlaku dalam kelompok, lingkungan atau kehidupan masyarakat di mana semua tindakan dan perilaku diukur melalui faktor tersebut, sehingga jika seseorang melakukan perbuatan yang bertolak belakang terhadap norma tersebut akan mendapat kecaman dan ini sangat merugikan pelakunya yakni sulitnya akses untuk bersosialisasi serta kesulitan dalam menjalankan kehidupan sehari-hari, dan keadaan ini mendorong seseorang untuk menyesuaikan diri; </w:t>
      </w:r>
    </w:p>
    <w:p w14:paraId="514B4A36" w14:textId="77777777" w:rsidR="00302C1C" w:rsidRPr="00C87A9F" w:rsidRDefault="00302C1C" w:rsidP="00302C1C">
      <w:pPr>
        <w:pStyle w:val="ListParagraph"/>
        <w:numPr>
          <w:ilvl w:val="0"/>
          <w:numId w:val="44"/>
        </w:numPr>
        <w:spacing w:line="480" w:lineRule="auto"/>
        <w:jc w:val="both"/>
        <w:rPr>
          <w:rFonts w:asciiTheme="majorBidi" w:hAnsiTheme="majorBidi" w:cstheme="majorBidi"/>
          <w:color w:val="000000" w:themeColor="text1"/>
          <w:sz w:val="24"/>
          <w:szCs w:val="24"/>
        </w:rPr>
      </w:pPr>
      <w:r w:rsidRPr="00C87A9F">
        <w:rPr>
          <w:rFonts w:asciiTheme="majorBidi" w:hAnsiTheme="majorBidi" w:cstheme="majorBidi"/>
          <w:i/>
          <w:iCs/>
          <w:color w:val="000000" w:themeColor="text1"/>
          <w:sz w:val="24"/>
          <w:szCs w:val="24"/>
        </w:rPr>
        <w:t>kedua</w:t>
      </w:r>
      <w:r w:rsidRPr="00C87A9F">
        <w:rPr>
          <w:rFonts w:asciiTheme="majorBidi" w:hAnsiTheme="majorBidi" w:cstheme="majorBidi"/>
          <w:color w:val="000000" w:themeColor="text1"/>
          <w:sz w:val="24"/>
          <w:szCs w:val="24"/>
        </w:rPr>
        <w:t xml:space="preserve">, rasa ingin diterima atau diakui dalam suatu kelompok, keadaan seperti ini menyebabkan seseorang dengan sendirinya menyesuaikan diri terhadap kelompok tersebut; </w:t>
      </w:r>
    </w:p>
    <w:p w14:paraId="506AC85E" w14:textId="77777777" w:rsidR="00302C1C" w:rsidRPr="00C87A9F" w:rsidRDefault="00302C1C" w:rsidP="00302C1C">
      <w:pPr>
        <w:pStyle w:val="ListParagraph"/>
        <w:numPr>
          <w:ilvl w:val="0"/>
          <w:numId w:val="44"/>
        </w:numPr>
        <w:spacing w:line="480" w:lineRule="auto"/>
        <w:jc w:val="both"/>
        <w:rPr>
          <w:rFonts w:asciiTheme="majorBidi" w:hAnsiTheme="majorBidi" w:cstheme="majorBidi"/>
          <w:color w:val="000000" w:themeColor="text1"/>
          <w:sz w:val="24"/>
          <w:szCs w:val="24"/>
        </w:rPr>
      </w:pPr>
      <w:r w:rsidRPr="00C87A9F">
        <w:rPr>
          <w:rFonts w:asciiTheme="majorBidi" w:hAnsiTheme="majorBidi" w:cstheme="majorBidi"/>
          <w:i/>
          <w:iCs/>
          <w:color w:val="000000" w:themeColor="text1"/>
          <w:sz w:val="24"/>
          <w:szCs w:val="24"/>
        </w:rPr>
        <w:lastRenderedPageBreak/>
        <w:t>ketiga</w:t>
      </w:r>
      <w:r w:rsidRPr="00C87A9F">
        <w:rPr>
          <w:rFonts w:asciiTheme="majorBidi" w:hAnsiTheme="majorBidi" w:cstheme="majorBidi"/>
          <w:color w:val="000000" w:themeColor="text1"/>
          <w:sz w:val="24"/>
          <w:szCs w:val="24"/>
        </w:rPr>
        <w:t xml:space="preserve">, perasaan takut dikucilkan hal ini dapat dilihat ketika seseorang tidak mengikuti keadaan (tren) yang ada di suatu kelompok akan dianggap aneh bahkan bisa dikucilkan (bully), sehingga ketakutan itulah yang mendorong seseorang masuk ke dalam keadaan </w:t>
      </w:r>
      <w:r w:rsidRPr="00C87A9F">
        <w:rPr>
          <w:rFonts w:asciiTheme="majorBidi" w:hAnsiTheme="majorBidi" w:cstheme="majorBidi"/>
          <w:i/>
          <w:iCs/>
          <w:color w:val="000000" w:themeColor="text1"/>
          <w:sz w:val="24"/>
          <w:szCs w:val="24"/>
        </w:rPr>
        <w:t>Bandwagon Effect</w:t>
      </w:r>
      <w:r w:rsidRPr="00C87A9F">
        <w:rPr>
          <w:rFonts w:asciiTheme="majorBidi" w:hAnsiTheme="majorBidi" w:cstheme="majorBidi"/>
          <w:color w:val="000000" w:themeColor="text1"/>
          <w:sz w:val="24"/>
          <w:szCs w:val="24"/>
        </w:rPr>
        <w:t>.</w:t>
      </w:r>
      <w:r w:rsidRPr="00C87A9F">
        <w:rPr>
          <w:rStyle w:val="FootnoteReference"/>
          <w:rFonts w:asciiTheme="majorBidi" w:hAnsiTheme="majorBidi" w:cstheme="majorBidi"/>
          <w:color w:val="000000" w:themeColor="text1"/>
          <w:sz w:val="24"/>
          <w:szCs w:val="24"/>
        </w:rPr>
        <w:footnoteReference w:id="152"/>
      </w:r>
    </w:p>
    <w:p w14:paraId="2B959451" w14:textId="77777777" w:rsidR="00302C1C" w:rsidRPr="00C87A9F" w:rsidRDefault="00302C1C" w:rsidP="00587008">
      <w:pPr>
        <w:spacing w:after="0" w:line="480" w:lineRule="auto"/>
        <w:ind w:left="720" w:firstLine="720"/>
        <w:jc w:val="both"/>
        <w:rPr>
          <w:rFonts w:asciiTheme="majorBidi" w:hAnsiTheme="majorBidi" w:cstheme="majorBidi"/>
          <w:color w:val="000000" w:themeColor="text1"/>
          <w:sz w:val="24"/>
          <w:szCs w:val="24"/>
        </w:rPr>
      </w:pPr>
      <w:r w:rsidRPr="00C87A9F">
        <w:rPr>
          <w:rFonts w:asciiTheme="majorBidi" w:hAnsiTheme="majorBidi" w:cstheme="majorBidi"/>
          <w:color w:val="000000" w:themeColor="text1"/>
          <w:sz w:val="24"/>
          <w:szCs w:val="24"/>
        </w:rPr>
        <w:t>Perbuatan mengikuti atau melakukan sesuatu yang didasari pada banyaknya orang yang melakukannya sangat dilarang dalam ajaran Islam. Terlebih perbuatan itu mengacu pada aspek keagamaan atau keyakinan, dengan kata lain jika suatu perbuatan dilakukan hanya karena banyaknya pelaku maka landasan dilakukannya perbuatan tersebut menjadi samar.</w:t>
      </w:r>
    </w:p>
    <w:p w14:paraId="2467BCEC" w14:textId="77777777" w:rsidR="00302C1C" w:rsidRPr="00C87A9F" w:rsidRDefault="00302C1C" w:rsidP="00A33C6D">
      <w:pPr>
        <w:spacing w:after="0" w:line="480" w:lineRule="auto"/>
        <w:ind w:left="720" w:firstLine="720"/>
        <w:jc w:val="both"/>
        <w:rPr>
          <w:rFonts w:asciiTheme="majorBidi" w:hAnsiTheme="majorBidi" w:cstheme="majorBidi"/>
          <w:color w:val="000000" w:themeColor="text1"/>
          <w:sz w:val="24"/>
          <w:szCs w:val="24"/>
        </w:rPr>
      </w:pPr>
      <w:r w:rsidRPr="00C87A9F">
        <w:rPr>
          <w:rFonts w:asciiTheme="majorBidi" w:hAnsiTheme="majorBidi" w:cstheme="majorBidi"/>
          <w:color w:val="000000" w:themeColor="text1"/>
          <w:sz w:val="24"/>
          <w:szCs w:val="24"/>
        </w:rPr>
        <w:t>Sedangkan semua manusia memiliki pemikiran yang berbeda satu sama lain, artinya manusia memiliki potensi subektif atau dengan kata lain tendensi mereka terhadap suatu perbuatan adalah berdasarkan pengaruh yang masuk ke dalam dirinya baik berupa dorongan orang-orang terdekat (keluarga atau teman), pengalaman, kepentingan ataupun kebutuhan masing-masing.</w:t>
      </w:r>
      <w:r w:rsidRPr="00C87A9F">
        <w:rPr>
          <w:rStyle w:val="FootnoteReference"/>
          <w:rFonts w:asciiTheme="majorBidi" w:hAnsiTheme="majorBidi" w:cstheme="majorBidi"/>
          <w:color w:val="000000" w:themeColor="text1"/>
          <w:sz w:val="24"/>
          <w:szCs w:val="24"/>
        </w:rPr>
        <w:footnoteReference w:id="153"/>
      </w:r>
    </w:p>
    <w:p w14:paraId="3AC766E0" w14:textId="77777777" w:rsidR="00302C1C" w:rsidRPr="00C87A9F" w:rsidRDefault="00302C1C" w:rsidP="0097646D">
      <w:pPr>
        <w:spacing w:line="480" w:lineRule="auto"/>
        <w:ind w:left="720" w:firstLine="720"/>
        <w:jc w:val="both"/>
        <w:rPr>
          <w:rFonts w:asciiTheme="majorBidi" w:hAnsiTheme="majorBidi" w:cstheme="majorBidi"/>
          <w:color w:val="000000" w:themeColor="text1"/>
          <w:sz w:val="24"/>
          <w:szCs w:val="24"/>
        </w:rPr>
      </w:pPr>
      <w:r w:rsidRPr="00C87A9F">
        <w:rPr>
          <w:rFonts w:asciiTheme="majorBidi" w:hAnsiTheme="majorBidi" w:cstheme="majorBidi"/>
          <w:color w:val="000000" w:themeColor="text1"/>
          <w:sz w:val="24"/>
          <w:szCs w:val="24"/>
        </w:rPr>
        <w:t xml:space="preserve">Dalam hal ini, yang menjadi titik berat adalah kebenaran dalam konteks akidah (teologi) di mana tolok ukur kebenarannya terletak pada logis atau tidak logis, iman atau kafir, halal atau haram, terutama pemosisian Tuhan sebagai yang utama (causa prima) dan memiliki kebenaran absolut </w:t>
      </w:r>
      <w:r w:rsidRPr="00C87A9F">
        <w:rPr>
          <w:rFonts w:asciiTheme="majorBidi" w:hAnsiTheme="majorBidi" w:cstheme="majorBidi"/>
          <w:color w:val="000000" w:themeColor="text1"/>
          <w:sz w:val="24"/>
          <w:szCs w:val="24"/>
        </w:rPr>
        <w:lastRenderedPageBreak/>
        <w:t>dan Tuhan dijelaskan berdasarkan wahyu kemudian diikuti dengan dalil-dalil akal (rasional).</w:t>
      </w:r>
      <w:r w:rsidRPr="00C87A9F">
        <w:rPr>
          <w:rStyle w:val="FootnoteReference"/>
          <w:rFonts w:asciiTheme="majorBidi" w:hAnsiTheme="majorBidi" w:cstheme="majorBidi"/>
          <w:color w:val="000000" w:themeColor="text1"/>
          <w:sz w:val="24"/>
          <w:szCs w:val="24"/>
        </w:rPr>
        <w:footnoteReference w:id="154"/>
      </w:r>
      <w:r w:rsidRPr="00C87A9F">
        <w:rPr>
          <w:rFonts w:asciiTheme="majorBidi" w:hAnsiTheme="majorBidi" w:cstheme="majorBidi"/>
          <w:color w:val="000000" w:themeColor="text1"/>
          <w:sz w:val="24"/>
          <w:szCs w:val="24"/>
        </w:rPr>
        <w:t xml:space="preserve"> Dengan demikian dapat dibedakan antara kebenaran teologi yang mana didasari pada wahyu dan akal sebagai pendukung, dengan kebenaran filsafat yang hanya didasari pada akal. Sehingga klaim kebenaran terhadap suatu keyakinan tidak bisa didapatkan semaunya sendiri, melainkan ditentukan oleh dalil wahyu yang hanya orang tertentu bisa mendapatkannya. Berkaitan dengan fenomena </w:t>
      </w:r>
      <w:r w:rsidRPr="00C87A9F">
        <w:rPr>
          <w:rFonts w:asciiTheme="majorBidi" w:hAnsiTheme="majorBidi" w:cstheme="majorBidi"/>
          <w:i/>
          <w:iCs/>
          <w:color w:val="000000" w:themeColor="text1"/>
          <w:sz w:val="24"/>
          <w:szCs w:val="24"/>
        </w:rPr>
        <w:t>Bandwagon Effect</w:t>
      </w:r>
      <w:r w:rsidRPr="00C87A9F">
        <w:rPr>
          <w:rFonts w:asciiTheme="majorBidi" w:hAnsiTheme="majorBidi" w:cstheme="majorBidi"/>
          <w:color w:val="000000" w:themeColor="text1"/>
          <w:sz w:val="24"/>
          <w:szCs w:val="24"/>
        </w:rPr>
        <w:t xml:space="preserve"> ini, Allah </w:t>
      </w:r>
      <w:r w:rsidRPr="00C87A9F">
        <w:rPr>
          <w:rFonts w:asciiTheme="majorBidi" w:hAnsiTheme="majorBidi" w:cstheme="majorBidi"/>
          <w:i/>
          <w:iCs/>
          <w:color w:val="000000" w:themeColor="text1"/>
          <w:sz w:val="24"/>
          <w:szCs w:val="24"/>
        </w:rPr>
        <w:t>Subhanahu Wata’ala</w:t>
      </w:r>
      <w:r w:rsidRPr="00C87A9F">
        <w:rPr>
          <w:rFonts w:asciiTheme="majorBidi" w:hAnsiTheme="majorBidi" w:cstheme="majorBidi"/>
          <w:color w:val="000000" w:themeColor="text1"/>
          <w:sz w:val="24"/>
          <w:szCs w:val="24"/>
        </w:rPr>
        <w:t xml:space="preserve"> berfirman:</w:t>
      </w:r>
    </w:p>
    <w:p w14:paraId="0EC2819C" w14:textId="77777777" w:rsidR="00302C1C" w:rsidRPr="00C87A9F" w:rsidRDefault="00302C1C" w:rsidP="000034DE">
      <w:pPr>
        <w:spacing w:line="480" w:lineRule="auto"/>
        <w:ind w:left="720" w:firstLine="720"/>
        <w:jc w:val="right"/>
        <w:rPr>
          <w:rFonts w:asciiTheme="majorBidi" w:hAnsiTheme="majorBidi" w:cstheme="majorBidi"/>
          <w:b/>
          <w:bCs/>
          <w:color w:val="000000" w:themeColor="text1"/>
          <w:sz w:val="24"/>
          <w:szCs w:val="24"/>
        </w:rPr>
      </w:pPr>
      <w:r w:rsidRPr="00C87A9F">
        <w:rPr>
          <w:rFonts w:asciiTheme="majorBidi" w:hAnsiTheme="majorBidi" w:cstheme="majorBidi"/>
          <w:b/>
          <w:bCs/>
          <w:color w:val="000000" w:themeColor="text1"/>
          <w:sz w:val="24"/>
          <w:szCs w:val="24"/>
          <w:rtl/>
        </w:rPr>
        <w:t>وَإِنْ تُطِعْ أَكْثَرَ مَنْ فِي الْأَرْضِ يُضِلُّوْكَ عَنْ سَبِيْلِ اللَّهِ إِنْ يَتَّبِعُوْنَ إِلَّا الظَّنَّ وَإِنْ هُمْ إِلَّا يَخْرُصُوْنَ</w:t>
      </w:r>
      <w:r w:rsidRPr="00C87A9F">
        <w:rPr>
          <w:rStyle w:val="FootnoteReference"/>
          <w:rFonts w:asciiTheme="majorBidi" w:hAnsiTheme="majorBidi" w:cstheme="majorBidi"/>
          <w:color w:val="000000" w:themeColor="text1"/>
          <w:sz w:val="24"/>
          <w:szCs w:val="24"/>
          <w:rtl/>
        </w:rPr>
        <w:footnoteReference w:id="155"/>
      </w:r>
    </w:p>
    <w:p w14:paraId="56F2F62B" w14:textId="77777777" w:rsidR="00302C1C" w:rsidRPr="00C87A9F" w:rsidRDefault="00302C1C" w:rsidP="002D2328">
      <w:pPr>
        <w:spacing w:line="480" w:lineRule="auto"/>
        <w:ind w:left="720" w:firstLine="720"/>
        <w:jc w:val="both"/>
        <w:rPr>
          <w:rFonts w:asciiTheme="majorBidi" w:hAnsiTheme="majorBidi" w:cstheme="majorBidi"/>
          <w:color w:val="000000" w:themeColor="text1"/>
          <w:sz w:val="24"/>
          <w:szCs w:val="24"/>
        </w:rPr>
      </w:pPr>
      <w:r w:rsidRPr="00C87A9F">
        <w:rPr>
          <w:rFonts w:asciiTheme="majorBidi" w:hAnsiTheme="majorBidi" w:cstheme="majorBidi"/>
          <w:i/>
          <w:iCs/>
          <w:color w:val="000000" w:themeColor="text1"/>
          <w:sz w:val="24"/>
          <w:szCs w:val="24"/>
        </w:rPr>
        <w:t>“Dan jika kamu mengikuti kebanyakan orang di bumi ini, niscaya mereka akan menyesatkanmu dari jalan Allah. Yang mereka ikuti hanyalah prasangka belaka dan mereka hanya membuat kebohongan”</w:t>
      </w:r>
      <w:r w:rsidRPr="00C87A9F">
        <w:rPr>
          <w:rFonts w:asciiTheme="majorBidi" w:hAnsiTheme="majorBidi" w:cstheme="majorBidi"/>
          <w:color w:val="000000" w:themeColor="text1"/>
          <w:sz w:val="24"/>
          <w:szCs w:val="24"/>
        </w:rPr>
        <w:t>.</w:t>
      </w:r>
    </w:p>
    <w:p w14:paraId="02C71BF0" w14:textId="77777777" w:rsidR="00DA0EBB" w:rsidRPr="00C87A9F" w:rsidRDefault="00302C1C" w:rsidP="00D10278">
      <w:pPr>
        <w:spacing w:after="0" w:line="480" w:lineRule="auto"/>
        <w:ind w:left="720" w:firstLine="720"/>
        <w:jc w:val="both"/>
        <w:rPr>
          <w:rFonts w:asciiTheme="majorBidi" w:hAnsiTheme="majorBidi" w:cstheme="majorBidi"/>
          <w:color w:val="000000" w:themeColor="text1"/>
          <w:sz w:val="24"/>
          <w:szCs w:val="24"/>
        </w:rPr>
      </w:pPr>
      <w:r w:rsidRPr="00C87A9F">
        <w:rPr>
          <w:rFonts w:asciiTheme="majorBidi" w:hAnsiTheme="majorBidi" w:cstheme="majorBidi"/>
          <w:color w:val="000000" w:themeColor="text1"/>
          <w:sz w:val="24"/>
          <w:szCs w:val="24"/>
        </w:rPr>
        <w:t xml:space="preserve">Ayat di atas menjelaskan tentang peringatan Allah </w:t>
      </w:r>
      <w:r w:rsidRPr="00C87A9F">
        <w:rPr>
          <w:rFonts w:asciiTheme="majorBidi" w:hAnsiTheme="majorBidi" w:cstheme="majorBidi"/>
          <w:i/>
          <w:iCs/>
          <w:color w:val="000000" w:themeColor="text1"/>
          <w:sz w:val="24"/>
          <w:szCs w:val="24"/>
        </w:rPr>
        <w:t>Subhanahu Wata’ala</w:t>
      </w:r>
      <w:r w:rsidRPr="00C87A9F">
        <w:rPr>
          <w:rFonts w:asciiTheme="majorBidi" w:hAnsiTheme="majorBidi" w:cstheme="majorBidi"/>
          <w:color w:val="000000" w:themeColor="text1"/>
          <w:sz w:val="24"/>
          <w:szCs w:val="24"/>
        </w:rPr>
        <w:t xml:space="preserve"> kepada nabi Muhammad </w:t>
      </w:r>
      <w:r w:rsidRPr="00C87A9F">
        <w:rPr>
          <w:rFonts w:asciiTheme="majorBidi" w:hAnsiTheme="majorBidi" w:cstheme="majorBidi"/>
          <w:i/>
          <w:iCs/>
          <w:color w:val="000000" w:themeColor="text1"/>
          <w:sz w:val="24"/>
          <w:szCs w:val="24"/>
        </w:rPr>
        <w:t>shallallahu ‘alaihi wasallam</w:t>
      </w:r>
      <w:r w:rsidRPr="00C87A9F">
        <w:rPr>
          <w:rFonts w:asciiTheme="majorBidi" w:hAnsiTheme="majorBidi" w:cstheme="majorBidi"/>
          <w:color w:val="000000" w:themeColor="text1"/>
          <w:sz w:val="24"/>
          <w:szCs w:val="24"/>
        </w:rPr>
        <w:t>, bahwasanya dilarang mengikuti orang-orang yang berpaling dari agama-Nya, karena mereka mengajak kepada sembahan mereka. Dan dilarang mengikuti mereka makan sembelihan yang disajikan untuk tuhan-tuhan mereka dan yang disembelih atas nama tuhan mereka.</w:t>
      </w:r>
      <w:r w:rsidRPr="00C87A9F">
        <w:rPr>
          <w:rStyle w:val="FootnoteReference"/>
          <w:rFonts w:asciiTheme="majorBidi" w:hAnsiTheme="majorBidi" w:cstheme="majorBidi"/>
          <w:color w:val="000000" w:themeColor="text1"/>
          <w:sz w:val="24"/>
          <w:szCs w:val="24"/>
        </w:rPr>
        <w:footnoteReference w:id="156"/>
      </w:r>
      <w:r w:rsidRPr="00C87A9F">
        <w:rPr>
          <w:rFonts w:asciiTheme="majorBidi" w:hAnsiTheme="majorBidi" w:cstheme="majorBidi"/>
          <w:color w:val="000000" w:themeColor="text1"/>
          <w:sz w:val="24"/>
          <w:szCs w:val="24"/>
        </w:rPr>
        <w:t xml:space="preserve"> Mengikuti </w:t>
      </w:r>
      <w:r w:rsidRPr="00C87A9F">
        <w:rPr>
          <w:rFonts w:asciiTheme="majorBidi" w:hAnsiTheme="majorBidi" w:cstheme="majorBidi"/>
          <w:color w:val="000000" w:themeColor="text1"/>
          <w:sz w:val="24"/>
          <w:szCs w:val="24"/>
        </w:rPr>
        <w:lastRenderedPageBreak/>
        <w:t xml:space="preserve">kebanyakan manusia di bumi akan menyesatkan manusia dari jalan Allah </w:t>
      </w:r>
      <w:r w:rsidRPr="00C87A9F">
        <w:rPr>
          <w:rFonts w:asciiTheme="majorBidi" w:hAnsiTheme="majorBidi" w:cstheme="majorBidi"/>
          <w:i/>
          <w:iCs/>
          <w:color w:val="000000" w:themeColor="text1"/>
          <w:sz w:val="24"/>
          <w:szCs w:val="24"/>
        </w:rPr>
        <w:t>Subhanahu Wata’ala</w:t>
      </w:r>
      <w:r w:rsidRPr="00C87A9F">
        <w:rPr>
          <w:rFonts w:asciiTheme="majorBidi" w:hAnsiTheme="majorBidi" w:cstheme="majorBidi"/>
          <w:color w:val="000000" w:themeColor="text1"/>
          <w:sz w:val="24"/>
          <w:szCs w:val="24"/>
        </w:rPr>
        <w:t>, yakni kesesatan yang didasari pada prasangka, kebohongan dan kebatilan.</w:t>
      </w:r>
      <w:r w:rsidRPr="00C87A9F">
        <w:rPr>
          <w:rStyle w:val="FootnoteReference"/>
          <w:rFonts w:asciiTheme="majorBidi" w:hAnsiTheme="majorBidi" w:cstheme="majorBidi"/>
          <w:color w:val="000000" w:themeColor="text1"/>
          <w:sz w:val="24"/>
          <w:szCs w:val="24"/>
        </w:rPr>
        <w:footnoteReference w:id="157"/>
      </w:r>
      <w:r w:rsidRPr="00C87A9F">
        <w:rPr>
          <w:rFonts w:asciiTheme="majorBidi" w:hAnsiTheme="majorBidi" w:cstheme="majorBidi"/>
          <w:color w:val="000000" w:themeColor="text1"/>
          <w:sz w:val="24"/>
          <w:szCs w:val="24"/>
        </w:rPr>
        <w:t xml:space="preserve"> Ayat ini menyiratkan bahwa gambaran orang-orang yang menyembah selain Allah </w:t>
      </w:r>
      <w:r w:rsidRPr="00C87A9F">
        <w:rPr>
          <w:rFonts w:asciiTheme="majorBidi" w:hAnsiTheme="majorBidi" w:cstheme="majorBidi"/>
          <w:i/>
          <w:iCs/>
          <w:color w:val="000000" w:themeColor="text1"/>
          <w:sz w:val="24"/>
          <w:szCs w:val="24"/>
        </w:rPr>
        <w:t xml:space="preserve">Subhanahu Wata’ala </w:t>
      </w:r>
      <w:r w:rsidRPr="00C87A9F">
        <w:rPr>
          <w:rFonts w:asciiTheme="majorBidi" w:hAnsiTheme="majorBidi" w:cstheme="majorBidi"/>
          <w:color w:val="000000" w:themeColor="text1"/>
          <w:sz w:val="24"/>
          <w:szCs w:val="24"/>
        </w:rPr>
        <w:t>dalam keadaan bodoh, karena pada hakikatnya mereka melakukan persembahan atas dasar keragu-raguan dan tidak mempunyai logika tentang sifat ketuhanan, dan mereka bahkan menyembah pada apa yang mereka ciptakan sendiri dengan tangan mereka.</w:t>
      </w:r>
    </w:p>
    <w:p w14:paraId="337C2687" w14:textId="255EB124" w:rsidR="00DA0EBB" w:rsidRPr="006A4389" w:rsidRDefault="00DA0EBB" w:rsidP="00596807">
      <w:pPr>
        <w:pStyle w:val="ListParagraph"/>
        <w:numPr>
          <w:ilvl w:val="0"/>
          <w:numId w:val="55"/>
        </w:numPr>
        <w:spacing w:after="0" w:line="480" w:lineRule="auto"/>
        <w:ind w:left="360"/>
        <w:jc w:val="both"/>
        <w:outlineLvl w:val="1"/>
        <w:rPr>
          <w:rFonts w:asciiTheme="majorBidi" w:hAnsiTheme="majorBidi" w:cstheme="majorBidi"/>
          <w:i/>
          <w:iCs/>
          <w:color w:val="000000" w:themeColor="text1"/>
          <w:sz w:val="24"/>
          <w:szCs w:val="24"/>
        </w:rPr>
      </w:pPr>
      <w:r w:rsidRPr="006A4389">
        <w:rPr>
          <w:rFonts w:asciiTheme="majorBidi" w:hAnsiTheme="majorBidi" w:cstheme="majorBidi"/>
          <w:b/>
          <w:bCs/>
          <w:i/>
          <w:iCs/>
          <w:noProof/>
          <w:color w:val="000000" w:themeColor="text1"/>
          <w:sz w:val="24"/>
          <w:szCs w:val="24"/>
        </w:rPr>
        <w:t>Dampak ‘Uzlah Dalam Kehidupan</w:t>
      </w:r>
    </w:p>
    <w:p w14:paraId="7C64A861" w14:textId="3CDEDB51" w:rsidR="00302C1C" w:rsidRPr="00C87A9F" w:rsidRDefault="00DA0EBB" w:rsidP="00DA0EBB">
      <w:pPr>
        <w:spacing w:line="480" w:lineRule="auto"/>
        <w:jc w:val="both"/>
        <w:rPr>
          <w:rFonts w:asciiTheme="majorBidi" w:hAnsiTheme="majorBidi" w:cstheme="majorBidi"/>
          <w:color w:val="000000" w:themeColor="text1"/>
          <w:sz w:val="24"/>
          <w:szCs w:val="24"/>
        </w:rPr>
      </w:pPr>
      <w:r w:rsidRPr="00C87A9F">
        <w:rPr>
          <w:rFonts w:asciiTheme="majorBidi" w:hAnsiTheme="majorBidi" w:cstheme="majorBidi"/>
          <w:color w:val="000000" w:themeColor="text1"/>
          <w:sz w:val="24"/>
          <w:szCs w:val="24"/>
        </w:rPr>
        <w:tab/>
      </w:r>
      <w:r w:rsidR="00302C1C" w:rsidRPr="00C87A9F">
        <w:rPr>
          <w:rFonts w:asciiTheme="majorBidi" w:hAnsiTheme="majorBidi" w:cstheme="majorBidi"/>
          <w:color w:val="000000" w:themeColor="text1"/>
          <w:sz w:val="24"/>
          <w:szCs w:val="24"/>
        </w:rPr>
        <w:t xml:space="preserve">Dengan memperhatikan makna </w:t>
      </w:r>
      <w:r w:rsidR="00302C1C" w:rsidRPr="00C87A9F">
        <w:rPr>
          <w:rFonts w:asciiTheme="majorBidi" w:hAnsiTheme="majorBidi" w:cstheme="majorBidi"/>
          <w:i/>
          <w:iCs/>
          <w:color w:val="000000" w:themeColor="text1"/>
          <w:sz w:val="24"/>
          <w:szCs w:val="24"/>
        </w:rPr>
        <w:t>‘uzlah</w:t>
      </w:r>
      <w:r w:rsidR="00302C1C" w:rsidRPr="00C87A9F">
        <w:rPr>
          <w:rFonts w:asciiTheme="majorBidi" w:hAnsiTheme="majorBidi" w:cstheme="majorBidi"/>
          <w:color w:val="000000" w:themeColor="text1"/>
          <w:sz w:val="24"/>
          <w:szCs w:val="24"/>
        </w:rPr>
        <w:t xml:space="preserve"> pada surah al-Kahfi ayat ke-16 serta dampak buruk jika </w:t>
      </w:r>
      <w:r w:rsidR="00302C1C" w:rsidRPr="00C87A9F">
        <w:rPr>
          <w:rFonts w:asciiTheme="majorBidi" w:hAnsiTheme="majorBidi" w:cstheme="majorBidi"/>
          <w:i/>
          <w:iCs/>
          <w:color w:val="000000" w:themeColor="text1"/>
          <w:sz w:val="24"/>
          <w:szCs w:val="24"/>
        </w:rPr>
        <w:t xml:space="preserve">‘uzlah </w:t>
      </w:r>
      <w:r w:rsidR="00302C1C" w:rsidRPr="00C87A9F">
        <w:rPr>
          <w:rFonts w:asciiTheme="majorBidi" w:hAnsiTheme="majorBidi" w:cstheme="majorBidi"/>
          <w:color w:val="000000" w:themeColor="text1"/>
          <w:sz w:val="24"/>
          <w:szCs w:val="24"/>
        </w:rPr>
        <w:t>tidak dilakukan dalam konteks ayat tersebut, maka terdapat berbagai manfaat besar yaitu sebagai berikut:</w:t>
      </w:r>
    </w:p>
    <w:p w14:paraId="3C9C9EEE" w14:textId="77777777" w:rsidR="00302C1C" w:rsidRPr="00C87A9F" w:rsidRDefault="00302C1C" w:rsidP="00970950">
      <w:pPr>
        <w:pStyle w:val="ListParagraph"/>
        <w:numPr>
          <w:ilvl w:val="0"/>
          <w:numId w:val="43"/>
        </w:numPr>
        <w:spacing w:after="0" w:line="480" w:lineRule="auto"/>
        <w:jc w:val="both"/>
        <w:rPr>
          <w:rFonts w:asciiTheme="majorBidi" w:hAnsiTheme="majorBidi" w:cstheme="majorBidi"/>
          <w:b/>
          <w:bCs/>
          <w:color w:val="000000" w:themeColor="text1"/>
          <w:sz w:val="24"/>
          <w:szCs w:val="24"/>
        </w:rPr>
      </w:pPr>
      <w:r w:rsidRPr="00C87A9F">
        <w:rPr>
          <w:rFonts w:asciiTheme="majorBidi" w:hAnsiTheme="majorBidi" w:cstheme="majorBidi"/>
          <w:b/>
          <w:bCs/>
          <w:color w:val="000000" w:themeColor="text1"/>
          <w:sz w:val="24"/>
          <w:szCs w:val="24"/>
        </w:rPr>
        <w:t>Hilangnya Rasa Takut</w:t>
      </w:r>
    </w:p>
    <w:p w14:paraId="5F89D684" w14:textId="77777777" w:rsidR="00302C1C" w:rsidRPr="00C87A9F" w:rsidRDefault="00302C1C" w:rsidP="002F50C1">
      <w:pPr>
        <w:spacing w:after="0" w:line="480" w:lineRule="auto"/>
        <w:ind w:left="720" w:firstLine="720"/>
        <w:jc w:val="both"/>
        <w:rPr>
          <w:rFonts w:asciiTheme="majorBidi" w:hAnsiTheme="majorBidi" w:cstheme="majorBidi"/>
          <w:color w:val="000000" w:themeColor="text1"/>
          <w:sz w:val="24"/>
          <w:szCs w:val="24"/>
        </w:rPr>
      </w:pPr>
      <w:r w:rsidRPr="00C87A9F">
        <w:rPr>
          <w:rFonts w:asciiTheme="majorBidi" w:hAnsiTheme="majorBidi" w:cstheme="majorBidi"/>
          <w:color w:val="000000" w:themeColor="text1"/>
          <w:sz w:val="24"/>
          <w:szCs w:val="24"/>
        </w:rPr>
        <w:t>Dalam kehidupan manusia, rasa takut merupakan modal utama dalam menjalani kehidupan. Manusia dalam hal interaksi terhadap keadaan (lingkungan) sekitarnya memiliki “motif darurat”, di mana seseorang harus mengambil tindakan untuk menghindari bahaya ataupun menyingkirkan hal-hal yang menjadi penghalang.</w:t>
      </w:r>
      <w:r w:rsidRPr="00C87A9F">
        <w:rPr>
          <w:rStyle w:val="FootnoteReference"/>
          <w:rFonts w:asciiTheme="majorBidi" w:hAnsiTheme="majorBidi" w:cstheme="majorBidi"/>
          <w:color w:val="000000" w:themeColor="text1"/>
          <w:sz w:val="24"/>
          <w:szCs w:val="24"/>
        </w:rPr>
        <w:footnoteReference w:id="158"/>
      </w:r>
      <w:r w:rsidRPr="00C87A9F">
        <w:rPr>
          <w:rFonts w:asciiTheme="majorBidi" w:hAnsiTheme="majorBidi" w:cstheme="majorBidi"/>
          <w:color w:val="000000" w:themeColor="text1"/>
          <w:sz w:val="24"/>
          <w:szCs w:val="24"/>
        </w:rPr>
        <w:t xml:space="preserve"> Manusia yang memiliki rasa takut akan cenderung selamat, sebagaimana seseorang takut terhadap hewan buas </w:t>
      </w:r>
      <w:r w:rsidRPr="00C87A9F">
        <w:rPr>
          <w:rFonts w:asciiTheme="majorBidi" w:hAnsiTheme="majorBidi" w:cstheme="majorBidi"/>
          <w:color w:val="000000" w:themeColor="text1"/>
          <w:sz w:val="24"/>
          <w:szCs w:val="24"/>
        </w:rPr>
        <w:lastRenderedPageBreak/>
        <w:t xml:space="preserve">sehingga dengan rasa takut itu membuat dirinya menjauhi hewan buas tersebut sejauh mungkin atau bahkan membuat perlindungan diri. </w:t>
      </w:r>
    </w:p>
    <w:p w14:paraId="45F77FC9" w14:textId="77777777" w:rsidR="00302C1C" w:rsidRPr="00C87A9F" w:rsidRDefault="00302C1C" w:rsidP="00BD03DD">
      <w:pPr>
        <w:spacing w:after="0" w:line="480" w:lineRule="auto"/>
        <w:ind w:left="720" w:firstLine="720"/>
        <w:jc w:val="both"/>
        <w:rPr>
          <w:rFonts w:asciiTheme="majorBidi" w:hAnsiTheme="majorBidi" w:cstheme="majorBidi"/>
          <w:color w:val="000000" w:themeColor="text1"/>
          <w:sz w:val="24"/>
          <w:szCs w:val="24"/>
        </w:rPr>
      </w:pPr>
      <w:r w:rsidRPr="00C87A9F">
        <w:rPr>
          <w:rFonts w:asciiTheme="majorBidi" w:hAnsiTheme="majorBidi" w:cstheme="majorBidi"/>
          <w:i/>
          <w:iCs/>
          <w:color w:val="000000" w:themeColor="text1"/>
          <w:sz w:val="24"/>
          <w:szCs w:val="24"/>
        </w:rPr>
        <w:t>‘Uzlah</w:t>
      </w:r>
      <w:r w:rsidRPr="00C87A9F">
        <w:rPr>
          <w:rFonts w:asciiTheme="majorBidi" w:hAnsiTheme="majorBidi" w:cstheme="majorBidi"/>
          <w:color w:val="000000" w:themeColor="text1"/>
          <w:sz w:val="24"/>
          <w:szCs w:val="24"/>
        </w:rPr>
        <w:t xml:space="preserve"> sebagaimana diketahui merupakan perintah Allah </w:t>
      </w:r>
      <w:r w:rsidRPr="00C87A9F">
        <w:rPr>
          <w:rFonts w:asciiTheme="majorBidi" w:hAnsiTheme="majorBidi" w:cstheme="majorBidi"/>
          <w:i/>
          <w:iCs/>
          <w:color w:val="000000" w:themeColor="text1"/>
          <w:sz w:val="24"/>
          <w:szCs w:val="24"/>
        </w:rPr>
        <w:t>Subhanahu Wata’ala</w:t>
      </w:r>
      <w:r w:rsidRPr="00C87A9F">
        <w:rPr>
          <w:rFonts w:asciiTheme="majorBidi" w:hAnsiTheme="majorBidi" w:cstheme="majorBidi"/>
          <w:color w:val="000000" w:themeColor="text1"/>
          <w:sz w:val="24"/>
          <w:szCs w:val="24"/>
        </w:rPr>
        <w:t xml:space="preserve"> terhadap hambanya ketika mereka menghadapi suatu kegentingan yang mengancam keimanan. Perbuatan </w:t>
      </w:r>
      <w:r w:rsidRPr="00C87A9F">
        <w:rPr>
          <w:rFonts w:asciiTheme="majorBidi" w:hAnsiTheme="majorBidi" w:cstheme="majorBidi"/>
          <w:i/>
          <w:iCs/>
          <w:color w:val="000000" w:themeColor="text1"/>
          <w:sz w:val="24"/>
          <w:szCs w:val="24"/>
        </w:rPr>
        <w:t>‘uzlah</w:t>
      </w:r>
      <w:r w:rsidRPr="00C87A9F">
        <w:rPr>
          <w:rFonts w:asciiTheme="majorBidi" w:hAnsiTheme="majorBidi" w:cstheme="majorBidi"/>
          <w:color w:val="000000" w:themeColor="text1"/>
          <w:sz w:val="24"/>
          <w:szCs w:val="24"/>
        </w:rPr>
        <w:t xml:space="preserve"> seperti yang telah disebutkan dalam beberapa ayat Alquran menunjukkan pada setidaknya dua urgensi yakni menghindarkan diri dari murka dan azab Allah </w:t>
      </w:r>
      <w:r w:rsidRPr="00C87A9F">
        <w:rPr>
          <w:rFonts w:asciiTheme="majorBidi" w:hAnsiTheme="majorBidi" w:cstheme="majorBidi"/>
          <w:i/>
          <w:iCs/>
          <w:color w:val="000000" w:themeColor="text1"/>
          <w:sz w:val="24"/>
          <w:szCs w:val="24"/>
        </w:rPr>
        <w:t>subhanahu wata’ala</w:t>
      </w:r>
      <w:r w:rsidRPr="00C87A9F">
        <w:rPr>
          <w:rFonts w:asciiTheme="majorBidi" w:hAnsiTheme="majorBidi" w:cstheme="majorBidi"/>
          <w:color w:val="000000" w:themeColor="text1"/>
          <w:sz w:val="24"/>
          <w:szCs w:val="24"/>
        </w:rPr>
        <w:t xml:space="preserve"> serta dalam rangka ketaatan kepada-Nya, juga menghindari ancaman, intimidasi atau keadaan yang berpotensi menyebabkan pemurtadan (kekafiran) hingga hilangnya nyawa. </w:t>
      </w:r>
    </w:p>
    <w:p w14:paraId="42EE2932" w14:textId="77777777" w:rsidR="00302C1C" w:rsidRPr="00C87A9F" w:rsidRDefault="00302C1C" w:rsidP="001F301C">
      <w:pPr>
        <w:spacing w:line="480" w:lineRule="auto"/>
        <w:ind w:left="720" w:firstLine="720"/>
        <w:jc w:val="both"/>
        <w:rPr>
          <w:rFonts w:asciiTheme="majorBidi" w:hAnsiTheme="majorBidi" w:cstheme="majorBidi"/>
          <w:color w:val="000000" w:themeColor="text1"/>
          <w:sz w:val="24"/>
          <w:szCs w:val="24"/>
        </w:rPr>
      </w:pPr>
      <w:r w:rsidRPr="00C87A9F">
        <w:rPr>
          <w:rFonts w:asciiTheme="majorBidi" w:hAnsiTheme="majorBidi" w:cstheme="majorBidi"/>
          <w:color w:val="000000" w:themeColor="text1"/>
          <w:sz w:val="24"/>
          <w:szCs w:val="24"/>
        </w:rPr>
        <w:t xml:space="preserve">Alquran menerangkan tentang dampak jika tidak dilakukan </w:t>
      </w:r>
      <w:r w:rsidRPr="00C87A9F">
        <w:rPr>
          <w:rFonts w:asciiTheme="majorBidi" w:hAnsiTheme="majorBidi" w:cstheme="majorBidi"/>
          <w:i/>
          <w:iCs/>
          <w:color w:val="000000" w:themeColor="text1"/>
          <w:sz w:val="24"/>
          <w:szCs w:val="24"/>
        </w:rPr>
        <w:t>‘uzlah</w:t>
      </w:r>
      <w:r w:rsidRPr="00C87A9F">
        <w:rPr>
          <w:rFonts w:asciiTheme="majorBidi" w:hAnsiTheme="majorBidi" w:cstheme="majorBidi"/>
          <w:color w:val="000000" w:themeColor="text1"/>
          <w:sz w:val="24"/>
          <w:szCs w:val="24"/>
        </w:rPr>
        <w:t xml:space="preserve"> ketika dalam keadaan yang genting melalui penggambaran karakteristik orang-orang musyrik, sebagaimana dalam firman Allah </w:t>
      </w:r>
      <w:r w:rsidRPr="00C87A9F">
        <w:rPr>
          <w:rFonts w:asciiTheme="majorBidi" w:hAnsiTheme="majorBidi" w:cstheme="majorBidi"/>
          <w:i/>
          <w:iCs/>
          <w:color w:val="000000" w:themeColor="text1"/>
          <w:sz w:val="24"/>
          <w:szCs w:val="24"/>
        </w:rPr>
        <w:t xml:space="preserve">Subhanahu Wata’ala </w:t>
      </w:r>
      <w:r w:rsidRPr="00C87A9F">
        <w:rPr>
          <w:rFonts w:asciiTheme="majorBidi" w:hAnsiTheme="majorBidi" w:cstheme="majorBidi"/>
          <w:color w:val="000000" w:themeColor="text1"/>
          <w:sz w:val="24"/>
          <w:szCs w:val="24"/>
        </w:rPr>
        <w:t>sebagai berikut:</w:t>
      </w:r>
    </w:p>
    <w:p w14:paraId="45AF4193" w14:textId="77777777" w:rsidR="00302C1C" w:rsidRPr="00C87A9F" w:rsidRDefault="00302C1C" w:rsidP="000A2F2E">
      <w:pPr>
        <w:spacing w:line="480" w:lineRule="auto"/>
        <w:ind w:left="720" w:firstLine="720"/>
        <w:jc w:val="right"/>
        <w:rPr>
          <w:rFonts w:asciiTheme="majorBidi" w:hAnsiTheme="majorBidi" w:cstheme="majorBidi"/>
          <w:b/>
          <w:bCs/>
          <w:color w:val="000000" w:themeColor="text1"/>
          <w:sz w:val="24"/>
          <w:szCs w:val="24"/>
        </w:rPr>
      </w:pPr>
      <w:r w:rsidRPr="00C87A9F">
        <w:rPr>
          <w:rFonts w:asciiTheme="majorBidi" w:hAnsiTheme="majorBidi" w:cstheme="majorBidi"/>
          <w:b/>
          <w:bCs/>
          <w:color w:val="000000" w:themeColor="text1"/>
          <w:sz w:val="24"/>
          <w:szCs w:val="24"/>
          <w:rtl/>
        </w:rPr>
        <w:t>...وَلَا يَزَالُوْنَ يُقَاتِلُوْنَكُمْ حَتَّى يَرُدُّوْكُمْ عَنْ دِيْنِكُمْ إِنِ اسْتَطَاعُوْا وَمَنْ يَرْتَدِدْ مِنْكُمْ عَنْ دِيْنِهِ فَيَمُتْ وَهُوَ كَافِرٌ فَأُولَئِكَ حَبِطَتْ أَعْمَالُهُمْ فِى الدُّنْيَا وَالْأَخِرَةِ وَأُولَئِكَ أَصْحَابُ النَّارِ هُمْ فِيْهَا خَالِدُوْنَ</w:t>
      </w:r>
      <w:r w:rsidRPr="00C87A9F">
        <w:rPr>
          <w:rStyle w:val="FootnoteReference"/>
          <w:rFonts w:asciiTheme="majorBidi" w:hAnsiTheme="majorBidi" w:cstheme="majorBidi"/>
          <w:color w:val="000000" w:themeColor="text1"/>
          <w:sz w:val="24"/>
          <w:szCs w:val="24"/>
          <w:rtl/>
        </w:rPr>
        <w:footnoteReference w:id="159"/>
      </w:r>
    </w:p>
    <w:p w14:paraId="6F737925" w14:textId="77777777" w:rsidR="00302C1C" w:rsidRPr="00C87A9F" w:rsidRDefault="00302C1C" w:rsidP="00974599">
      <w:pPr>
        <w:spacing w:line="480" w:lineRule="auto"/>
        <w:ind w:left="720" w:firstLine="720"/>
        <w:jc w:val="both"/>
        <w:rPr>
          <w:rFonts w:asciiTheme="majorBidi" w:hAnsiTheme="majorBidi" w:cstheme="majorBidi"/>
          <w:color w:val="000000" w:themeColor="text1"/>
          <w:sz w:val="24"/>
          <w:szCs w:val="24"/>
        </w:rPr>
      </w:pPr>
      <w:r w:rsidRPr="00C87A9F">
        <w:rPr>
          <w:rFonts w:asciiTheme="majorBidi" w:hAnsiTheme="majorBidi" w:cstheme="majorBidi"/>
          <w:i/>
          <w:iCs/>
          <w:color w:val="000000" w:themeColor="text1"/>
          <w:sz w:val="24"/>
          <w:szCs w:val="24"/>
        </w:rPr>
        <w:t xml:space="preserve">“… Mereka tidak akan berhenti memerangi kamu sampai kamu murtad (keluar) dari agamamu, jika mereka sanggup. Barangsiapa murtad di antara kamu dari agamanya, lalu dia mati dalam kekafiran, maka mereka </w:t>
      </w:r>
      <w:r w:rsidRPr="00C87A9F">
        <w:rPr>
          <w:rFonts w:asciiTheme="majorBidi" w:hAnsiTheme="majorBidi" w:cstheme="majorBidi"/>
          <w:i/>
          <w:iCs/>
          <w:color w:val="000000" w:themeColor="text1"/>
          <w:sz w:val="24"/>
          <w:szCs w:val="24"/>
        </w:rPr>
        <w:lastRenderedPageBreak/>
        <w:t>itu sia-sia amalnya di dunia dan di akhirat, dam mereka itulah penghuni neraka, mereka kekal di dalamnya”</w:t>
      </w:r>
      <w:r w:rsidRPr="00C87A9F">
        <w:rPr>
          <w:rFonts w:asciiTheme="majorBidi" w:hAnsiTheme="majorBidi" w:cstheme="majorBidi"/>
          <w:color w:val="000000" w:themeColor="text1"/>
          <w:sz w:val="24"/>
          <w:szCs w:val="24"/>
        </w:rPr>
        <w:t>.</w:t>
      </w:r>
    </w:p>
    <w:p w14:paraId="3BFB6AFD" w14:textId="77777777" w:rsidR="00302C1C" w:rsidRPr="00C87A9F" w:rsidRDefault="00302C1C" w:rsidP="00BC6336">
      <w:pPr>
        <w:spacing w:after="0" w:line="480" w:lineRule="auto"/>
        <w:ind w:left="720" w:firstLine="720"/>
        <w:jc w:val="both"/>
        <w:rPr>
          <w:rFonts w:asciiTheme="majorBidi" w:hAnsiTheme="majorBidi" w:cstheme="majorBidi"/>
          <w:color w:val="000000" w:themeColor="text1"/>
          <w:sz w:val="24"/>
          <w:szCs w:val="24"/>
        </w:rPr>
      </w:pPr>
      <w:r w:rsidRPr="00C87A9F">
        <w:rPr>
          <w:rFonts w:asciiTheme="majorBidi" w:hAnsiTheme="majorBidi" w:cstheme="majorBidi"/>
          <w:color w:val="000000" w:themeColor="text1"/>
          <w:sz w:val="24"/>
          <w:szCs w:val="24"/>
        </w:rPr>
        <w:t>Ayat ini menjelaskan tentang karakteristik orang-orang kafir musyrik dalam upaya memerangi umat Islam. Mereka akan melakukan segala cara agar umat Islam keluar dari agama mereka, baik dengan ancaman maupun iming-iming yang melenakan.</w:t>
      </w:r>
      <w:r w:rsidRPr="00C87A9F">
        <w:rPr>
          <w:rStyle w:val="FootnoteReference"/>
          <w:rFonts w:asciiTheme="majorBidi" w:hAnsiTheme="majorBidi" w:cstheme="majorBidi"/>
          <w:color w:val="000000" w:themeColor="text1"/>
          <w:sz w:val="24"/>
          <w:szCs w:val="24"/>
        </w:rPr>
        <w:footnoteReference w:id="160"/>
      </w:r>
      <w:r w:rsidRPr="00C87A9F">
        <w:rPr>
          <w:rFonts w:asciiTheme="majorBidi" w:hAnsiTheme="majorBidi" w:cstheme="majorBidi"/>
          <w:color w:val="000000" w:themeColor="text1"/>
          <w:sz w:val="24"/>
          <w:szCs w:val="24"/>
        </w:rPr>
        <w:t xml:space="preserve"> Selain itu, kaum musyrik memiliki ciri-ciri yang konsisten yakni cenderung meninggikan kabilah atau kelompoknya sendiri diikuti rasa cemburu (ketidaksukaan) terhadap kelompok di luarnya. </w:t>
      </w:r>
    </w:p>
    <w:p w14:paraId="37445124" w14:textId="77777777" w:rsidR="00302C1C" w:rsidRPr="00C87A9F" w:rsidRDefault="00302C1C" w:rsidP="00FC5A2C">
      <w:pPr>
        <w:spacing w:after="0" w:line="480" w:lineRule="auto"/>
        <w:ind w:left="720" w:firstLine="720"/>
        <w:jc w:val="both"/>
        <w:rPr>
          <w:rFonts w:asciiTheme="majorBidi" w:hAnsiTheme="majorBidi" w:cstheme="majorBidi"/>
          <w:color w:val="000000" w:themeColor="text1"/>
          <w:sz w:val="24"/>
          <w:szCs w:val="24"/>
        </w:rPr>
      </w:pPr>
      <w:r w:rsidRPr="00C87A9F">
        <w:rPr>
          <w:rFonts w:asciiTheme="majorBidi" w:hAnsiTheme="majorBidi" w:cstheme="majorBidi"/>
          <w:color w:val="000000" w:themeColor="text1"/>
          <w:sz w:val="24"/>
          <w:szCs w:val="24"/>
        </w:rPr>
        <w:t xml:space="preserve">Sebagaimana di zaman Rasulullah </w:t>
      </w:r>
      <w:r w:rsidRPr="00C87A9F">
        <w:rPr>
          <w:rFonts w:asciiTheme="majorBidi" w:hAnsiTheme="majorBidi" w:cstheme="majorBidi"/>
          <w:i/>
          <w:iCs/>
          <w:color w:val="000000" w:themeColor="text1"/>
          <w:sz w:val="24"/>
          <w:szCs w:val="24"/>
        </w:rPr>
        <w:t>shallallahu ‘alaihi wasalam</w:t>
      </w:r>
      <w:r w:rsidRPr="00C87A9F">
        <w:rPr>
          <w:rFonts w:asciiTheme="majorBidi" w:hAnsiTheme="majorBidi" w:cstheme="majorBidi"/>
          <w:color w:val="000000" w:themeColor="text1"/>
          <w:sz w:val="24"/>
          <w:szCs w:val="24"/>
        </w:rPr>
        <w:t>, kaum kafir Quraisy yang dipimpin oleh Abu Jahal juga memerangi umat Islam dengan sangat keras dan segala siasat dipersiapkan secara berkesinambungan.</w:t>
      </w:r>
      <w:r w:rsidRPr="00C87A9F">
        <w:rPr>
          <w:rStyle w:val="FootnoteReference"/>
          <w:rFonts w:asciiTheme="majorBidi" w:hAnsiTheme="majorBidi" w:cstheme="majorBidi"/>
          <w:color w:val="000000" w:themeColor="text1"/>
          <w:sz w:val="24"/>
          <w:szCs w:val="24"/>
        </w:rPr>
        <w:footnoteReference w:id="161"/>
      </w:r>
      <w:r w:rsidRPr="00C87A9F">
        <w:rPr>
          <w:rFonts w:asciiTheme="majorBidi" w:hAnsiTheme="majorBidi" w:cstheme="majorBidi"/>
          <w:color w:val="000000" w:themeColor="text1"/>
          <w:sz w:val="24"/>
          <w:szCs w:val="24"/>
        </w:rPr>
        <w:t xml:space="preserve"> Rasa cemburu (ketidaksukaan) terhadap umat Islam diwujudkan dalam berbagai fitnah dan penyiksaan, banyak yang gugur dalam masa itu, di antara orang yang telah beriman yang mendapat kecaman dan siksaan adalah Amr bin al-Hadhrami yang mati terbunuh, keluarga Yasir yakni Ummu Yasir yang ditusuk dengan tombak kemaluannya hingga mati, Amr bin Yasir yang dicambuk berhari-hari, Bilal bin Rabah yang dijemur di bawah panas matahari.</w:t>
      </w:r>
      <w:r w:rsidRPr="00C87A9F">
        <w:rPr>
          <w:rStyle w:val="FootnoteReference"/>
          <w:rFonts w:asciiTheme="majorBidi" w:hAnsiTheme="majorBidi" w:cstheme="majorBidi"/>
          <w:color w:val="000000" w:themeColor="text1"/>
          <w:sz w:val="24"/>
          <w:szCs w:val="24"/>
        </w:rPr>
        <w:footnoteReference w:id="162"/>
      </w:r>
      <w:r w:rsidRPr="00C87A9F">
        <w:rPr>
          <w:rFonts w:asciiTheme="majorBidi" w:hAnsiTheme="majorBidi" w:cstheme="majorBidi"/>
          <w:color w:val="000000" w:themeColor="text1"/>
          <w:sz w:val="24"/>
          <w:szCs w:val="24"/>
        </w:rPr>
        <w:t xml:space="preserve"> Dengan keadaan seperti ini, akan ada potensi seseorang kafir atau murtad karena tidak tahan akan situasi yang </w:t>
      </w:r>
      <w:r w:rsidRPr="00C87A9F">
        <w:rPr>
          <w:rFonts w:asciiTheme="majorBidi" w:hAnsiTheme="majorBidi" w:cstheme="majorBidi"/>
          <w:color w:val="000000" w:themeColor="text1"/>
          <w:sz w:val="24"/>
          <w:szCs w:val="24"/>
        </w:rPr>
        <w:lastRenderedPageBreak/>
        <w:t>mencekam, datangnya fitnah, tanggung jawab dan pengorbanan sehingga menyebabkan lemahnya iman,</w:t>
      </w:r>
      <w:r w:rsidRPr="00C87A9F">
        <w:rPr>
          <w:rStyle w:val="FootnoteReference"/>
          <w:rFonts w:asciiTheme="majorBidi" w:hAnsiTheme="majorBidi" w:cstheme="majorBidi"/>
          <w:color w:val="000000" w:themeColor="text1"/>
          <w:sz w:val="24"/>
          <w:szCs w:val="24"/>
        </w:rPr>
        <w:footnoteReference w:id="163"/>
      </w:r>
      <w:r w:rsidRPr="00C87A9F">
        <w:rPr>
          <w:rFonts w:asciiTheme="majorBidi" w:hAnsiTheme="majorBidi" w:cstheme="majorBidi"/>
          <w:color w:val="000000" w:themeColor="text1"/>
          <w:sz w:val="24"/>
          <w:szCs w:val="24"/>
        </w:rPr>
        <w:t xml:space="preserve"> maka dari itu Alquran memperingatkan bahwasanya orang beriman harus menjauhi orang musyrik sejauh mungkin agar terhindar dari kemurtadan yang sangat merugikan baik di dunia maupun di akhirat, yakni sia-sianya amal perbuatan seseorang selama di dunia. </w:t>
      </w:r>
    </w:p>
    <w:p w14:paraId="52E994C3" w14:textId="77777777" w:rsidR="00302C1C" w:rsidRPr="00C87A9F" w:rsidRDefault="00302C1C" w:rsidP="00D6018C">
      <w:pPr>
        <w:spacing w:after="0" w:line="480" w:lineRule="auto"/>
        <w:ind w:left="720" w:firstLine="720"/>
        <w:jc w:val="both"/>
        <w:rPr>
          <w:rFonts w:asciiTheme="majorBidi" w:hAnsiTheme="majorBidi" w:cstheme="majorBidi"/>
          <w:color w:val="000000" w:themeColor="text1"/>
          <w:sz w:val="24"/>
          <w:szCs w:val="24"/>
        </w:rPr>
      </w:pPr>
      <w:r w:rsidRPr="00C87A9F">
        <w:rPr>
          <w:rFonts w:asciiTheme="majorBidi" w:hAnsiTheme="majorBidi" w:cstheme="majorBidi"/>
          <w:color w:val="000000" w:themeColor="text1"/>
          <w:sz w:val="24"/>
          <w:szCs w:val="24"/>
        </w:rPr>
        <w:t>Hal ini sebagaimana Allah</w:t>
      </w:r>
      <w:r w:rsidRPr="00C87A9F">
        <w:rPr>
          <w:rFonts w:asciiTheme="majorBidi" w:hAnsiTheme="majorBidi" w:cstheme="majorBidi"/>
          <w:i/>
          <w:iCs/>
          <w:color w:val="000000" w:themeColor="text1"/>
          <w:sz w:val="24"/>
          <w:szCs w:val="24"/>
        </w:rPr>
        <w:t xml:space="preserve"> Subhanahu Wata’ala</w:t>
      </w:r>
      <w:r w:rsidRPr="00C87A9F">
        <w:rPr>
          <w:rFonts w:asciiTheme="majorBidi" w:hAnsiTheme="majorBidi" w:cstheme="majorBidi"/>
          <w:color w:val="000000" w:themeColor="text1"/>
          <w:sz w:val="24"/>
          <w:szCs w:val="24"/>
        </w:rPr>
        <w:t xml:space="preserve"> juga telah memperingatkan dalam firman-Nya seperti disebutkan dalam Alquran surah al-Kahfi ayat ke-20, yakni jika kaum musyrik mengetahui keberadaan orang beriman maka mereka akan menyiksa orang beriman hingga mereka murtad, dan jika demikian maka orang beriman tidak akan pernah beruntung selamanya.</w:t>
      </w:r>
      <w:r w:rsidRPr="00C87A9F">
        <w:rPr>
          <w:rStyle w:val="FootnoteReference"/>
          <w:rFonts w:asciiTheme="majorBidi" w:hAnsiTheme="majorBidi" w:cstheme="majorBidi"/>
          <w:color w:val="000000" w:themeColor="text1"/>
          <w:sz w:val="24"/>
          <w:szCs w:val="24"/>
        </w:rPr>
        <w:footnoteReference w:id="164"/>
      </w:r>
    </w:p>
    <w:p w14:paraId="65FCF001" w14:textId="77777777" w:rsidR="00302C1C" w:rsidRPr="00C87A9F" w:rsidRDefault="00302C1C" w:rsidP="00974599">
      <w:pPr>
        <w:spacing w:line="480" w:lineRule="auto"/>
        <w:ind w:left="720" w:firstLine="720"/>
        <w:jc w:val="both"/>
        <w:rPr>
          <w:rFonts w:asciiTheme="majorBidi" w:hAnsiTheme="majorBidi" w:cstheme="majorBidi"/>
          <w:color w:val="000000" w:themeColor="text1"/>
          <w:sz w:val="24"/>
          <w:szCs w:val="24"/>
        </w:rPr>
      </w:pPr>
      <w:r w:rsidRPr="00C87A9F">
        <w:rPr>
          <w:rFonts w:asciiTheme="majorBidi" w:hAnsiTheme="majorBidi" w:cstheme="majorBidi"/>
          <w:color w:val="000000" w:themeColor="text1"/>
          <w:sz w:val="24"/>
          <w:szCs w:val="24"/>
        </w:rPr>
        <w:t xml:space="preserve">Demikian juga yang terjadi pada pemuda Ashabul Kahfi, mereka mendapat perlakuan yang tidak baik, yakni ketika pada pelarian pertama mereka digambarkan berada dalam keadaan takut, yang mana ketakutan mereka didasari pada dua hal yaitu: </w:t>
      </w:r>
    </w:p>
    <w:p w14:paraId="3390372C" w14:textId="77777777" w:rsidR="00302C1C" w:rsidRPr="00C87A9F" w:rsidRDefault="00302C1C" w:rsidP="00302C1C">
      <w:pPr>
        <w:pStyle w:val="ListParagraph"/>
        <w:numPr>
          <w:ilvl w:val="0"/>
          <w:numId w:val="46"/>
        </w:numPr>
        <w:spacing w:line="480" w:lineRule="auto"/>
        <w:jc w:val="both"/>
        <w:rPr>
          <w:rFonts w:asciiTheme="majorBidi" w:hAnsiTheme="majorBidi" w:cstheme="majorBidi"/>
          <w:color w:val="000000" w:themeColor="text1"/>
          <w:sz w:val="24"/>
          <w:szCs w:val="24"/>
        </w:rPr>
      </w:pPr>
      <w:r w:rsidRPr="00C87A9F">
        <w:rPr>
          <w:rFonts w:asciiTheme="majorBidi" w:hAnsiTheme="majorBidi" w:cstheme="majorBidi"/>
          <w:i/>
          <w:iCs/>
          <w:color w:val="000000" w:themeColor="text1"/>
          <w:sz w:val="24"/>
          <w:szCs w:val="24"/>
        </w:rPr>
        <w:t>pertama</w:t>
      </w:r>
      <w:r w:rsidRPr="00C87A9F">
        <w:rPr>
          <w:rFonts w:asciiTheme="majorBidi" w:hAnsiTheme="majorBidi" w:cstheme="majorBidi"/>
          <w:color w:val="000000" w:themeColor="text1"/>
          <w:sz w:val="24"/>
          <w:szCs w:val="24"/>
        </w:rPr>
        <w:t xml:space="preserve">, mengetahui bahwa apa yang disembah kaum mereka adalah kebatilan dan jika mereka menyeru kepada selain Allah, maka mereka termasuk golongan orang-orang yang berdusta dan zalim; </w:t>
      </w:r>
    </w:p>
    <w:p w14:paraId="3EA16089" w14:textId="77777777" w:rsidR="00302C1C" w:rsidRPr="00C87A9F" w:rsidRDefault="00302C1C" w:rsidP="00302C1C">
      <w:pPr>
        <w:pStyle w:val="ListParagraph"/>
        <w:numPr>
          <w:ilvl w:val="0"/>
          <w:numId w:val="46"/>
        </w:numPr>
        <w:spacing w:line="480" w:lineRule="auto"/>
        <w:jc w:val="both"/>
        <w:rPr>
          <w:rFonts w:asciiTheme="majorBidi" w:hAnsiTheme="majorBidi" w:cstheme="majorBidi"/>
          <w:color w:val="000000" w:themeColor="text1"/>
          <w:sz w:val="24"/>
          <w:szCs w:val="24"/>
        </w:rPr>
      </w:pPr>
      <w:r w:rsidRPr="00C87A9F">
        <w:rPr>
          <w:rFonts w:asciiTheme="majorBidi" w:hAnsiTheme="majorBidi" w:cstheme="majorBidi"/>
          <w:i/>
          <w:iCs/>
          <w:color w:val="000000" w:themeColor="text1"/>
          <w:sz w:val="24"/>
          <w:szCs w:val="24"/>
        </w:rPr>
        <w:lastRenderedPageBreak/>
        <w:t>kedua</w:t>
      </w:r>
      <w:r w:rsidRPr="00C87A9F">
        <w:rPr>
          <w:rFonts w:asciiTheme="majorBidi" w:hAnsiTheme="majorBidi" w:cstheme="majorBidi"/>
          <w:color w:val="000000" w:themeColor="text1"/>
          <w:sz w:val="24"/>
          <w:szCs w:val="24"/>
        </w:rPr>
        <w:t>, ketika persembunyian mereka diketahui oleh raja mereka (Dikyanus) dan mengetahui bahwa mereka beriman dan tidak mau menyembah berhala sehingga pemuda Ashabul Kahfi diancam dan ditangguhkan waktu bagi mereka untuk kembali kepada kekafiran.</w:t>
      </w:r>
      <w:r w:rsidRPr="00C87A9F">
        <w:rPr>
          <w:rStyle w:val="FootnoteReference"/>
          <w:rFonts w:asciiTheme="majorBidi" w:hAnsiTheme="majorBidi" w:cstheme="majorBidi"/>
          <w:color w:val="000000" w:themeColor="text1"/>
          <w:sz w:val="24"/>
          <w:szCs w:val="24"/>
        </w:rPr>
        <w:footnoteReference w:id="165"/>
      </w:r>
      <w:r w:rsidRPr="00C87A9F">
        <w:rPr>
          <w:rFonts w:asciiTheme="majorBidi" w:hAnsiTheme="majorBidi" w:cstheme="majorBidi"/>
          <w:color w:val="000000" w:themeColor="text1"/>
          <w:sz w:val="24"/>
          <w:szCs w:val="24"/>
        </w:rPr>
        <w:t xml:space="preserve"> Oleh karena itu, karena bagi pemuda Ashabul Kahfi tidak ada lagi tempat bagi mereka untuk mempertahankan keimanan, mereka akhirnya melakukan </w:t>
      </w:r>
      <w:r w:rsidRPr="00C87A9F">
        <w:rPr>
          <w:rFonts w:asciiTheme="majorBidi" w:hAnsiTheme="majorBidi" w:cstheme="majorBidi"/>
          <w:i/>
          <w:iCs/>
          <w:color w:val="000000" w:themeColor="text1"/>
          <w:sz w:val="24"/>
          <w:szCs w:val="24"/>
        </w:rPr>
        <w:t>‘uzlah</w:t>
      </w:r>
      <w:r w:rsidRPr="00C87A9F">
        <w:rPr>
          <w:rFonts w:asciiTheme="majorBidi" w:hAnsiTheme="majorBidi" w:cstheme="majorBidi"/>
          <w:color w:val="000000" w:themeColor="text1"/>
          <w:sz w:val="24"/>
          <w:szCs w:val="24"/>
        </w:rPr>
        <w:t xml:space="preserve"> secara sempurna yang membawa mereka ke gua Al-Kahfi sebagai tempat berlindung.</w:t>
      </w:r>
    </w:p>
    <w:p w14:paraId="50014188" w14:textId="77777777" w:rsidR="00302C1C" w:rsidRPr="00C87A9F" w:rsidRDefault="00302C1C" w:rsidP="00416DBC">
      <w:pPr>
        <w:spacing w:after="0" w:line="480" w:lineRule="auto"/>
        <w:ind w:left="720" w:firstLine="720"/>
        <w:jc w:val="both"/>
        <w:rPr>
          <w:rFonts w:asciiTheme="majorBidi" w:hAnsiTheme="majorBidi" w:cstheme="majorBidi"/>
          <w:color w:val="000000" w:themeColor="text1"/>
          <w:sz w:val="24"/>
          <w:szCs w:val="24"/>
        </w:rPr>
      </w:pPr>
      <w:r w:rsidRPr="00C87A9F">
        <w:rPr>
          <w:rFonts w:asciiTheme="majorBidi" w:hAnsiTheme="majorBidi" w:cstheme="majorBidi"/>
          <w:color w:val="000000" w:themeColor="text1"/>
          <w:sz w:val="24"/>
          <w:szCs w:val="24"/>
        </w:rPr>
        <w:t xml:space="preserve">Faktor lain yang menyebabkan </w:t>
      </w:r>
      <w:r w:rsidRPr="00C87A9F">
        <w:rPr>
          <w:rFonts w:asciiTheme="majorBidi" w:hAnsiTheme="majorBidi" w:cstheme="majorBidi"/>
          <w:i/>
          <w:iCs/>
          <w:color w:val="000000" w:themeColor="text1"/>
          <w:sz w:val="24"/>
          <w:szCs w:val="24"/>
        </w:rPr>
        <w:t>‘uzlah</w:t>
      </w:r>
      <w:r w:rsidRPr="00C87A9F">
        <w:rPr>
          <w:rFonts w:asciiTheme="majorBidi" w:hAnsiTheme="majorBidi" w:cstheme="majorBidi"/>
          <w:color w:val="000000" w:themeColor="text1"/>
          <w:sz w:val="24"/>
          <w:szCs w:val="24"/>
        </w:rPr>
        <w:t xml:space="preserve"> menjadi penting adalah fakta bahwa iman atau kafir itu jelas perbedaannya, sebagaimana disebutkan dalam sebuah hadis yang berbunyi, “</w:t>
      </w:r>
      <w:r w:rsidRPr="00C87A9F">
        <w:rPr>
          <w:rFonts w:asciiTheme="majorBidi" w:hAnsiTheme="majorBidi" w:cstheme="majorBidi"/>
          <w:i/>
          <w:iCs/>
          <w:color w:val="000000" w:themeColor="text1"/>
          <w:sz w:val="24"/>
          <w:szCs w:val="24"/>
        </w:rPr>
        <w:t>al-arwaahu junuudun mujannadah, fa maa ta’aarofa minhaa i’talafa, wa maa tanaakaro minhaa ikhtalafa</w:t>
      </w:r>
      <w:r w:rsidRPr="00C87A9F">
        <w:rPr>
          <w:rFonts w:asciiTheme="majorBidi" w:hAnsiTheme="majorBidi" w:cstheme="majorBidi"/>
          <w:color w:val="000000" w:themeColor="text1"/>
          <w:sz w:val="24"/>
          <w:szCs w:val="24"/>
        </w:rPr>
        <w:t>” yang artinya, jiwa-jiwa itu bagaikan pasukan yang telah dipersiapkan, yang saling mengenal akan bersatu adapun yang saling mengingkari akan berpisah,</w:t>
      </w:r>
      <w:r w:rsidRPr="00C87A9F">
        <w:rPr>
          <w:rStyle w:val="FootnoteReference"/>
          <w:rFonts w:asciiTheme="majorBidi" w:hAnsiTheme="majorBidi" w:cstheme="majorBidi"/>
          <w:color w:val="000000" w:themeColor="text1"/>
          <w:sz w:val="24"/>
          <w:szCs w:val="24"/>
        </w:rPr>
        <w:footnoteReference w:id="166"/>
      </w:r>
      <w:r w:rsidRPr="00C87A9F">
        <w:rPr>
          <w:rFonts w:asciiTheme="majorBidi" w:hAnsiTheme="majorBidi" w:cstheme="majorBidi"/>
          <w:color w:val="000000" w:themeColor="text1"/>
          <w:sz w:val="24"/>
          <w:szCs w:val="24"/>
        </w:rPr>
        <w:t xml:space="preserve"> dengan kata lain tidak akan bisa bersatu antara iman dengan kemusyrikan, sehingga dalam keadaan seperti ini keduanya saling menyelisihi dan berpisah dengan sendirinya dan ini juga menunjukkan bahwa hati telah mengingkari kemusyrikan,</w:t>
      </w:r>
      <w:r w:rsidRPr="00C87A9F">
        <w:rPr>
          <w:rStyle w:val="FootnoteReference"/>
          <w:rFonts w:asciiTheme="majorBidi" w:hAnsiTheme="majorBidi" w:cstheme="majorBidi"/>
          <w:color w:val="000000" w:themeColor="text1"/>
          <w:sz w:val="24"/>
          <w:szCs w:val="24"/>
        </w:rPr>
        <w:footnoteReference w:id="167"/>
      </w:r>
      <w:r w:rsidRPr="00C87A9F">
        <w:rPr>
          <w:rFonts w:asciiTheme="majorBidi" w:hAnsiTheme="majorBidi" w:cstheme="majorBidi"/>
          <w:color w:val="000000" w:themeColor="text1"/>
          <w:sz w:val="24"/>
          <w:szCs w:val="24"/>
        </w:rPr>
        <w:t xml:space="preserve"> dan dalam situasi darurat seperti yang telah disebutkan, maka tidak ada cela untuk mentolerir (menerima) perbedaan </w:t>
      </w:r>
      <w:r w:rsidRPr="00C87A9F">
        <w:rPr>
          <w:rFonts w:asciiTheme="majorBidi" w:hAnsiTheme="majorBidi" w:cstheme="majorBidi"/>
          <w:color w:val="000000" w:themeColor="text1"/>
          <w:sz w:val="24"/>
          <w:szCs w:val="24"/>
        </w:rPr>
        <w:lastRenderedPageBreak/>
        <w:t>sekalipun dalam pandangan Islam sangat menjunjung toleransi dalam berkeyakinan.</w:t>
      </w:r>
    </w:p>
    <w:p w14:paraId="5B3BEF79" w14:textId="77777777" w:rsidR="00302C1C" w:rsidRPr="00C87A9F" w:rsidRDefault="00302C1C" w:rsidP="009348A8">
      <w:pPr>
        <w:spacing w:after="0" w:line="480" w:lineRule="auto"/>
        <w:ind w:left="720" w:firstLine="720"/>
        <w:jc w:val="both"/>
        <w:rPr>
          <w:rFonts w:asciiTheme="majorBidi" w:hAnsiTheme="majorBidi" w:cstheme="majorBidi"/>
          <w:color w:val="000000" w:themeColor="text1"/>
          <w:sz w:val="24"/>
          <w:szCs w:val="24"/>
        </w:rPr>
      </w:pPr>
      <w:r w:rsidRPr="00C87A9F">
        <w:rPr>
          <w:rFonts w:asciiTheme="majorBidi" w:hAnsiTheme="majorBidi" w:cstheme="majorBidi"/>
          <w:color w:val="000000" w:themeColor="text1"/>
          <w:sz w:val="24"/>
          <w:szCs w:val="24"/>
        </w:rPr>
        <w:t xml:space="preserve">Berdasarkan banyak dampak buruk yang telah disebutkan ketika berhadapan dengan kaum kafir (musyrik), maka semua gejala sosial yang muncul seperti pengkucilan, dominasi, penyiksaan, pemurtadan hingga penghilangan nyawa menunjukkan betapa urgensi dan sangat harus dilakukan perbuatan </w:t>
      </w:r>
      <w:r w:rsidRPr="00C87A9F">
        <w:rPr>
          <w:rFonts w:asciiTheme="majorBidi" w:hAnsiTheme="majorBidi" w:cstheme="majorBidi"/>
          <w:i/>
          <w:iCs/>
          <w:color w:val="000000" w:themeColor="text1"/>
          <w:sz w:val="24"/>
          <w:szCs w:val="24"/>
        </w:rPr>
        <w:t>‘uzlah</w:t>
      </w:r>
      <w:r w:rsidRPr="00C87A9F">
        <w:rPr>
          <w:rFonts w:asciiTheme="majorBidi" w:hAnsiTheme="majorBidi" w:cstheme="majorBidi"/>
          <w:color w:val="000000" w:themeColor="text1"/>
          <w:sz w:val="24"/>
          <w:szCs w:val="24"/>
        </w:rPr>
        <w:t xml:space="preserve"> secara sempurna.</w:t>
      </w:r>
      <w:r w:rsidRPr="00C87A9F">
        <w:rPr>
          <w:rStyle w:val="FootnoteReference"/>
          <w:rFonts w:asciiTheme="majorBidi" w:hAnsiTheme="majorBidi" w:cstheme="majorBidi"/>
          <w:color w:val="000000" w:themeColor="text1"/>
          <w:sz w:val="24"/>
          <w:szCs w:val="24"/>
        </w:rPr>
        <w:footnoteReference w:id="168"/>
      </w:r>
      <w:r w:rsidRPr="00C87A9F">
        <w:rPr>
          <w:rFonts w:asciiTheme="majorBidi" w:hAnsiTheme="majorBidi" w:cstheme="majorBidi"/>
          <w:color w:val="000000" w:themeColor="text1"/>
          <w:sz w:val="24"/>
          <w:szCs w:val="24"/>
        </w:rPr>
        <w:t xml:space="preserve"> </w:t>
      </w:r>
    </w:p>
    <w:p w14:paraId="255ED278" w14:textId="77777777" w:rsidR="00302C1C" w:rsidRPr="00C87A9F" w:rsidRDefault="00302C1C" w:rsidP="00C8219C">
      <w:pPr>
        <w:spacing w:after="0" w:line="480" w:lineRule="auto"/>
        <w:ind w:left="720" w:firstLine="720"/>
        <w:jc w:val="both"/>
        <w:rPr>
          <w:rFonts w:asciiTheme="majorBidi" w:hAnsiTheme="majorBidi" w:cstheme="majorBidi"/>
          <w:color w:val="000000" w:themeColor="text1"/>
          <w:sz w:val="24"/>
          <w:szCs w:val="24"/>
        </w:rPr>
      </w:pPr>
      <w:r w:rsidRPr="00C87A9F">
        <w:rPr>
          <w:rFonts w:asciiTheme="majorBidi" w:hAnsiTheme="majorBidi" w:cstheme="majorBidi"/>
          <w:color w:val="000000" w:themeColor="text1"/>
          <w:sz w:val="24"/>
          <w:szCs w:val="24"/>
        </w:rPr>
        <w:t xml:space="preserve">Perbuatan </w:t>
      </w:r>
      <w:r w:rsidRPr="00C87A9F">
        <w:rPr>
          <w:rFonts w:asciiTheme="majorBidi" w:hAnsiTheme="majorBidi" w:cstheme="majorBidi"/>
          <w:i/>
          <w:iCs/>
          <w:color w:val="000000" w:themeColor="text1"/>
          <w:sz w:val="24"/>
          <w:szCs w:val="24"/>
        </w:rPr>
        <w:t>‘uzlah</w:t>
      </w:r>
      <w:r w:rsidRPr="00C87A9F">
        <w:rPr>
          <w:rFonts w:asciiTheme="majorBidi" w:hAnsiTheme="majorBidi" w:cstheme="majorBidi"/>
          <w:color w:val="000000" w:themeColor="text1"/>
          <w:sz w:val="24"/>
          <w:szCs w:val="24"/>
        </w:rPr>
        <w:t xml:space="preserve"> dapat mendatangkan keamanan dan hilangnya rasa takut, sebagaimana sahabat Abu Bakar </w:t>
      </w:r>
      <w:r w:rsidRPr="00C87A9F">
        <w:rPr>
          <w:rFonts w:asciiTheme="majorBidi" w:hAnsiTheme="majorBidi" w:cstheme="majorBidi"/>
          <w:i/>
          <w:iCs/>
          <w:color w:val="000000" w:themeColor="text1"/>
          <w:sz w:val="24"/>
          <w:szCs w:val="24"/>
        </w:rPr>
        <w:t>ra.</w:t>
      </w:r>
      <w:r w:rsidRPr="00C87A9F">
        <w:rPr>
          <w:rFonts w:asciiTheme="majorBidi" w:hAnsiTheme="majorBidi" w:cstheme="majorBidi"/>
          <w:color w:val="000000" w:themeColor="text1"/>
          <w:sz w:val="24"/>
          <w:szCs w:val="24"/>
        </w:rPr>
        <w:t xml:space="preserve"> merasa takut ketika melakukan pelarian bersama Rasulullah </w:t>
      </w:r>
      <w:r w:rsidRPr="00C87A9F">
        <w:rPr>
          <w:rFonts w:asciiTheme="majorBidi" w:hAnsiTheme="majorBidi" w:cstheme="majorBidi"/>
          <w:i/>
          <w:iCs/>
          <w:color w:val="000000" w:themeColor="text1"/>
          <w:sz w:val="24"/>
          <w:szCs w:val="24"/>
        </w:rPr>
        <w:t>shallallahu ‘alaihi wasallam</w:t>
      </w:r>
      <w:r w:rsidRPr="00C87A9F">
        <w:rPr>
          <w:rFonts w:asciiTheme="majorBidi" w:hAnsiTheme="majorBidi" w:cstheme="majorBidi"/>
          <w:color w:val="000000" w:themeColor="text1"/>
          <w:sz w:val="24"/>
          <w:szCs w:val="24"/>
        </w:rPr>
        <w:t xml:space="preserve"> ke Gua Tsur menghindari kejaran kaum musyrik, lalu melalui kabar gembira yang keluar dari lisan beliau bahwasanya Allah </w:t>
      </w:r>
      <w:r w:rsidRPr="00C87A9F">
        <w:rPr>
          <w:rFonts w:asciiTheme="majorBidi" w:hAnsiTheme="majorBidi" w:cstheme="majorBidi"/>
          <w:i/>
          <w:iCs/>
          <w:color w:val="000000" w:themeColor="text1"/>
          <w:sz w:val="24"/>
          <w:szCs w:val="24"/>
        </w:rPr>
        <w:t>Subhanahu Wata’ala</w:t>
      </w:r>
      <w:r w:rsidRPr="00C87A9F">
        <w:rPr>
          <w:rFonts w:asciiTheme="majorBidi" w:hAnsiTheme="majorBidi" w:cstheme="majorBidi"/>
          <w:color w:val="000000" w:themeColor="text1"/>
          <w:sz w:val="24"/>
          <w:szCs w:val="24"/>
        </w:rPr>
        <w:t xml:space="preserve"> menyertai mereka, dan mereka akhirnya selamat dari kejaran kaum musyrik.</w:t>
      </w:r>
      <w:r w:rsidRPr="00C87A9F">
        <w:rPr>
          <w:rStyle w:val="FootnoteReference"/>
          <w:rFonts w:asciiTheme="majorBidi" w:hAnsiTheme="majorBidi" w:cstheme="majorBidi"/>
          <w:color w:val="000000" w:themeColor="text1"/>
          <w:sz w:val="24"/>
          <w:szCs w:val="24"/>
        </w:rPr>
        <w:footnoteReference w:id="169"/>
      </w:r>
    </w:p>
    <w:p w14:paraId="41BD1372" w14:textId="77777777" w:rsidR="00302C1C" w:rsidRPr="00C87A9F" w:rsidRDefault="00302C1C" w:rsidP="008D4B06">
      <w:pPr>
        <w:spacing w:line="480" w:lineRule="auto"/>
        <w:ind w:left="720" w:firstLine="720"/>
        <w:jc w:val="both"/>
        <w:rPr>
          <w:rFonts w:asciiTheme="majorBidi" w:hAnsiTheme="majorBidi" w:cstheme="majorBidi"/>
          <w:color w:val="000000" w:themeColor="text1"/>
          <w:sz w:val="24"/>
          <w:szCs w:val="24"/>
        </w:rPr>
      </w:pPr>
      <w:r w:rsidRPr="00C87A9F">
        <w:rPr>
          <w:rFonts w:asciiTheme="majorBidi" w:hAnsiTheme="majorBidi" w:cstheme="majorBidi"/>
          <w:color w:val="000000" w:themeColor="text1"/>
          <w:sz w:val="24"/>
          <w:szCs w:val="24"/>
        </w:rPr>
        <w:t xml:space="preserve">Kata “takut” yang berakar dari kata </w:t>
      </w:r>
      <w:r w:rsidRPr="00C87A9F">
        <w:rPr>
          <w:rFonts w:asciiTheme="majorBidi" w:hAnsiTheme="majorBidi" w:cstheme="majorBidi"/>
          <w:i/>
          <w:iCs/>
          <w:color w:val="000000" w:themeColor="text1"/>
          <w:sz w:val="24"/>
          <w:szCs w:val="24"/>
        </w:rPr>
        <w:t>al-khauf</w:t>
      </w:r>
      <w:r w:rsidRPr="00C87A9F">
        <w:rPr>
          <w:rFonts w:asciiTheme="majorBidi" w:hAnsiTheme="majorBidi" w:cstheme="majorBidi"/>
          <w:color w:val="000000" w:themeColor="text1"/>
          <w:sz w:val="24"/>
          <w:szCs w:val="24"/>
        </w:rPr>
        <w:t>,</w:t>
      </w:r>
      <w:r w:rsidRPr="00C87A9F">
        <w:rPr>
          <w:rFonts w:asciiTheme="majorBidi" w:hAnsiTheme="majorBidi" w:cstheme="majorBidi"/>
          <w:i/>
          <w:iCs/>
          <w:color w:val="000000" w:themeColor="text1"/>
          <w:sz w:val="24"/>
          <w:szCs w:val="24"/>
        </w:rPr>
        <w:t xml:space="preserve"> </w:t>
      </w:r>
      <w:r w:rsidRPr="00C87A9F">
        <w:rPr>
          <w:rFonts w:asciiTheme="majorBidi" w:hAnsiTheme="majorBidi" w:cstheme="majorBidi"/>
          <w:color w:val="000000" w:themeColor="text1"/>
          <w:sz w:val="24"/>
          <w:szCs w:val="24"/>
        </w:rPr>
        <w:t>merupakan keadaan atau suasana hati seseorang yang bersedih karena suatu hal buruk yang akan menimpanya.</w:t>
      </w:r>
      <w:r w:rsidRPr="00C87A9F">
        <w:rPr>
          <w:rStyle w:val="FootnoteReference"/>
          <w:rFonts w:asciiTheme="majorBidi" w:hAnsiTheme="majorBidi" w:cstheme="majorBidi"/>
          <w:color w:val="000000" w:themeColor="text1"/>
          <w:sz w:val="24"/>
          <w:szCs w:val="24"/>
        </w:rPr>
        <w:footnoteReference w:id="170"/>
      </w:r>
      <w:r w:rsidRPr="00C87A9F">
        <w:rPr>
          <w:rFonts w:asciiTheme="majorBidi" w:hAnsiTheme="majorBidi" w:cstheme="majorBidi"/>
          <w:color w:val="000000" w:themeColor="text1"/>
          <w:sz w:val="24"/>
          <w:szCs w:val="24"/>
        </w:rPr>
        <w:t xml:space="preserve"> Adapun </w:t>
      </w:r>
      <w:r w:rsidRPr="00C87A9F">
        <w:rPr>
          <w:rFonts w:asciiTheme="majorBidi" w:hAnsiTheme="majorBidi" w:cstheme="majorBidi"/>
          <w:i/>
          <w:iCs/>
          <w:color w:val="000000" w:themeColor="text1"/>
          <w:sz w:val="24"/>
          <w:szCs w:val="24"/>
        </w:rPr>
        <w:t>khauf</w:t>
      </w:r>
      <w:r w:rsidRPr="00C87A9F">
        <w:rPr>
          <w:rFonts w:asciiTheme="majorBidi" w:hAnsiTheme="majorBidi" w:cstheme="majorBidi"/>
          <w:color w:val="000000" w:themeColor="text1"/>
          <w:sz w:val="24"/>
          <w:szCs w:val="24"/>
        </w:rPr>
        <w:t xml:space="preserve"> (takut) yang merupakan bagian dari akhlak kepada Allah </w:t>
      </w:r>
      <w:r w:rsidRPr="00C87A9F">
        <w:rPr>
          <w:rFonts w:asciiTheme="majorBidi" w:hAnsiTheme="majorBidi" w:cstheme="majorBidi"/>
          <w:i/>
          <w:iCs/>
          <w:color w:val="000000" w:themeColor="text1"/>
          <w:sz w:val="24"/>
          <w:szCs w:val="24"/>
        </w:rPr>
        <w:t>subhanahu wata’ala</w:t>
      </w:r>
      <w:r w:rsidRPr="00C87A9F">
        <w:rPr>
          <w:rFonts w:asciiTheme="majorBidi" w:hAnsiTheme="majorBidi" w:cstheme="majorBidi"/>
          <w:color w:val="000000" w:themeColor="text1"/>
          <w:sz w:val="24"/>
          <w:szCs w:val="24"/>
        </w:rPr>
        <w:t xml:space="preserve"> terbagi menjadi dua yaitu:</w:t>
      </w:r>
    </w:p>
    <w:p w14:paraId="0D9FCBB1" w14:textId="77777777" w:rsidR="00302C1C" w:rsidRPr="00C87A9F" w:rsidRDefault="00302C1C" w:rsidP="00302C1C">
      <w:pPr>
        <w:pStyle w:val="ListParagraph"/>
        <w:numPr>
          <w:ilvl w:val="0"/>
          <w:numId w:val="45"/>
        </w:numPr>
        <w:spacing w:line="480" w:lineRule="auto"/>
        <w:jc w:val="both"/>
        <w:rPr>
          <w:rFonts w:asciiTheme="majorBidi" w:hAnsiTheme="majorBidi" w:cstheme="majorBidi"/>
          <w:color w:val="000000" w:themeColor="text1"/>
          <w:sz w:val="24"/>
          <w:szCs w:val="24"/>
        </w:rPr>
      </w:pPr>
      <w:r w:rsidRPr="00C87A9F">
        <w:rPr>
          <w:rFonts w:asciiTheme="majorBidi" w:hAnsiTheme="majorBidi" w:cstheme="majorBidi"/>
          <w:i/>
          <w:iCs/>
          <w:color w:val="000000" w:themeColor="text1"/>
          <w:sz w:val="24"/>
          <w:szCs w:val="24"/>
        </w:rPr>
        <w:t>Khauful ‘Arifin</w:t>
      </w:r>
      <w:r w:rsidRPr="00C87A9F">
        <w:rPr>
          <w:rFonts w:asciiTheme="majorBidi" w:hAnsiTheme="majorBidi" w:cstheme="majorBidi"/>
          <w:color w:val="000000" w:themeColor="text1"/>
          <w:sz w:val="24"/>
          <w:szCs w:val="24"/>
        </w:rPr>
        <w:t>, yaitu</w:t>
      </w:r>
      <w:r w:rsidRPr="00C87A9F">
        <w:rPr>
          <w:rFonts w:asciiTheme="majorBidi" w:hAnsiTheme="majorBidi" w:cstheme="majorBidi"/>
          <w:i/>
          <w:iCs/>
          <w:color w:val="000000" w:themeColor="text1"/>
          <w:sz w:val="24"/>
          <w:szCs w:val="24"/>
        </w:rPr>
        <w:t xml:space="preserve"> </w:t>
      </w:r>
      <w:r w:rsidRPr="00C87A9F">
        <w:rPr>
          <w:rFonts w:asciiTheme="majorBidi" w:hAnsiTheme="majorBidi" w:cstheme="majorBidi"/>
          <w:color w:val="000000" w:themeColor="text1"/>
          <w:sz w:val="24"/>
          <w:szCs w:val="24"/>
        </w:rPr>
        <w:t xml:space="preserve">takut yang dilandasi karena pengenalan diri terhadap Allah </w:t>
      </w:r>
      <w:r w:rsidRPr="00C87A9F">
        <w:rPr>
          <w:rFonts w:asciiTheme="majorBidi" w:hAnsiTheme="majorBidi" w:cstheme="majorBidi"/>
          <w:i/>
          <w:iCs/>
          <w:color w:val="000000" w:themeColor="text1"/>
          <w:sz w:val="24"/>
          <w:szCs w:val="24"/>
        </w:rPr>
        <w:t>subhanahu wata’ala</w:t>
      </w:r>
      <w:r w:rsidRPr="00C87A9F">
        <w:rPr>
          <w:rFonts w:asciiTheme="majorBidi" w:hAnsiTheme="majorBidi" w:cstheme="majorBidi"/>
          <w:color w:val="000000" w:themeColor="text1"/>
          <w:sz w:val="24"/>
          <w:szCs w:val="24"/>
        </w:rPr>
        <w:t>, sadar akan keagungan dan kebesaran-Nya.</w:t>
      </w:r>
    </w:p>
    <w:p w14:paraId="4655FF85" w14:textId="77777777" w:rsidR="00302C1C" w:rsidRPr="00C87A9F" w:rsidRDefault="00302C1C" w:rsidP="00302C1C">
      <w:pPr>
        <w:pStyle w:val="ListParagraph"/>
        <w:numPr>
          <w:ilvl w:val="0"/>
          <w:numId w:val="45"/>
        </w:numPr>
        <w:spacing w:line="480" w:lineRule="auto"/>
        <w:jc w:val="both"/>
        <w:rPr>
          <w:rFonts w:asciiTheme="majorBidi" w:hAnsiTheme="majorBidi" w:cstheme="majorBidi"/>
          <w:color w:val="000000" w:themeColor="text1"/>
          <w:sz w:val="24"/>
          <w:szCs w:val="24"/>
        </w:rPr>
      </w:pPr>
      <w:r w:rsidRPr="00C87A9F">
        <w:rPr>
          <w:rFonts w:asciiTheme="majorBidi" w:hAnsiTheme="majorBidi" w:cstheme="majorBidi"/>
          <w:color w:val="000000" w:themeColor="text1"/>
          <w:sz w:val="24"/>
          <w:szCs w:val="24"/>
        </w:rPr>
        <w:lastRenderedPageBreak/>
        <w:t xml:space="preserve">Takut terhadap azab Allah </w:t>
      </w:r>
      <w:r w:rsidRPr="00C87A9F">
        <w:rPr>
          <w:rFonts w:asciiTheme="majorBidi" w:hAnsiTheme="majorBidi" w:cstheme="majorBidi"/>
          <w:i/>
          <w:iCs/>
          <w:color w:val="000000" w:themeColor="text1"/>
          <w:sz w:val="24"/>
          <w:szCs w:val="24"/>
        </w:rPr>
        <w:t xml:space="preserve">subhanahu wata’ala </w:t>
      </w:r>
      <w:r w:rsidRPr="00C87A9F">
        <w:rPr>
          <w:rFonts w:asciiTheme="majorBidi" w:hAnsiTheme="majorBidi" w:cstheme="majorBidi"/>
          <w:color w:val="000000" w:themeColor="text1"/>
          <w:sz w:val="24"/>
          <w:szCs w:val="24"/>
        </w:rPr>
        <w:t>yang disebabkan oleh dosa-dosa yang dikerjakan, dan upaya-upaya (perbuatan) menuju keburukan.</w:t>
      </w:r>
      <w:r w:rsidRPr="00C87A9F">
        <w:rPr>
          <w:rStyle w:val="FootnoteReference"/>
          <w:rFonts w:asciiTheme="majorBidi" w:hAnsiTheme="majorBidi" w:cstheme="majorBidi"/>
          <w:color w:val="000000" w:themeColor="text1"/>
          <w:sz w:val="24"/>
          <w:szCs w:val="24"/>
        </w:rPr>
        <w:footnoteReference w:id="171"/>
      </w:r>
    </w:p>
    <w:p w14:paraId="7013C718" w14:textId="41C9CC78" w:rsidR="00BA6A4C" w:rsidRPr="00BA6A4C" w:rsidRDefault="00302C1C" w:rsidP="00BA6A4C">
      <w:pPr>
        <w:pStyle w:val="ListParagraph"/>
        <w:spacing w:after="0" w:line="480" w:lineRule="auto"/>
        <w:ind w:firstLine="720"/>
        <w:jc w:val="both"/>
        <w:rPr>
          <w:rFonts w:asciiTheme="majorBidi" w:hAnsiTheme="majorBidi" w:cstheme="majorBidi"/>
          <w:color w:val="000000" w:themeColor="text1"/>
          <w:sz w:val="24"/>
          <w:szCs w:val="24"/>
          <w:lang w:val="en-US"/>
        </w:rPr>
      </w:pPr>
      <w:r w:rsidRPr="00C87A9F">
        <w:rPr>
          <w:rFonts w:asciiTheme="majorBidi" w:hAnsiTheme="majorBidi" w:cstheme="majorBidi"/>
          <w:color w:val="000000" w:themeColor="text1"/>
          <w:sz w:val="24"/>
          <w:szCs w:val="24"/>
        </w:rPr>
        <w:t xml:space="preserve">Berdasarkan kriteria “takut” di atas, maka dapat disimpulkan bahwa melalui </w:t>
      </w:r>
      <w:r w:rsidRPr="00C87A9F">
        <w:rPr>
          <w:rFonts w:asciiTheme="majorBidi" w:hAnsiTheme="majorBidi" w:cstheme="majorBidi"/>
          <w:i/>
          <w:iCs/>
          <w:color w:val="000000" w:themeColor="text1"/>
          <w:sz w:val="24"/>
          <w:szCs w:val="24"/>
        </w:rPr>
        <w:t>‘uzlah</w:t>
      </w:r>
      <w:r w:rsidRPr="00C87A9F">
        <w:rPr>
          <w:rFonts w:asciiTheme="majorBidi" w:hAnsiTheme="majorBidi" w:cstheme="majorBidi"/>
          <w:color w:val="000000" w:themeColor="text1"/>
          <w:sz w:val="24"/>
          <w:szCs w:val="24"/>
        </w:rPr>
        <w:t xml:space="preserve"> seseorang bisa terhindar dari murka Allah </w:t>
      </w:r>
      <w:r w:rsidRPr="00C87A9F">
        <w:rPr>
          <w:rFonts w:asciiTheme="majorBidi" w:hAnsiTheme="majorBidi" w:cstheme="majorBidi"/>
          <w:i/>
          <w:iCs/>
          <w:color w:val="000000" w:themeColor="text1"/>
          <w:sz w:val="24"/>
          <w:szCs w:val="24"/>
        </w:rPr>
        <w:t>subhanahu wata’ala</w:t>
      </w:r>
      <w:r w:rsidRPr="00C87A9F">
        <w:rPr>
          <w:rFonts w:asciiTheme="majorBidi" w:hAnsiTheme="majorBidi" w:cstheme="majorBidi"/>
          <w:color w:val="000000" w:themeColor="text1"/>
          <w:sz w:val="24"/>
          <w:szCs w:val="24"/>
        </w:rPr>
        <w:t xml:space="preserve"> dan keburukan lainnya, sebagaimana potensi kemurtadan yang akan didapat jika </w:t>
      </w:r>
      <w:r w:rsidRPr="00C87A9F">
        <w:rPr>
          <w:rFonts w:asciiTheme="majorBidi" w:hAnsiTheme="majorBidi" w:cstheme="majorBidi"/>
          <w:i/>
          <w:iCs/>
          <w:color w:val="000000" w:themeColor="text1"/>
          <w:sz w:val="24"/>
          <w:szCs w:val="24"/>
        </w:rPr>
        <w:t>‘uzlah</w:t>
      </w:r>
      <w:r w:rsidRPr="00C87A9F">
        <w:rPr>
          <w:rFonts w:asciiTheme="majorBidi" w:hAnsiTheme="majorBidi" w:cstheme="majorBidi"/>
          <w:color w:val="000000" w:themeColor="text1"/>
          <w:sz w:val="24"/>
          <w:szCs w:val="24"/>
        </w:rPr>
        <w:t xml:space="preserve"> tidak dilakukan.</w:t>
      </w:r>
    </w:p>
    <w:p w14:paraId="4C3A0647" w14:textId="77777777" w:rsidR="00302C1C" w:rsidRPr="00C87A9F" w:rsidRDefault="00302C1C" w:rsidP="00BA6A4C">
      <w:pPr>
        <w:pStyle w:val="ListParagraph"/>
        <w:numPr>
          <w:ilvl w:val="0"/>
          <w:numId w:val="47"/>
        </w:numPr>
        <w:spacing w:after="0" w:line="480" w:lineRule="auto"/>
        <w:ind w:left="720"/>
        <w:jc w:val="both"/>
        <w:rPr>
          <w:rFonts w:asciiTheme="majorBidi" w:hAnsiTheme="majorBidi" w:cstheme="majorBidi"/>
          <w:b/>
          <w:bCs/>
          <w:color w:val="000000" w:themeColor="text1"/>
          <w:sz w:val="24"/>
          <w:szCs w:val="24"/>
        </w:rPr>
      </w:pPr>
      <w:r w:rsidRPr="00C87A9F">
        <w:rPr>
          <w:rFonts w:asciiTheme="majorBidi" w:hAnsiTheme="majorBidi" w:cstheme="majorBidi"/>
          <w:b/>
          <w:bCs/>
          <w:color w:val="000000" w:themeColor="text1"/>
          <w:sz w:val="24"/>
          <w:szCs w:val="24"/>
        </w:rPr>
        <w:t>Mendatangkan Keselamatan</w:t>
      </w:r>
    </w:p>
    <w:p w14:paraId="690FC1CF" w14:textId="77777777" w:rsidR="00302C1C" w:rsidRPr="00C87A9F" w:rsidRDefault="00302C1C" w:rsidP="008C75D1">
      <w:pPr>
        <w:pStyle w:val="ListParagraph"/>
        <w:spacing w:after="0" w:line="480" w:lineRule="auto"/>
        <w:jc w:val="both"/>
        <w:rPr>
          <w:rFonts w:asciiTheme="majorBidi" w:hAnsiTheme="majorBidi" w:cstheme="majorBidi"/>
          <w:color w:val="000000" w:themeColor="text1"/>
          <w:sz w:val="24"/>
          <w:szCs w:val="24"/>
        </w:rPr>
      </w:pPr>
      <w:r w:rsidRPr="00C87A9F">
        <w:rPr>
          <w:rFonts w:asciiTheme="majorBidi" w:hAnsiTheme="majorBidi" w:cstheme="majorBidi"/>
          <w:b/>
          <w:bCs/>
          <w:color w:val="000000" w:themeColor="text1"/>
          <w:sz w:val="24"/>
          <w:szCs w:val="24"/>
        </w:rPr>
        <w:tab/>
      </w:r>
      <w:r w:rsidRPr="00C87A9F">
        <w:rPr>
          <w:rFonts w:asciiTheme="majorBidi" w:hAnsiTheme="majorBidi" w:cstheme="majorBidi"/>
          <w:i/>
          <w:iCs/>
          <w:color w:val="000000" w:themeColor="text1"/>
          <w:sz w:val="24"/>
          <w:szCs w:val="24"/>
        </w:rPr>
        <w:t>’Uzlah</w:t>
      </w:r>
      <w:r w:rsidRPr="00C87A9F">
        <w:rPr>
          <w:rFonts w:asciiTheme="majorBidi" w:hAnsiTheme="majorBidi" w:cstheme="majorBidi"/>
          <w:color w:val="000000" w:themeColor="text1"/>
          <w:sz w:val="24"/>
          <w:szCs w:val="24"/>
        </w:rPr>
        <w:t xml:space="preserve"> juga berdampak mempercepat pertolongan Allah </w:t>
      </w:r>
      <w:r w:rsidRPr="00C87A9F">
        <w:rPr>
          <w:rFonts w:asciiTheme="majorBidi" w:hAnsiTheme="majorBidi" w:cstheme="majorBidi"/>
          <w:i/>
          <w:iCs/>
          <w:color w:val="000000" w:themeColor="text1"/>
          <w:sz w:val="24"/>
          <w:szCs w:val="24"/>
        </w:rPr>
        <w:t>subhanahu wata’ala</w:t>
      </w:r>
      <w:r w:rsidRPr="00C87A9F">
        <w:rPr>
          <w:rFonts w:asciiTheme="majorBidi" w:hAnsiTheme="majorBidi" w:cstheme="majorBidi"/>
          <w:color w:val="000000" w:themeColor="text1"/>
          <w:sz w:val="24"/>
          <w:szCs w:val="24"/>
        </w:rPr>
        <w:t xml:space="preserve"> sebagaimana yang terjadi pada pemuda ashabul Kahfi. Di antaranya datang rahmat (pertolongan) Allah </w:t>
      </w:r>
      <w:r w:rsidRPr="00C87A9F">
        <w:rPr>
          <w:rFonts w:asciiTheme="majorBidi" w:hAnsiTheme="majorBidi" w:cstheme="majorBidi"/>
          <w:i/>
          <w:iCs/>
          <w:color w:val="000000" w:themeColor="text1"/>
          <w:sz w:val="24"/>
          <w:szCs w:val="24"/>
        </w:rPr>
        <w:t>subhanahu wata’ala</w:t>
      </w:r>
      <w:r w:rsidRPr="00C87A9F">
        <w:rPr>
          <w:rFonts w:asciiTheme="majorBidi" w:hAnsiTheme="majorBidi" w:cstheme="majorBidi"/>
          <w:color w:val="000000" w:themeColor="text1"/>
          <w:sz w:val="24"/>
          <w:szCs w:val="24"/>
        </w:rPr>
        <w:t xml:space="preserve"> berupa keadaan mereka tidak diketahui oleh kaum (musyrik) yang mengejar mereka,</w:t>
      </w:r>
      <w:r w:rsidRPr="00C87A9F">
        <w:rPr>
          <w:rStyle w:val="FootnoteReference"/>
          <w:rFonts w:asciiTheme="majorBidi" w:hAnsiTheme="majorBidi" w:cstheme="majorBidi"/>
          <w:color w:val="000000" w:themeColor="text1"/>
          <w:sz w:val="24"/>
          <w:szCs w:val="24"/>
        </w:rPr>
        <w:footnoteReference w:id="172"/>
      </w:r>
      <w:r w:rsidRPr="00C87A9F">
        <w:rPr>
          <w:rFonts w:asciiTheme="majorBidi" w:hAnsiTheme="majorBidi" w:cstheme="majorBidi"/>
          <w:color w:val="000000" w:themeColor="text1"/>
          <w:sz w:val="24"/>
          <w:szCs w:val="24"/>
        </w:rPr>
        <w:t xml:space="preserve"> serta dipenuhinya fasilitas atau kebutuhan mereka selama berada di Gua Kahfi,</w:t>
      </w:r>
      <w:r w:rsidRPr="00C87A9F">
        <w:rPr>
          <w:rStyle w:val="FootnoteReference"/>
          <w:rFonts w:asciiTheme="majorBidi" w:hAnsiTheme="majorBidi" w:cstheme="majorBidi"/>
          <w:color w:val="000000" w:themeColor="text1"/>
          <w:sz w:val="24"/>
          <w:szCs w:val="24"/>
        </w:rPr>
        <w:footnoteReference w:id="173"/>
      </w:r>
      <w:r w:rsidRPr="00C87A9F">
        <w:rPr>
          <w:rFonts w:asciiTheme="majorBidi" w:hAnsiTheme="majorBidi" w:cstheme="majorBidi"/>
          <w:color w:val="000000" w:themeColor="text1"/>
          <w:sz w:val="24"/>
          <w:szCs w:val="24"/>
        </w:rPr>
        <w:t xml:space="preserve"> dan yang tak kalah penting adalah Allah </w:t>
      </w:r>
      <w:r w:rsidRPr="00C87A9F">
        <w:rPr>
          <w:rFonts w:asciiTheme="majorBidi" w:hAnsiTheme="majorBidi" w:cstheme="majorBidi"/>
          <w:i/>
          <w:iCs/>
          <w:color w:val="000000" w:themeColor="text1"/>
          <w:sz w:val="24"/>
          <w:szCs w:val="24"/>
        </w:rPr>
        <w:t>subhanahu wata’ala</w:t>
      </w:r>
      <w:r w:rsidRPr="00C87A9F">
        <w:rPr>
          <w:rFonts w:asciiTheme="majorBidi" w:hAnsiTheme="majorBidi" w:cstheme="majorBidi"/>
          <w:color w:val="000000" w:themeColor="text1"/>
          <w:sz w:val="24"/>
          <w:szCs w:val="24"/>
        </w:rPr>
        <w:t xml:space="preserve"> senantiasa menyertai mereka.</w:t>
      </w:r>
      <w:r w:rsidRPr="00C87A9F">
        <w:rPr>
          <w:rStyle w:val="FootnoteReference"/>
          <w:rFonts w:asciiTheme="majorBidi" w:hAnsiTheme="majorBidi" w:cstheme="majorBidi"/>
          <w:color w:val="000000" w:themeColor="text1"/>
          <w:sz w:val="24"/>
          <w:szCs w:val="24"/>
        </w:rPr>
        <w:footnoteReference w:id="174"/>
      </w:r>
    </w:p>
    <w:p w14:paraId="1C8B113F" w14:textId="77777777" w:rsidR="00302C1C" w:rsidRPr="00C87A9F" w:rsidRDefault="00302C1C" w:rsidP="007440A5">
      <w:pPr>
        <w:pStyle w:val="ListParagraph"/>
        <w:spacing w:line="480" w:lineRule="auto"/>
        <w:jc w:val="both"/>
        <w:rPr>
          <w:rFonts w:asciiTheme="majorBidi" w:hAnsiTheme="majorBidi" w:cstheme="majorBidi"/>
          <w:color w:val="000000" w:themeColor="text1"/>
          <w:sz w:val="24"/>
          <w:szCs w:val="24"/>
        </w:rPr>
      </w:pPr>
      <w:r w:rsidRPr="00C87A9F">
        <w:rPr>
          <w:rFonts w:asciiTheme="majorBidi" w:hAnsiTheme="majorBidi" w:cstheme="majorBidi"/>
          <w:color w:val="000000" w:themeColor="text1"/>
          <w:sz w:val="24"/>
          <w:szCs w:val="24"/>
        </w:rPr>
        <w:tab/>
        <w:t xml:space="preserve">Selain perbuatan </w:t>
      </w:r>
      <w:r w:rsidRPr="00C87A9F">
        <w:rPr>
          <w:rFonts w:asciiTheme="majorBidi" w:hAnsiTheme="majorBidi" w:cstheme="majorBidi"/>
          <w:i/>
          <w:iCs/>
          <w:color w:val="000000" w:themeColor="text1"/>
          <w:sz w:val="24"/>
          <w:szCs w:val="24"/>
        </w:rPr>
        <w:t xml:space="preserve">‘uzlah </w:t>
      </w:r>
      <w:r w:rsidRPr="00C87A9F">
        <w:rPr>
          <w:rFonts w:asciiTheme="majorBidi" w:hAnsiTheme="majorBidi" w:cstheme="majorBidi"/>
          <w:color w:val="000000" w:themeColor="text1"/>
          <w:sz w:val="24"/>
          <w:szCs w:val="24"/>
        </w:rPr>
        <w:t>berdampak pada sebagian kecil kelompok sebagaimana pemuda ashabul Kahfi, demikian juga pertolongan Allah</w:t>
      </w:r>
      <w:r w:rsidRPr="00C87A9F">
        <w:rPr>
          <w:rFonts w:asciiTheme="majorBidi" w:hAnsiTheme="majorBidi" w:cstheme="majorBidi"/>
          <w:i/>
          <w:iCs/>
          <w:color w:val="000000" w:themeColor="text1"/>
          <w:sz w:val="24"/>
          <w:szCs w:val="24"/>
        </w:rPr>
        <w:t xml:space="preserve"> subhanahu wata’ala</w:t>
      </w:r>
      <w:r w:rsidRPr="00C87A9F">
        <w:rPr>
          <w:rFonts w:asciiTheme="majorBidi" w:hAnsiTheme="majorBidi" w:cstheme="majorBidi"/>
          <w:color w:val="000000" w:themeColor="text1"/>
          <w:sz w:val="24"/>
          <w:szCs w:val="24"/>
        </w:rPr>
        <w:t xml:space="preserve"> berlaku bagi manusia secara individu dalam kehidupan sosial mereka. </w:t>
      </w:r>
    </w:p>
    <w:p w14:paraId="1E2158B5" w14:textId="77777777" w:rsidR="00302C1C" w:rsidRPr="00C87A9F" w:rsidRDefault="00302C1C" w:rsidP="008C75D1">
      <w:pPr>
        <w:pStyle w:val="ListParagraph"/>
        <w:spacing w:after="0" w:line="480" w:lineRule="auto"/>
        <w:jc w:val="both"/>
        <w:rPr>
          <w:rFonts w:asciiTheme="majorBidi" w:hAnsiTheme="majorBidi" w:cstheme="majorBidi"/>
          <w:color w:val="000000" w:themeColor="text1"/>
          <w:sz w:val="24"/>
          <w:szCs w:val="24"/>
        </w:rPr>
      </w:pPr>
      <w:r w:rsidRPr="00C87A9F">
        <w:rPr>
          <w:rFonts w:asciiTheme="majorBidi" w:hAnsiTheme="majorBidi" w:cstheme="majorBidi"/>
          <w:color w:val="000000" w:themeColor="text1"/>
          <w:sz w:val="24"/>
          <w:szCs w:val="24"/>
        </w:rPr>
        <w:lastRenderedPageBreak/>
        <w:tab/>
        <w:t xml:space="preserve">Dengan melakukan </w:t>
      </w:r>
      <w:r w:rsidRPr="00C87A9F">
        <w:rPr>
          <w:rFonts w:asciiTheme="majorBidi" w:hAnsiTheme="majorBidi" w:cstheme="majorBidi"/>
          <w:i/>
          <w:iCs/>
          <w:color w:val="000000" w:themeColor="text1"/>
          <w:sz w:val="24"/>
          <w:szCs w:val="24"/>
        </w:rPr>
        <w:t>‘uzlah</w:t>
      </w:r>
      <w:r w:rsidRPr="00C87A9F">
        <w:rPr>
          <w:rFonts w:asciiTheme="majorBidi" w:hAnsiTheme="majorBidi" w:cstheme="majorBidi"/>
          <w:color w:val="000000" w:themeColor="text1"/>
          <w:sz w:val="24"/>
          <w:szCs w:val="24"/>
        </w:rPr>
        <w:t xml:space="preserve">, setidaknya seseorang akan terhindar dari 4 (empat) sumber utama konflik sosial (horizontal) yakni, menggunjing, adu domba, riya’ dan tidak mampu melakukan amar makruf dan nahi munkar dan sebagainya. Yang mana ini tidak akan terjadi, diakibatkan karena ketidakhadiran diri seseorang (yang berpotensi menjadi pelaku atau korban dari keempat perbuatan tersebut) dalam interaksi sosial sehingga potensi munculnya konflik sangat kecil. </w:t>
      </w:r>
    </w:p>
    <w:p w14:paraId="0054E1CA" w14:textId="77777777" w:rsidR="00302C1C" w:rsidRPr="00C87A9F" w:rsidRDefault="00302C1C" w:rsidP="008C75D1">
      <w:pPr>
        <w:pStyle w:val="ListParagraph"/>
        <w:spacing w:after="0" w:line="480" w:lineRule="auto"/>
        <w:jc w:val="both"/>
        <w:rPr>
          <w:rFonts w:asciiTheme="majorBidi" w:hAnsiTheme="majorBidi" w:cstheme="majorBidi"/>
          <w:color w:val="000000" w:themeColor="text1"/>
          <w:sz w:val="24"/>
          <w:szCs w:val="24"/>
        </w:rPr>
      </w:pPr>
      <w:r w:rsidRPr="00C87A9F">
        <w:rPr>
          <w:rFonts w:asciiTheme="majorBidi" w:hAnsiTheme="majorBidi" w:cstheme="majorBidi"/>
          <w:color w:val="000000" w:themeColor="text1"/>
          <w:sz w:val="24"/>
          <w:szCs w:val="24"/>
        </w:rPr>
        <w:tab/>
        <w:t xml:space="preserve">Hal ini juga didasari pada ketentuan nabi </w:t>
      </w:r>
      <w:r w:rsidRPr="00C87A9F">
        <w:rPr>
          <w:rFonts w:asciiTheme="majorBidi" w:hAnsiTheme="majorBidi" w:cstheme="majorBidi"/>
          <w:i/>
          <w:iCs/>
          <w:color w:val="000000" w:themeColor="text1"/>
          <w:sz w:val="24"/>
          <w:szCs w:val="24"/>
        </w:rPr>
        <w:t>shallallahu ’alaihi wasallam</w:t>
      </w:r>
      <w:r w:rsidRPr="00C87A9F">
        <w:rPr>
          <w:rFonts w:asciiTheme="majorBidi" w:hAnsiTheme="majorBidi" w:cstheme="majorBidi"/>
          <w:color w:val="000000" w:themeColor="text1"/>
          <w:sz w:val="24"/>
          <w:szCs w:val="24"/>
        </w:rPr>
        <w:t>, jika seseorang tidak mampu untuk mengucapkan kebaikan sehingga memberikan dampak positif dalam interaksi sosial, maka pilihannya adalah diam.</w:t>
      </w:r>
      <w:r w:rsidRPr="00C87A9F">
        <w:rPr>
          <w:rStyle w:val="FootnoteReference"/>
          <w:rFonts w:asciiTheme="majorBidi" w:hAnsiTheme="majorBidi" w:cstheme="majorBidi"/>
          <w:color w:val="000000" w:themeColor="text1"/>
          <w:sz w:val="24"/>
          <w:szCs w:val="24"/>
        </w:rPr>
        <w:footnoteReference w:id="175"/>
      </w:r>
    </w:p>
    <w:p w14:paraId="5366A12D" w14:textId="77777777" w:rsidR="00302C1C" w:rsidRPr="00C87A9F" w:rsidRDefault="00302C1C" w:rsidP="000848D7">
      <w:pPr>
        <w:pStyle w:val="ListParagraph"/>
        <w:spacing w:line="480" w:lineRule="auto"/>
        <w:jc w:val="both"/>
        <w:rPr>
          <w:rFonts w:asciiTheme="majorBidi" w:hAnsiTheme="majorBidi" w:cstheme="majorBidi"/>
          <w:color w:val="000000" w:themeColor="text1"/>
          <w:sz w:val="24"/>
          <w:szCs w:val="24"/>
        </w:rPr>
      </w:pPr>
      <w:r w:rsidRPr="00C87A9F">
        <w:rPr>
          <w:rFonts w:asciiTheme="majorBidi" w:hAnsiTheme="majorBidi" w:cstheme="majorBidi"/>
          <w:color w:val="000000" w:themeColor="text1"/>
          <w:sz w:val="24"/>
          <w:szCs w:val="24"/>
        </w:rPr>
        <w:tab/>
        <w:t>Betapa banyak manusia yang mengalami gesekan sosial dalam kehidupan bermasyarakat yang diakibatkan oleh lisan, sehingga berdampak buruk bagi masing-masing individu, di antaranya mereka saling tidak nyaman, munculnya rasa saling tidak percaya dan membenci satu sama lain.</w:t>
      </w:r>
      <w:r w:rsidRPr="00C87A9F">
        <w:rPr>
          <w:rStyle w:val="FootnoteReference"/>
          <w:rFonts w:asciiTheme="majorBidi" w:hAnsiTheme="majorBidi" w:cstheme="majorBidi"/>
          <w:color w:val="000000" w:themeColor="text1"/>
          <w:sz w:val="24"/>
          <w:szCs w:val="24"/>
        </w:rPr>
        <w:footnoteReference w:id="176"/>
      </w:r>
    </w:p>
    <w:p w14:paraId="23422E4B" w14:textId="77777777" w:rsidR="00302C1C" w:rsidRPr="00C87A9F" w:rsidRDefault="00302C1C" w:rsidP="00302C1C">
      <w:pPr>
        <w:pStyle w:val="ListParagraph"/>
        <w:numPr>
          <w:ilvl w:val="0"/>
          <w:numId w:val="47"/>
        </w:numPr>
        <w:spacing w:line="480" w:lineRule="auto"/>
        <w:ind w:left="720"/>
        <w:jc w:val="both"/>
        <w:rPr>
          <w:rFonts w:asciiTheme="majorBidi" w:hAnsiTheme="majorBidi" w:cstheme="majorBidi"/>
          <w:b/>
          <w:bCs/>
          <w:color w:val="000000" w:themeColor="text1"/>
          <w:sz w:val="24"/>
          <w:szCs w:val="24"/>
        </w:rPr>
      </w:pPr>
      <w:r w:rsidRPr="00C87A9F">
        <w:rPr>
          <w:rFonts w:asciiTheme="majorBidi" w:hAnsiTheme="majorBidi" w:cstheme="majorBidi"/>
          <w:b/>
          <w:bCs/>
          <w:color w:val="000000" w:themeColor="text1"/>
          <w:sz w:val="24"/>
          <w:szCs w:val="24"/>
        </w:rPr>
        <w:t>Solusi Dalam Menghadapi Berbagai Persoalan</w:t>
      </w:r>
    </w:p>
    <w:p w14:paraId="3CF6A72C" w14:textId="77777777" w:rsidR="00302C1C" w:rsidRPr="00C87A9F" w:rsidRDefault="00302C1C" w:rsidP="008C75D1">
      <w:pPr>
        <w:pStyle w:val="ListParagraph"/>
        <w:spacing w:after="0" w:line="480" w:lineRule="auto"/>
        <w:jc w:val="both"/>
        <w:rPr>
          <w:rFonts w:asciiTheme="majorBidi" w:hAnsiTheme="majorBidi" w:cstheme="majorBidi"/>
          <w:color w:val="000000" w:themeColor="text1"/>
          <w:sz w:val="24"/>
          <w:szCs w:val="24"/>
        </w:rPr>
      </w:pPr>
      <w:r w:rsidRPr="00C87A9F">
        <w:rPr>
          <w:rFonts w:asciiTheme="majorBidi" w:hAnsiTheme="majorBidi" w:cstheme="majorBidi"/>
          <w:b/>
          <w:bCs/>
          <w:color w:val="000000" w:themeColor="text1"/>
          <w:sz w:val="24"/>
          <w:szCs w:val="24"/>
        </w:rPr>
        <w:tab/>
      </w:r>
      <w:r w:rsidRPr="00C87A9F">
        <w:rPr>
          <w:rFonts w:asciiTheme="majorBidi" w:hAnsiTheme="majorBidi" w:cstheme="majorBidi"/>
          <w:color w:val="000000" w:themeColor="text1"/>
          <w:sz w:val="24"/>
          <w:szCs w:val="24"/>
        </w:rPr>
        <w:t xml:space="preserve">Pada mulanya, perbuatan </w:t>
      </w:r>
      <w:r w:rsidRPr="00C87A9F">
        <w:rPr>
          <w:rFonts w:asciiTheme="majorBidi" w:hAnsiTheme="majorBidi" w:cstheme="majorBidi"/>
          <w:i/>
          <w:iCs/>
          <w:color w:val="000000" w:themeColor="text1"/>
          <w:sz w:val="24"/>
          <w:szCs w:val="24"/>
        </w:rPr>
        <w:t>‘uzlah</w:t>
      </w:r>
      <w:r w:rsidRPr="00C87A9F">
        <w:rPr>
          <w:rFonts w:asciiTheme="majorBidi" w:hAnsiTheme="majorBidi" w:cstheme="majorBidi"/>
          <w:color w:val="000000" w:themeColor="text1"/>
          <w:sz w:val="24"/>
          <w:szCs w:val="24"/>
        </w:rPr>
        <w:t xml:space="preserve"> dilakukan oleh orang-orang yang ingin bermujahadah kepada Allah </w:t>
      </w:r>
      <w:r w:rsidRPr="00C87A9F">
        <w:rPr>
          <w:rFonts w:asciiTheme="majorBidi" w:hAnsiTheme="majorBidi" w:cstheme="majorBidi"/>
          <w:i/>
          <w:iCs/>
          <w:color w:val="000000" w:themeColor="text1"/>
          <w:sz w:val="24"/>
          <w:szCs w:val="24"/>
        </w:rPr>
        <w:t>subhanahu wata’ala</w:t>
      </w:r>
      <w:r w:rsidRPr="00C87A9F">
        <w:rPr>
          <w:rFonts w:asciiTheme="majorBidi" w:hAnsiTheme="majorBidi" w:cstheme="majorBidi"/>
          <w:color w:val="000000" w:themeColor="text1"/>
          <w:sz w:val="24"/>
          <w:szCs w:val="24"/>
        </w:rPr>
        <w:t xml:space="preserve">. Bermujahadah artinya upaya yang ditempuh seseorang dalam rangka mencapai </w:t>
      </w:r>
      <w:r w:rsidRPr="00C87A9F">
        <w:rPr>
          <w:rFonts w:asciiTheme="majorBidi" w:hAnsiTheme="majorBidi" w:cstheme="majorBidi"/>
          <w:color w:val="000000" w:themeColor="text1"/>
          <w:sz w:val="24"/>
          <w:szCs w:val="24"/>
        </w:rPr>
        <w:lastRenderedPageBreak/>
        <w:t>makrifatullah melalui pemurnian atau penyucian diri secara lahir dan batin.</w:t>
      </w:r>
      <w:r w:rsidRPr="00C87A9F">
        <w:rPr>
          <w:rStyle w:val="FootnoteReference"/>
          <w:rFonts w:asciiTheme="majorBidi" w:hAnsiTheme="majorBidi" w:cstheme="majorBidi"/>
          <w:color w:val="000000" w:themeColor="text1"/>
          <w:sz w:val="24"/>
          <w:szCs w:val="24"/>
        </w:rPr>
        <w:footnoteReference w:id="177"/>
      </w:r>
    </w:p>
    <w:p w14:paraId="5D78181A" w14:textId="77777777" w:rsidR="00302C1C" w:rsidRPr="00C87A9F" w:rsidRDefault="00302C1C" w:rsidP="005304DB">
      <w:pPr>
        <w:pStyle w:val="ListParagraph"/>
        <w:spacing w:line="480" w:lineRule="auto"/>
        <w:jc w:val="both"/>
        <w:rPr>
          <w:rFonts w:asciiTheme="majorBidi" w:hAnsiTheme="majorBidi" w:cstheme="majorBidi"/>
          <w:color w:val="000000" w:themeColor="text1"/>
          <w:sz w:val="24"/>
          <w:szCs w:val="24"/>
        </w:rPr>
      </w:pPr>
      <w:r w:rsidRPr="00C87A9F">
        <w:rPr>
          <w:rFonts w:asciiTheme="majorBidi" w:hAnsiTheme="majorBidi" w:cstheme="majorBidi"/>
          <w:color w:val="000000" w:themeColor="text1"/>
          <w:sz w:val="24"/>
          <w:szCs w:val="24"/>
        </w:rPr>
        <w:tab/>
        <w:t xml:space="preserve">Di sisi lain, </w:t>
      </w:r>
      <w:r w:rsidRPr="00C87A9F">
        <w:rPr>
          <w:rFonts w:asciiTheme="majorBidi" w:hAnsiTheme="majorBidi" w:cstheme="majorBidi"/>
          <w:i/>
          <w:iCs/>
          <w:color w:val="000000" w:themeColor="text1"/>
          <w:sz w:val="24"/>
          <w:szCs w:val="24"/>
        </w:rPr>
        <w:t>‘uzlah</w:t>
      </w:r>
      <w:r w:rsidRPr="00C87A9F">
        <w:rPr>
          <w:rFonts w:asciiTheme="majorBidi" w:hAnsiTheme="majorBidi" w:cstheme="majorBidi"/>
          <w:color w:val="000000" w:themeColor="text1"/>
          <w:sz w:val="24"/>
          <w:szCs w:val="24"/>
        </w:rPr>
        <w:t xml:space="preserve"> juga dapat menjadi solusi bagi pelakunya dari  persoalan yang dihadapi dalam kehidupan. Hal ini terjadi dengan dasar bahwa dalam pengertiannya, </w:t>
      </w:r>
      <w:r w:rsidRPr="00C87A9F">
        <w:rPr>
          <w:rFonts w:asciiTheme="majorBidi" w:hAnsiTheme="majorBidi" w:cstheme="majorBidi"/>
          <w:i/>
          <w:iCs/>
          <w:color w:val="000000" w:themeColor="text1"/>
          <w:sz w:val="24"/>
          <w:szCs w:val="24"/>
        </w:rPr>
        <w:t xml:space="preserve">‘uzlah </w:t>
      </w:r>
      <w:r w:rsidRPr="00C87A9F">
        <w:rPr>
          <w:rFonts w:asciiTheme="majorBidi" w:hAnsiTheme="majorBidi" w:cstheme="majorBidi"/>
          <w:color w:val="000000" w:themeColor="text1"/>
          <w:sz w:val="24"/>
          <w:szCs w:val="24"/>
        </w:rPr>
        <w:t>yang merupakan proses mujahadah tidak sepenuhnya dilakukan dengan berpisah dari lingkungan sosial secara mutlak, akan tetapi juga bisa dilakukan sekalipun dengan hidup berdampingan dengan orang lain.</w:t>
      </w:r>
      <w:r w:rsidRPr="00C87A9F">
        <w:rPr>
          <w:rStyle w:val="FootnoteReference"/>
          <w:rFonts w:asciiTheme="majorBidi" w:hAnsiTheme="majorBidi" w:cstheme="majorBidi"/>
          <w:color w:val="000000" w:themeColor="text1"/>
          <w:sz w:val="24"/>
          <w:szCs w:val="24"/>
        </w:rPr>
        <w:footnoteReference w:id="178"/>
      </w:r>
    </w:p>
    <w:p w14:paraId="6523B22C" w14:textId="15D47AC0" w:rsidR="00114C00" w:rsidRPr="00C87A9F" w:rsidRDefault="00302C1C" w:rsidP="008C75D1">
      <w:pPr>
        <w:pStyle w:val="ListParagraph"/>
        <w:spacing w:line="480" w:lineRule="auto"/>
        <w:jc w:val="both"/>
        <w:rPr>
          <w:rFonts w:asciiTheme="majorBidi" w:hAnsiTheme="majorBidi" w:cstheme="majorBidi"/>
          <w:color w:val="000000" w:themeColor="text1"/>
          <w:sz w:val="24"/>
          <w:szCs w:val="24"/>
        </w:rPr>
      </w:pPr>
      <w:r w:rsidRPr="00C87A9F">
        <w:rPr>
          <w:rFonts w:asciiTheme="majorBidi" w:hAnsiTheme="majorBidi" w:cstheme="majorBidi"/>
          <w:color w:val="000000" w:themeColor="text1"/>
          <w:sz w:val="24"/>
          <w:szCs w:val="24"/>
        </w:rPr>
        <w:tab/>
        <w:t xml:space="preserve">Jika dikembalikan makna </w:t>
      </w:r>
      <w:r w:rsidRPr="00C87A9F">
        <w:rPr>
          <w:rFonts w:asciiTheme="majorBidi" w:hAnsiTheme="majorBidi" w:cstheme="majorBidi"/>
          <w:i/>
          <w:iCs/>
          <w:color w:val="000000" w:themeColor="text1"/>
          <w:sz w:val="24"/>
          <w:szCs w:val="24"/>
        </w:rPr>
        <w:t>‘uzlah</w:t>
      </w:r>
      <w:r w:rsidRPr="00C87A9F">
        <w:rPr>
          <w:rFonts w:asciiTheme="majorBidi" w:hAnsiTheme="majorBidi" w:cstheme="majorBidi"/>
          <w:color w:val="000000" w:themeColor="text1"/>
          <w:sz w:val="24"/>
          <w:szCs w:val="24"/>
        </w:rPr>
        <w:t xml:space="preserve"> pada Alquran surah al-Kahfi ayat ke-16, terdapat beberapa unsur penting dalam perjalanan kisah pemuda ashabul Kahfi mulai dari awal hingga mereka selamat dari kejaran kaum mereka. Di antara unsurnya adalah sebagai berikut:</w:t>
      </w:r>
    </w:p>
    <w:p w14:paraId="6383E66E" w14:textId="77777777" w:rsidR="00302C1C" w:rsidRPr="00C87A9F" w:rsidRDefault="00302C1C" w:rsidP="00302C1C">
      <w:pPr>
        <w:pStyle w:val="ListParagraph"/>
        <w:numPr>
          <w:ilvl w:val="0"/>
          <w:numId w:val="48"/>
        </w:numPr>
        <w:spacing w:line="480" w:lineRule="auto"/>
        <w:jc w:val="both"/>
        <w:rPr>
          <w:rFonts w:asciiTheme="majorBidi" w:hAnsiTheme="majorBidi" w:cstheme="majorBidi"/>
          <w:color w:val="000000" w:themeColor="text1"/>
          <w:sz w:val="24"/>
          <w:szCs w:val="24"/>
        </w:rPr>
      </w:pPr>
      <w:r w:rsidRPr="00C87A9F">
        <w:rPr>
          <w:rFonts w:asciiTheme="majorBidi" w:hAnsiTheme="majorBidi" w:cstheme="majorBidi"/>
          <w:color w:val="000000" w:themeColor="text1"/>
          <w:sz w:val="24"/>
          <w:szCs w:val="24"/>
        </w:rPr>
        <w:t>Sabar</w:t>
      </w:r>
    </w:p>
    <w:p w14:paraId="562BE6F2" w14:textId="77777777" w:rsidR="00302C1C" w:rsidRPr="008C75D1" w:rsidRDefault="00302C1C" w:rsidP="008C75D1">
      <w:pPr>
        <w:pStyle w:val="ListParagraph"/>
        <w:spacing w:after="0" w:line="480" w:lineRule="auto"/>
        <w:ind w:left="1080"/>
        <w:jc w:val="both"/>
        <w:rPr>
          <w:rFonts w:asciiTheme="majorBidi" w:hAnsiTheme="majorBidi" w:cstheme="majorBidi"/>
          <w:color w:val="000000" w:themeColor="text1"/>
          <w:sz w:val="24"/>
          <w:szCs w:val="24"/>
          <w:lang w:val="en-US"/>
        </w:rPr>
      </w:pPr>
      <w:r w:rsidRPr="00C87A9F">
        <w:rPr>
          <w:rFonts w:asciiTheme="majorBidi" w:hAnsiTheme="majorBidi" w:cstheme="majorBidi"/>
          <w:color w:val="000000" w:themeColor="text1"/>
          <w:sz w:val="24"/>
          <w:szCs w:val="24"/>
        </w:rPr>
        <w:tab/>
        <w:t>Kesabaran para pemuda ashabul Kahfi dalam menghadapi perselisihan di antara kaum mereka, serta kehidupan mereka yang sebelumnya dipenuhi kenikmatan,</w:t>
      </w:r>
      <w:r w:rsidRPr="00C87A9F">
        <w:rPr>
          <w:rStyle w:val="FootnoteReference"/>
          <w:rFonts w:asciiTheme="majorBidi" w:hAnsiTheme="majorBidi" w:cstheme="majorBidi"/>
          <w:color w:val="000000" w:themeColor="text1"/>
          <w:sz w:val="24"/>
          <w:szCs w:val="24"/>
        </w:rPr>
        <w:footnoteReference w:id="179"/>
      </w:r>
      <w:r w:rsidRPr="00C87A9F">
        <w:rPr>
          <w:rFonts w:asciiTheme="majorBidi" w:hAnsiTheme="majorBidi" w:cstheme="majorBidi"/>
          <w:color w:val="000000" w:themeColor="text1"/>
          <w:sz w:val="24"/>
          <w:szCs w:val="24"/>
        </w:rPr>
        <w:t xml:space="preserve"> tidak membuat mereka berpaling dari iman kepada Allah </w:t>
      </w:r>
      <w:r w:rsidRPr="00C87A9F">
        <w:rPr>
          <w:rFonts w:asciiTheme="majorBidi" w:hAnsiTheme="majorBidi" w:cstheme="majorBidi"/>
          <w:i/>
          <w:iCs/>
          <w:color w:val="000000" w:themeColor="text1"/>
          <w:sz w:val="24"/>
          <w:szCs w:val="24"/>
        </w:rPr>
        <w:t>subhanahu wata’ala</w:t>
      </w:r>
      <w:r w:rsidRPr="00C87A9F">
        <w:rPr>
          <w:rFonts w:asciiTheme="majorBidi" w:hAnsiTheme="majorBidi" w:cstheme="majorBidi"/>
          <w:color w:val="000000" w:themeColor="text1"/>
          <w:sz w:val="24"/>
          <w:szCs w:val="24"/>
        </w:rPr>
        <w:t xml:space="preserve">, sehingga pada akhirnya semua itu ditinggalkan. </w:t>
      </w:r>
    </w:p>
    <w:p w14:paraId="6D47BBB6" w14:textId="77777777" w:rsidR="00302C1C" w:rsidRPr="00C87A9F" w:rsidRDefault="00302C1C" w:rsidP="006E5652">
      <w:pPr>
        <w:pStyle w:val="ListParagraph"/>
        <w:spacing w:line="480" w:lineRule="auto"/>
        <w:ind w:left="1080"/>
        <w:jc w:val="both"/>
        <w:rPr>
          <w:rFonts w:asciiTheme="majorBidi" w:hAnsiTheme="majorBidi" w:cstheme="majorBidi"/>
          <w:color w:val="000000" w:themeColor="text1"/>
          <w:sz w:val="24"/>
          <w:szCs w:val="24"/>
        </w:rPr>
      </w:pPr>
      <w:r w:rsidRPr="00C87A9F">
        <w:rPr>
          <w:rFonts w:asciiTheme="majorBidi" w:hAnsiTheme="majorBidi" w:cstheme="majorBidi"/>
          <w:color w:val="000000" w:themeColor="text1"/>
          <w:sz w:val="24"/>
          <w:szCs w:val="24"/>
        </w:rPr>
        <w:tab/>
        <w:t xml:space="preserve">Dengan kata lain, melalui kelapangan dalam menerima keadaan yang sulit, keselamatan mereka dituntun oleh iman mereka yang bahkan tidak diduga oleh mereka sendiri. Selain itu, “sabar” juga bermakna </w:t>
      </w:r>
      <w:r w:rsidRPr="00C87A9F">
        <w:rPr>
          <w:rFonts w:asciiTheme="majorBidi" w:hAnsiTheme="majorBidi" w:cstheme="majorBidi"/>
          <w:color w:val="000000" w:themeColor="text1"/>
          <w:sz w:val="24"/>
          <w:szCs w:val="24"/>
        </w:rPr>
        <w:lastRenderedPageBreak/>
        <w:t xml:space="preserve">konsekuen terhadap ketaatan kepada Allah </w:t>
      </w:r>
      <w:r w:rsidRPr="00C87A9F">
        <w:rPr>
          <w:rFonts w:asciiTheme="majorBidi" w:hAnsiTheme="majorBidi" w:cstheme="majorBidi"/>
          <w:i/>
          <w:iCs/>
          <w:color w:val="000000" w:themeColor="text1"/>
          <w:sz w:val="24"/>
          <w:szCs w:val="24"/>
        </w:rPr>
        <w:t>subhanahu wata’ala</w:t>
      </w:r>
      <w:r w:rsidRPr="00C87A9F">
        <w:rPr>
          <w:rFonts w:asciiTheme="majorBidi" w:hAnsiTheme="majorBidi" w:cstheme="majorBidi"/>
          <w:color w:val="000000" w:themeColor="text1"/>
          <w:sz w:val="24"/>
          <w:szCs w:val="24"/>
        </w:rPr>
        <w:t>, sabar dalam keadaan tertekan hingga pertolongan-Nya datang.</w:t>
      </w:r>
      <w:r w:rsidRPr="00C87A9F">
        <w:rPr>
          <w:rStyle w:val="FootnoteReference"/>
          <w:rFonts w:asciiTheme="majorBidi" w:hAnsiTheme="majorBidi" w:cstheme="majorBidi"/>
          <w:color w:val="000000" w:themeColor="text1"/>
          <w:sz w:val="24"/>
          <w:szCs w:val="24"/>
        </w:rPr>
        <w:footnoteReference w:id="180"/>
      </w:r>
    </w:p>
    <w:p w14:paraId="73F9213C" w14:textId="77777777" w:rsidR="00302C1C" w:rsidRPr="00C87A9F" w:rsidRDefault="00302C1C" w:rsidP="00302C1C">
      <w:pPr>
        <w:pStyle w:val="ListParagraph"/>
        <w:numPr>
          <w:ilvl w:val="0"/>
          <w:numId w:val="48"/>
        </w:numPr>
        <w:spacing w:line="480" w:lineRule="auto"/>
        <w:jc w:val="both"/>
        <w:rPr>
          <w:rFonts w:asciiTheme="majorBidi" w:hAnsiTheme="majorBidi" w:cstheme="majorBidi"/>
          <w:color w:val="000000" w:themeColor="text1"/>
          <w:sz w:val="24"/>
          <w:szCs w:val="24"/>
        </w:rPr>
      </w:pPr>
      <w:r w:rsidRPr="00C87A9F">
        <w:rPr>
          <w:rFonts w:asciiTheme="majorBidi" w:hAnsiTheme="majorBidi" w:cstheme="majorBidi"/>
          <w:color w:val="000000" w:themeColor="text1"/>
          <w:sz w:val="24"/>
          <w:szCs w:val="24"/>
        </w:rPr>
        <w:t>Tawakkal</w:t>
      </w:r>
    </w:p>
    <w:p w14:paraId="377CFF32" w14:textId="77777777" w:rsidR="00302C1C" w:rsidRPr="00C87A9F" w:rsidRDefault="00302C1C" w:rsidP="00074511">
      <w:pPr>
        <w:pStyle w:val="ListParagraph"/>
        <w:spacing w:line="480" w:lineRule="auto"/>
        <w:ind w:left="1080"/>
        <w:jc w:val="both"/>
        <w:rPr>
          <w:rFonts w:asciiTheme="majorBidi" w:hAnsiTheme="majorBidi" w:cstheme="majorBidi"/>
          <w:color w:val="000000" w:themeColor="text1"/>
          <w:sz w:val="24"/>
          <w:szCs w:val="24"/>
        </w:rPr>
      </w:pPr>
      <w:r w:rsidRPr="00C87A9F">
        <w:rPr>
          <w:rFonts w:asciiTheme="majorBidi" w:hAnsiTheme="majorBidi" w:cstheme="majorBidi"/>
          <w:color w:val="000000" w:themeColor="text1"/>
          <w:sz w:val="24"/>
          <w:szCs w:val="24"/>
        </w:rPr>
        <w:tab/>
        <w:t xml:space="preserve">Setelah upaya berupa ajakan dan nasihat untuk beriman kepada Allah </w:t>
      </w:r>
      <w:r w:rsidRPr="00C87A9F">
        <w:rPr>
          <w:rFonts w:asciiTheme="majorBidi" w:hAnsiTheme="majorBidi" w:cstheme="majorBidi"/>
          <w:i/>
          <w:iCs/>
          <w:color w:val="000000" w:themeColor="text1"/>
          <w:sz w:val="24"/>
          <w:szCs w:val="24"/>
        </w:rPr>
        <w:t>subhanahu wata’ala</w:t>
      </w:r>
      <w:r w:rsidRPr="00C87A9F">
        <w:rPr>
          <w:rFonts w:asciiTheme="majorBidi" w:hAnsiTheme="majorBidi" w:cstheme="majorBidi"/>
          <w:color w:val="000000" w:themeColor="text1"/>
          <w:sz w:val="24"/>
          <w:szCs w:val="24"/>
        </w:rPr>
        <w:t xml:space="preserve"> dilakukan oleh pemuda ashabul Kahfi, namun mereka mendapat perlakuan intimidasi dari kaum mereka. Ini menunjukkan bahwa hidayah bukanlah wilayah manusia melainkan hanya Allah </w:t>
      </w:r>
      <w:r w:rsidRPr="00C87A9F">
        <w:rPr>
          <w:rFonts w:asciiTheme="majorBidi" w:hAnsiTheme="majorBidi" w:cstheme="majorBidi"/>
          <w:i/>
          <w:iCs/>
          <w:color w:val="000000" w:themeColor="text1"/>
          <w:sz w:val="24"/>
          <w:szCs w:val="24"/>
        </w:rPr>
        <w:t>subhanahu wata’ala</w:t>
      </w:r>
      <w:r w:rsidRPr="00C87A9F">
        <w:rPr>
          <w:rFonts w:asciiTheme="majorBidi" w:hAnsiTheme="majorBidi" w:cstheme="majorBidi"/>
          <w:color w:val="000000" w:themeColor="text1"/>
          <w:sz w:val="24"/>
          <w:szCs w:val="24"/>
        </w:rPr>
        <w:t xml:space="preserve"> yang mampu memberi petunjuk bagi siapa yang Dia kehendaki, sebagaimana dalam firman-Nya, “</w:t>
      </w:r>
      <w:r w:rsidRPr="00C87A9F">
        <w:rPr>
          <w:rFonts w:asciiTheme="majorBidi" w:hAnsiTheme="majorBidi" w:cstheme="majorBidi"/>
          <w:i/>
          <w:iCs/>
          <w:color w:val="000000" w:themeColor="text1"/>
          <w:sz w:val="24"/>
          <w:szCs w:val="24"/>
        </w:rPr>
        <w:t>laisa ‘alaika hudaahum walaakinnallaaha yahdii man yasyaa’</w:t>
      </w:r>
      <w:r w:rsidRPr="00C87A9F">
        <w:rPr>
          <w:rFonts w:asciiTheme="majorBidi" w:hAnsiTheme="majorBidi" w:cstheme="majorBidi"/>
          <w:color w:val="000000" w:themeColor="text1"/>
          <w:sz w:val="24"/>
          <w:szCs w:val="24"/>
        </w:rPr>
        <w:t>…”</w:t>
      </w:r>
      <w:r w:rsidRPr="00C87A9F">
        <w:rPr>
          <w:rStyle w:val="FootnoteReference"/>
          <w:rFonts w:asciiTheme="majorBidi" w:hAnsiTheme="majorBidi" w:cstheme="majorBidi"/>
          <w:color w:val="000000" w:themeColor="text1"/>
          <w:sz w:val="24"/>
          <w:szCs w:val="24"/>
        </w:rPr>
        <w:footnoteReference w:id="181"/>
      </w:r>
      <w:r w:rsidRPr="00C87A9F">
        <w:rPr>
          <w:rFonts w:asciiTheme="majorBidi" w:hAnsiTheme="majorBidi" w:cstheme="majorBidi"/>
          <w:color w:val="000000" w:themeColor="text1"/>
          <w:sz w:val="24"/>
          <w:szCs w:val="24"/>
        </w:rPr>
        <w:t>, yang artinya, “</w:t>
      </w:r>
      <w:r w:rsidRPr="00C87A9F">
        <w:rPr>
          <w:rFonts w:asciiTheme="majorBidi" w:hAnsiTheme="majorBidi" w:cstheme="majorBidi"/>
          <w:i/>
          <w:iCs/>
          <w:color w:val="000000" w:themeColor="text1"/>
          <w:sz w:val="24"/>
          <w:szCs w:val="24"/>
        </w:rPr>
        <w:t>Bukanlah kewajibanmu (Muhammad) menjadikan mereka mendapat petunjuk, tetapi Allah-lah yang memberi petunjuk kepada siapa yang Dia kehendaki</w:t>
      </w:r>
      <w:r w:rsidRPr="00C87A9F">
        <w:rPr>
          <w:rFonts w:asciiTheme="majorBidi" w:hAnsiTheme="majorBidi" w:cstheme="majorBidi"/>
          <w:color w:val="000000" w:themeColor="text1"/>
          <w:sz w:val="24"/>
          <w:szCs w:val="24"/>
        </w:rPr>
        <w:t>…”.</w:t>
      </w:r>
    </w:p>
    <w:p w14:paraId="6CE281D1" w14:textId="77777777" w:rsidR="00C46F6C" w:rsidRPr="00C87A9F" w:rsidRDefault="00302C1C" w:rsidP="00C46F6C">
      <w:pPr>
        <w:pStyle w:val="ListParagraph"/>
        <w:spacing w:line="480" w:lineRule="auto"/>
        <w:ind w:left="1080"/>
        <w:jc w:val="both"/>
        <w:rPr>
          <w:rFonts w:asciiTheme="majorBidi" w:hAnsiTheme="majorBidi" w:cstheme="majorBidi"/>
          <w:color w:val="000000" w:themeColor="text1"/>
          <w:sz w:val="24"/>
          <w:szCs w:val="24"/>
        </w:rPr>
      </w:pPr>
      <w:r w:rsidRPr="00C87A9F">
        <w:rPr>
          <w:rFonts w:asciiTheme="majorBidi" w:hAnsiTheme="majorBidi" w:cstheme="majorBidi"/>
          <w:color w:val="000000" w:themeColor="text1"/>
          <w:sz w:val="24"/>
          <w:szCs w:val="24"/>
        </w:rPr>
        <w:tab/>
        <w:t>Karena ketidakmampuan manusia terhadap suatu persoalan, maka manusia akan mewakilkan persoalan tersebut pada orang lain.</w:t>
      </w:r>
      <w:r w:rsidRPr="00C87A9F">
        <w:rPr>
          <w:rStyle w:val="FootnoteReference"/>
          <w:rFonts w:asciiTheme="majorBidi" w:hAnsiTheme="majorBidi" w:cstheme="majorBidi"/>
          <w:color w:val="000000" w:themeColor="text1"/>
          <w:sz w:val="24"/>
          <w:szCs w:val="24"/>
        </w:rPr>
        <w:footnoteReference w:id="182"/>
      </w:r>
      <w:r w:rsidRPr="00C87A9F">
        <w:rPr>
          <w:rFonts w:asciiTheme="majorBidi" w:hAnsiTheme="majorBidi" w:cstheme="majorBidi"/>
          <w:color w:val="000000" w:themeColor="text1"/>
          <w:sz w:val="24"/>
          <w:szCs w:val="24"/>
        </w:rPr>
        <w:t xml:space="preserve"> Dalam hal ini, keadaan pemuda ashabul Kahfi menunjukkan ketidakberdayaan mereka terhadap kaum mereka sekalipun telah dilakukan berbagai upaya berupa nasihat dan penjelasan-penjelasan, sehingga perlunya menyerahkan persoalan kepada ketentuan Allah </w:t>
      </w:r>
      <w:r w:rsidRPr="00C87A9F">
        <w:rPr>
          <w:rFonts w:asciiTheme="majorBidi" w:hAnsiTheme="majorBidi" w:cstheme="majorBidi"/>
          <w:i/>
          <w:iCs/>
          <w:color w:val="000000" w:themeColor="text1"/>
          <w:sz w:val="24"/>
          <w:szCs w:val="24"/>
        </w:rPr>
        <w:t>subhanahu wata’ala</w:t>
      </w:r>
      <w:r w:rsidRPr="00C87A9F">
        <w:rPr>
          <w:rFonts w:asciiTheme="majorBidi" w:hAnsiTheme="majorBidi" w:cstheme="majorBidi"/>
          <w:color w:val="000000" w:themeColor="text1"/>
          <w:sz w:val="24"/>
          <w:szCs w:val="24"/>
        </w:rPr>
        <w:t xml:space="preserve"> karena Dialah yang berkuasa terhadap alam semesta dan seluruh </w:t>
      </w:r>
      <w:r w:rsidRPr="00C87A9F">
        <w:rPr>
          <w:rFonts w:asciiTheme="majorBidi" w:hAnsiTheme="majorBidi" w:cstheme="majorBidi"/>
          <w:color w:val="000000" w:themeColor="text1"/>
          <w:sz w:val="24"/>
          <w:szCs w:val="24"/>
        </w:rPr>
        <w:lastRenderedPageBreak/>
        <w:t>isinya.</w:t>
      </w:r>
      <w:r w:rsidRPr="00C87A9F">
        <w:rPr>
          <w:rStyle w:val="FootnoteReference"/>
          <w:rFonts w:asciiTheme="majorBidi" w:hAnsiTheme="majorBidi" w:cstheme="majorBidi"/>
          <w:color w:val="000000" w:themeColor="text1"/>
          <w:sz w:val="24"/>
          <w:szCs w:val="24"/>
        </w:rPr>
        <w:footnoteReference w:id="183"/>
      </w:r>
      <w:r w:rsidRPr="00C87A9F">
        <w:rPr>
          <w:rFonts w:asciiTheme="majorBidi" w:hAnsiTheme="majorBidi" w:cstheme="majorBidi"/>
          <w:color w:val="000000" w:themeColor="text1"/>
          <w:sz w:val="24"/>
          <w:szCs w:val="24"/>
        </w:rPr>
        <w:t xml:space="preserve"> Dengan bertawakkal akan menghilangkan potensi kekecewaan dan putus asa terhadap apa yang telah diusahakan oleh seseorang, karena ia telah mengorientasikan hidup dan matinya karena Allah </w:t>
      </w:r>
      <w:r w:rsidRPr="00C87A9F">
        <w:rPr>
          <w:rFonts w:asciiTheme="majorBidi" w:hAnsiTheme="majorBidi" w:cstheme="majorBidi"/>
          <w:i/>
          <w:iCs/>
          <w:color w:val="000000" w:themeColor="text1"/>
          <w:sz w:val="24"/>
          <w:szCs w:val="24"/>
        </w:rPr>
        <w:t>subhanahu wata’ala</w:t>
      </w:r>
      <w:r w:rsidRPr="00C87A9F">
        <w:rPr>
          <w:rFonts w:asciiTheme="majorBidi" w:hAnsiTheme="majorBidi" w:cstheme="majorBidi"/>
          <w:color w:val="000000" w:themeColor="text1"/>
          <w:sz w:val="24"/>
          <w:szCs w:val="24"/>
        </w:rPr>
        <w:t xml:space="preserve"> dan bukan pada kepentingan pribadi.</w:t>
      </w:r>
    </w:p>
    <w:p w14:paraId="331DF12E" w14:textId="77777777" w:rsidR="00C46F6C" w:rsidRPr="00C87A9F" w:rsidRDefault="00C46F6C" w:rsidP="00144A50">
      <w:pPr>
        <w:pStyle w:val="ListParagraph"/>
        <w:spacing w:after="0" w:line="480" w:lineRule="auto"/>
        <w:ind w:left="1080"/>
        <w:jc w:val="both"/>
        <w:rPr>
          <w:rFonts w:asciiTheme="majorBidi" w:hAnsiTheme="majorBidi" w:cstheme="majorBidi"/>
          <w:color w:val="000000" w:themeColor="text1"/>
          <w:sz w:val="24"/>
          <w:szCs w:val="24"/>
        </w:rPr>
      </w:pPr>
      <w:r w:rsidRPr="00C87A9F">
        <w:rPr>
          <w:rFonts w:asciiTheme="majorBidi" w:hAnsiTheme="majorBidi" w:cstheme="majorBidi"/>
          <w:color w:val="000000" w:themeColor="text1"/>
          <w:sz w:val="24"/>
          <w:szCs w:val="24"/>
        </w:rPr>
        <w:tab/>
        <w:t xml:space="preserve">Secara ilmu sosial, </w:t>
      </w:r>
      <w:r w:rsidRPr="00C87A9F">
        <w:rPr>
          <w:rFonts w:asciiTheme="majorBidi" w:hAnsiTheme="majorBidi" w:cstheme="majorBidi"/>
          <w:i/>
          <w:iCs/>
          <w:color w:val="000000" w:themeColor="text1"/>
          <w:sz w:val="24"/>
          <w:szCs w:val="24"/>
        </w:rPr>
        <w:t xml:space="preserve">‘uzlah </w:t>
      </w:r>
      <w:r w:rsidRPr="00C87A9F">
        <w:rPr>
          <w:rFonts w:asciiTheme="majorBidi" w:hAnsiTheme="majorBidi" w:cstheme="majorBidi"/>
          <w:color w:val="000000" w:themeColor="text1"/>
          <w:sz w:val="24"/>
          <w:szCs w:val="24"/>
        </w:rPr>
        <w:t>bisa dipahami sebagai jenis menyendiri positif, karena kegiatan tersebut dialihkan tujuannya pada hal yang mulia di antaranya, hal baik dan bermanfaat, merefleksi diri, bermeditasi dan menjalin ikatan dengan Tuhan.</w:t>
      </w:r>
      <w:r w:rsidRPr="00C87A9F">
        <w:rPr>
          <w:rStyle w:val="FootnoteReference"/>
          <w:rFonts w:asciiTheme="majorBidi" w:hAnsiTheme="majorBidi" w:cstheme="majorBidi"/>
          <w:color w:val="000000" w:themeColor="text1"/>
          <w:sz w:val="24"/>
          <w:szCs w:val="24"/>
        </w:rPr>
        <w:footnoteReference w:id="184"/>
      </w:r>
      <w:r w:rsidRPr="00C87A9F">
        <w:rPr>
          <w:rFonts w:asciiTheme="majorBidi" w:hAnsiTheme="majorBidi" w:cstheme="majorBidi"/>
          <w:color w:val="000000" w:themeColor="text1"/>
          <w:sz w:val="24"/>
          <w:szCs w:val="24"/>
        </w:rPr>
        <w:t xml:space="preserve"> Berdasarkan penyebabnya, perbuatan menyendiri biasa diakibatkan oleh suatu keadaan dan lingkungan yang asing atau baru, identitas yang dipandang tidak sesuai dengan kriteria suatu kelompok atau komunitas di luar dirinya disertai penolakan atau bahkan pem-</w:t>
      </w:r>
      <w:r w:rsidRPr="00C87A9F">
        <w:rPr>
          <w:rFonts w:asciiTheme="majorBidi" w:hAnsiTheme="majorBidi" w:cstheme="majorBidi"/>
          <w:i/>
          <w:iCs/>
          <w:color w:val="000000" w:themeColor="text1"/>
          <w:sz w:val="24"/>
          <w:szCs w:val="24"/>
        </w:rPr>
        <w:t>bully</w:t>
      </w:r>
      <w:r w:rsidRPr="00C87A9F">
        <w:rPr>
          <w:rFonts w:asciiTheme="majorBidi" w:hAnsiTheme="majorBidi" w:cstheme="majorBidi"/>
          <w:color w:val="000000" w:themeColor="text1"/>
          <w:sz w:val="24"/>
          <w:szCs w:val="24"/>
        </w:rPr>
        <w:t xml:space="preserve">-an, sehingga terjadilah perilaku </w:t>
      </w:r>
      <w:r w:rsidRPr="00C87A9F">
        <w:rPr>
          <w:rFonts w:asciiTheme="majorBidi" w:hAnsiTheme="majorBidi" w:cstheme="majorBidi"/>
          <w:i/>
          <w:iCs/>
          <w:color w:val="000000" w:themeColor="text1"/>
          <w:sz w:val="24"/>
          <w:szCs w:val="24"/>
        </w:rPr>
        <w:t>social loneliness</w:t>
      </w:r>
      <w:r w:rsidRPr="00C87A9F">
        <w:rPr>
          <w:rFonts w:asciiTheme="majorBidi" w:hAnsiTheme="majorBidi" w:cstheme="majorBidi"/>
          <w:color w:val="000000" w:themeColor="text1"/>
          <w:sz w:val="24"/>
          <w:szCs w:val="24"/>
        </w:rPr>
        <w:t>.</w:t>
      </w:r>
      <w:r w:rsidRPr="00C87A9F">
        <w:rPr>
          <w:rStyle w:val="FootnoteReference"/>
          <w:rFonts w:asciiTheme="majorBidi" w:hAnsiTheme="majorBidi" w:cstheme="majorBidi"/>
          <w:color w:val="000000" w:themeColor="text1"/>
          <w:sz w:val="24"/>
          <w:szCs w:val="24"/>
        </w:rPr>
        <w:footnoteReference w:id="185"/>
      </w:r>
    </w:p>
    <w:p w14:paraId="019CC786" w14:textId="77777777" w:rsidR="00C46F6C" w:rsidRPr="00C87A9F" w:rsidRDefault="00C46F6C" w:rsidP="00144A50">
      <w:pPr>
        <w:pStyle w:val="ListParagraph"/>
        <w:spacing w:after="0" w:line="480" w:lineRule="auto"/>
        <w:ind w:left="1080"/>
        <w:jc w:val="both"/>
        <w:rPr>
          <w:rFonts w:asciiTheme="majorBidi" w:hAnsiTheme="majorBidi" w:cstheme="majorBidi"/>
          <w:color w:val="000000" w:themeColor="text1"/>
          <w:sz w:val="24"/>
          <w:szCs w:val="24"/>
        </w:rPr>
      </w:pPr>
      <w:r w:rsidRPr="00C87A9F">
        <w:rPr>
          <w:rFonts w:asciiTheme="majorBidi" w:hAnsiTheme="majorBidi" w:cstheme="majorBidi"/>
          <w:color w:val="000000" w:themeColor="text1"/>
          <w:sz w:val="24"/>
          <w:szCs w:val="24"/>
        </w:rPr>
        <w:tab/>
        <w:t xml:space="preserve">Dalam Islam, upaya </w:t>
      </w:r>
      <w:r w:rsidRPr="00C87A9F">
        <w:rPr>
          <w:rFonts w:asciiTheme="majorBidi" w:hAnsiTheme="majorBidi" w:cstheme="majorBidi"/>
          <w:i/>
          <w:iCs/>
          <w:color w:val="000000" w:themeColor="text1"/>
          <w:sz w:val="24"/>
          <w:szCs w:val="24"/>
        </w:rPr>
        <w:t xml:space="preserve">‘uzlah </w:t>
      </w:r>
      <w:r w:rsidRPr="00C87A9F">
        <w:rPr>
          <w:rFonts w:asciiTheme="majorBidi" w:hAnsiTheme="majorBidi" w:cstheme="majorBidi"/>
          <w:color w:val="000000" w:themeColor="text1"/>
          <w:sz w:val="24"/>
          <w:szCs w:val="24"/>
        </w:rPr>
        <w:t>yang dilakukan seseorang melalui menyendiri bertujuan untuk berfokus pada terbentuknya hubungan dengan sang pencipta. Di dalamnya, segala perbuatan baik secara lahir maupun batin diorientasikan kepada-Nya.</w:t>
      </w:r>
    </w:p>
    <w:p w14:paraId="77C39DC0" w14:textId="77777777" w:rsidR="00C46F6C" w:rsidRPr="00C87A9F" w:rsidRDefault="00C46F6C" w:rsidP="00144A50">
      <w:pPr>
        <w:pStyle w:val="ListParagraph"/>
        <w:spacing w:after="0" w:line="480" w:lineRule="auto"/>
        <w:ind w:left="1080"/>
        <w:jc w:val="both"/>
        <w:rPr>
          <w:rFonts w:asciiTheme="majorBidi" w:hAnsiTheme="majorBidi" w:cstheme="majorBidi"/>
          <w:color w:val="000000" w:themeColor="text1"/>
          <w:sz w:val="24"/>
          <w:szCs w:val="24"/>
        </w:rPr>
      </w:pPr>
      <w:r w:rsidRPr="00C87A9F">
        <w:rPr>
          <w:rFonts w:asciiTheme="majorBidi" w:hAnsiTheme="majorBidi" w:cstheme="majorBidi"/>
          <w:color w:val="000000" w:themeColor="text1"/>
          <w:sz w:val="24"/>
          <w:szCs w:val="24"/>
        </w:rPr>
        <w:tab/>
        <w:t xml:space="preserve">Menurut suku tertentu, </w:t>
      </w:r>
      <w:r w:rsidRPr="00C87A9F">
        <w:rPr>
          <w:rFonts w:asciiTheme="majorBidi" w:hAnsiTheme="majorBidi" w:cstheme="majorBidi"/>
          <w:i/>
          <w:iCs/>
          <w:color w:val="000000" w:themeColor="text1"/>
          <w:sz w:val="24"/>
          <w:szCs w:val="24"/>
        </w:rPr>
        <w:t>‘uzlah</w:t>
      </w:r>
      <w:r w:rsidRPr="00C87A9F">
        <w:rPr>
          <w:rFonts w:asciiTheme="majorBidi" w:hAnsiTheme="majorBidi" w:cstheme="majorBidi"/>
          <w:color w:val="000000" w:themeColor="text1"/>
          <w:sz w:val="24"/>
          <w:szCs w:val="24"/>
        </w:rPr>
        <w:t xml:space="preserve"> dipahami dengan berbagai istilah, seperti di Jawa dikenal dengan istilah menyepi atau berkontemplasi </w:t>
      </w:r>
      <w:r w:rsidRPr="00C87A9F">
        <w:rPr>
          <w:rFonts w:asciiTheme="majorBidi" w:hAnsiTheme="majorBidi" w:cstheme="majorBidi"/>
          <w:color w:val="000000" w:themeColor="text1"/>
          <w:sz w:val="24"/>
          <w:szCs w:val="24"/>
        </w:rPr>
        <w:lastRenderedPageBreak/>
        <w:t>dengan tujuan mencapai hikmah.</w:t>
      </w:r>
      <w:r w:rsidRPr="00C87A9F">
        <w:rPr>
          <w:rStyle w:val="FootnoteReference"/>
          <w:rFonts w:asciiTheme="majorBidi" w:hAnsiTheme="majorBidi" w:cstheme="majorBidi"/>
          <w:color w:val="000000" w:themeColor="text1"/>
          <w:sz w:val="24"/>
          <w:szCs w:val="24"/>
        </w:rPr>
        <w:footnoteReference w:id="186"/>
      </w:r>
      <w:r w:rsidRPr="00C87A9F">
        <w:rPr>
          <w:rFonts w:asciiTheme="majorBidi" w:hAnsiTheme="majorBidi" w:cstheme="majorBidi"/>
          <w:color w:val="000000" w:themeColor="text1"/>
          <w:sz w:val="24"/>
          <w:szCs w:val="24"/>
        </w:rPr>
        <w:t xml:space="preserve"> Selain itu, ada yang melihat </w:t>
      </w:r>
      <w:r w:rsidRPr="00C87A9F">
        <w:rPr>
          <w:rFonts w:asciiTheme="majorBidi" w:hAnsiTheme="majorBidi" w:cstheme="majorBidi"/>
          <w:i/>
          <w:iCs/>
          <w:color w:val="000000" w:themeColor="text1"/>
          <w:sz w:val="24"/>
          <w:szCs w:val="24"/>
        </w:rPr>
        <w:t>‘uzlah</w:t>
      </w:r>
      <w:r w:rsidRPr="00C87A9F">
        <w:rPr>
          <w:rFonts w:asciiTheme="majorBidi" w:hAnsiTheme="majorBidi" w:cstheme="majorBidi"/>
          <w:color w:val="000000" w:themeColor="text1"/>
          <w:sz w:val="24"/>
          <w:szCs w:val="24"/>
        </w:rPr>
        <w:t xml:space="preserve"> sebagai solusi atas respons terhadap keadaan modern, di mana dampak </w:t>
      </w:r>
      <w:r w:rsidRPr="00C87A9F">
        <w:rPr>
          <w:rFonts w:asciiTheme="majorBidi" w:hAnsiTheme="majorBidi" w:cstheme="majorBidi"/>
          <w:i/>
          <w:iCs/>
          <w:color w:val="000000" w:themeColor="text1"/>
          <w:sz w:val="24"/>
          <w:szCs w:val="24"/>
        </w:rPr>
        <w:t>westernisasi</w:t>
      </w:r>
      <w:r w:rsidRPr="00C87A9F">
        <w:rPr>
          <w:rFonts w:asciiTheme="majorBidi" w:hAnsiTheme="majorBidi" w:cstheme="majorBidi"/>
          <w:color w:val="000000" w:themeColor="text1"/>
          <w:sz w:val="24"/>
          <w:szCs w:val="24"/>
        </w:rPr>
        <w:t xml:space="preserve"> seperti meninggikan akal dan hilangnya identitas yang berakibat pada kehampaan diri.</w:t>
      </w:r>
      <w:r w:rsidRPr="00C87A9F">
        <w:rPr>
          <w:rStyle w:val="FootnoteReference"/>
          <w:rFonts w:asciiTheme="majorBidi" w:hAnsiTheme="majorBidi" w:cstheme="majorBidi"/>
          <w:color w:val="000000" w:themeColor="text1"/>
          <w:sz w:val="24"/>
          <w:szCs w:val="24"/>
        </w:rPr>
        <w:footnoteReference w:id="187"/>
      </w:r>
      <w:r w:rsidRPr="00C87A9F">
        <w:rPr>
          <w:rFonts w:asciiTheme="majorBidi" w:hAnsiTheme="majorBidi" w:cstheme="majorBidi"/>
          <w:color w:val="000000" w:themeColor="text1"/>
          <w:sz w:val="24"/>
          <w:szCs w:val="24"/>
        </w:rPr>
        <w:t xml:space="preserve"> </w:t>
      </w:r>
    </w:p>
    <w:p w14:paraId="2F3703D9" w14:textId="77777777" w:rsidR="00C46F6C" w:rsidRPr="00C87A9F" w:rsidRDefault="00C46F6C" w:rsidP="00C46F6C">
      <w:pPr>
        <w:pStyle w:val="ListParagraph"/>
        <w:spacing w:line="480" w:lineRule="auto"/>
        <w:ind w:left="1080"/>
        <w:jc w:val="both"/>
        <w:rPr>
          <w:rFonts w:asciiTheme="majorBidi" w:hAnsiTheme="majorBidi" w:cstheme="majorBidi"/>
          <w:color w:val="000000" w:themeColor="text1"/>
          <w:sz w:val="24"/>
          <w:szCs w:val="24"/>
        </w:rPr>
      </w:pPr>
      <w:r w:rsidRPr="00C87A9F">
        <w:rPr>
          <w:rFonts w:asciiTheme="majorBidi" w:hAnsiTheme="majorBidi" w:cstheme="majorBidi"/>
          <w:color w:val="000000" w:themeColor="text1"/>
          <w:sz w:val="24"/>
          <w:szCs w:val="24"/>
        </w:rPr>
        <w:tab/>
        <w:t xml:space="preserve">Pandangan lain terhadap </w:t>
      </w:r>
      <w:r w:rsidRPr="00C87A9F">
        <w:rPr>
          <w:rFonts w:asciiTheme="majorBidi" w:hAnsiTheme="majorBidi" w:cstheme="majorBidi"/>
          <w:i/>
          <w:iCs/>
          <w:color w:val="000000" w:themeColor="text1"/>
          <w:sz w:val="24"/>
          <w:szCs w:val="24"/>
        </w:rPr>
        <w:t>‘uzlah</w:t>
      </w:r>
      <w:r w:rsidRPr="00C87A9F">
        <w:rPr>
          <w:rFonts w:asciiTheme="majorBidi" w:hAnsiTheme="majorBidi" w:cstheme="majorBidi"/>
          <w:color w:val="000000" w:themeColor="text1"/>
          <w:sz w:val="24"/>
          <w:szCs w:val="24"/>
        </w:rPr>
        <w:t xml:space="preserve"> adalah bahwa perbuatan tersebut bukanlah sebuah pengasingan diri secara egois, melainkan sebaliknya sebagai bentuk kepedulian terhadap sekitar sebagaimana di masa Rasulullah </w:t>
      </w:r>
      <w:r w:rsidRPr="00C87A9F">
        <w:rPr>
          <w:rFonts w:asciiTheme="majorBidi" w:hAnsiTheme="majorBidi" w:cstheme="majorBidi"/>
          <w:i/>
          <w:iCs/>
          <w:color w:val="000000" w:themeColor="text1"/>
          <w:sz w:val="24"/>
          <w:szCs w:val="24"/>
        </w:rPr>
        <w:t>shallallahu ‘alaihi wasallam</w:t>
      </w:r>
      <w:r w:rsidRPr="00C87A9F">
        <w:rPr>
          <w:rFonts w:asciiTheme="majorBidi" w:hAnsiTheme="majorBidi" w:cstheme="majorBidi"/>
          <w:color w:val="000000" w:themeColor="text1"/>
          <w:sz w:val="24"/>
          <w:szCs w:val="24"/>
        </w:rPr>
        <w:t xml:space="preserve"> melakukan </w:t>
      </w:r>
      <w:r w:rsidRPr="00C87A9F">
        <w:rPr>
          <w:rFonts w:asciiTheme="majorBidi" w:hAnsiTheme="majorBidi" w:cstheme="majorBidi"/>
          <w:i/>
          <w:iCs/>
          <w:color w:val="000000" w:themeColor="text1"/>
          <w:sz w:val="24"/>
          <w:szCs w:val="24"/>
        </w:rPr>
        <w:t xml:space="preserve">tahanuts </w:t>
      </w:r>
      <w:r w:rsidRPr="00C87A9F">
        <w:rPr>
          <w:rFonts w:asciiTheme="majorBidi" w:hAnsiTheme="majorBidi" w:cstheme="majorBidi"/>
          <w:color w:val="000000" w:themeColor="text1"/>
          <w:sz w:val="24"/>
          <w:szCs w:val="24"/>
        </w:rPr>
        <w:t>yang merupakan reaksi terhadap konflik sosial, sehingga melalui perenungan itu diperoleh wahyu untuk menjawab persoalan sosial.</w:t>
      </w:r>
      <w:r w:rsidRPr="00C87A9F">
        <w:rPr>
          <w:rStyle w:val="FootnoteReference"/>
          <w:rFonts w:asciiTheme="majorBidi" w:hAnsiTheme="majorBidi" w:cstheme="majorBidi"/>
          <w:color w:val="000000" w:themeColor="text1"/>
          <w:sz w:val="24"/>
          <w:szCs w:val="24"/>
        </w:rPr>
        <w:footnoteReference w:id="188"/>
      </w:r>
    </w:p>
    <w:p w14:paraId="6698EBB1" w14:textId="77777777" w:rsidR="00076391" w:rsidRDefault="00C46F6C" w:rsidP="00076391">
      <w:pPr>
        <w:pStyle w:val="ListParagraph"/>
        <w:spacing w:line="480" w:lineRule="auto"/>
        <w:ind w:left="1080"/>
        <w:jc w:val="both"/>
        <w:rPr>
          <w:rFonts w:asciiTheme="majorBidi" w:hAnsiTheme="majorBidi" w:cstheme="majorBidi"/>
          <w:color w:val="000000" w:themeColor="text1"/>
          <w:sz w:val="24"/>
          <w:szCs w:val="24"/>
        </w:rPr>
      </w:pPr>
      <w:r w:rsidRPr="00C87A9F">
        <w:rPr>
          <w:rFonts w:asciiTheme="majorBidi" w:hAnsiTheme="majorBidi" w:cstheme="majorBidi"/>
          <w:color w:val="000000" w:themeColor="text1"/>
          <w:sz w:val="24"/>
          <w:szCs w:val="24"/>
        </w:rPr>
        <w:tab/>
        <w:t xml:space="preserve">Dari banyaknya pemahaman terhadap </w:t>
      </w:r>
      <w:r w:rsidRPr="00C87A9F">
        <w:rPr>
          <w:rFonts w:asciiTheme="majorBidi" w:hAnsiTheme="majorBidi" w:cstheme="majorBidi"/>
          <w:i/>
          <w:iCs/>
          <w:color w:val="000000" w:themeColor="text1"/>
          <w:sz w:val="24"/>
          <w:szCs w:val="24"/>
        </w:rPr>
        <w:t>‘uzlah</w:t>
      </w:r>
      <w:r w:rsidRPr="00C87A9F">
        <w:rPr>
          <w:rFonts w:asciiTheme="majorBidi" w:hAnsiTheme="majorBidi" w:cstheme="majorBidi"/>
          <w:color w:val="000000" w:themeColor="text1"/>
          <w:sz w:val="24"/>
          <w:szCs w:val="24"/>
        </w:rPr>
        <w:t xml:space="preserve"> di atas, dapat disimpulkan bahwa </w:t>
      </w:r>
      <w:r w:rsidRPr="00C87A9F">
        <w:rPr>
          <w:rFonts w:asciiTheme="majorBidi" w:hAnsiTheme="majorBidi" w:cstheme="majorBidi"/>
          <w:i/>
          <w:iCs/>
          <w:color w:val="000000" w:themeColor="text1"/>
          <w:sz w:val="24"/>
          <w:szCs w:val="24"/>
        </w:rPr>
        <w:t>‘uzlah</w:t>
      </w:r>
      <w:r w:rsidRPr="00C87A9F">
        <w:rPr>
          <w:rFonts w:asciiTheme="majorBidi" w:hAnsiTheme="majorBidi" w:cstheme="majorBidi"/>
          <w:color w:val="000000" w:themeColor="text1"/>
          <w:sz w:val="24"/>
          <w:szCs w:val="24"/>
        </w:rPr>
        <w:t xml:space="preserve"> dilakukan berdasarkan konteks dan kebutuhan pelakunya. Karena itu, disamping ada batasan tertentu yang mewajibkan </w:t>
      </w:r>
      <w:r w:rsidRPr="00C87A9F">
        <w:rPr>
          <w:rFonts w:asciiTheme="majorBidi" w:hAnsiTheme="majorBidi" w:cstheme="majorBidi"/>
          <w:i/>
          <w:iCs/>
          <w:color w:val="000000" w:themeColor="text1"/>
          <w:sz w:val="24"/>
          <w:szCs w:val="24"/>
        </w:rPr>
        <w:t>’</w:t>
      </w:r>
      <w:r w:rsidRPr="00C87A9F">
        <w:rPr>
          <w:rFonts w:asciiTheme="majorBidi" w:hAnsiTheme="majorBidi" w:cstheme="majorBidi"/>
          <w:i/>
          <w:iCs/>
          <w:color w:val="000000" w:themeColor="text1"/>
          <w:sz w:val="24"/>
          <w:szCs w:val="24"/>
          <w:lang w:val="en-US"/>
        </w:rPr>
        <w:t>u</w:t>
      </w:r>
      <w:r w:rsidRPr="00C87A9F">
        <w:rPr>
          <w:rFonts w:asciiTheme="majorBidi" w:hAnsiTheme="majorBidi" w:cstheme="majorBidi"/>
          <w:i/>
          <w:iCs/>
          <w:color w:val="000000" w:themeColor="text1"/>
          <w:sz w:val="24"/>
          <w:szCs w:val="24"/>
        </w:rPr>
        <w:t>zlah</w:t>
      </w:r>
      <w:r w:rsidRPr="00C87A9F">
        <w:rPr>
          <w:rFonts w:asciiTheme="majorBidi" w:hAnsiTheme="majorBidi" w:cstheme="majorBidi"/>
          <w:color w:val="000000" w:themeColor="text1"/>
          <w:sz w:val="24"/>
          <w:szCs w:val="24"/>
        </w:rPr>
        <w:t xml:space="preserve">, terdapat juga dalil selain dari keadaan mendesak dan adanya fitnah, maka </w:t>
      </w:r>
      <w:r w:rsidRPr="00C87A9F">
        <w:rPr>
          <w:rFonts w:asciiTheme="majorBidi" w:hAnsiTheme="majorBidi" w:cstheme="majorBidi"/>
          <w:i/>
          <w:iCs/>
          <w:color w:val="000000" w:themeColor="text1"/>
          <w:sz w:val="24"/>
          <w:szCs w:val="24"/>
        </w:rPr>
        <w:t>‘uzlah</w:t>
      </w:r>
      <w:r w:rsidRPr="00C87A9F">
        <w:rPr>
          <w:rFonts w:asciiTheme="majorBidi" w:hAnsiTheme="majorBidi" w:cstheme="majorBidi"/>
          <w:color w:val="000000" w:themeColor="text1"/>
          <w:sz w:val="24"/>
          <w:szCs w:val="24"/>
        </w:rPr>
        <w:t xml:space="preserve"> tidak boleh dilakukan karena seseorang telah berpisah atau meninggalkan jama’ah,</w:t>
      </w:r>
      <w:r w:rsidRPr="00C87A9F">
        <w:rPr>
          <w:rStyle w:val="FootnoteReference"/>
          <w:rFonts w:asciiTheme="majorBidi" w:hAnsiTheme="majorBidi" w:cstheme="majorBidi"/>
          <w:color w:val="000000" w:themeColor="text1"/>
          <w:sz w:val="24"/>
          <w:szCs w:val="24"/>
        </w:rPr>
        <w:footnoteReference w:id="189"/>
      </w:r>
      <w:r w:rsidRPr="00C87A9F">
        <w:rPr>
          <w:rFonts w:asciiTheme="majorBidi" w:hAnsiTheme="majorBidi" w:cstheme="majorBidi"/>
          <w:color w:val="000000" w:themeColor="text1"/>
          <w:sz w:val="24"/>
          <w:szCs w:val="24"/>
        </w:rPr>
        <w:t xml:space="preserve"> dan berakibat tertinggalnya dakwah demi penegakan syiar Islam, dan terhentinya kegiatan dalam berbagai aspek kehidupan.</w:t>
      </w:r>
    </w:p>
    <w:p w14:paraId="0648EC2E" w14:textId="77777777" w:rsidR="00144A50" w:rsidRDefault="00144A50" w:rsidP="00076391">
      <w:pPr>
        <w:pStyle w:val="ListParagraph"/>
        <w:spacing w:line="480" w:lineRule="auto"/>
        <w:ind w:left="1080"/>
        <w:jc w:val="both"/>
        <w:rPr>
          <w:rFonts w:asciiTheme="majorBidi" w:hAnsiTheme="majorBidi" w:cstheme="majorBidi"/>
          <w:color w:val="000000" w:themeColor="text1"/>
          <w:sz w:val="24"/>
          <w:szCs w:val="24"/>
        </w:rPr>
      </w:pPr>
    </w:p>
    <w:p w14:paraId="32F7AA58" w14:textId="77777777" w:rsidR="00144A50" w:rsidRPr="00C87A9F" w:rsidRDefault="00144A50" w:rsidP="00076391">
      <w:pPr>
        <w:pStyle w:val="ListParagraph"/>
        <w:spacing w:line="480" w:lineRule="auto"/>
        <w:ind w:left="1080"/>
        <w:jc w:val="both"/>
        <w:rPr>
          <w:rFonts w:asciiTheme="majorBidi" w:hAnsiTheme="majorBidi" w:cstheme="majorBidi"/>
          <w:color w:val="000000" w:themeColor="text1"/>
          <w:sz w:val="24"/>
          <w:szCs w:val="24"/>
        </w:rPr>
      </w:pPr>
    </w:p>
    <w:p w14:paraId="5EBE7F66" w14:textId="5DDC4A2A" w:rsidR="00EB0650" w:rsidRPr="006A4389" w:rsidRDefault="00EB0650" w:rsidP="00076391">
      <w:pPr>
        <w:pStyle w:val="ListParagraph"/>
        <w:numPr>
          <w:ilvl w:val="0"/>
          <w:numId w:val="56"/>
        </w:numPr>
        <w:spacing w:line="480" w:lineRule="auto"/>
        <w:ind w:left="360"/>
        <w:jc w:val="both"/>
        <w:outlineLvl w:val="1"/>
        <w:rPr>
          <w:rFonts w:asciiTheme="majorBidi" w:hAnsiTheme="majorBidi" w:cstheme="majorBidi"/>
          <w:b/>
          <w:bCs/>
          <w:i/>
          <w:iCs/>
          <w:color w:val="000000" w:themeColor="text1"/>
          <w:sz w:val="24"/>
          <w:szCs w:val="24"/>
        </w:rPr>
      </w:pPr>
      <w:r w:rsidRPr="006A4389">
        <w:rPr>
          <w:rFonts w:asciiTheme="majorBidi" w:hAnsiTheme="majorBidi" w:cstheme="majorBidi"/>
          <w:b/>
          <w:bCs/>
          <w:i/>
          <w:iCs/>
          <w:color w:val="000000" w:themeColor="text1"/>
          <w:sz w:val="24"/>
          <w:szCs w:val="24"/>
        </w:rPr>
        <w:lastRenderedPageBreak/>
        <w:t>Fenomena ‘Uzlah</w:t>
      </w:r>
    </w:p>
    <w:p w14:paraId="4D2A6391" w14:textId="77777777" w:rsidR="00EB0650" w:rsidRPr="00C87A9F" w:rsidRDefault="00EB0650" w:rsidP="00EB0650">
      <w:pPr>
        <w:pStyle w:val="ListParagraph"/>
        <w:spacing w:line="480" w:lineRule="auto"/>
        <w:ind w:left="0"/>
        <w:jc w:val="both"/>
        <w:rPr>
          <w:rFonts w:asciiTheme="majorBidi" w:hAnsiTheme="majorBidi" w:cstheme="majorBidi"/>
          <w:color w:val="000000" w:themeColor="text1"/>
          <w:sz w:val="24"/>
          <w:szCs w:val="24"/>
        </w:rPr>
      </w:pPr>
      <w:r w:rsidRPr="00C87A9F">
        <w:rPr>
          <w:rFonts w:asciiTheme="majorBidi" w:hAnsiTheme="majorBidi" w:cstheme="majorBidi"/>
          <w:b/>
          <w:bCs/>
          <w:color w:val="000000" w:themeColor="text1"/>
          <w:sz w:val="24"/>
          <w:szCs w:val="24"/>
        </w:rPr>
        <w:tab/>
      </w:r>
      <w:r w:rsidRPr="00C87A9F">
        <w:rPr>
          <w:rFonts w:asciiTheme="majorBidi" w:hAnsiTheme="majorBidi" w:cstheme="majorBidi"/>
          <w:color w:val="000000" w:themeColor="text1"/>
          <w:sz w:val="24"/>
          <w:szCs w:val="24"/>
        </w:rPr>
        <w:t xml:space="preserve">Jika merujuk pada </w:t>
      </w:r>
      <w:r w:rsidRPr="00C87A9F">
        <w:rPr>
          <w:rFonts w:asciiTheme="majorBidi" w:hAnsiTheme="majorBidi" w:cstheme="majorBidi"/>
          <w:i/>
          <w:iCs/>
          <w:color w:val="000000" w:themeColor="text1"/>
          <w:sz w:val="24"/>
          <w:szCs w:val="24"/>
        </w:rPr>
        <w:t>‘uzlah</w:t>
      </w:r>
      <w:r w:rsidRPr="00C87A9F">
        <w:rPr>
          <w:rFonts w:asciiTheme="majorBidi" w:hAnsiTheme="majorBidi" w:cstheme="majorBidi"/>
          <w:color w:val="000000" w:themeColor="text1"/>
          <w:sz w:val="24"/>
          <w:szCs w:val="24"/>
        </w:rPr>
        <w:t xml:space="preserve"> baik pada kisah ashabul Kahfi dan </w:t>
      </w:r>
      <w:r w:rsidRPr="00C87A9F">
        <w:rPr>
          <w:rFonts w:asciiTheme="majorBidi" w:hAnsiTheme="majorBidi" w:cstheme="majorBidi"/>
          <w:i/>
          <w:iCs/>
          <w:color w:val="000000" w:themeColor="text1"/>
          <w:sz w:val="24"/>
          <w:szCs w:val="24"/>
        </w:rPr>
        <w:t>‘uzlah</w:t>
      </w:r>
      <w:r w:rsidRPr="00C87A9F">
        <w:rPr>
          <w:rFonts w:asciiTheme="majorBidi" w:hAnsiTheme="majorBidi" w:cstheme="majorBidi"/>
          <w:color w:val="000000" w:themeColor="text1"/>
          <w:sz w:val="24"/>
          <w:szCs w:val="24"/>
        </w:rPr>
        <w:t>-nya para nabi, maka terlihat jelas akan adanya kesenjangan dari suatu keadaan yang saling bertolak belakang. Yang mana terjadi diskriminasi dan tidak adanya ruang untuk melakukan nasihat terhadap lingkungan sekitar (amar makruf dan nahi munkar).</w:t>
      </w:r>
    </w:p>
    <w:p w14:paraId="6E3A80A6" w14:textId="77777777" w:rsidR="00EB0650" w:rsidRPr="00C87A9F" w:rsidRDefault="00EB0650" w:rsidP="00EB0650">
      <w:pPr>
        <w:pStyle w:val="ListParagraph"/>
        <w:spacing w:line="480" w:lineRule="auto"/>
        <w:ind w:left="0"/>
        <w:jc w:val="both"/>
        <w:rPr>
          <w:rFonts w:asciiTheme="majorBidi" w:hAnsiTheme="majorBidi" w:cstheme="majorBidi"/>
          <w:color w:val="000000" w:themeColor="text1"/>
          <w:sz w:val="24"/>
          <w:szCs w:val="24"/>
        </w:rPr>
      </w:pPr>
      <w:r w:rsidRPr="00C87A9F">
        <w:rPr>
          <w:rFonts w:asciiTheme="majorBidi" w:hAnsiTheme="majorBidi" w:cstheme="majorBidi"/>
          <w:color w:val="000000" w:themeColor="text1"/>
          <w:sz w:val="24"/>
          <w:szCs w:val="24"/>
        </w:rPr>
        <w:tab/>
        <w:t xml:space="preserve">Sedangkan dalam batas tertentu, </w:t>
      </w:r>
      <w:r w:rsidRPr="00C87A9F">
        <w:rPr>
          <w:rFonts w:asciiTheme="majorBidi" w:hAnsiTheme="majorBidi" w:cstheme="majorBidi"/>
          <w:i/>
          <w:iCs/>
          <w:color w:val="000000" w:themeColor="text1"/>
          <w:sz w:val="24"/>
          <w:szCs w:val="24"/>
        </w:rPr>
        <w:t xml:space="preserve">‘uzlah </w:t>
      </w:r>
      <w:r w:rsidRPr="00C87A9F">
        <w:rPr>
          <w:rFonts w:asciiTheme="majorBidi" w:hAnsiTheme="majorBidi" w:cstheme="majorBidi"/>
          <w:color w:val="000000" w:themeColor="text1"/>
          <w:sz w:val="24"/>
          <w:szCs w:val="24"/>
        </w:rPr>
        <w:t xml:space="preserve">memang harus dilakukan di antaranya karena fitnah yang bertebaran dan diskriminasi serta tidak adanya sikap toleransi terhadap sesama umat beragama. </w:t>
      </w:r>
    </w:p>
    <w:p w14:paraId="55664B60" w14:textId="77777777" w:rsidR="00EB0650" w:rsidRPr="00C87A9F" w:rsidRDefault="00EB0650" w:rsidP="00EB0650">
      <w:pPr>
        <w:pStyle w:val="ListParagraph"/>
        <w:spacing w:line="480" w:lineRule="auto"/>
        <w:ind w:left="0"/>
        <w:jc w:val="both"/>
        <w:rPr>
          <w:rFonts w:asciiTheme="majorBidi" w:hAnsiTheme="majorBidi" w:cstheme="majorBidi"/>
          <w:color w:val="000000" w:themeColor="text1"/>
          <w:sz w:val="24"/>
          <w:szCs w:val="24"/>
        </w:rPr>
      </w:pPr>
      <w:r w:rsidRPr="00C87A9F">
        <w:rPr>
          <w:rFonts w:asciiTheme="majorBidi" w:hAnsiTheme="majorBidi" w:cstheme="majorBidi"/>
          <w:color w:val="000000" w:themeColor="text1"/>
          <w:sz w:val="24"/>
          <w:szCs w:val="24"/>
        </w:rPr>
        <w:tab/>
        <w:t xml:space="preserve">Beberapa tokoh yang mengamalkan </w:t>
      </w:r>
      <w:r w:rsidRPr="00C87A9F">
        <w:rPr>
          <w:rFonts w:asciiTheme="majorBidi" w:hAnsiTheme="majorBidi" w:cstheme="majorBidi"/>
          <w:i/>
          <w:iCs/>
          <w:color w:val="000000" w:themeColor="text1"/>
          <w:sz w:val="24"/>
          <w:szCs w:val="24"/>
        </w:rPr>
        <w:t>‘uzlah</w:t>
      </w:r>
      <w:r w:rsidRPr="00C87A9F">
        <w:rPr>
          <w:rFonts w:asciiTheme="majorBidi" w:hAnsiTheme="majorBidi" w:cstheme="majorBidi"/>
          <w:color w:val="000000" w:themeColor="text1"/>
          <w:sz w:val="24"/>
          <w:szCs w:val="24"/>
        </w:rPr>
        <w:t xml:space="preserve"> dalam rangka mendekatkan diri kepada Allah </w:t>
      </w:r>
      <w:r w:rsidRPr="00C87A9F">
        <w:rPr>
          <w:rFonts w:asciiTheme="majorBidi" w:hAnsiTheme="majorBidi" w:cstheme="majorBidi"/>
          <w:i/>
          <w:iCs/>
          <w:color w:val="000000" w:themeColor="text1"/>
          <w:sz w:val="24"/>
          <w:szCs w:val="24"/>
        </w:rPr>
        <w:t xml:space="preserve">subhanahu wata’ala </w:t>
      </w:r>
      <w:r w:rsidRPr="00C87A9F">
        <w:rPr>
          <w:rFonts w:asciiTheme="majorBidi" w:hAnsiTheme="majorBidi" w:cstheme="majorBidi"/>
          <w:color w:val="000000" w:themeColor="text1"/>
          <w:sz w:val="24"/>
          <w:szCs w:val="24"/>
        </w:rPr>
        <w:t>untuk mencapai riyadhoh, yaitu Sahl bin Abdullah yang hanya makan satu kali dalam waktu dua puluh lima hari, dengan berlandaskan melalui perut yang lapar terdapat kekuatan serta datangnya ilmu dan hikmah.</w:t>
      </w:r>
      <w:r w:rsidRPr="00C87A9F">
        <w:rPr>
          <w:rStyle w:val="FootnoteReference"/>
          <w:rFonts w:asciiTheme="majorBidi" w:hAnsiTheme="majorBidi" w:cstheme="majorBidi"/>
          <w:color w:val="000000" w:themeColor="text1"/>
          <w:sz w:val="24"/>
          <w:szCs w:val="24"/>
        </w:rPr>
        <w:footnoteReference w:id="190"/>
      </w:r>
      <w:r w:rsidRPr="00C87A9F">
        <w:rPr>
          <w:rFonts w:asciiTheme="majorBidi" w:hAnsiTheme="majorBidi" w:cstheme="majorBidi"/>
          <w:color w:val="000000" w:themeColor="text1"/>
          <w:sz w:val="24"/>
          <w:szCs w:val="24"/>
        </w:rPr>
        <w:t xml:space="preserve"> Tokoh lain seperti al-Tsauri, Muhasibi dan al-Busthami masuk pada tingkatan khawwash dengan memasrahkan sepenuhnya kepada kuasa Allah </w:t>
      </w:r>
      <w:r w:rsidRPr="00C87A9F">
        <w:rPr>
          <w:rFonts w:asciiTheme="majorBidi" w:hAnsiTheme="majorBidi" w:cstheme="majorBidi"/>
          <w:i/>
          <w:iCs/>
          <w:color w:val="000000" w:themeColor="text1"/>
          <w:sz w:val="24"/>
          <w:szCs w:val="24"/>
        </w:rPr>
        <w:t>subhanahu wata’ala</w:t>
      </w:r>
      <w:r w:rsidRPr="00C87A9F">
        <w:rPr>
          <w:rFonts w:asciiTheme="majorBidi" w:hAnsiTheme="majorBidi" w:cstheme="majorBidi"/>
          <w:color w:val="000000" w:themeColor="text1"/>
          <w:sz w:val="24"/>
          <w:szCs w:val="24"/>
        </w:rPr>
        <w:t xml:space="preserve"> berlandaskan keyakinan bahwa akan datang rezeki melalui kemurahan-Nya atau kekuatan dan kelapangan saat menghadapi kelaparan.</w:t>
      </w:r>
      <w:r w:rsidRPr="00C87A9F">
        <w:rPr>
          <w:rStyle w:val="FootnoteReference"/>
          <w:rFonts w:asciiTheme="majorBidi" w:hAnsiTheme="majorBidi" w:cstheme="majorBidi"/>
          <w:color w:val="000000" w:themeColor="text1"/>
          <w:sz w:val="24"/>
          <w:szCs w:val="24"/>
        </w:rPr>
        <w:footnoteReference w:id="191"/>
      </w:r>
    </w:p>
    <w:p w14:paraId="50669171" w14:textId="77777777" w:rsidR="00EB0650" w:rsidRPr="00C87A9F" w:rsidRDefault="00EB0650" w:rsidP="00EB0650">
      <w:pPr>
        <w:pStyle w:val="ListParagraph"/>
        <w:spacing w:line="480" w:lineRule="auto"/>
        <w:ind w:left="0"/>
        <w:jc w:val="both"/>
        <w:rPr>
          <w:rFonts w:asciiTheme="majorBidi" w:hAnsiTheme="majorBidi" w:cstheme="majorBidi"/>
          <w:color w:val="000000" w:themeColor="text1"/>
          <w:sz w:val="24"/>
          <w:szCs w:val="24"/>
        </w:rPr>
      </w:pPr>
      <w:r w:rsidRPr="00C87A9F">
        <w:rPr>
          <w:rFonts w:asciiTheme="majorBidi" w:hAnsiTheme="majorBidi" w:cstheme="majorBidi"/>
          <w:color w:val="000000" w:themeColor="text1"/>
          <w:sz w:val="24"/>
          <w:szCs w:val="24"/>
        </w:rPr>
        <w:tab/>
        <w:t xml:space="preserve">Di sisi lain, </w:t>
      </w:r>
      <w:r w:rsidRPr="00C87A9F">
        <w:rPr>
          <w:rFonts w:asciiTheme="majorBidi" w:hAnsiTheme="majorBidi" w:cstheme="majorBidi"/>
          <w:i/>
          <w:iCs/>
          <w:color w:val="000000" w:themeColor="text1"/>
          <w:sz w:val="24"/>
          <w:szCs w:val="24"/>
        </w:rPr>
        <w:t>‘uzlah</w:t>
      </w:r>
      <w:r w:rsidRPr="00C87A9F">
        <w:rPr>
          <w:rFonts w:asciiTheme="majorBidi" w:hAnsiTheme="majorBidi" w:cstheme="majorBidi"/>
          <w:color w:val="000000" w:themeColor="text1"/>
          <w:sz w:val="24"/>
          <w:szCs w:val="24"/>
        </w:rPr>
        <w:t xml:space="preserve"> dilakukan dengan cara menjauhi keramaian dunia luar sehingga hanya berfokus pada kegiatan khalwat atau “bermesraan” dengan Allah </w:t>
      </w:r>
      <w:r w:rsidRPr="00C87A9F">
        <w:rPr>
          <w:rFonts w:asciiTheme="majorBidi" w:hAnsiTheme="majorBidi" w:cstheme="majorBidi"/>
          <w:i/>
          <w:iCs/>
          <w:color w:val="000000" w:themeColor="text1"/>
          <w:sz w:val="24"/>
          <w:szCs w:val="24"/>
        </w:rPr>
        <w:t>subhanahu wata’ala</w:t>
      </w:r>
      <w:r w:rsidRPr="00C87A9F">
        <w:rPr>
          <w:rFonts w:asciiTheme="majorBidi" w:hAnsiTheme="majorBidi" w:cstheme="majorBidi"/>
          <w:color w:val="000000" w:themeColor="text1"/>
          <w:sz w:val="24"/>
          <w:szCs w:val="24"/>
        </w:rPr>
        <w:t xml:space="preserve"> melalui zikir kepada-Nya tanpa putus dan dalam jangka waktu tertentu, yang mana ini juga men</w:t>
      </w:r>
      <w:r w:rsidRPr="00C87A9F">
        <w:rPr>
          <w:rFonts w:asciiTheme="majorBidi" w:hAnsiTheme="majorBidi" w:cstheme="majorBidi"/>
          <w:color w:val="000000" w:themeColor="text1"/>
          <w:sz w:val="24"/>
          <w:szCs w:val="24"/>
          <w:lang w:val="en-US"/>
        </w:rPr>
        <w:t>j</w:t>
      </w:r>
      <w:r w:rsidRPr="00C87A9F">
        <w:rPr>
          <w:rFonts w:asciiTheme="majorBidi" w:hAnsiTheme="majorBidi" w:cstheme="majorBidi"/>
          <w:color w:val="000000" w:themeColor="text1"/>
          <w:sz w:val="24"/>
          <w:szCs w:val="24"/>
        </w:rPr>
        <w:t>a</w:t>
      </w:r>
      <w:r w:rsidRPr="00C87A9F">
        <w:rPr>
          <w:rFonts w:asciiTheme="majorBidi" w:hAnsiTheme="majorBidi" w:cstheme="majorBidi"/>
          <w:color w:val="000000" w:themeColor="text1"/>
          <w:sz w:val="24"/>
          <w:szCs w:val="24"/>
          <w:lang w:val="en-US"/>
        </w:rPr>
        <w:t>d</w:t>
      </w:r>
      <w:r w:rsidRPr="00C87A9F">
        <w:rPr>
          <w:rFonts w:asciiTheme="majorBidi" w:hAnsiTheme="majorBidi" w:cstheme="majorBidi"/>
          <w:color w:val="000000" w:themeColor="text1"/>
          <w:sz w:val="24"/>
          <w:szCs w:val="24"/>
        </w:rPr>
        <w:t>i ciri dari Tariqat Naqsyabandiah.</w:t>
      </w:r>
      <w:r w:rsidRPr="00C87A9F">
        <w:rPr>
          <w:rStyle w:val="FootnoteReference"/>
          <w:rFonts w:asciiTheme="majorBidi" w:hAnsiTheme="majorBidi" w:cstheme="majorBidi"/>
          <w:color w:val="000000" w:themeColor="text1"/>
          <w:sz w:val="24"/>
          <w:szCs w:val="24"/>
        </w:rPr>
        <w:footnoteReference w:id="192"/>
      </w:r>
    </w:p>
    <w:p w14:paraId="09E687A7" w14:textId="77777777" w:rsidR="00EB0650" w:rsidRPr="00C87A9F" w:rsidRDefault="00EB0650" w:rsidP="00EB0650">
      <w:pPr>
        <w:pStyle w:val="ListParagraph"/>
        <w:spacing w:line="480" w:lineRule="auto"/>
        <w:ind w:left="0"/>
        <w:jc w:val="both"/>
        <w:rPr>
          <w:rFonts w:asciiTheme="majorBidi" w:hAnsiTheme="majorBidi" w:cstheme="majorBidi"/>
          <w:color w:val="000000" w:themeColor="text1"/>
          <w:sz w:val="24"/>
          <w:szCs w:val="24"/>
        </w:rPr>
      </w:pPr>
      <w:r w:rsidRPr="00C87A9F">
        <w:rPr>
          <w:rFonts w:asciiTheme="majorBidi" w:hAnsiTheme="majorBidi" w:cstheme="majorBidi"/>
          <w:color w:val="000000" w:themeColor="text1"/>
          <w:sz w:val="24"/>
          <w:szCs w:val="24"/>
        </w:rPr>
        <w:lastRenderedPageBreak/>
        <w:tab/>
        <w:t xml:space="preserve">Di masa modern ini, di mana terbentuknya sistem sosial dan budaya secara kompleks mendorong umat Islam untuk memfokuskan perhatian tidak hanya pada hal buruk yang akan terjadi ketika berhadapan dengan orang musyrik sebagaimana telah digambarkan dalam Alquran. Tetapi juga potensi </w:t>
      </w:r>
      <w:r w:rsidRPr="00C87A9F">
        <w:rPr>
          <w:rFonts w:asciiTheme="majorBidi" w:hAnsiTheme="majorBidi" w:cstheme="majorBidi"/>
          <w:i/>
          <w:iCs/>
          <w:color w:val="000000" w:themeColor="text1"/>
          <w:sz w:val="24"/>
          <w:szCs w:val="24"/>
        </w:rPr>
        <w:t>ta’ashub</w:t>
      </w:r>
      <w:r w:rsidRPr="00C87A9F">
        <w:rPr>
          <w:rFonts w:asciiTheme="majorBidi" w:hAnsiTheme="majorBidi" w:cstheme="majorBidi"/>
          <w:color w:val="000000" w:themeColor="text1"/>
          <w:sz w:val="24"/>
          <w:szCs w:val="24"/>
        </w:rPr>
        <w:t xml:space="preserve"> (fanatisme) dan </w:t>
      </w:r>
      <w:r w:rsidRPr="00C87A9F">
        <w:rPr>
          <w:rFonts w:asciiTheme="majorBidi" w:hAnsiTheme="majorBidi" w:cstheme="majorBidi"/>
          <w:i/>
          <w:iCs/>
          <w:color w:val="000000" w:themeColor="text1"/>
          <w:sz w:val="24"/>
          <w:szCs w:val="24"/>
        </w:rPr>
        <w:t>bandwagon effect</w:t>
      </w:r>
      <w:r w:rsidRPr="00C87A9F">
        <w:rPr>
          <w:rFonts w:asciiTheme="majorBidi" w:hAnsiTheme="majorBidi" w:cstheme="majorBidi"/>
          <w:color w:val="000000" w:themeColor="text1"/>
          <w:sz w:val="24"/>
          <w:szCs w:val="24"/>
        </w:rPr>
        <w:t xml:space="preserve"> (efek tren) yang melekat pada individu maupun kelompok tertentu harus menjadi pertimbangan utama.</w:t>
      </w:r>
    </w:p>
    <w:p w14:paraId="6BEEBED9" w14:textId="77777777" w:rsidR="00EB0650" w:rsidRPr="00C87A9F" w:rsidRDefault="00EB0650" w:rsidP="00EB0650">
      <w:pPr>
        <w:pStyle w:val="ListParagraph"/>
        <w:spacing w:line="480" w:lineRule="auto"/>
        <w:ind w:left="0"/>
        <w:jc w:val="both"/>
        <w:rPr>
          <w:rFonts w:asciiTheme="majorBidi" w:hAnsiTheme="majorBidi" w:cstheme="majorBidi"/>
          <w:color w:val="000000" w:themeColor="text1"/>
          <w:sz w:val="24"/>
          <w:szCs w:val="24"/>
        </w:rPr>
      </w:pPr>
      <w:r w:rsidRPr="00C87A9F">
        <w:rPr>
          <w:rFonts w:asciiTheme="majorBidi" w:hAnsiTheme="majorBidi" w:cstheme="majorBidi"/>
          <w:color w:val="000000" w:themeColor="text1"/>
          <w:sz w:val="24"/>
          <w:szCs w:val="24"/>
        </w:rPr>
        <w:tab/>
        <w:t>Hal ini bisa dilihat melalui regulasi yang berlaku seperti dalam Undang-Undang Nomor 39 Tahun 1999 tentang Hak Asasi Manusia Pasal 22 ayat (1) dan (2) yang berbunyi:</w:t>
      </w:r>
    </w:p>
    <w:p w14:paraId="411C78FA" w14:textId="77777777" w:rsidR="00EB0650" w:rsidRPr="00C87A9F" w:rsidRDefault="00EB0650" w:rsidP="00EB0650">
      <w:pPr>
        <w:pStyle w:val="ListParagraph"/>
        <w:numPr>
          <w:ilvl w:val="0"/>
          <w:numId w:val="49"/>
        </w:numPr>
        <w:spacing w:line="480" w:lineRule="auto"/>
        <w:jc w:val="both"/>
        <w:rPr>
          <w:rFonts w:asciiTheme="majorBidi" w:hAnsiTheme="majorBidi" w:cstheme="majorBidi"/>
          <w:color w:val="000000" w:themeColor="text1"/>
          <w:sz w:val="24"/>
          <w:szCs w:val="24"/>
        </w:rPr>
      </w:pPr>
      <w:r w:rsidRPr="00C87A9F">
        <w:rPr>
          <w:rFonts w:asciiTheme="majorBidi" w:hAnsiTheme="majorBidi" w:cstheme="majorBidi"/>
          <w:color w:val="000000" w:themeColor="text1"/>
          <w:sz w:val="24"/>
          <w:szCs w:val="24"/>
        </w:rPr>
        <w:t>Setiap orang bebas memeluk agamanya masing-masing dan untuk beribadat menurut agamanya dan kepercayaannya itu;</w:t>
      </w:r>
    </w:p>
    <w:p w14:paraId="19B760D6" w14:textId="77777777" w:rsidR="008605CE" w:rsidRPr="00C87A9F" w:rsidRDefault="00EB0650" w:rsidP="008605CE">
      <w:pPr>
        <w:pStyle w:val="ListParagraph"/>
        <w:numPr>
          <w:ilvl w:val="0"/>
          <w:numId w:val="49"/>
        </w:numPr>
        <w:spacing w:line="480" w:lineRule="auto"/>
        <w:jc w:val="both"/>
        <w:rPr>
          <w:rFonts w:asciiTheme="majorBidi" w:hAnsiTheme="majorBidi" w:cstheme="majorBidi"/>
          <w:color w:val="000000" w:themeColor="text1"/>
          <w:sz w:val="24"/>
          <w:szCs w:val="24"/>
        </w:rPr>
      </w:pPr>
      <w:r w:rsidRPr="00C87A9F">
        <w:rPr>
          <w:rFonts w:asciiTheme="majorBidi" w:hAnsiTheme="majorBidi" w:cstheme="majorBidi"/>
          <w:color w:val="000000" w:themeColor="text1"/>
          <w:sz w:val="24"/>
          <w:szCs w:val="24"/>
        </w:rPr>
        <w:t>Negara menjamin kemerdekaan setiap orang memeluk agamanya dan kepercayaannya itu.</w:t>
      </w:r>
      <w:r w:rsidRPr="00C87A9F">
        <w:rPr>
          <w:rStyle w:val="FootnoteReference"/>
          <w:rFonts w:asciiTheme="majorBidi" w:hAnsiTheme="majorBidi" w:cstheme="majorBidi"/>
          <w:color w:val="000000" w:themeColor="text1"/>
          <w:sz w:val="24"/>
          <w:szCs w:val="24"/>
        </w:rPr>
        <w:footnoteReference w:id="193"/>
      </w:r>
    </w:p>
    <w:p w14:paraId="2AE3ADB3" w14:textId="77777777" w:rsidR="008605CE" w:rsidRPr="00C87A9F" w:rsidRDefault="008605CE" w:rsidP="008605CE">
      <w:pPr>
        <w:pStyle w:val="ListParagraph"/>
        <w:spacing w:line="480" w:lineRule="auto"/>
        <w:ind w:left="0"/>
        <w:jc w:val="both"/>
        <w:rPr>
          <w:rFonts w:asciiTheme="majorBidi" w:hAnsiTheme="majorBidi" w:cstheme="majorBidi"/>
          <w:color w:val="000000" w:themeColor="text1"/>
          <w:sz w:val="24"/>
          <w:szCs w:val="24"/>
        </w:rPr>
      </w:pPr>
      <w:r w:rsidRPr="00C87A9F">
        <w:rPr>
          <w:rFonts w:asciiTheme="majorBidi" w:hAnsiTheme="majorBidi" w:cstheme="majorBidi"/>
          <w:color w:val="000000" w:themeColor="text1"/>
          <w:sz w:val="24"/>
          <w:szCs w:val="24"/>
        </w:rPr>
        <w:tab/>
      </w:r>
      <w:r w:rsidR="00EB0650" w:rsidRPr="00C87A9F">
        <w:rPr>
          <w:rFonts w:asciiTheme="majorBidi" w:hAnsiTheme="majorBidi" w:cstheme="majorBidi"/>
          <w:color w:val="000000" w:themeColor="text1"/>
          <w:sz w:val="24"/>
          <w:szCs w:val="24"/>
        </w:rPr>
        <w:t>Namun, pada kenyataannya problem mengenai konflik antar umat beragama masih saja terjadi. Sehingga perlu adanya kesadaran sebagai warga negara yang memiliki latar sosio-kultural yang beragam melalui peningkatan sikap toleransi terhadap berbagai keyakinan yang ada. Dan ini tidak akan terwujud jika sikap fanatisme dan rasisme masih menyelimuti masyarakat.</w:t>
      </w:r>
    </w:p>
    <w:p w14:paraId="3C2CD4CD" w14:textId="77777777" w:rsidR="008605CE" w:rsidRPr="00C87A9F" w:rsidRDefault="008605CE" w:rsidP="008605CE">
      <w:pPr>
        <w:pStyle w:val="ListParagraph"/>
        <w:spacing w:line="480" w:lineRule="auto"/>
        <w:ind w:left="0"/>
        <w:jc w:val="both"/>
        <w:rPr>
          <w:rFonts w:asciiTheme="majorBidi" w:hAnsiTheme="majorBidi" w:cstheme="majorBidi"/>
          <w:color w:val="000000" w:themeColor="text1"/>
          <w:sz w:val="24"/>
          <w:szCs w:val="24"/>
        </w:rPr>
      </w:pPr>
      <w:r w:rsidRPr="00C87A9F">
        <w:rPr>
          <w:rFonts w:asciiTheme="majorBidi" w:hAnsiTheme="majorBidi" w:cstheme="majorBidi"/>
          <w:color w:val="000000" w:themeColor="text1"/>
          <w:sz w:val="24"/>
          <w:szCs w:val="24"/>
        </w:rPr>
        <w:tab/>
      </w:r>
      <w:r w:rsidR="00EB0650" w:rsidRPr="00C87A9F">
        <w:rPr>
          <w:rFonts w:asciiTheme="majorBidi" w:hAnsiTheme="majorBidi" w:cstheme="majorBidi"/>
          <w:color w:val="000000" w:themeColor="text1"/>
          <w:sz w:val="24"/>
          <w:szCs w:val="24"/>
        </w:rPr>
        <w:t xml:space="preserve">Melalui </w:t>
      </w:r>
      <w:r w:rsidR="00EB0650" w:rsidRPr="00C87A9F">
        <w:rPr>
          <w:rFonts w:asciiTheme="majorBidi" w:hAnsiTheme="majorBidi" w:cstheme="majorBidi"/>
          <w:i/>
          <w:iCs/>
          <w:color w:val="000000" w:themeColor="text1"/>
          <w:sz w:val="24"/>
          <w:szCs w:val="24"/>
        </w:rPr>
        <w:t>‘uzlah</w:t>
      </w:r>
      <w:r w:rsidR="00EB0650" w:rsidRPr="00C87A9F">
        <w:rPr>
          <w:rFonts w:asciiTheme="majorBidi" w:hAnsiTheme="majorBidi" w:cstheme="majorBidi"/>
          <w:color w:val="000000" w:themeColor="text1"/>
          <w:sz w:val="24"/>
          <w:szCs w:val="24"/>
        </w:rPr>
        <w:t xml:space="preserve"> sebagaimana dilakukan para tokoh seperti al-Ghazali dan lainnya, seseorang bisa menjauhi sikap fanatisme dan rasisme. Menurut al-Ghazali, turunan perilaku </w:t>
      </w:r>
      <w:r w:rsidR="00EB0650" w:rsidRPr="00C87A9F">
        <w:rPr>
          <w:rFonts w:asciiTheme="majorBidi" w:hAnsiTheme="majorBidi" w:cstheme="majorBidi"/>
          <w:i/>
          <w:iCs/>
          <w:color w:val="000000" w:themeColor="text1"/>
          <w:sz w:val="24"/>
          <w:szCs w:val="24"/>
        </w:rPr>
        <w:t>‘uzlah</w:t>
      </w:r>
      <w:r w:rsidR="00EB0650" w:rsidRPr="00C87A9F">
        <w:rPr>
          <w:rFonts w:asciiTheme="majorBidi" w:hAnsiTheme="majorBidi" w:cstheme="majorBidi"/>
          <w:color w:val="000000" w:themeColor="text1"/>
          <w:sz w:val="24"/>
          <w:szCs w:val="24"/>
        </w:rPr>
        <w:t xml:space="preserve"> dapat dilakukan melalui membiasakan “diam”.</w:t>
      </w:r>
      <w:r w:rsidR="00EB0650" w:rsidRPr="00C87A9F">
        <w:rPr>
          <w:rStyle w:val="FootnoteReference"/>
          <w:rFonts w:asciiTheme="majorBidi" w:hAnsiTheme="majorBidi" w:cstheme="majorBidi"/>
          <w:color w:val="000000" w:themeColor="text1"/>
          <w:sz w:val="24"/>
          <w:szCs w:val="24"/>
        </w:rPr>
        <w:footnoteReference w:id="194"/>
      </w:r>
      <w:r w:rsidR="00EB0650" w:rsidRPr="00C87A9F">
        <w:rPr>
          <w:rFonts w:asciiTheme="majorBidi" w:hAnsiTheme="majorBidi" w:cstheme="majorBidi"/>
          <w:color w:val="000000" w:themeColor="text1"/>
          <w:sz w:val="24"/>
          <w:szCs w:val="24"/>
        </w:rPr>
        <w:t xml:space="preserve"> Dalam </w:t>
      </w:r>
      <w:r w:rsidR="00EB0650" w:rsidRPr="00C87A9F">
        <w:rPr>
          <w:rFonts w:asciiTheme="majorBidi" w:hAnsiTheme="majorBidi" w:cstheme="majorBidi"/>
          <w:color w:val="000000" w:themeColor="text1"/>
          <w:sz w:val="24"/>
          <w:szCs w:val="24"/>
        </w:rPr>
        <w:lastRenderedPageBreak/>
        <w:t>banyak keadaan, diam bisa menyelamatkan diri seseorang dari berbagai persoalan sebagaimana ada ungkapan ketika seseorang ditanya, “</w:t>
      </w:r>
      <w:r w:rsidR="00EB0650" w:rsidRPr="00C87A9F">
        <w:rPr>
          <w:rFonts w:asciiTheme="majorBidi" w:hAnsiTheme="majorBidi" w:cstheme="majorBidi"/>
          <w:i/>
          <w:iCs/>
          <w:color w:val="000000" w:themeColor="text1"/>
          <w:sz w:val="24"/>
          <w:szCs w:val="24"/>
        </w:rPr>
        <w:t xml:space="preserve">mengapa engkau selalu diam?” </w:t>
      </w:r>
      <w:r w:rsidR="00EB0650" w:rsidRPr="00C87A9F">
        <w:rPr>
          <w:rFonts w:asciiTheme="majorBidi" w:hAnsiTheme="majorBidi" w:cstheme="majorBidi"/>
          <w:color w:val="000000" w:themeColor="text1"/>
          <w:sz w:val="24"/>
          <w:szCs w:val="24"/>
        </w:rPr>
        <w:t>maka ia menjawab, “</w:t>
      </w:r>
      <w:r w:rsidR="00EB0650" w:rsidRPr="00C87A9F">
        <w:rPr>
          <w:rFonts w:asciiTheme="majorBidi" w:hAnsiTheme="majorBidi" w:cstheme="majorBidi"/>
          <w:i/>
          <w:iCs/>
          <w:color w:val="000000" w:themeColor="text1"/>
          <w:sz w:val="24"/>
          <w:szCs w:val="24"/>
        </w:rPr>
        <w:t>karena aku tidak pernah menyesali setiap diamku, tetapi aku selalu menyesal atas banyaknya bicaraku</w:t>
      </w:r>
      <w:r w:rsidR="00EB0650" w:rsidRPr="00C87A9F">
        <w:rPr>
          <w:rFonts w:asciiTheme="majorBidi" w:hAnsiTheme="majorBidi" w:cstheme="majorBidi"/>
          <w:color w:val="000000" w:themeColor="text1"/>
          <w:sz w:val="24"/>
          <w:szCs w:val="24"/>
        </w:rPr>
        <w:t>”,</w:t>
      </w:r>
      <w:r w:rsidR="00EB0650" w:rsidRPr="00C87A9F">
        <w:rPr>
          <w:rStyle w:val="FootnoteReference"/>
          <w:rFonts w:asciiTheme="majorBidi" w:hAnsiTheme="majorBidi" w:cstheme="majorBidi"/>
          <w:color w:val="000000" w:themeColor="text1"/>
          <w:sz w:val="24"/>
          <w:szCs w:val="24"/>
        </w:rPr>
        <w:footnoteReference w:id="195"/>
      </w:r>
      <w:r w:rsidR="00EB0650" w:rsidRPr="00C87A9F">
        <w:rPr>
          <w:rFonts w:asciiTheme="majorBidi" w:hAnsiTheme="majorBidi" w:cstheme="majorBidi"/>
          <w:color w:val="000000" w:themeColor="text1"/>
          <w:sz w:val="24"/>
          <w:szCs w:val="24"/>
        </w:rPr>
        <w:t xml:space="preserve"> dengan diam seseorang akan terhindar dari menyakiti hati dan perbuatan ujaran kebencian terhadap orang lain melalui lisan maupun tangan (ketikan pada media sosial), yang merupakan media dari sikap fanatik dan rasis itu sendiri.</w:t>
      </w:r>
    </w:p>
    <w:p w14:paraId="4B661044" w14:textId="1EEC9364" w:rsidR="00EB0650" w:rsidRPr="00C87A9F" w:rsidRDefault="008605CE" w:rsidP="008605CE">
      <w:pPr>
        <w:pStyle w:val="ListParagraph"/>
        <w:spacing w:line="480" w:lineRule="auto"/>
        <w:ind w:left="0"/>
        <w:jc w:val="both"/>
        <w:rPr>
          <w:rFonts w:asciiTheme="majorBidi" w:hAnsiTheme="majorBidi" w:cstheme="majorBidi"/>
          <w:color w:val="000000" w:themeColor="text1"/>
          <w:sz w:val="24"/>
          <w:szCs w:val="24"/>
        </w:rPr>
      </w:pPr>
      <w:r w:rsidRPr="00C87A9F">
        <w:rPr>
          <w:rFonts w:asciiTheme="majorBidi" w:hAnsiTheme="majorBidi" w:cstheme="majorBidi"/>
          <w:color w:val="000000" w:themeColor="text1"/>
          <w:sz w:val="24"/>
          <w:szCs w:val="24"/>
        </w:rPr>
        <w:tab/>
      </w:r>
      <w:r w:rsidR="00EB0650" w:rsidRPr="00C87A9F">
        <w:rPr>
          <w:rFonts w:asciiTheme="majorBidi" w:hAnsiTheme="majorBidi" w:cstheme="majorBidi"/>
          <w:color w:val="000000" w:themeColor="text1"/>
          <w:sz w:val="24"/>
          <w:szCs w:val="24"/>
        </w:rPr>
        <w:t>Sebagaimana “bicara” (lisan) bisa menimbulkan bahaya, maka “diam” bisa menyelamatkan pelakunya, hal ini sebagaimana sabda nabi yang berbunyi,</w:t>
      </w:r>
    </w:p>
    <w:p w14:paraId="258ACE68" w14:textId="77777777" w:rsidR="00EB0650" w:rsidRPr="00C87A9F" w:rsidRDefault="00EB0650" w:rsidP="00EB0650">
      <w:pPr>
        <w:pStyle w:val="ListParagraph"/>
        <w:spacing w:line="480" w:lineRule="auto"/>
        <w:jc w:val="right"/>
        <w:rPr>
          <w:rFonts w:asciiTheme="majorBidi" w:hAnsiTheme="majorBidi" w:cstheme="majorBidi"/>
          <w:b/>
          <w:bCs/>
          <w:color w:val="000000" w:themeColor="text1"/>
          <w:sz w:val="24"/>
          <w:szCs w:val="24"/>
        </w:rPr>
      </w:pPr>
      <w:r w:rsidRPr="00C87A9F">
        <w:rPr>
          <w:rFonts w:asciiTheme="majorBidi" w:hAnsiTheme="majorBidi" w:cstheme="majorBidi"/>
          <w:b/>
          <w:bCs/>
          <w:color w:val="000000" w:themeColor="text1"/>
          <w:sz w:val="24"/>
          <w:szCs w:val="24"/>
          <w:rtl/>
        </w:rPr>
        <w:t>مَنْ صَمَتَ نَجَا</w:t>
      </w:r>
      <w:r w:rsidRPr="00C87A9F">
        <w:rPr>
          <w:rStyle w:val="FootnoteReference"/>
          <w:rFonts w:asciiTheme="majorBidi" w:hAnsiTheme="majorBidi" w:cstheme="majorBidi"/>
          <w:color w:val="000000" w:themeColor="text1"/>
          <w:sz w:val="24"/>
          <w:szCs w:val="24"/>
          <w:rtl/>
        </w:rPr>
        <w:footnoteReference w:id="196"/>
      </w:r>
    </w:p>
    <w:p w14:paraId="3A64BA53" w14:textId="77777777" w:rsidR="008605CE" w:rsidRPr="00C87A9F" w:rsidRDefault="00EB0650" w:rsidP="008605CE">
      <w:pPr>
        <w:pStyle w:val="ListParagraph"/>
        <w:spacing w:line="480" w:lineRule="auto"/>
        <w:jc w:val="both"/>
        <w:rPr>
          <w:rFonts w:asciiTheme="majorBidi" w:hAnsiTheme="majorBidi" w:cstheme="majorBidi"/>
          <w:color w:val="000000" w:themeColor="text1"/>
          <w:sz w:val="24"/>
          <w:szCs w:val="24"/>
        </w:rPr>
      </w:pPr>
      <w:r w:rsidRPr="00C87A9F">
        <w:rPr>
          <w:rFonts w:asciiTheme="majorBidi" w:hAnsiTheme="majorBidi" w:cstheme="majorBidi"/>
          <w:b/>
          <w:bCs/>
          <w:color w:val="000000" w:themeColor="text1"/>
          <w:sz w:val="24"/>
          <w:szCs w:val="24"/>
        </w:rPr>
        <w:tab/>
      </w:r>
      <w:r w:rsidRPr="00C87A9F">
        <w:rPr>
          <w:rFonts w:asciiTheme="majorBidi" w:hAnsiTheme="majorBidi" w:cstheme="majorBidi"/>
          <w:i/>
          <w:iCs/>
          <w:color w:val="000000" w:themeColor="text1"/>
          <w:sz w:val="24"/>
          <w:szCs w:val="24"/>
        </w:rPr>
        <w:t>“Siapa yang diam, dia akan selamat”</w:t>
      </w:r>
      <w:r w:rsidRPr="00C87A9F">
        <w:rPr>
          <w:rFonts w:asciiTheme="majorBidi" w:hAnsiTheme="majorBidi" w:cstheme="majorBidi"/>
          <w:color w:val="000000" w:themeColor="text1"/>
          <w:sz w:val="24"/>
          <w:szCs w:val="24"/>
        </w:rPr>
        <w:t>.</w:t>
      </w:r>
    </w:p>
    <w:p w14:paraId="31CB637F" w14:textId="77777777" w:rsidR="008605CE" w:rsidRPr="00C87A9F" w:rsidRDefault="008605CE" w:rsidP="008605CE">
      <w:pPr>
        <w:pStyle w:val="ListParagraph"/>
        <w:spacing w:line="480" w:lineRule="auto"/>
        <w:jc w:val="both"/>
        <w:rPr>
          <w:rFonts w:asciiTheme="majorBidi" w:hAnsiTheme="majorBidi" w:cstheme="majorBidi"/>
          <w:color w:val="000000" w:themeColor="text1"/>
          <w:sz w:val="24"/>
          <w:szCs w:val="24"/>
        </w:rPr>
      </w:pPr>
    </w:p>
    <w:p w14:paraId="4F58C0B9" w14:textId="20AE9971" w:rsidR="00EB0650" w:rsidRPr="00C87A9F" w:rsidRDefault="008605CE" w:rsidP="008605CE">
      <w:pPr>
        <w:pStyle w:val="ListParagraph"/>
        <w:spacing w:line="480" w:lineRule="auto"/>
        <w:ind w:left="0"/>
        <w:jc w:val="both"/>
        <w:rPr>
          <w:rFonts w:asciiTheme="majorBidi" w:hAnsiTheme="majorBidi" w:cstheme="majorBidi"/>
          <w:color w:val="000000" w:themeColor="text1"/>
          <w:sz w:val="24"/>
          <w:szCs w:val="24"/>
        </w:rPr>
      </w:pPr>
      <w:r w:rsidRPr="00C87A9F">
        <w:rPr>
          <w:rFonts w:asciiTheme="majorBidi" w:hAnsiTheme="majorBidi" w:cstheme="majorBidi"/>
          <w:color w:val="000000" w:themeColor="text1"/>
          <w:sz w:val="24"/>
          <w:szCs w:val="24"/>
        </w:rPr>
        <w:tab/>
      </w:r>
      <w:r w:rsidR="00EB0650" w:rsidRPr="00C87A9F">
        <w:rPr>
          <w:rFonts w:asciiTheme="majorBidi" w:hAnsiTheme="majorBidi" w:cstheme="majorBidi"/>
          <w:color w:val="000000" w:themeColor="text1"/>
          <w:sz w:val="24"/>
          <w:szCs w:val="24"/>
        </w:rPr>
        <w:t>Juga melalui hadis yang diriwayatkan oleh Ibnu Mas’ud sebagai berikut,</w:t>
      </w:r>
    </w:p>
    <w:p w14:paraId="1AE65778" w14:textId="77777777" w:rsidR="00EB0650" w:rsidRPr="00C87A9F" w:rsidRDefault="00EB0650" w:rsidP="008605CE">
      <w:pPr>
        <w:pStyle w:val="ListParagraph"/>
        <w:spacing w:line="480" w:lineRule="auto"/>
        <w:ind w:left="0"/>
        <w:jc w:val="both"/>
        <w:rPr>
          <w:rFonts w:asciiTheme="majorBidi" w:hAnsiTheme="majorBidi" w:cstheme="majorBidi"/>
          <w:b/>
          <w:bCs/>
          <w:color w:val="000000" w:themeColor="text1"/>
          <w:sz w:val="24"/>
          <w:szCs w:val="24"/>
        </w:rPr>
      </w:pPr>
      <w:r w:rsidRPr="00C87A9F">
        <w:rPr>
          <w:rFonts w:asciiTheme="majorBidi" w:hAnsiTheme="majorBidi" w:cstheme="majorBidi"/>
          <w:b/>
          <w:bCs/>
          <w:color w:val="000000" w:themeColor="text1"/>
          <w:sz w:val="24"/>
          <w:szCs w:val="24"/>
          <w:rtl/>
        </w:rPr>
        <w:t>النَّاسُ ثَلَاثَةٌ غَانِمٌ وَسَالِمٌ وَشَاجِبٌ فَالْغَانِمُ الَّذِيْ يَذْكُرُ اللهَ وَالسَّالِمُ السَّاكِتُ وَالشَّاجِبُ الَّذِيْ يَخُوْضُ فِى الْبَاطِلِ</w:t>
      </w:r>
      <w:r w:rsidRPr="00C87A9F">
        <w:rPr>
          <w:rStyle w:val="FootnoteReference"/>
          <w:rFonts w:asciiTheme="majorBidi" w:hAnsiTheme="majorBidi" w:cstheme="majorBidi"/>
          <w:color w:val="000000" w:themeColor="text1"/>
          <w:sz w:val="24"/>
          <w:szCs w:val="24"/>
          <w:rtl/>
        </w:rPr>
        <w:footnoteReference w:id="197"/>
      </w:r>
    </w:p>
    <w:p w14:paraId="12DCDB6E" w14:textId="67221834" w:rsidR="00302C1C" w:rsidRPr="00C87A9F" w:rsidRDefault="008605CE" w:rsidP="0099679F">
      <w:pPr>
        <w:pStyle w:val="ListParagraph"/>
        <w:spacing w:line="480" w:lineRule="auto"/>
        <w:ind w:left="0"/>
        <w:jc w:val="both"/>
        <w:rPr>
          <w:rFonts w:asciiTheme="majorBidi" w:hAnsiTheme="majorBidi" w:cstheme="majorBidi"/>
          <w:color w:val="000000" w:themeColor="text1"/>
          <w:sz w:val="24"/>
          <w:szCs w:val="24"/>
          <w:lang w:val="en-US"/>
        </w:rPr>
        <w:sectPr w:rsidR="00302C1C" w:rsidRPr="00C87A9F" w:rsidSect="0045093D">
          <w:headerReference w:type="default" r:id="rId24"/>
          <w:footerReference w:type="first" r:id="rId25"/>
          <w:footnotePr>
            <w:numRestart w:val="eachSect"/>
          </w:footnotePr>
          <w:pgSz w:w="11906" w:h="16838" w:code="9"/>
          <w:pgMar w:top="2268" w:right="1701" w:bottom="1701" w:left="2268" w:header="720" w:footer="720" w:gutter="0"/>
          <w:cols w:space="720"/>
          <w:titlePg/>
          <w:docGrid w:linePitch="360"/>
        </w:sectPr>
      </w:pPr>
      <w:r w:rsidRPr="00C87A9F">
        <w:rPr>
          <w:rFonts w:asciiTheme="majorBidi" w:hAnsiTheme="majorBidi" w:cstheme="majorBidi"/>
          <w:b/>
          <w:bCs/>
          <w:color w:val="000000" w:themeColor="text1"/>
          <w:sz w:val="24"/>
          <w:szCs w:val="24"/>
        </w:rPr>
        <w:tab/>
      </w:r>
      <w:r w:rsidR="00EB0650" w:rsidRPr="00C87A9F">
        <w:rPr>
          <w:rFonts w:asciiTheme="majorBidi" w:hAnsiTheme="majorBidi" w:cstheme="majorBidi"/>
          <w:color w:val="000000" w:themeColor="text1"/>
          <w:sz w:val="24"/>
          <w:szCs w:val="24"/>
        </w:rPr>
        <w:t xml:space="preserve">Hadis di atas menjelaskan tentang pembagian macam manusia, di antaranya: </w:t>
      </w:r>
      <w:r w:rsidR="00EB0650" w:rsidRPr="00C87A9F">
        <w:rPr>
          <w:rFonts w:asciiTheme="majorBidi" w:hAnsiTheme="majorBidi" w:cstheme="majorBidi"/>
          <w:i/>
          <w:iCs/>
          <w:color w:val="000000" w:themeColor="text1"/>
          <w:sz w:val="24"/>
          <w:szCs w:val="24"/>
        </w:rPr>
        <w:t>pertama</w:t>
      </w:r>
      <w:r w:rsidR="00EB0650" w:rsidRPr="00C87A9F">
        <w:rPr>
          <w:rFonts w:asciiTheme="majorBidi" w:hAnsiTheme="majorBidi" w:cstheme="majorBidi"/>
          <w:color w:val="000000" w:themeColor="text1"/>
          <w:sz w:val="24"/>
          <w:szCs w:val="24"/>
        </w:rPr>
        <w:t xml:space="preserve">, orang yang memperoleh kemenangan yaitu merekea yang berzikir kepada Allah </w:t>
      </w:r>
      <w:r w:rsidR="00EB0650" w:rsidRPr="00C87A9F">
        <w:rPr>
          <w:rFonts w:asciiTheme="majorBidi" w:hAnsiTheme="majorBidi" w:cstheme="majorBidi"/>
          <w:i/>
          <w:iCs/>
          <w:color w:val="000000" w:themeColor="text1"/>
          <w:sz w:val="24"/>
          <w:szCs w:val="24"/>
        </w:rPr>
        <w:t>subhanahu wata’ala</w:t>
      </w:r>
      <w:r w:rsidR="00EB0650" w:rsidRPr="00C87A9F">
        <w:rPr>
          <w:rFonts w:asciiTheme="majorBidi" w:hAnsiTheme="majorBidi" w:cstheme="majorBidi"/>
          <w:color w:val="000000" w:themeColor="text1"/>
          <w:sz w:val="24"/>
          <w:szCs w:val="24"/>
        </w:rPr>
        <w:t xml:space="preserve">; </w:t>
      </w:r>
      <w:r w:rsidR="00EB0650" w:rsidRPr="00C87A9F">
        <w:rPr>
          <w:rFonts w:asciiTheme="majorBidi" w:hAnsiTheme="majorBidi" w:cstheme="majorBidi"/>
          <w:i/>
          <w:iCs/>
          <w:color w:val="000000" w:themeColor="text1"/>
          <w:sz w:val="24"/>
          <w:szCs w:val="24"/>
        </w:rPr>
        <w:t>kedua</w:t>
      </w:r>
      <w:r w:rsidR="00EB0650" w:rsidRPr="00C87A9F">
        <w:rPr>
          <w:rFonts w:asciiTheme="majorBidi" w:hAnsiTheme="majorBidi" w:cstheme="majorBidi"/>
          <w:color w:val="000000" w:themeColor="text1"/>
          <w:sz w:val="24"/>
          <w:szCs w:val="24"/>
        </w:rPr>
        <w:t xml:space="preserve">, orang yang selamat yaitu mereka orang yang diam; </w:t>
      </w:r>
      <w:r w:rsidR="00EB0650" w:rsidRPr="00C87A9F">
        <w:rPr>
          <w:rFonts w:asciiTheme="majorBidi" w:hAnsiTheme="majorBidi" w:cstheme="majorBidi"/>
          <w:i/>
          <w:iCs/>
          <w:color w:val="000000" w:themeColor="text1"/>
          <w:sz w:val="24"/>
          <w:szCs w:val="24"/>
        </w:rPr>
        <w:t>ketiga</w:t>
      </w:r>
      <w:r w:rsidR="00EB0650" w:rsidRPr="00C87A9F">
        <w:rPr>
          <w:rFonts w:asciiTheme="majorBidi" w:hAnsiTheme="majorBidi" w:cstheme="majorBidi"/>
          <w:color w:val="000000" w:themeColor="text1"/>
          <w:sz w:val="24"/>
          <w:szCs w:val="24"/>
        </w:rPr>
        <w:t>, orang yang binasa yakni orang yang banyak bicara tentang kebatilan.</w:t>
      </w:r>
    </w:p>
    <w:p w14:paraId="3DDACED9" w14:textId="77777777" w:rsidR="00302C1C" w:rsidRPr="00C87A9F" w:rsidRDefault="00302C1C" w:rsidP="00076391">
      <w:pPr>
        <w:pStyle w:val="Heading1"/>
        <w:spacing w:line="480" w:lineRule="auto"/>
        <w:jc w:val="center"/>
        <w:rPr>
          <w:rFonts w:asciiTheme="majorBidi" w:hAnsiTheme="majorBidi"/>
          <w:b/>
          <w:bCs/>
          <w:color w:val="000000" w:themeColor="text1"/>
          <w:sz w:val="24"/>
          <w:szCs w:val="24"/>
        </w:rPr>
      </w:pPr>
      <w:r w:rsidRPr="00C87A9F">
        <w:rPr>
          <w:rFonts w:asciiTheme="majorBidi" w:hAnsiTheme="majorBidi"/>
          <w:b/>
          <w:bCs/>
          <w:color w:val="000000" w:themeColor="text1"/>
          <w:sz w:val="24"/>
          <w:szCs w:val="24"/>
        </w:rPr>
        <w:lastRenderedPageBreak/>
        <w:t>BAB V</w:t>
      </w:r>
    </w:p>
    <w:p w14:paraId="0E3E240A" w14:textId="77777777" w:rsidR="00302C1C" w:rsidRPr="00C87A9F" w:rsidRDefault="00302C1C" w:rsidP="00886A0E">
      <w:pPr>
        <w:spacing w:line="480" w:lineRule="auto"/>
        <w:jc w:val="center"/>
        <w:rPr>
          <w:rFonts w:asciiTheme="majorBidi" w:hAnsiTheme="majorBidi" w:cstheme="majorBidi"/>
          <w:b/>
          <w:bCs/>
          <w:color w:val="000000" w:themeColor="text1"/>
          <w:sz w:val="24"/>
          <w:szCs w:val="24"/>
        </w:rPr>
      </w:pPr>
      <w:r w:rsidRPr="00C87A9F">
        <w:rPr>
          <w:rFonts w:asciiTheme="majorBidi" w:hAnsiTheme="majorBidi" w:cstheme="majorBidi"/>
          <w:b/>
          <w:bCs/>
          <w:color w:val="000000" w:themeColor="text1"/>
          <w:sz w:val="24"/>
          <w:szCs w:val="24"/>
        </w:rPr>
        <w:t>PENUTUP</w:t>
      </w:r>
    </w:p>
    <w:p w14:paraId="00F958DF" w14:textId="77777777" w:rsidR="00302C1C" w:rsidRPr="00C87A9F" w:rsidRDefault="00302C1C" w:rsidP="00076391">
      <w:pPr>
        <w:pStyle w:val="ListParagraph"/>
        <w:numPr>
          <w:ilvl w:val="0"/>
          <w:numId w:val="50"/>
        </w:numPr>
        <w:spacing w:line="480" w:lineRule="auto"/>
        <w:ind w:left="360"/>
        <w:jc w:val="both"/>
        <w:outlineLvl w:val="1"/>
        <w:rPr>
          <w:rFonts w:asciiTheme="majorBidi" w:hAnsiTheme="majorBidi" w:cstheme="majorBidi"/>
          <w:b/>
          <w:bCs/>
          <w:i/>
          <w:iCs/>
          <w:color w:val="000000" w:themeColor="text1"/>
          <w:sz w:val="24"/>
          <w:szCs w:val="24"/>
        </w:rPr>
      </w:pPr>
      <w:r w:rsidRPr="00C87A9F">
        <w:rPr>
          <w:rFonts w:asciiTheme="majorBidi" w:hAnsiTheme="majorBidi" w:cstheme="majorBidi"/>
          <w:b/>
          <w:bCs/>
          <w:i/>
          <w:iCs/>
          <w:color w:val="000000" w:themeColor="text1"/>
          <w:sz w:val="24"/>
          <w:szCs w:val="24"/>
        </w:rPr>
        <w:t>Kesimpulan</w:t>
      </w:r>
    </w:p>
    <w:p w14:paraId="78D31031" w14:textId="77777777" w:rsidR="00302C1C" w:rsidRPr="00C87A9F" w:rsidRDefault="00302C1C" w:rsidP="00886A0E">
      <w:pPr>
        <w:pStyle w:val="ListParagraph"/>
        <w:spacing w:line="480" w:lineRule="auto"/>
        <w:ind w:left="360"/>
        <w:jc w:val="both"/>
        <w:rPr>
          <w:rFonts w:asciiTheme="majorBidi" w:hAnsiTheme="majorBidi" w:cstheme="majorBidi"/>
          <w:color w:val="000000" w:themeColor="text1"/>
          <w:sz w:val="24"/>
          <w:szCs w:val="24"/>
        </w:rPr>
      </w:pPr>
      <w:r w:rsidRPr="00C87A9F">
        <w:rPr>
          <w:rFonts w:asciiTheme="majorBidi" w:hAnsiTheme="majorBidi" w:cstheme="majorBidi"/>
          <w:b/>
          <w:bCs/>
          <w:i/>
          <w:iCs/>
          <w:color w:val="000000" w:themeColor="text1"/>
          <w:sz w:val="24"/>
          <w:szCs w:val="24"/>
        </w:rPr>
        <w:tab/>
      </w:r>
      <w:r w:rsidRPr="00C87A9F">
        <w:rPr>
          <w:rFonts w:asciiTheme="majorBidi" w:hAnsiTheme="majorBidi" w:cstheme="majorBidi"/>
          <w:color w:val="000000" w:themeColor="text1"/>
          <w:sz w:val="24"/>
          <w:szCs w:val="24"/>
        </w:rPr>
        <w:t>Berdasarkan seluruh uraian yang telah dipaparkan pada bab-bab sebelumnya, maka dapat ditarik kesimpulan sebagai berikut:</w:t>
      </w:r>
    </w:p>
    <w:p w14:paraId="542115F2" w14:textId="77777777" w:rsidR="00302C1C" w:rsidRPr="00C87A9F" w:rsidRDefault="00302C1C" w:rsidP="00302C1C">
      <w:pPr>
        <w:pStyle w:val="ListParagraph"/>
        <w:numPr>
          <w:ilvl w:val="0"/>
          <w:numId w:val="51"/>
        </w:numPr>
        <w:spacing w:line="480" w:lineRule="auto"/>
        <w:jc w:val="both"/>
        <w:rPr>
          <w:rFonts w:asciiTheme="majorBidi" w:hAnsiTheme="majorBidi" w:cstheme="majorBidi"/>
          <w:color w:val="000000" w:themeColor="text1"/>
          <w:sz w:val="24"/>
          <w:szCs w:val="24"/>
        </w:rPr>
      </w:pPr>
      <w:r w:rsidRPr="00C87A9F">
        <w:rPr>
          <w:rFonts w:asciiTheme="majorBidi" w:hAnsiTheme="majorBidi" w:cstheme="majorBidi"/>
          <w:color w:val="000000" w:themeColor="text1"/>
          <w:sz w:val="24"/>
          <w:szCs w:val="24"/>
        </w:rPr>
        <w:t xml:space="preserve">Inti dari pada </w:t>
      </w:r>
      <w:r w:rsidRPr="00C87A9F">
        <w:rPr>
          <w:rFonts w:asciiTheme="majorBidi" w:hAnsiTheme="majorBidi" w:cstheme="majorBidi"/>
          <w:i/>
          <w:iCs/>
          <w:color w:val="000000" w:themeColor="text1"/>
          <w:sz w:val="24"/>
          <w:szCs w:val="24"/>
        </w:rPr>
        <w:t>‘uzlah</w:t>
      </w:r>
      <w:r w:rsidRPr="00C87A9F">
        <w:rPr>
          <w:rFonts w:asciiTheme="majorBidi" w:hAnsiTheme="majorBidi" w:cstheme="majorBidi"/>
          <w:color w:val="000000" w:themeColor="text1"/>
          <w:sz w:val="24"/>
          <w:szCs w:val="24"/>
        </w:rPr>
        <w:t xml:space="preserve"> adalah perbuatan memisahkan diri dari manusia dan lingkungan yang telah terkontaminasi akan kelalaian terhadap Allah </w:t>
      </w:r>
      <w:r w:rsidRPr="00C87A9F">
        <w:rPr>
          <w:rFonts w:asciiTheme="majorBidi" w:hAnsiTheme="majorBidi" w:cstheme="majorBidi"/>
          <w:i/>
          <w:iCs/>
          <w:color w:val="000000" w:themeColor="text1"/>
          <w:sz w:val="24"/>
          <w:szCs w:val="24"/>
        </w:rPr>
        <w:t>subhanahu wata’ala</w:t>
      </w:r>
      <w:r w:rsidRPr="00C87A9F">
        <w:rPr>
          <w:rFonts w:asciiTheme="majorBidi" w:hAnsiTheme="majorBidi" w:cstheme="majorBidi"/>
          <w:color w:val="000000" w:themeColor="text1"/>
          <w:sz w:val="24"/>
          <w:szCs w:val="24"/>
        </w:rPr>
        <w:t xml:space="preserve">. </w:t>
      </w:r>
    </w:p>
    <w:p w14:paraId="6D95AF17" w14:textId="6F895037" w:rsidR="00302C1C" w:rsidRPr="00C87A9F" w:rsidRDefault="00302C1C" w:rsidP="00302C1C">
      <w:pPr>
        <w:pStyle w:val="ListParagraph"/>
        <w:numPr>
          <w:ilvl w:val="0"/>
          <w:numId w:val="51"/>
        </w:numPr>
        <w:spacing w:line="480" w:lineRule="auto"/>
        <w:jc w:val="both"/>
        <w:rPr>
          <w:rFonts w:asciiTheme="majorBidi" w:hAnsiTheme="majorBidi" w:cstheme="majorBidi"/>
          <w:color w:val="000000" w:themeColor="text1"/>
          <w:sz w:val="24"/>
          <w:szCs w:val="24"/>
        </w:rPr>
      </w:pPr>
      <w:r w:rsidRPr="00C87A9F">
        <w:rPr>
          <w:rFonts w:asciiTheme="majorBidi" w:hAnsiTheme="majorBidi" w:cstheme="majorBidi"/>
          <w:color w:val="000000" w:themeColor="text1"/>
          <w:sz w:val="24"/>
          <w:szCs w:val="24"/>
        </w:rPr>
        <w:t xml:space="preserve">Melalui pemahaman terhadap </w:t>
      </w:r>
      <w:r w:rsidRPr="00C87A9F">
        <w:rPr>
          <w:rFonts w:asciiTheme="majorBidi" w:hAnsiTheme="majorBidi" w:cstheme="majorBidi"/>
          <w:i/>
          <w:iCs/>
          <w:color w:val="000000" w:themeColor="text1"/>
          <w:sz w:val="24"/>
          <w:szCs w:val="24"/>
        </w:rPr>
        <w:t>‘uzlah</w:t>
      </w:r>
      <w:r w:rsidRPr="00C87A9F">
        <w:rPr>
          <w:rFonts w:asciiTheme="majorBidi" w:hAnsiTheme="majorBidi" w:cstheme="majorBidi"/>
          <w:color w:val="000000" w:themeColor="text1"/>
          <w:sz w:val="24"/>
          <w:szCs w:val="24"/>
        </w:rPr>
        <w:t xml:space="preserve"> pada QS. Al-Kahfi ayat 16 dan pegetahuan tentang objek </w:t>
      </w:r>
      <w:r w:rsidRPr="00C87A9F">
        <w:rPr>
          <w:rFonts w:asciiTheme="majorBidi" w:hAnsiTheme="majorBidi" w:cstheme="majorBidi"/>
          <w:i/>
          <w:iCs/>
          <w:color w:val="000000" w:themeColor="text1"/>
          <w:sz w:val="24"/>
          <w:szCs w:val="24"/>
        </w:rPr>
        <w:t>‘uzlah</w:t>
      </w:r>
      <w:r w:rsidRPr="00C87A9F">
        <w:rPr>
          <w:rFonts w:asciiTheme="majorBidi" w:hAnsiTheme="majorBidi" w:cstheme="majorBidi"/>
          <w:color w:val="000000" w:themeColor="text1"/>
          <w:sz w:val="24"/>
          <w:szCs w:val="24"/>
        </w:rPr>
        <w:t xml:space="preserve">, </w:t>
      </w:r>
      <w:r w:rsidRPr="00C87A9F">
        <w:rPr>
          <w:rFonts w:asciiTheme="majorBidi" w:hAnsiTheme="majorBidi" w:cstheme="majorBidi"/>
          <w:noProof/>
          <w:color w:val="000000" w:themeColor="text1"/>
          <w:sz w:val="24"/>
          <w:szCs w:val="24"/>
        </w:rPr>
        <w:t>d</w:t>
      </w:r>
      <w:r w:rsidR="00C466A5" w:rsidRPr="00C87A9F">
        <w:rPr>
          <w:rFonts w:asciiTheme="majorBidi" w:hAnsiTheme="majorBidi" w:cstheme="majorBidi"/>
          <w:noProof/>
          <w:color w:val="000000" w:themeColor="text1"/>
          <w:sz w:val="24"/>
          <w:szCs w:val="24"/>
        </w:rPr>
        <w:t>engan</w:t>
      </w:r>
      <w:r w:rsidRPr="00C87A9F">
        <w:rPr>
          <w:rFonts w:asciiTheme="majorBidi" w:hAnsiTheme="majorBidi" w:cstheme="majorBidi"/>
          <w:noProof/>
          <w:color w:val="000000" w:themeColor="text1"/>
          <w:sz w:val="24"/>
          <w:szCs w:val="24"/>
        </w:rPr>
        <w:t xml:space="preserve"> </w:t>
      </w:r>
      <w:r w:rsidR="00C466A5" w:rsidRPr="00C87A9F">
        <w:rPr>
          <w:rFonts w:asciiTheme="majorBidi" w:hAnsiTheme="majorBidi" w:cstheme="majorBidi"/>
          <w:noProof/>
          <w:color w:val="000000" w:themeColor="text1"/>
          <w:sz w:val="24"/>
          <w:szCs w:val="24"/>
        </w:rPr>
        <w:t>meng</w:t>
      </w:r>
      <w:r w:rsidRPr="00C87A9F">
        <w:rPr>
          <w:rFonts w:asciiTheme="majorBidi" w:hAnsiTheme="majorBidi" w:cstheme="majorBidi"/>
          <w:noProof/>
          <w:color w:val="000000" w:themeColor="text1"/>
          <w:sz w:val="24"/>
          <w:szCs w:val="24"/>
        </w:rPr>
        <w:t>etahui urgensinya</w:t>
      </w:r>
      <w:r w:rsidR="00C466A5" w:rsidRPr="00C87A9F">
        <w:rPr>
          <w:rFonts w:asciiTheme="majorBidi" w:hAnsiTheme="majorBidi" w:cstheme="majorBidi"/>
          <w:noProof/>
          <w:color w:val="000000" w:themeColor="text1"/>
          <w:sz w:val="24"/>
          <w:szCs w:val="24"/>
        </w:rPr>
        <w:t xml:space="preserve"> maka terdapat dampak berupa manfaat berupa</w:t>
      </w:r>
      <w:r w:rsidRPr="00C87A9F">
        <w:rPr>
          <w:rFonts w:asciiTheme="majorBidi" w:hAnsiTheme="majorBidi" w:cstheme="majorBidi"/>
          <w:noProof/>
          <w:color w:val="000000" w:themeColor="text1"/>
          <w:sz w:val="24"/>
          <w:szCs w:val="24"/>
        </w:rPr>
        <w:t xml:space="preserve"> </w:t>
      </w:r>
      <w:r w:rsidRPr="00C87A9F">
        <w:rPr>
          <w:rFonts w:asciiTheme="majorBidi" w:hAnsiTheme="majorBidi" w:cstheme="majorBidi"/>
          <w:color w:val="000000" w:themeColor="text1"/>
          <w:sz w:val="24"/>
          <w:szCs w:val="24"/>
        </w:rPr>
        <w:t xml:space="preserve">pada penjauhan diri dari rasa takut, mendatangkan keselamatan, dan sebagai solusi bagi berbagai persoalan terutama konflik sosial horizontal. Rasa takut yang dimaksud berupa terhindarnya dari kekafiran dan kemusyrikan sebagai akibat dari perbuatan </w:t>
      </w:r>
      <w:r w:rsidRPr="00C87A9F">
        <w:rPr>
          <w:rFonts w:asciiTheme="majorBidi" w:hAnsiTheme="majorBidi" w:cstheme="majorBidi"/>
          <w:i/>
          <w:iCs/>
          <w:color w:val="000000" w:themeColor="text1"/>
          <w:sz w:val="24"/>
          <w:szCs w:val="24"/>
        </w:rPr>
        <w:t>‘uzlah</w:t>
      </w:r>
      <w:r w:rsidRPr="00C87A9F">
        <w:rPr>
          <w:rFonts w:asciiTheme="majorBidi" w:hAnsiTheme="majorBidi" w:cstheme="majorBidi"/>
          <w:color w:val="000000" w:themeColor="text1"/>
          <w:sz w:val="24"/>
          <w:szCs w:val="24"/>
        </w:rPr>
        <w:t>,</w:t>
      </w:r>
      <w:r w:rsidRPr="00C87A9F">
        <w:rPr>
          <w:rFonts w:asciiTheme="majorBidi" w:hAnsiTheme="majorBidi" w:cstheme="majorBidi"/>
          <w:i/>
          <w:iCs/>
          <w:color w:val="000000" w:themeColor="text1"/>
          <w:sz w:val="24"/>
          <w:szCs w:val="24"/>
        </w:rPr>
        <w:t xml:space="preserve"> </w:t>
      </w:r>
      <w:r w:rsidRPr="00C87A9F">
        <w:rPr>
          <w:rFonts w:asciiTheme="majorBidi" w:hAnsiTheme="majorBidi" w:cstheme="majorBidi"/>
          <w:color w:val="000000" w:themeColor="text1"/>
          <w:sz w:val="24"/>
          <w:szCs w:val="24"/>
        </w:rPr>
        <w:t xml:space="preserve">sehingga selamat dari kesia-siaan amal, kemudian terhindar dari bahaya kaum kafir dan musyrik. Selain itu, adanya janji Allah </w:t>
      </w:r>
      <w:r w:rsidRPr="00C87A9F">
        <w:rPr>
          <w:rFonts w:asciiTheme="majorBidi" w:hAnsiTheme="majorBidi" w:cstheme="majorBidi"/>
          <w:i/>
          <w:iCs/>
          <w:color w:val="000000" w:themeColor="text1"/>
          <w:sz w:val="24"/>
          <w:szCs w:val="24"/>
        </w:rPr>
        <w:t>subhanahu wata’ala</w:t>
      </w:r>
      <w:r w:rsidRPr="00C87A9F">
        <w:rPr>
          <w:rFonts w:asciiTheme="majorBidi" w:hAnsiTheme="majorBidi" w:cstheme="majorBidi"/>
          <w:color w:val="000000" w:themeColor="text1"/>
          <w:sz w:val="24"/>
          <w:szCs w:val="24"/>
        </w:rPr>
        <w:t xml:space="preserve"> berupa pertolongan dan keselamatan sebagai akibat dari perbuatan </w:t>
      </w:r>
      <w:r w:rsidRPr="00C87A9F">
        <w:rPr>
          <w:rFonts w:asciiTheme="majorBidi" w:hAnsiTheme="majorBidi" w:cstheme="majorBidi"/>
          <w:i/>
          <w:iCs/>
          <w:color w:val="000000" w:themeColor="text1"/>
          <w:sz w:val="24"/>
          <w:szCs w:val="24"/>
        </w:rPr>
        <w:t>‘uzlah</w:t>
      </w:r>
      <w:r w:rsidRPr="00C87A9F">
        <w:rPr>
          <w:rFonts w:asciiTheme="majorBidi" w:hAnsiTheme="majorBidi" w:cstheme="majorBidi"/>
          <w:color w:val="000000" w:themeColor="text1"/>
          <w:sz w:val="24"/>
          <w:szCs w:val="24"/>
        </w:rPr>
        <w:t>. Dan terakhir terhindar dari berbagai konflik sosial horizontal yakni dalam kehidupan sesama masyarakat, seperti perpecahan baik dari ras, etnik dan keagamaan.</w:t>
      </w:r>
    </w:p>
    <w:p w14:paraId="6C62F2FA" w14:textId="56991759" w:rsidR="00E73494" w:rsidRPr="00C87A9F" w:rsidRDefault="00E73494" w:rsidP="00302C1C">
      <w:pPr>
        <w:pStyle w:val="ListParagraph"/>
        <w:numPr>
          <w:ilvl w:val="0"/>
          <w:numId w:val="51"/>
        </w:numPr>
        <w:spacing w:line="480" w:lineRule="auto"/>
        <w:jc w:val="both"/>
        <w:rPr>
          <w:rFonts w:asciiTheme="majorBidi" w:hAnsiTheme="majorBidi" w:cstheme="majorBidi"/>
          <w:color w:val="000000" w:themeColor="text1"/>
          <w:sz w:val="24"/>
          <w:szCs w:val="24"/>
        </w:rPr>
      </w:pPr>
      <w:r w:rsidRPr="00C87A9F">
        <w:rPr>
          <w:rFonts w:asciiTheme="majorBidi" w:hAnsiTheme="majorBidi" w:cstheme="majorBidi"/>
          <w:color w:val="000000" w:themeColor="text1"/>
          <w:sz w:val="24"/>
          <w:szCs w:val="24"/>
        </w:rPr>
        <w:t>Melalui analis</w:t>
      </w:r>
      <w:r w:rsidR="00644924" w:rsidRPr="00C87A9F">
        <w:rPr>
          <w:rFonts w:asciiTheme="majorBidi" w:hAnsiTheme="majorBidi" w:cstheme="majorBidi"/>
          <w:color w:val="000000" w:themeColor="text1"/>
          <w:sz w:val="24"/>
          <w:szCs w:val="24"/>
        </w:rPr>
        <w:t>is</w:t>
      </w:r>
      <w:r w:rsidRPr="00C87A9F">
        <w:rPr>
          <w:rFonts w:asciiTheme="majorBidi" w:hAnsiTheme="majorBidi" w:cstheme="majorBidi"/>
          <w:color w:val="000000" w:themeColor="text1"/>
          <w:sz w:val="24"/>
          <w:szCs w:val="24"/>
        </w:rPr>
        <w:t xml:space="preserve"> terhadap fenomena </w:t>
      </w:r>
      <w:r w:rsidRPr="00C87A9F">
        <w:rPr>
          <w:rFonts w:asciiTheme="majorBidi" w:hAnsiTheme="majorBidi" w:cstheme="majorBidi"/>
          <w:i/>
          <w:iCs/>
          <w:color w:val="000000" w:themeColor="text1"/>
          <w:sz w:val="24"/>
          <w:szCs w:val="24"/>
        </w:rPr>
        <w:t>‘uzlah</w:t>
      </w:r>
      <w:r w:rsidRPr="00C87A9F">
        <w:rPr>
          <w:rFonts w:asciiTheme="majorBidi" w:hAnsiTheme="majorBidi" w:cstheme="majorBidi"/>
          <w:color w:val="000000" w:themeColor="text1"/>
          <w:sz w:val="24"/>
          <w:szCs w:val="24"/>
        </w:rPr>
        <w:t xml:space="preserve">, serta melalui pengetahuan terhadap objek </w:t>
      </w:r>
      <w:r w:rsidRPr="00C87A9F">
        <w:rPr>
          <w:rFonts w:asciiTheme="majorBidi" w:hAnsiTheme="majorBidi" w:cstheme="majorBidi"/>
          <w:i/>
          <w:iCs/>
          <w:color w:val="000000" w:themeColor="text1"/>
          <w:sz w:val="24"/>
          <w:szCs w:val="24"/>
        </w:rPr>
        <w:t>‘uzlah</w:t>
      </w:r>
      <w:r w:rsidRPr="00C87A9F">
        <w:rPr>
          <w:rFonts w:asciiTheme="majorBidi" w:hAnsiTheme="majorBidi" w:cstheme="majorBidi"/>
          <w:color w:val="000000" w:themeColor="text1"/>
          <w:sz w:val="24"/>
          <w:szCs w:val="24"/>
        </w:rPr>
        <w:t xml:space="preserve"> berdasarkan QS. Al-Kahfi ayat 16 yakni berupa sifat </w:t>
      </w:r>
      <w:r w:rsidRPr="00C87A9F">
        <w:rPr>
          <w:rFonts w:asciiTheme="majorBidi" w:hAnsiTheme="majorBidi" w:cstheme="majorBidi"/>
          <w:i/>
          <w:iCs/>
          <w:color w:val="000000" w:themeColor="text1"/>
          <w:sz w:val="24"/>
          <w:szCs w:val="24"/>
        </w:rPr>
        <w:t>ta’ashub</w:t>
      </w:r>
      <w:r w:rsidRPr="00C87A9F">
        <w:rPr>
          <w:rFonts w:asciiTheme="majorBidi" w:hAnsiTheme="majorBidi" w:cstheme="majorBidi"/>
          <w:color w:val="000000" w:themeColor="text1"/>
          <w:sz w:val="24"/>
          <w:szCs w:val="24"/>
        </w:rPr>
        <w:t xml:space="preserve"> (fanatisme) dan </w:t>
      </w:r>
      <w:r w:rsidRPr="00C87A9F">
        <w:rPr>
          <w:rFonts w:asciiTheme="majorBidi" w:hAnsiTheme="majorBidi" w:cstheme="majorBidi"/>
          <w:i/>
          <w:iCs/>
          <w:color w:val="000000" w:themeColor="text1"/>
          <w:sz w:val="24"/>
          <w:szCs w:val="24"/>
        </w:rPr>
        <w:t>bandwagon effect</w:t>
      </w:r>
      <w:r w:rsidRPr="00C87A9F">
        <w:rPr>
          <w:rFonts w:asciiTheme="majorBidi" w:hAnsiTheme="majorBidi" w:cstheme="majorBidi"/>
          <w:color w:val="000000" w:themeColor="text1"/>
          <w:sz w:val="24"/>
          <w:szCs w:val="24"/>
        </w:rPr>
        <w:t xml:space="preserve"> (efek tren), maka dapat </w:t>
      </w:r>
      <w:r w:rsidRPr="00C87A9F">
        <w:rPr>
          <w:rFonts w:asciiTheme="majorBidi" w:hAnsiTheme="majorBidi" w:cstheme="majorBidi"/>
          <w:color w:val="000000" w:themeColor="text1"/>
          <w:sz w:val="24"/>
          <w:szCs w:val="24"/>
        </w:rPr>
        <w:lastRenderedPageBreak/>
        <w:t xml:space="preserve">diketahui bahwa melalui perbuatan </w:t>
      </w:r>
      <w:r w:rsidRPr="00C87A9F">
        <w:rPr>
          <w:rFonts w:asciiTheme="majorBidi" w:hAnsiTheme="majorBidi" w:cstheme="majorBidi"/>
          <w:i/>
          <w:iCs/>
          <w:color w:val="000000" w:themeColor="text1"/>
          <w:sz w:val="24"/>
          <w:szCs w:val="24"/>
        </w:rPr>
        <w:t>‘uzlah</w:t>
      </w:r>
      <w:r w:rsidRPr="00C87A9F">
        <w:rPr>
          <w:rFonts w:asciiTheme="majorBidi" w:hAnsiTheme="majorBidi" w:cstheme="majorBidi"/>
          <w:color w:val="000000" w:themeColor="text1"/>
          <w:sz w:val="24"/>
          <w:szCs w:val="24"/>
        </w:rPr>
        <w:t xml:space="preserve"> dan turunannya, semua bahaya dan fitnah tersebut dapat diantisipasi</w:t>
      </w:r>
      <w:r w:rsidR="00AA59CB" w:rsidRPr="00C87A9F">
        <w:rPr>
          <w:rFonts w:asciiTheme="majorBidi" w:hAnsiTheme="majorBidi" w:cstheme="majorBidi"/>
          <w:color w:val="000000" w:themeColor="text1"/>
          <w:sz w:val="24"/>
          <w:szCs w:val="24"/>
        </w:rPr>
        <w:t xml:space="preserve"> atau dilakukan upaya preventif (pencegahannya)</w:t>
      </w:r>
      <w:r w:rsidR="001C3385" w:rsidRPr="00C87A9F">
        <w:rPr>
          <w:rFonts w:asciiTheme="majorBidi" w:hAnsiTheme="majorBidi" w:cstheme="majorBidi"/>
          <w:color w:val="000000" w:themeColor="text1"/>
          <w:sz w:val="24"/>
          <w:szCs w:val="24"/>
        </w:rPr>
        <w:t>.</w:t>
      </w:r>
    </w:p>
    <w:p w14:paraId="226AFDEB" w14:textId="77777777" w:rsidR="00302C1C" w:rsidRPr="00BC69CB" w:rsidRDefault="00302C1C" w:rsidP="00076391">
      <w:pPr>
        <w:pStyle w:val="ListParagraph"/>
        <w:numPr>
          <w:ilvl w:val="0"/>
          <w:numId w:val="50"/>
        </w:numPr>
        <w:spacing w:line="480" w:lineRule="auto"/>
        <w:ind w:left="360"/>
        <w:jc w:val="both"/>
        <w:outlineLvl w:val="1"/>
        <w:rPr>
          <w:rFonts w:asciiTheme="majorBidi" w:hAnsiTheme="majorBidi" w:cstheme="majorBidi"/>
          <w:b/>
          <w:bCs/>
          <w:i/>
          <w:iCs/>
          <w:color w:val="000000" w:themeColor="text1"/>
          <w:sz w:val="24"/>
          <w:szCs w:val="24"/>
        </w:rPr>
      </w:pPr>
      <w:r w:rsidRPr="00BC69CB">
        <w:rPr>
          <w:rFonts w:asciiTheme="majorBidi" w:hAnsiTheme="majorBidi" w:cstheme="majorBidi"/>
          <w:b/>
          <w:bCs/>
          <w:i/>
          <w:iCs/>
          <w:color w:val="000000" w:themeColor="text1"/>
          <w:sz w:val="24"/>
          <w:szCs w:val="24"/>
        </w:rPr>
        <w:t>Saran</w:t>
      </w:r>
    </w:p>
    <w:p w14:paraId="7D9BDDE2" w14:textId="693A2B1E" w:rsidR="00302C1C" w:rsidRPr="00C87A9F" w:rsidRDefault="00302C1C" w:rsidP="00A54EC8">
      <w:pPr>
        <w:pStyle w:val="ListParagraph"/>
        <w:spacing w:line="480" w:lineRule="auto"/>
        <w:ind w:left="360"/>
        <w:jc w:val="both"/>
        <w:rPr>
          <w:rFonts w:asciiTheme="majorBidi" w:hAnsiTheme="majorBidi" w:cstheme="majorBidi"/>
          <w:color w:val="000000" w:themeColor="text1"/>
          <w:sz w:val="24"/>
          <w:szCs w:val="24"/>
        </w:rPr>
      </w:pPr>
      <w:r w:rsidRPr="00C87A9F">
        <w:rPr>
          <w:rFonts w:asciiTheme="majorBidi" w:hAnsiTheme="majorBidi" w:cstheme="majorBidi"/>
          <w:color w:val="000000" w:themeColor="text1"/>
          <w:sz w:val="24"/>
          <w:szCs w:val="24"/>
        </w:rPr>
        <w:tab/>
      </w:r>
      <w:r w:rsidR="0007693A" w:rsidRPr="00C87A9F">
        <w:rPr>
          <w:rFonts w:asciiTheme="majorBidi" w:hAnsiTheme="majorBidi" w:cstheme="majorBidi"/>
          <w:color w:val="000000" w:themeColor="text1"/>
          <w:sz w:val="24"/>
          <w:szCs w:val="24"/>
        </w:rPr>
        <w:t xml:space="preserve">Melalui penelitian ini, di mana objek kajian mengenai </w:t>
      </w:r>
      <w:r w:rsidR="0007693A" w:rsidRPr="00C87A9F">
        <w:rPr>
          <w:rFonts w:asciiTheme="majorBidi" w:hAnsiTheme="majorBidi" w:cstheme="majorBidi"/>
          <w:i/>
          <w:iCs/>
          <w:color w:val="000000" w:themeColor="text1"/>
          <w:sz w:val="24"/>
          <w:szCs w:val="24"/>
        </w:rPr>
        <w:t>‘uzlah</w:t>
      </w:r>
      <w:r w:rsidR="0007693A" w:rsidRPr="00C87A9F">
        <w:rPr>
          <w:rFonts w:asciiTheme="majorBidi" w:hAnsiTheme="majorBidi" w:cstheme="majorBidi"/>
          <w:color w:val="000000" w:themeColor="text1"/>
          <w:sz w:val="24"/>
          <w:szCs w:val="24"/>
        </w:rPr>
        <w:t xml:space="preserve"> terfokus pada QS. Al-Kahfi ayat 16 diharapkan menjadi pendorong bagi </w:t>
      </w:r>
      <w:r w:rsidR="0007693A" w:rsidRPr="00C87A9F">
        <w:rPr>
          <w:rFonts w:asciiTheme="majorBidi" w:hAnsiTheme="majorBidi" w:cstheme="majorBidi"/>
          <w:i/>
          <w:iCs/>
          <w:color w:val="000000" w:themeColor="text1"/>
          <w:sz w:val="24"/>
          <w:szCs w:val="24"/>
        </w:rPr>
        <w:t xml:space="preserve">civitas academica </w:t>
      </w:r>
      <w:r w:rsidR="0007693A" w:rsidRPr="00C87A9F">
        <w:rPr>
          <w:rFonts w:asciiTheme="majorBidi" w:hAnsiTheme="majorBidi" w:cstheme="majorBidi"/>
          <w:color w:val="000000" w:themeColor="text1"/>
          <w:sz w:val="24"/>
          <w:szCs w:val="24"/>
        </w:rPr>
        <w:t xml:space="preserve">(pihak kampus) untuk lebih menggalakkan penelitian bertema atau berkaitan dengan hubungan antara tasawuf dengan ajaran Alquran sebagai implikasinya yakni menambah wawasan masyarakat terhadap ajaran tasawuf dalam hal ini perbuatan </w:t>
      </w:r>
      <w:r w:rsidR="0007693A" w:rsidRPr="00C87A9F">
        <w:rPr>
          <w:rFonts w:asciiTheme="majorBidi" w:hAnsiTheme="majorBidi" w:cstheme="majorBidi"/>
          <w:i/>
          <w:iCs/>
          <w:color w:val="000000" w:themeColor="text1"/>
          <w:sz w:val="24"/>
          <w:szCs w:val="24"/>
        </w:rPr>
        <w:t>‘uzlah</w:t>
      </w:r>
      <w:r w:rsidR="0007693A" w:rsidRPr="00C87A9F">
        <w:rPr>
          <w:rFonts w:asciiTheme="majorBidi" w:hAnsiTheme="majorBidi" w:cstheme="majorBidi"/>
          <w:color w:val="000000" w:themeColor="text1"/>
          <w:sz w:val="24"/>
          <w:szCs w:val="24"/>
        </w:rPr>
        <w:t xml:space="preserve"> sebagai langkah terapi umat terhadap persoalan</w:t>
      </w:r>
      <w:r w:rsidR="00A01CBC" w:rsidRPr="00C87A9F">
        <w:rPr>
          <w:rFonts w:asciiTheme="majorBidi" w:hAnsiTheme="majorBidi" w:cstheme="majorBidi"/>
          <w:color w:val="000000" w:themeColor="text1"/>
          <w:sz w:val="24"/>
          <w:szCs w:val="24"/>
        </w:rPr>
        <w:t>-persoalan</w:t>
      </w:r>
      <w:r w:rsidR="0007693A" w:rsidRPr="00C87A9F">
        <w:rPr>
          <w:rFonts w:asciiTheme="majorBidi" w:hAnsiTheme="majorBidi" w:cstheme="majorBidi"/>
          <w:color w:val="000000" w:themeColor="text1"/>
          <w:sz w:val="24"/>
          <w:szCs w:val="24"/>
        </w:rPr>
        <w:t xml:space="preserve"> sosial.</w:t>
      </w:r>
    </w:p>
    <w:p w14:paraId="5F9C2C2C" w14:textId="5F3CAEAA" w:rsidR="00302C1C" w:rsidRPr="00C87A9F" w:rsidRDefault="00302C1C" w:rsidP="00A54EC8">
      <w:pPr>
        <w:pStyle w:val="ListParagraph"/>
        <w:spacing w:line="480" w:lineRule="auto"/>
        <w:ind w:left="360"/>
        <w:jc w:val="both"/>
        <w:rPr>
          <w:rFonts w:asciiTheme="majorBidi" w:hAnsiTheme="majorBidi" w:cstheme="majorBidi"/>
          <w:color w:val="000000" w:themeColor="text1"/>
          <w:sz w:val="24"/>
          <w:szCs w:val="24"/>
        </w:rPr>
        <w:sectPr w:rsidR="00302C1C" w:rsidRPr="00C87A9F" w:rsidSect="002664D6">
          <w:headerReference w:type="default" r:id="rId26"/>
          <w:footerReference w:type="default" r:id="rId27"/>
          <w:headerReference w:type="first" r:id="rId28"/>
          <w:footerReference w:type="first" r:id="rId29"/>
          <w:footnotePr>
            <w:numRestart w:val="eachSect"/>
          </w:footnotePr>
          <w:pgSz w:w="11906" w:h="16838" w:code="9"/>
          <w:pgMar w:top="2268" w:right="1701" w:bottom="1701" w:left="2268" w:header="720" w:footer="720" w:gutter="0"/>
          <w:cols w:space="720"/>
          <w:titlePg/>
          <w:docGrid w:linePitch="360"/>
        </w:sectPr>
      </w:pPr>
      <w:r w:rsidRPr="00C87A9F">
        <w:rPr>
          <w:rFonts w:asciiTheme="majorBidi" w:hAnsiTheme="majorBidi" w:cstheme="majorBidi"/>
          <w:color w:val="000000" w:themeColor="text1"/>
          <w:sz w:val="24"/>
          <w:szCs w:val="24"/>
        </w:rPr>
        <w:tab/>
      </w:r>
      <w:r w:rsidR="007947A7" w:rsidRPr="00C87A9F">
        <w:rPr>
          <w:rFonts w:asciiTheme="majorBidi" w:hAnsiTheme="majorBidi" w:cstheme="majorBidi"/>
          <w:color w:val="000000" w:themeColor="text1"/>
          <w:sz w:val="24"/>
          <w:szCs w:val="24"/>
        </w:rPr>
        <w:t xml:space="preserve">Adapun untuk menambah khazanah intelektual khususnya pada tema </w:t>
      </w:r>
      <w:r w:rsidR="007947A7" w:rsidRPr="00C87A9F">
        <w:rPr>
          <w:rFonts w:asciiTheme="majorBidi" w:hAnsiTheme="majorBidi" w:cstheme="majorBidi"/>
          <w:i/>
          <w:iCs/>
          <w:color w:val="000000" w:themeColor="text1"/>
          <w:sz w:val="24"/>
          <w:szCs w:val="24"/>
        </w:rPr>
        <w:t>‘uzlah</w:t>
      </w:r>
      <w:r w:rsidR="007947A7" w:rsidRPr="00C87A9F">
        <w:rPr>
          <w:rFonts w:asciiTheme="majorBidi" w:hAnsiTheme="majorBidi" w:cstheme="majorBidi"/>
          <w:color w:val="000000" w:themeColor="text1"/>
          <w:sz w:val="24"/>
          <w:szCs w:val="24"/>
        </w:rPr>
        <w:t xml:space="preserve">, diharapkan penelitian ini bisa menjadi referensi dan literatur pendukung sebagai gambaran bagi peneliti yang akan datang untuk mengkaji </w:t>
      </w:r>
      <w:r w:rsidR="007947A7" w:rsidRPr="00C87A9F">
        <w:rPr>
          <w:rFonts w:asciiTheme="majorBidi" w:hAnsiTheme="majorBidi" w:cstheme="majorBidi"/>
          <w:i/>
          <w:iCs/>
          <w:color w:val="000000" w:themeColor="text1"/>
          <w:sz w:val="24"/>
          <w:szCs w:val="24"/>
        </w:rPr>
        <w:t xml:space="preserve">‘uzlah </w:t>
      </w:r>
      <w:r w:rsidR="007947A7" w:rsidRPr="00C87A9F">
        <w:rPr>
          <w:rFonts w:asciiTheme="majorBidi" w:hAnsiTheme="majorBidi" w:cstheme="majorBidi"/>
          <w:color w:val="000000" w:themeColor="text1"/>
          <w:sz w:val="24"/>
          <w:szCs w:val="24"/>
        </w:rPr>
        <w:t>dengan berbagai sudut pandang dan metodenya.</w:t>
      </w:r>
    </w:p>
    <w:p w14:paraId="0557849B" w14:textId="77777777" w:rsidR="00302C1C" w:rsidRPr="00C87A9F" w:rsidRDefault="00302C1C" w:rsidP="00076391">
      <w:pPr>
        <w:pStyle w:val="ListParagraph"/>
        <w:spacing w:line="480" w:lineRule="auto"/>
        <w:ind w:left="360"/>
        <w:jc w:val="center"/>
        <w:outlineLvl w:val="0"/>
        <w:rPr>
          <w:rFonts w:asciiTheme="majorBidi" w:hAnsiTheme="majorBidi" w:cstheme="majorBidi"/>
          <w:b/>
          <w:bCs/>
          <w:color w:val="000000" w:themeColor="text1"/>
          <w:sz w:val="24"/>
          <w:szCs w:val="24"/>
        </w:rPr>
      </w:pPr>
      <w:r w:rsidRPr="00C87A9F">
        <w:rPr>
          <w:rFonts w:asciiTheme="majorBidi" w:hAnsiTheme="majorBidi" w:cstheme="majorBidi"/>
          <w:b/>
          <w:bCs/>
          <w:color w:val="000000" w:themeColor="text1"/>
          <w:sz w:val="24"/>
          <w:szCs w:val="24"/>
        </w:rPr>
        <w:lastRenderedPageBreak/>
        <w:t>DAFTAR PUSTAKA</w:t>
      </w:r>
    </w:p>
    <w:p w14:paraId="0986E203" w14:textId="77777777" w:rsidR="00302C1C" w:rsidRPr="00C87A9F" w:rsidRDefault="00302C1C" w:rsidP="00966D42">
      <w:pPr>
        <w:pStyle w:val="ListParagraph"/>
        <w:spacing w:line="480" w:lineRule="auto"/>
        <w:jc w:val="both"/>
        <w:rPr>
          <w:rFonts w:asciiTheme="majorBidi" w:hAnsiTheme="majorBidi" w:cstheme="majorBidi"/>
          <w:i/>
          <w:iCs/>
          <w:color w:val="000000" w:themeColor="text1"/>
          <w:sz w:val="24"/>
          <w:szCs w:val="24"/>
        </w:rPr>
      </w:pPr>
      <w:r w:rsidRPr="00C87A9F">
        <w:rPr>
          <w:rFonts w:asciiTheme="majorBidi" w:hAnsiTheme="majorBidi" w:cstheme="majorBidi"/>
          <w:i/>
          <w:iCs/>
          <w:color w:val="000000" w:themeColor="text1"/>
          <w:sz w:val="24"/>
          <w:szCs w:val="24"/>
        </w:rPr>
        <w:t>Al-quran al-Karim</w:t>
      </w:r>
    </w:p>
    <w:p w14:paraId="16994D4E" w14:textId="77777777" w:rsidR="00302C1C" w:rsidRPr="00C87A9F" w:rsidRDefault="00302C1C" w:rsidP="00966D42">
      <w:pPr>
        <w:pStyle w:val="ListParagraph"/>
        <w:spacing w:line="276" w:lineRule="auto"/>
        <w:ind w:left="1440" w:hanging="720"/>
        <w:jc w:val="both"/>
        <w:rPr>
          <w:rFonts w:asciiTheme="majorBidi" w:hAnsiTheme="majorBidi" w:cstheme="majorBidi"/>
          <w:color w:val="000000" w:themeColor="text1"/>
          <w:sz w:val="24"/>
          <w:szCs w:val="24"/>
        </w:rPr>
      </w:pPr>
      <w:r w:rsidRPr="00C87A9F">
        <w:rPr>
          <w:rFonts w:asciiTheme="majorBidi" w:hAnsiTheme="majorBidi" w:cstheme="majorBidi"/>
          <w:color w:val="000000" w:themeColor="text1"/>
          <w:sz w:val="24"/>
          <w:szCs w:val="24"/>
        </w:rPr>
        <w:t>Al-Ashfahani, Al-Raghib, Al-Mufradat fi Gharibil Qur’an, Mesir, Dar Ibnul Jauzi, tth. Diterjemahkan oleh Ahmad Zaini Dahlan, Kamus Al-Qur’an: Penjelasan Lengkap Makna Kosakata Asing (Gharib) Dalam Al-Qur’an, Depok, Pustaka Khazanah Fawa’id, Cet. I, Jilid II, 2017.</w:t>
      </w:r>
    </w:p>
    <w:p w14:paraId="1237765E" w14:textId="77777777" w:rsidR="00302C1C" w:rsidRPr="00C87A9F" w:rsidRDefault="00302C1C" w:rsidP="00966D42">
      <w:pPr>
        <w:pStyle w:val="ListParagraph"/>
        <w:spacing w:line="276" w:lineRule="auto"/>
        <w:ind w:left="1440" w:hanging="720"/>
        <w:jc w:val="both"/>
        <w:rPr>
          <w:rFonts w:asciiTheme="majorBidi" w:hAnsiTheme="majorBidi" w:cstheme="majorBidi"/>
          <w:color w:val="000000" w:themeColor="text1"/>
          <w:sz w:val="24"/>
          <w:szCs w:val="24"/>
        </w:rPr>
      </w:pPr>
    </w:p>
    <w:p w14:paraId="74C49D22" w14:textId="77777777" w:rsidR="00302C1C" w:rsidRPr="00C87A9F" w:rsidRDefault="00302C1C" w:rsidP="00966D42">
      <w:pPr>
        <w:pStyle w:val="ListParagraph"/>
        <w:spacing w:line="276" w:lineRule="auto"/>
        <w:ind w:left="1440" w:hanging="720"/>
        <w:jc w:val="both"/>
        <w:rPr>
          <w:rFonts w:asciiTheme="majorBidi" w:hAnsiTheme="majorBidi" w:cstheme="majorBidi"/>
          <w:color w:val="000000" w:themeColor="text1"/>
          <w:sz w:val="24"/>
          <w:szCs w:val="24"/>
        </w:rPr>
      </w:pPr>
      <w:r w:rsidRPr="00C87A9F">
        <w:rPr>
          <w:rFonts w:asciiTheme="majorBidi" w:hAnsiTheme="majorBidi" w:cstheme="majorBidi"/>
          <w:color w:val="000000" w:themeColor="text1"/>
          <w:sz w:val="24"/>
          <w:szCs w:val="24"/>
        </w:rPr>
        <w:t>Abidin, Kurniati. Pengantar Sosiologi dan Antropologi. Cet. I; Makassar: Badan Penerbit Universitas Negeri Makassar, 2017.</w:t>
      </w:r>
    </w:p>
    <w:p w14:paraId="35CD08E7" w14:textId="77777777" w:rsidR="00302C1C" w:rsidRPr="00C87A9F" w:rsidRDefault="00302C1C" w:rsidP="006671FB">
      <w:pPr>
        <w:pStyle w:val="ListParagraph"/>
        <w:spacing w:line="276" w:lineRule="auto"/>
        <w:jc w:val="both"/>
        <w:rPr>
          <w:rFonts w:asciiTheme="majorBidi" w:hAnsiTheme="majorBidi" w:cstheme="majorBidi"/>
          <w:color w:val="000000" w:themeColor="text1"/>
          <w:sz w:val="24"/>
          <w:szCs w:val="24"/>
        </w:rPr>
      </w:pPr>
    </w:p>
    <w:p w14:paraId="15DB60F5" w14:textId="77777777" w:rsidR="00302C1C" w:rsidRPr="00C87A9F" w:rsidRDefault="00302C1C" w:rsidP="00457A82">
      <w:pPr>
        <w:pStyle w:val="ListParagraph"/>
        <w:spacing w:line="276" w:lineRule="auto"/>
        <w:ind w:left="1440" w:hanging="720"/>
        <w:jc w:val="both"/>
        <w:rPr>
          <w:rFonts w:asciiTheme="majorBidi" w:hAnsiTheme="majorBidi" w:cstheme="majorBidi"/>
          <w:color w:val="000000" w:themeColor="text1"/>
          <w:sz w:val="24"/>
          <w:szCs w:val="24"/>
        </w:rPr>
      </w:pPr>
      <w:r w:rsidRPr="00C87A9F">
        <w:rPr>
          <w:rFonts w:asciiTheme="majorBidi" w:hAnsiTheme="majorBidi" w:cstheme="majorBidi"/>
          <w:color w:val="000000" w:themeColor="text1"/>
          <w:sz w:val="24"/>
          <w:szCs w:val="24"/>
        </w:rPr>
        <w:t>Acim, Subhan Abdullah. Kajian Ulumul Qur’an. Cet. I; Lombok: CV. Al-Haramain Lombok, 2020.</w:t>
      </w:r>
    </w:p>
    <w:p w14:paraId="1C236515" w14:textId="77777777" w:rsidR="00302C1C" w:rsidRPr="00C87A9F" w:rsidRDefault="00302C1C" w:rsidP="00457A82">
      <w:pPr>
        <w:pStyle w:val="ListParagraph"/>
        <w:spacing w:line="276" w:lineRule="auto"/>
        <w:ind w:left="1440" w:hanging="720"/>
        <w:jc w:val="both"/>
        <w:rPr>
          <w:rFonts w:asciiTheme="majorBidi" w:hAnsiTheme="majorBidi" w:cstheme="majorBidi"/>
          <w:color w:val="000000" w:themeColor="text1"/>
          <w:sz w:val="24"/>
          <w:szCs w:val="24"/>
        </w:rPr>
      </w:pPr>
    </w:p>
    <w:p w14:paraId="14E99473" w14:textId="77777777" w:rsidR="00302C1C" w:rsidRPr="00C87A9F" w:rsidRDefault="00302C1C" w:rsidP="00457A82">
      <w:pPr>
        <w:pStyle w:val="ListParagraph"/>
        <w:spacing w:line="276" w:lineRule="auto"/>
        <w:ind w:left="1440" w:hanging="720"/>
        <w:jc w:val="both"/>
        <w:rPr>
          <w:rFonts w:asciiTheme="majorBidi" w:hAnsiTheme="majorBidi" w:cstheme="majorBidi"/>
          <w:color w:val="000000" w:themeColor="text1"/>
          <w:sz w:val="24"/>
          <w:szCs w:val="24"/>
        </w:rPr>
      </w:pPr>
      <w:r w:rsidRPr="00C87A9F">
        <w:rPr>
          <w:rFonts w:asciiTheme="majorBidi" w:hAnsiTheme="majorBidi" w:cstheme="majorBidi"/>
          <w:color w:val="000000" w:themeColor="text1"/>
          <w:sz w:val="24"/>
          <w:szCs w:val="24"/>
        </w:rPr>
        <w:t xml:space="preserve">Adnan, Gunawan. Sosiologi Agama: Memahami Teori &amp; Pendekatan. Cet. I; Banda Aceh, Ar-Raniry Press, 2020. </w:t>
      </w:r>
    </w:p>
    <w:p w14:paraId="5FF0ADA2" w14:textId="77777777" w:rsidR="00302C1C" w:rsidRPr="00C87A9F" w:rsidRDefault="00302C1C" w:rsidP="00457A82">
      <w:pPr>
        <w:pStyle w:val="ListParagraph"/>
        <w:spacing w:line="276" w:lineRule="auto"/>
        <w:ind w:left="1440" w:hanging="720"/>
        <w:jc w:val="both"/>
        <w:rPr>
          <w:rFonts w:asciiTheme="majorBidi" w:hAnsiTheme="majorBidi" w:cstheme="majorBidi"/>
          <w:color w:val="000000" w:themeColor="text1"/>
          <w:sz w:val="24"/>
          <w:szCs w:val="24"/>
        </w:rPr>
      </w:pPr>
    </w:p>
    <w:p w14:paraId="2F41FFFC" w14:textId="77777777" w:rsidR="00302C1C" w:rsidRPr="00C87A9F" w:rsidRDefault="00302C1C" w:rsidP="00457A82">
      <w:pPr>
        <w:pStyle w:val="ListParagraph"/>
        <w:spacing w:line="276" w:lineRule="auto"/>
        <w:ind w:left="1440" w:hanging="720"/>
        <w:jc w:val="both"/>
        <w:rPr>
          <w:rFonts w:asciiTheme="majorBidi" w:hAnsiTheme="majorBidi" w:cstheme="majorBidi"/>
          <w:color w:val="000000" w:themeColor="text1"/>
          <w:sz w:val="24"/>
          <w:szCs w:val="24"/>
        </w:rPr>
      </w:pPr>
      <w:r w:rsidRPr="00C87A9F">
        <w:rPr>
          <w:rFonts w:asciiTheme="majorBidi" w:hAnsiTheme="majorBidi" w:cstheme="majorBidi"/>
          <w:color w:val="000000" w:themeColor="text1"/>
          <w:sz w:val="24"/>
          <w:szCs w:val="24"/>
        </w:rPr>
        <w:t>Al-Dzahabi, M. Husain, at-Tafsir wal Mufassirun, Kairo, Maktabah Wahbah, 2000.</w:t>
      </w:r>
    </w:p>
    <w:p w14:paraId="1206421D" w14:textId="77777777" w:rsidR="00302C1C" w:rsidRPr="00C87A9F" w:rsidRDefault="00302C1C" w:rsidP="0067280E">
      <w:pPr>
        <w:pStyle w:val="ListParagraph"/>
        <w:spacing w:after="0" w:line="276" w:lineRule="auto"/>
        <w:ind w:left="1440" w:hanging="720"/>
        <w:jc w:val="both"/>
        <w:rPr>
          <w:rFonts w:asciiTheme="majorBidi" w:hAnsiTheme="majorBidi" w:cstheme="majorBidi"/>
          <w:color w:val="000000" w:themeColor="text1"/>
          <w:sz w:val="24"/>
          <w:szCs w:val="24"/>
        </w:rPr>
      </w:pPr>
    </w:p>
    <w:p w14:paraId="152304AA" w14:textId="77777777" w:rsidR="00302C1C" w:rsidRPr="00C87A9F" w:rsidRDefault="00302C1C" w:rsidP="0067280E">
      <w:pPr>
        <w:pStyle w:val="ListParagraph"/>
        <w:spacing w:line="276" w:lineRule="auto"/>
        <w:ind w:left="1440" w:hanging="720"/>
        <w:jc w:val="both"/>
        <w:rPr>
          <w:rFonts w:asciiTheme="majorBidi" w:hAnsiTheme="majorBidi" w:cstheme="majorBidi"/>
          <w:color w:val="000000" w:themeColor="text1"/>
          <w:sz w:val="24"/>
          <w:szCs w:val="24"/>
        </w:rPr>
      </w:pPr>
      <w:r w:rsidRPr="00C87A9F">
        <w:rPr>
          <w:rFonts w:asciiTheme="majorBidi" w:hAnsiTheme="majorBidi" w:cstheme="majorBidi"/>
          <w:color w:val="000000" w:themeColor="text1"/>
          <w:sz w:val="24"/>
          <w:szCs w:val="24"/>
        </w:rPr>
        <w:t>Agustina, Meilinda. Urgensi ‘Uzlah Terhadap Pembentukan Kepribadian Seorang Muslim Dalam Perspektif Imam Al-Ghazali. Skripsi Fakultas Ushuluddin dan Pemikiran Islam, UIN Raden Fatah, 2019.</w:t>
      </w:r>
    </w:p>
    <w:p w14:paraId="7B76B516" w14:textId="77777777" w:rsidR="00302C1C" w:rsidRPr="00C87A9F" w:rsidRDefault="00302C1C" w:rsidP="006671FB">
      <w:pPr>
        <w:pStyle w:val="ListParagraph"/>
        <w:spacing w:line="276" w:lineRule="auto"/>
        <w:jc w:val="both"/>
        <w:rPr>
          <w:rFonts w:asciiTheme="majorBidi" w:hAnsiTheme="majorBidi" w:cstheme="majorBidi"/>
          <w:color w:val="000000" w:themeColor="text1"/>
          <w:sz w:val="24"/>
          <w:szCs w:val="24"/>
        </w:rPr>
      </w:pPr>
    </w:p>
    <w:p w14:paraId="140E0A33" w14:textId="77777777" w:rsidR="00302C1C" w:rsidRPr="00C87A9F" w:rsidRDefault="00302C1C" w:rsidP="0067280E">
      <w:pPr>
        <w:pStyle w:val="ListParagraph"/>
        <w:spacing w:line="276" w:lineRule="auto"/>
        <w:ind w:left="1440" w:hanging="720"/>
        <w:jc w:val="both"/>
        <w:rPr>
          <w:rFonts w:asciiTheme="majorBidi" w:hAnsiTheme="majorBidi" w:cstheme="majorBidi"/>
          <w:color w:val="000000" w:themeColor="text1"/>
          <w:sz w:val="24"/>
          <w:szCs w:val="24"/>
        </w:rPr>
      </w:pPr>
      <w:r w:rsidRPr="00C87A9F">
        <w:rPr>
          <w:rFonts w:asciiTheme="majorBidi" w:hAnsiTheme="majorBidi" w:cstheme="majorBidi"/>
          <w:color w:val="000000" w:themeColor="text1"/>
          <w:sz w:val="24"/>
          <w:szCs w:val="24"/>
        </w:rPr>
        <w:t>Ahmad,Solihin Bunyamin. Kamus Induk Al-Qur’an. Cet. V; t.tp: Granada, 2016.</w:t>
      </w:r>
    </w:p>
    <w:p w14:paraId="79AA0E15" w14:textId="77777777" w:rsidR="00302C1C" w:rsidRPr="00C87A9F" w:rsidRDefault="00302C1C" w:rsidP="0067280E">
      <w:pPr>
        <w:pStyle w:val="ListParagraph"/>
        <w:spacing w:line="276" w:lineRule="auto"/>
        <w:ind w:left="1440" w:hanging="720"/>
        <w:jc w:val="both"/>
        <w:rPr>
          <w:rFonts w:asciiTheme="majorBidi" w:hAnsiTheme="majorBidi" w:cstheme="majorBidi"/>
          <w:color w:val="000000" w:themeColor="text1"/>
          <w:sz w:val="24"/>
          <w:szCs w:val="24"/>
        </w:rPr>
      </w:pPr>
    </w:p>
    <w:p w14:paraId="0BEB2761" w14:textId="77777777" w:rsidR="00302C1C" w:rsidRPr="00C87A9F" w:rsidRDefault="00302C1C" w:rsidP="0067280E">
      <w:pPr>
        <w:pStyle w:val="ListParagraph"/>
        <w:spacing w:line="276" w:lineRule="auto"/>
        <w:ind w:left="1440" w:hanging="720"/>
        <w:jc w:val="both"/>
        <w:rPr>
          <w:rFonts w:asciiTheme="majorBidi" w:hAnsiTheme="majorBidi" w:cstheme="majorBidi"/>
          <w:color w:val="000000" w:themeColor="text1"/>
          <w:sz w:val="24"/>
          <w:szCs w:val="24"/>
        </w:rPr>
      </w:pPr>
      <w:r w:rsidRPr="00C87A9F">
        <w:rPr>
          <w:rFonts w:asciiTheme="majorBidi" w:hAnsiTheme="majorBidi" w:cstheme="majorBidi"/>
          <w:color w:val="000000" w:themeColor="text1"/>
          <w:sz w:val="24"/>
          <w:szCs w:val="24"/>
        </w:rPr>
        <w:t>Alfisa, Rahma Dwi. ‘Uzlah Dalam Alquran (Kajian Tafsir Tematik). Skripsi Fakultas Ushuluddin, UIN Sultan Syarif Kasim, 2020.</w:t>
      </w:r>
    </w:p>
    <w:p w14:paraId="57526F81" w14:textId="77777777" w:rsidR="00302C1C" w:rsidRPr="00C87A9F" w:rsidRDefault="00302C1C" w:rsidP="0067280E">
      <w:pPr>
        <w:pStyle w:val="ListParagraph"/>
        <w:spacing w:line="276" w:lineRule="auto"/>
        <w:jc w:val="both"/>
        <w:rPr>
          <w:rFonts w:asciiTheme="majorBidi" w:hAnsiTheme="majorBidi" w:cstheme="majorBidi"/>
          <w:color w:val="000000" w:themeColor="text1"/>
          <w:sz w:val="24"/>
          <w:szCs w:val="24"/>
        </w:rPr>
      </w:pPr>
    </w:p>
    <w:p w14:paraId="108C9BB5" w14:textId="77777777" w:rsidR="00302C1C" w:rsidRPr="00C87A9F" w:rsidRDefault="00302C1C" w:rsidP="0067280E">
      <w:pPr>
        <w:pStyle w:val="ListParagraph"/>
        <w:spacing w:line="276" w:lineRule="auto"/>
        <w:ind w:left="1440" w:hanging="720"/>
        <w:jc w:val="both"/>
        <w:rPr>
          <w:rFonts w:asciiTheme="majorBidi" w:hAnsiTheme="majorBidi" w:cstheme="majorBidi"/>
          <w:color w:val="000000" w:themeColor="text1"/>
          <w:sz w:val="24"/>
          <w:szCs w:val="24"/>
        </w:rPr>
      </w:pPr>
      <w:r w:rsidRPr="00C87A9F">
        <w:rPr>
          <w:rFonts w:asciiTheme="majorBidi" w:hAnsiTheme="majorBidi" w:cstheme="majorBidi"/>
          <w:color w:val="000000" w:themeColor="text1"/>
          <w:sz w:val="24"/>
          <w:szCs w:val="24"/>
        </w:rPr>
        <w:t>Anita L. Vangelisti dan Daniel Perlman, The Cambridge Handbook of Personal Relationships. Chapter 26 “Loneliness and Social Isolation” by Jenny de Jong Gierveld, Theo Van Tilburg, Pearl A. Dykstra, UK: Cambridge University Press, Cet. I, 2006.</w:t>
      </w:r>
    </w:p>
    <w:p w14:paraId="7D3E1B2F" w14:textId="77777777" w:rsidR="00302C1C" w:rsidRPr="00C87A9F" w:rsidRDefault="00302C1C" w:rsidP="0067280E">
      <w:pPr>
        <w:pStyle w:val="ListParagraph"/>
        <w:spacing w:line="276" w:lineRule="auto"/>
        <w:ind w:left="1440" w:hanging="720"/>
        <w:jc w:val="both"/>
        <w:rPr>
          <w:rFonts w:asciiTheme="majorBidi" w:hAnsiTheme="majorBidi" w:cstheme="majorBidi"/>
          <w:color w:val="000000" w:themeColor="text1"/>
          <w:sz w:val="24"/>
          <w:szCs w:val="24"/>
        </w:rPr>
      </w:pPr>
    </w:p>
    <w:p w14:paraId="52A5CF43" w14:textId="77777777" w:rsidR="00302C1C" w:rsidRPr="00C87A9F" w:rsidRDefault="00302C1C" w:rsidP="0067280E">
      <w:pPr>
        <w:pStyle w:val="ListParagraph"/>
        <w:spacing w:line="276" w:lineRule="auto"/>
        <w:ind w:left="1440" w:hanging="720"/>
        <w:jc w:val="both"/>
        <w:rPr>
          <w:rFonts w:asciiTheme="majorBidi" w:hAnsiTheme="majorBidi" w:cstheme="majorBidi"/>
          <w:color w:val="000000" w:themeColor="text1"/>
          <w:sz w:val="24"/>
          <w:szCs w:val="24"/>
        </w:rPr>
      </w:pPr>
      <w:r w:rsidRPr="00C87A9F">
        <w:rPr>
          <w:rFonts w:asciiTheme="majorBidi" w:hAnsiTheme="majorBidi" w:cstheme="majorBidi"/>
          <w:color w:val="000000" w:themeColor="text1"/>
          <w:sz w:val="24"/>
          <w:szCs w:val="24"/>
        </w:rPr>
        <w:t>Arifin, Zainal. Sosiologi Pendidikan. Cet. I; Surabaya: Sahabat Pena Kita, 2020.</w:t>
      </w:r>
    </w:p>
    <w:p w14:paraId="3E0D1A7A" w14:textId="77777777" w:rsidR="00302C1C" w:rsidRPr="00C87A9F" w:rsidRDefault="00302C1C" w:rsidP="0067280E">
      <w:pPr>
        <w:pStyle w:val="ListParagraph"/>
        <w:spacing w:line="276" w:lineRule="auto"/>
        <w:ind w:left="1440" w:hanging="720"/>
        <w:jc w:val="both"/>
        <w:rPr>
          <w:rFonts w:asciiTheme="majorBidi" w:hAnsiTheme="majorBidi" w:cstheme="majorBidi"/>
          <w:color w:val="000000" w:themeColor="text1"/>
          <w:sz w:val="24"/>
          <w:szCs w:val="24"/>
        </w:rPr>
      </w:pPr>
    </w:p>
    <w:p w14:paraId="17BD8BB2" w14:textId="77777777" w:rsidR="00302C1C" w:rsidRPr="00C87A9F" w:rsidRDefault="00302C1C" w:rsidP="00457A82">
      <w:pPr>
        <w:pStyle w:val="ListParagraph"/>
        <w:spacing w:line="276" w:lineRule="auto"/>
        <w:ind w:left="1440" w:hanging="720"/>
        <w:jc w:val="both"/>
        <w:rPr>
          <w:rFonts w:asciiTheme="majorBidi" w:hAnsiTheme="majorBidi" w:cstheme="majorBidi"/>
          <w:color w:val="000000" w:themeColor="text1"/>
          <w:sz w:val="24"/>
          <w:szCs w:val="24"/>
        </w:rPr>
      </w:pPr>
      <w:r w:rsidRPr="00C87A9F">
        <w:rPr>
          <w:rFonts w:asciiTheme="majorBidi" w:hAnsiTheme="majorBidi" w:cstheme="majorBidi"/>
          <w:color w:val="000000" w:themeColor="text1"/>
          <w:sz w:val="24"/>
          <w:szCs w:val="24"/>
        </w:rPr>
        <w:t>Arni, Jani, Metode Penelitian Tafsir, Pekanbaru, Daulat Riau, Cet. I, 2013.</w:t>
      </w:r>
    </w:p>
    <w:p w14:paraId="5DA4E92E" w14:textId="77777777" w:rsidR="00302C1C" w:rsidRPr="00C87A9F" w:rsidRDefault="00302C1C" w:rsidP="00457A82">
      <w:pPr>
        <w:pStyle w:val="ListParagraph"/>
        <w:spacing w:line="276" w:lineRule="auto"/>
        <w:ind w:left="1440" w:hanging="720"/>
        <w:jc w:val="both"/>
        <w:rPr>
          <w:rFonts w:asciiTheme="majorBidi" w:hAnsiTheme="majorBidi" w:cstheme="majorBidi"/>
          <w:color w:val="000000" w:themeColor="text1"/>
          <w:sz w:val="24"/>
          <w:szCs w:val="24"/>
        </w:rPr>
      </w:pPr>
    </w:p>
    <w:p w14:paraId="1A92686C" w14:textId="77777777" w:rsidR="00302C1C" w:rsidRPr="00C87A9F" w:rsidRDefault="00302C1C" w:rsidP="00457A82">
      <w:pPr>
        <w:pStyle w:val="ListParagraph"/>
        <w:spacing w:line="276" w:lineRule="auto"/>
        <w:ind w:left="1440" w:hanging="720"/>
        <w:jc w:val="both"/>
        <w:rPr>
          <w:rFonts w:asciiTheme="majorBidi" w:hAnsiTheme="majorBidi" w:cstheme="majorBidi"/>
          <w:color w:val="000000" w:themeColor="text1"/>
          <w:sz w:val="24"/>
          <w:szCs w:val="24"/>
        </w:rPr>
      </w:pPr>
      <w:r w:rsidRPr="00C87A9F">
        <w:rPr>
          <w:rFonts w:asciiTheme="majorBidi" w:hAnsiTheme="majorBidi" w:cstheme="majorBidi"/>
          <w:color w:val="000000" w:themeColor="text1"/>
          <w:sz w:val="24"/>
          <w:szCs w:val="24"/>
        </w:rPr>
        <w:t>Azwar, Alfi Julizun dkk, Buku Pedoman Penulisan Skripsi, Palembang, Fakultas Ushuluddin Dan Pemikiran Islam UIN Raden Fatah Palembang 2019/2020, 2019.</w:t>
      </w:r>
    </w:p>
    <w:p w14:paraId="7DBCC17C" w14:textId="77777777" w:rsidR="00302C1C" w:rsidRPr="00C87A9F" w:rsidRDefault="00302C1C" w:rsidP="00457A82">
      <w:pPr>
        <w:pStyle w:val="ListParagraph"/>
        <w:spacing w:line="276" w:lineRule="auto"/>
        <w:ind w:left="1440" w:hanging="720"/>
        <w:jc w:val="both"/>
        <w:rPr>
          <w:rFonts w:asciiTheme="majorBidi" w:hAnsiTheme="majorBidi" w:cstheme="majorBidi"/>
          <w:color w:val="000000" w:themeColor="text1"/>
          <w:sz w:val="24"/>
          <w:szCs w:val="24"/>
        </w:rPr>
      </w:pPr>
    </w:p>
    <w:p w14:paraId="4D57B279" w14:textId="77777777" w:rsidR="00302C1C" w:rsidRPr="00C87A9F" w:rsidRDefault="00302C1C" w:rsidP="00457A82">
      <w:pPr>
        <w:pStyle w:val="ListParagraph"/>
        <w:spacing w:line="276" w:lineRule="auto"/>
        <w:ind w:left="1440" w:hanging="720"/>
        <w:jc w:val="both"/>
        <w:rPr>
          <w:rFonts w:asciiTheme="majorBidi" w:hAnsiTheme="majorBidi" w:cstheme="majorBidi"/>
          <w:color w:val="000000" w:themeColor="text1"/>
          <w:sz w:val="24"/>
          <w:szCs w:val="24"/>
        </w:rPr>
      </w:pPr>
      <w:r w:rsidRPr="00C87A9F">
        <w:rPr>
          <w:rFonts w:asciiTheme="majorBidi" w:hAnsiTheme="majorBidi" w:cstheme="majorBidi"/>
          <w:color w:val="000000" w:themeColor="text1"/>
          <w:sz w:val="24"/>
          <w:szCs w:val="24"/>
        </w:rPr>
        <w:t xml:space="preserve">Bachtiar, Amsal. Filsafat Agama: Wisata Pemikiran dan Kepercayaan Manusia. Jakarta: Rajawali Pers, 2007. </w:t>
      </w:r>
    </w:p>
    <w:p w14:paraId="3866B2AF" w14:textId="77777777" w:rsidR="00302C1C" w:rsidRPr="00C87A9F" w:rsidRDefault="00302C1C" w:rsidP="00457A82">
      <w:pPr>
        <w:pStyle w:val="ListParagraph"/>
        <w:spacing w:line="276" w:lineRule="auto"/>
        <w:ind w:left="1440" w:hanging="720"/>
        <w:jc w:val="both"/>
        <w:rPr>
          <w:rFonts w:asciiTheme="majorBidi" w:hAnsiTheme="majorBidi" w:cstheme="majorBidi"/>
          <w:color w:val="000000" w:themeColor="text1"/>
          <w:sz w:val="24"/>
          <w:szCs w:val="24"/>
        </w:rPr>
      </w:pPr>
    </w:p>
    <w:p w14:paraId="56E1BE89" w14:textId="77777777" w:rsidR="00302C1C" w:rsidRPr="00C87A9F" w:rsidRDefault="00302C1C" w:rsidP="005248CE">
      <w:pPr>
        <w:pStyle w:val="ListParagraph"/>
        <w:spacing w:line="276" w:lineRule="auto"/>
        <w:ind w:left="1440" w:hanging="720"/>
        <w:jc w:val="both"/>
        <w:rPr>
          <w:rFonts w:asciiTheme="majorBidi" w:hAnsiTheme="majorBidi" w:cstheme="majorBidi"/>
          <w:color w:val="000000" w:themeColor="text1"/>
          <w:sz w:val="24"/>
          <w:szCs w:val="24"/>
        </w:rPr>
      </w:pPr>
      <w:r w:rsidRPr="00C87A9F">
        <w:rPr>
          <w:rFonts w:asciiTheme="majorBidi" w:hAnsiTheme="majorBidi" w:cstheme="majorBidi"/>
          <w:color w:val="000000" w:themeColor="text1"/>
          <w:sz w:val="24"/>
          <w:szCs w:val="24"/>
        </w:rPr>
        <w:t>Al-Baghawi, Al-Imam Muhyis Sunati Abi Muhammad Al-Husain bin Mas’ud. Tafsir Al-Baghawi Ma’alimit Tanzil. Jilid V; Riyadh: Dar Thaibah, 1989.</w:t>
      </w:r>
    </w:p>
    <w:p w14:paraId="2D577B3E" w14:textId="77777777" w:rsidR="00302C1C" w:rsidRPr="00C87A9F" w:rsidRDefault="00302C1C" w:rsidP="005248CE">
      <w:pPr>
        <w:pStyle w:val="ListParagraph"/>
        <w:spacing w:line="276" w:lineRule="auto"/>
        <w:ind w:left="1440" w:hanging="720"/>
        <w:jc w:val="both"/>
        <w:rPr>
          <w:rFonts w:asciiTheme="majorBidi" w:hAnsiTheme="majorBidi" w:cstheme="majorBidi"/>
          <w:color w:val="000000" w:themeColor="text1"/>
          <w:sz w:val="24"/>
          <w:szCs w:val="24"/>
        </w:rPr>
      </w:pPr>
    </w:p>
    <w:p w14:paraId="101FBB77" w14:textId="77777777" w:rsidR="00302C1C" w:rsidRPr="00C87A9F" w:rsidRDefault="00302C1C" w:rsidP="005248CE">
      <w:pPr>
        <w:pStyle w:val="ListParagraph"/>
        <w:spacing w:line="276" w:lineRule="auto"/>
        <w:ind w:left="1440" w:hanging="720"/>
        <w:jc w:val="both"/>
        <w:rPr>
          <w:rFonts w:asciiTheme="majorBidi" w:hAnsiTheme="majorBidi" w:cstheme="majorBidi"/>
          <w:color w:val="000000" w:themeColor="text1"/>
          <w:sz w:val="24"/>
          <w:szCs w:val="24"/>
        </w:rPr>
      </w:pPr>
      <w:r w:rsidRPr="00C87A9F">
        <w:rPr>
          <w:rFonts w:asciiTheme="majorBidi" w:hAnsiTheme="majorBidi" w:cstheme="majorBidi"/>
          <w:color w:val="000000" w:themeColor="text1"/>
          <w:sz w:val="24"/>
          <w:szCs w:val="24"/>
        </w:rPr>
        <w:t>Al-Baihaqi, Abi Bakar Ahmad bin Al-Husain. Dala’il An-Nubuwwah. Cet. I, Jilid II; Kairo: Dar Al-Kutub Al-‘Ilmiyyah, 1988.</w:t>
      </w:r>
    </w:p>
    <w:p w14:paraId="2C6771B7" w14:textId="77777777" w:rsidR="00302C1C" w:rsidRPr="00C87A9F" w:rsidRDefault="00302C1C" w:rsidP="00457A82">
      <w:pPr>
        <w:pStyle w:val="ListParagraph"/>
        <w:spacing w:line="276" w:lineRule="auto"/>
        <w:ind w:left="1440" w:hanging="720"/>
        <w:jc w:val="both"/>
        <w:rPr>
          <w:rFonts w:asciiTheme="majorBidi" w:hAnsiTheme="majorBidi" w:cstheme="majorBidi"/>
          <w:color w:val="000000" w:themeColor="text1"/>
          <w:sz w:val="24"/>
          <w:szCs w:val="24"/>
        </w:rPr>
      </w:pPr>
    </w:p>
    <w:p w14:paraId="178236C6" w14:textId="77777777" w:rsidR="00302C1C" w:rsidRPr="00C87A9F" w:rsidRDefault="00302C1C" w:rsidP="00CC06F3">
      <w:pPr>
        <w:pStyle w:val="ListParagraph"/>
        <w:spacing w:after="0" w:line="276" w:lineRule="auto"/>
        <w:ind w:left="1440" w:hanging="720"/>
        <w:jc w:val="both"/>
        <w:rPr>
          <w:rFonts w:asciiTheme="majorBidi" w:hAnsiTheme="majorBidi" w:cstheme="majorBidi"/>
          <w:color w:val="000000" w:themeColor="text1"/>
          <w:sz w:val="24"/>
          <w:szCs w:val="24"/>
        </w:rPr>
      </w:pPr>
    </w:p>
    <w:p w14:paraId="797C13BB" w14:textId="77777777" w:rsidR="00302C1C" w:rsidRPr="00C87A9F" w:rsidRDefault="00302C1C" w:rsidP="00010326">
      <w:pPr>
        <w:pStyle w:val="ListParagraph"/>
        <w:spacing w:after="0" w:line="276" w:lineRule="auto"/>
        <w:ind w:left="1440" w:hanging="720"/>
        <w:jc w:val="both"/>
        <w:rPr>
          <w:rFonts w:asciiTheme="majorBidi" w:hAnsiTheme="majorBidi" w:cstheme="majorBidi"/>
          <w:color w:val="000000" w:themeColor="text1"/>
          <w:sz w:val="24"/>
          <w:szCs w:val="24"/>
        </w:rPr>
      </w:pPr>
      <w:r w:rsidRPr="00C87A9F">
        <w:rPr>
          <w:rFonts w:asciiTheme="majorBidi" w:hAnsiTheme="majorBidi" w:cstheme="majorBidi"/>
          <w:color w:val="000000" w:themeColor="text1"/>
          <w:sz w:val="24"/>
          <w:szCs w:val="24"/>
        </w:rPr>
        <w:t>Baqi, Muhammad Fuad Abdul. Al-Mu’jam Al-Mufahros Li Alfaz Alquran Al-Karim. Kairo: Darul Hadis, tth.</w:t>
      </w:r>
    </w:p>
    <w:p w14:paraId="280DE9EA" w14:textId="77777777" w:rsidR="00302C1C" w:rsidRPr="00C87A9F" w:rsidRDefault="00302C1C" w:rsidP="00010326">
      <w:pPr>
        <w:pStyle w:val="ListParagraph"/>
        <w:spacing w:after="0" w:line="276" w:lineRule="auto"/>
        <w:ind w:left="1440" w:hanging="720"/>
        <w:jc w:val="both"/>
        <w:rPr>
          <w:rFonts w:asciiTheme="majorBidi" w:hAnsiTheme="majorBidi" w:cstheme="majorBidi"/>
          <w:color w:val="000000" w:themeColor="text1"/>
          <w:sz w:val="24"/>
          <w:szCs w:val="24"/>
        </w:rPr>
      </w:pPr>
    </w:p>
    <w:p w14:paraId="38D38EF3" w14:textId="77777777" w:rsidR="00302C1C" w:rsidRPr="00C87A9F" w:rsidRDefault="00302C1C" w:rsidP="00010326">
      <w:pPr>
        <w:pStyle w:val="ListParagraph"/>
        <w:spacing w:after="0" w:line="276" w:lineRule="auto"/>
        <w:ind w:left="1440" w:hanging="720"/>
        <w:jc w:val="both"/>
        <w:rPr>
          <w:rFonts w:asciiTheme="majorBidi" w:hAnsiTheme="majorBidi" w:cstheme="majorBidi"/>
          <w:color w:val="000000" w:themeColor="text1"/>
          <w:sz w:val="24"/>
          <w:szCs w:val="24"/>
        </w:rPr>
      </w:pPr>
      <w:r w:rsidRPr="00C87A9F">
        <w:rPr>
          <w:rFonts w:asciiTheme="majorBidi" w:hAnsiTheme="majorBidi" w:cstheme="majorBidi"/>
          <w:color w:val="000000" w:themeColor="text1"/>
          <w:sz w:val="24"/>
          <w:szCs w:val="24"/>
        </w:rPr>
        <w:t xml:space="preserve">Al-Bayati, Zhahir Syaukat. Adawatil I’rab. Cet. I; Beirut: Al-Muassassah Al-Jami’iyyah Li Ad-Dirasat Wa An-Nasyr Wa At-Tauzi’, 2005. </w:t>
      </w:r>
    </w:p>
    <w:p w14:paraId="271FCB0F" w14:textId="77777777" w:rsidR="00302C1C" w:rsidRPr="00C87A9F" w:rsidRDefault="00302C1C" w:rsidP="00010326">
      <w:pPr>
        <w:pStyle w:val="ListParagraph"/>
        <w:spacing w:after="0" w:line="276" w:lineRule="auto"/>
        <w:ind w:left="1440" w:hanging="720"/>
        <w:jc w:val="both"/>
        <w:rPr>
          <w:rFonts w:asciiTheme="majorBidi" w:hAnsiTheme="majorBidi" w:cstheme="majorBidi"/>
          <w:color w:val="000000" w:themeColor="text1"/>
          <w:sz w:val="24"/>
          <w:szCs w:val="24"/>
        </w:rPr>
      </w:pPr>
    </w:p>
    <w:p w14:paraId="09BDBC92" w14:textId="77777777" w:rsidR="00302C1C" w:rsidRPr="00C87A9F" w:rsidRDefault="00302C1C" w:rsidP="00660ABC">
      <w:pPr>
        <w:pStyle w:val="ListParagraph"/>
        <w:spacing w:after="0" w:line="276" w:lineRule="auto"/>
        <w:ind w:left="1440" w:hanging="720"/>
        <w:jc w:val="both"/>
        <w:rPr>
          <w:rFonts w:asciiTheme="majorBidi" w:hAnsiTheme="majorBidi" w:cstheme="majorBidi"/>
          <w:color w:val="000000" w:themeColor="text1"/>
          <w:sz w:val="24"/>
          <w:szCs w:val="24"/>
        </w:rPr>
      </w:pPr>
      <w:r w:rsidRPr="00C87A9F">
        <w:rPr>
          <w:rFonts w:asciiTheme="majorBidi" w:hAnsiTheme="majorBidi" w:cstheme="majorBidi"/>
          <w:color w:val="000000" w:themeColor="text1"/>
          <w:sz w:val="24"/>
          <w:szCs w:val="24"/>
        </w:rPr>
        <w:t>Al-Biqa’i, Al-Imam Al-Mufassir Burhanuddin Abi Al-Husain Ibrahim bin Umar. Nazhmud Durar fi Tanasubil Ayat wa As-Suwar. Juz XII; Kairo, Darul Kitab Al-Islami, 1984.</w:t>
      </w:r>
    </w:p>
    <w:p w14:paraId="4EF7D068" w14:textId="77777777" w:rsidR="00302C1C" w:rsidRPr="00C87A9F" w:rsidRDefault="00302C1C" w:rsidP="00660ABC">
      <w:pPr>
        <w:pStyle w:val="ListParagraph"/>
        <w:spacing w:after="0" w:line="276" w:lineRule="auto"/>
        <w:ind w:left="1440" w:hanging="720"/>
        <w:jc w:val="both"/>
        <w:rPr>
          <w:rFonts w:asciiTheme="majorBidi" w:hAnsiTheme="majorBidi" w:cstheme="majorBidi"/>
          <w:color w:val="000000" w:themeColor="text1"/>
          <w:sz w:val="24"/>
          <w:szCs w:val="24"/>
        </w:rPr>
      </w:pPr>
    </w:p>
    <w:p w14:paraId="1402F56F" w14:textId="77777777" w:rsidR="00302C1C" w:rsidRPr="00C87A9F" w:rsidRDefault="00302C1C" w:rsidP="00660ABC">
      <w:pPr>
        <w:pStyle w:val="ListParagraph"/>
        <w:spacing w:after="0" w:line="276" w:lineRule="auto"/>
        <w:ind w:left="1440" w:hanging="720"/>
        <w:jc w:val="both"/>
        <w:rPr>
          <w:rFonts w:asciiTheme="majorBidi" w:hAnsiTheme="majorBidi" w:cstheme="majorBidi"/>
          <w:color w:val="000000" w:themeColor="text1"/>
          <w:sz w:val="24"/>
          <w:szCs w:val="24"/>
        </w:rPr>
      </w:pPr>
      <w:r w:rsidRPr="00C87A9F">
        <w:rPr>
          <w:rFonts w:asciiTheme="majorBidi" w:hAnsiTheme="majorBidi" w:cstheme="majorBidi"/>
          <w:color w:val="000000" w:themeColor="text1"/>
          <w:sz w:val="24"/>
          <w:szCs w:val="24"/>
        </w:rPr>
        <w:t>Al-Bukhari, Al-Jami’ Ash-Shahih Li Al-Bukhari. Cet. I, Juz I; Riyadh: t.p, 2008.</w:t>
      </w:r>
    </w:p>
    <w:p w14:paraId="508E5A05" w14:textId="77777777" w:rsidR="00302C1C" w:rsidRPr="00C87A9F" w:rsidRDefault="00302C1C" w:rsidP="00660ABC">
      <w:pPr>
        <w:pStyle w:val="ListParagraph"/>
        <w:spacing w:after="0" w:line="276" w:lineRule="auto"/>
        <w:ind w:left="1440" w:hanging="720"/>
        <w:jc w:val="both"/>
        <w:rPr>
          <w:rFonts w:asciiTheme="majorBidi" w:hAnsiTheme="majorBidi" w:cstheme="majorBidi"/>
          <w:color w:val="000000" w:themeColor="text1"/>
          <w:sz w:val="24"/>
          <w:szCs w:val="24"/>
        </w:rPr>
      </w:pPr>
    </w:p>
    <w:p w14:paraId="00206296" w14:textId="77777777" w:rsidR="00302C1C" w:rsidRPr="00C87A9F" w:rsidRDefault="00302C1C" w:rsidP="00660ABC">
      <w:pPr>
        <w:pStyle w:val="ListParagraph"/>
        <w:spacing w:after="0" w:line="276" w:lineRule="auto"/>
        <w:ind w:left="1440" w:hanging="720"/>
        <w:jc w:val="both"/>
        <w:rPr>
          <w:rFonts w:asciiTheme="majorBidi" w:hAnsiTheme="majorBidi" w:cstheme="majorBidi"/>
          <w:color w:val="000000" w:themeColor="text1"/>
          <w:sz w:val="24"/>
          <w:szCs w:val="24"/>
        </w:rPr>
      </w:pPr>
      <w:r w:rsidRPr="00C87A9F">
        <w:rPr>
          <w:rFonts w:asciiTheme="majorBidi" w:hAnsiTheme="majorBidi" w:cstheme="majorBidi"/>
          <w:noProof/>
          <w:color w:val="000000" w:themeColor="text1"/>
          <w:sz w:val="24"/>
          <w:szCs w:val="24"/>
        </w:rPr>
        <w:t>--------,Al-Bukhari, Al-Imam Abu Abdillah Muhammad bin Ismail. Shahih Al-B</w:t>
      </w:r>
      <w:r w:rsidRPr="00C87A9F">
        <w:rPr>
          <w:rFonts w:asciiTheme="majorBidi" w:hAnsiTheme="majorBidi" w:cstheme="majorBidi"/>
          <w:color w:val="000000" w:themeColor="text1"/>
          <w:sz w:val="24"/>
          <w:szCs w:val="24"/>
        </w:rPr>
        <w:t>ukhari No. 3614. Cet. I; Beirut: Dar Ibnu Katsir, 2002.</w:t>
      </w:r>
    </w:p>
    <w:p w14:paraId="7572D620" w14:textId="77777777" w:rsidR="00302C1C" w:rsidRPr="00C87A9F" w:rsidRDefault="00302C1C" w:rsidP="00660ABC">
      <w:pPr>
        <w:pStyle w:val="ListParagraph"/>
        <w:spacing w:after="0" w:line="276" w:lineRule="auto"/>
        <w:ind w:left="1440" w:hanging="720"/>
        <w:jc w:val="both"/>
        <w:rPr>
          <w:rFonts w:asciiTheme="majorBidi" w:hAnsiTheme="majorBidi" w:cstheme="majorBidi"/>
          <w:color w:val="000000" w:themeColor="text1"/>
          <w:sz w:val="24"/>
          <w:szCs w:val="24"/>
        </w:rPr>
      </w:pPr>
    </w:p>
    <w:p w14:paraId="518D8E53" w14:textId="77777777" w:rsidR="00302C1C" w:rsidRPr="00C87A9F" w:rsidRDefault="00302C1C" w:rsidP="00CC06F3">
      <w:pPr>
        <w:pStyle w:val="ListParagraph"/>
        <w:spacing w:after="0" w:line="276" w:lineRule="auto"/>
        <w:ind w:left="1440" w:hanging="720"/>
        <w:jc w:val="both"/>
        <w:rPr>
          <w:rFonts w:asciiTheme="majorBidi" w:hAnsiTheme="majorBidi" w:cstheme="majorBidi"/>
          <w:color w:val="000000" w:themeColor="text1"/>
          <w:sz w:val="24"/>
          <w:szCs w:val="24"/>
        </w:rPr>
      </w:pPr>
      <w:r w:rsidRPr="00C87A9F">
        <w:rPr>
          <w:rFonts w:asciiTheme="majorBidi" w:hAnsiTheme="majorBidi" w:cstheme="majorBidi"/>
          <w:color w:val="000000" w:themeColor="text1"/>
          <w:sz w:val="24"/>
          <w:szCs w:val="24"/>
        </w:rPr>
        <w:t>Djuna, Kartika dan Astuti Nur Fadillah. Pemanfaatan Fenomena the Bandwagon Effect Pada Generasi Muda Indonesia. Jurnal Kreativitas Mahasiswa Hukum, Volume II, No. 01 (2022): 21.</w:t>
      </w:r>
    </w:p>
    <w:p w14:paraId="3E99E264" w14:textId="77777777" w:rsidR="00302C1C" w:rsidRPr="00C87A9F" w:rsidRDefault="00302C1C" w:rsidP="0067280E">
      <w:pPr>
        <w:pStyle w:val="ListParagraph"/>
        <w:spacing w:after="0" w:line="360" w:lineRule="auto"/>
        <w:ind w:left="1440" w:hanging="720"/>
        <w:jc w:val="both"/>
        <w:rPr>
          <w:rFonts w:asciiTheme="majorBidi" w:hAnsiTheme="majorBidi" w:cstheme="majorBidi"/>
          <w:color w:val="000000" w:themeColor="text1"/>
          <w:sz w:val="24"/>
          <w:szCs w:val="24"/>
        </w:rPr>
      </w:pPr>
    </w:p>
    <w:p w14:paraId="308EE0CF" w14:textId="77777777" w:rsidR="00302C1C" w:rsidRPr="00C87A9F" w:rsidRDefault="00302C1C" w:rsidP="00CC06F3">
      <w:pPr>
        <w:pStyle w:val="ListParagraph"/>
        <w:spacing w:after="0" w:line="276" w:lineRule="auto"/>
        <w:ind w:left="1440" w:hanging="720"/>
        <w:jc w:val="both"/>
        <w:rPr>
          <w:rFonts w:asciiTheme="majorBidi" w:hAnsiTheme="majorBidi" w:cstheme="majorBidi"/>
          <w:color w:val="000000" w:themeColor="text1"/>
          <w:sz w:val="24"/>
          <w:szCs w:val="24"/>
        </w:rPr>
      </w:pPr>
      <w:r w:rsidRPr="00C87A9F">
        <w:rPr>
          <w:rFonts w:asciiTheme="majorBidi" w:hAnsiTheme="majorBidi" w:cstheme="majorBidi"/>
          <w:color w:val="000000" w:themeColor="text1"/>
          <w:sz w:val="24"/>
          <w:szCs w:val="24"/>
        </w:rPr>
        <w:t>Drajat, Amroeni. Ulumul Qur’an: Pengantar Ilmu-ilmu Al-Qur’an. Cet. I; Depok: Kencana, 2017.</w:t>
      </w:r>
    </w:p>
    <w:p w14:paraId="74532DCD" w14:textId="77777777" w:rsidR="00302C1C" w:rsidRPr="00C87A9F" w:rsidRDefault="00302C1C" w:rsidP="00CC06F3">
      <w:pPr>
        <w:pStyle w:val="ListParagraph"/>
        <w:spacing w:after="0" w:line="276" w:lineRule="auto"/>
        <w:ind w:left="1440" w:hanging="720"/>
        <w:jc w:val="both"/>
        <w:rPr>
          <w:rFonts w:asciiTheme="majorBidi" w:hAnsiTheme="majorBidi" w:cstheme="majorBidi"/>
          <w:color w:val="000000" w:themeColor="text1"/>
          <w:sz w:val="24"/>
          <w:szCs w:val="24"/>
        </w:rPr>
      </w:pPr>
    </w:p>
    <w:p w14:paraId="4276A096" w14:textId="77777777" w:rsidR="00AB25A2" w:rsidRPr="00C87A9F" w:rsidRDefault="00302C1C" w:rsidP="00AB25A2">
      <w:pPr>
        <w:pStyle w:val="ListParagraph"/>
        <w:spacing w:after="0" w:line="276" w:lineRule="auto"/>
        <w:ind w:left="1440" w:hanging="720"/>
        <w:jc w:val="both"/>
        <w:rPr>
          <w:rFonts w:asciiTheme="majorBidi" w:hAnsiTheme="majorBidi" w:cstheme="majorBidi"/>
          <w:color w:val="000000" w:themeColor="text1"/>
          <w:sz w:val="24"/>
          <w:szCs w:val="24"/>
        </w:rPr>
      </w:pPr>
      <w:r w:rsidRPr="00C87A9F">
        <w:rPr>
          <w:rFonts w:asciiTheme="majorBidi" w:hAnsiTheme="majorBidi" w:cstheme="majorBidi"/>
          <w:color w:val="000000" w:themeColor="text1"/>
          <w:sz w:val="24"/>
          <w:szCs w:val="24"/>
        </w:rPr>
        <w:lastRenderedPageBreak/>
        <w:t>Fikria, Miftahul. Konsep ‘Uzlah Kisah Ashabul Kahfi Dan Relevansinya Dalam Mempertahankan Akidah Pada Persahabatan Masa Kini. Skripsi Fakultas Ushuluddin, UIN Sultan Syarif Kasim, 2022.</w:t>
      </w:r>
    </w:p>
    <w:p w14:paraId="5B2BB5B6" w14:textId="77777777" w:rsidR="00AB25A2" w:rsidRPr="00C87A9F" w:rsidRDefault="00AB25A2" w:rsidP="00AB25A2">
      <w:pPr>
        <w:pStyle w:val="ListParagraph"/>
        <w:spacing w:after="0" w:line="276" w:lineRule="auto"/>
        <w:ind w:left="1440" w:hanging="720"/>
        <w:jc w:val="both"/>
        <w:rPr>
          <w:rFonts w:asciiTheme="majorBidi" w:hAnsiTheme="majorBidi" w:cstheme="majorBidi"/>
          <w:color w:val="000000" w:themeColor="text1"/>
          <w:sz w:val="24"/>
          <w:szCs w:val="24"/>
        </w:rPr>
      </w:pPr>
    </w:p>
    <w:p w14:paraId="11F2E3B2" w14:textId="5BFB850A" w:rsidR="00AB25A2" w:rsidRPr="00C87A9F" w:rsidRDefault="00AB25A2" w:rsidP="00AB25A2">
      <w:pPr>
        <w:pStyle w:val="ListParagraph"/>
        <w:spacing w:after="0" w:line="276" w:lineRule="auto"/>
        <w:ind w:left="1440" w:hanging="720"/>
        <w:jc w:val="both"/>
        <w:rPr>
          <w:rFonts w:asciiTheme="majorBidi" w:hAnsiTheme="majorBidi" w:cstheme="majorBidi"/>
          <w:color w:val="000000" w:themeColor="text1"/>
          <w:sz w:val="24"/>
          <w:szCs w:val="24"/>
        </w:rPr>
      </w:pPr>
      <w:r w:rsidRPr="00C87A9F">
        <w:rPr>
          <w:rFonts w:asciiTheme="majorBidi" w:hAnsiTheme="majorBidi" w:cstheme="majorBidi"/>
          <w:color w:val="000000" w:themeColor="text1"/>
          <w:sz w:val="24"/>
          <w:szCs w:val="24"/>
        </w:rPr>
        <w:t>Fitri</w:t>
      </w:r>
      <w:r w:rsidRPr="00C87A9F">
        <w:rPr>
          <w:rFonts w:asciiTheme="majorBidi" w:hAnsiTheme="majorBidi" w:cstheme="majorBidi"/>
          <w:color w:val="000000" w:themeColor="text1"/>
          <w:sz w:val="24"/>
          <w:szCs w:val="24"/>
          <w:lang w:val="en-US"/>
        </w:rPr>
        <w:t>,</w:t>
      </w:r>
      <w:r w:rsidRPr="00C87A9F">
        <w:rPr>
          <w:rFonts w:asciiTheme="majorBidi" w:hAnsiTheme="majorBidi" w:cstheme="majorBidi"/>
          <w:color w:val="000000" w:themeColor="text1"/>
          <w:sz w:val="24"/>
          <w:szCs w:val="24"/>
        </w:rPr>
        <w:t xml:space="preserve"> Miftahul Sabdah</w:t>
      </w:r>
      <w:r w:rsidRPr="00C87A9F">
        <w:rPr>
          <w:rFonts w:asciiTheme="majorBidi" w:hAnsiTheme="majorBidi" w:cstheme="majorBidi"/>
          <w:color w:val="000000" w:themeColor="text1"/>
          <w:sz w:val="24"/>
          <w:szCs w:val="24"/>
          <w:lang w:val="en-US"/>
        </w:rPr>
        <w:t>.</w:t>
      </w:r>
      <w:r w:rsidRPr="00C87A9F">
        <w:rPr>
          <w:rFonts w:asciiTheme="majorBidi" w:hAnsiTheme="majorBidi" w:cstheme="majorBidi"/>
          <w:color w:val="000000" w:themeColor="text1"/>
          <w:sz w:val="24"/>
          <w:szCs w:val="24"/>
        </w:rPr>
        <w:t xml:space="preserve"> Konsep Hijrah Dalam Alquran Perspektif Izzat Darwazah, Skripsi Ushuluddin, UIN Sarif Hidayatullah, 2020.</w:t>
      </w:r>
    </w:p>
    <w:p w14:paraId="47EE4ADF" w14:textId="77777777" w:rsidR="00302C1C" w:rsidRPr="00C87A9F" w:rsidRDefault="00302C1C" w:rsidP="00660ABC">
      <w:pPr>
        <w:pStyle w:val="ListParagraph"/>
        <w:spacing w:after="0" w:line="276" w:lineRule="auto"/>
        <w:ind w:left="1440" w:hanging="720"/>
        <w:jc w:val="both"/>
        <w:rPr>
          <w:rFonts w:asciiTheme="majorBidi" w:hAnsiTheme="majorBidi" w:cstheme="majorBidi"/>
          <w:color w:val="000000" w:themeColor="text1"/>
          <w:sz w:val="24"/>
          <w:szCs w:val="24"/>
        </w:rPr>
      </w:pPr>
    </w:p>
    <w:p w14:paraId="1BBB3829" w14:textId="77777777" w:rsidR="00302C1C" w:rsidRPr="00C87A9F" w:rsidRDefault="00302C1C" w:rsidP="00660ABC">
      <w:pPr>
        <w:pStyle w:val="ListParagraph"/>
        <w:spacing w:after="0" w:line="276" w:lineRule="auto"/>
        <w:ind w:left="1440" w:hanging="720"/>
        <w:jc w:val="both"/>
        <w:rPr>
          <w:rFonts w:asciiTheme="majorBidi" w:hAnsiTheme="majorBidi" w:cstheme="majorBidi"/>
          <w:color w:val="000000" w:themeColor="text1"/>
          <w:sz w:val="24"/>
          <w:szCs w:val="24"/>
        </w:rPr>
      </w:pPr>
      <w:r w:rsidRPr="00C87A9F">
        <w:rPr>
          <w:rFonts w:asciiTheme="majorBidi" w:hAnsiTheme="majorBidi" w:cstheme="majorBidi"/>
          <w:color w:val="000000" w:themeColor="text1"/>
          <w:sz w:val="24"/>
          <w:szCs w:val="24"/>
        </w:rPr>
        <w:t>Al-Ghazzali. Ihya’ ‘Ulumuddin: Kitab Adab ‘Uzlah. Cet. I, Jilid IV; Beirut: Darul Minhaj, 2011).</w:t>
      </w:r>
    </w:p>
    <w:p w14:paraId="78664CFD" w14:textId="77777777" w:rsidR="00302C1C" w:rsidRPr="00C87A9F" w:rsidRDefault="00302C1C" w:rsidP="00660ABC">
      <w:pPr>
        <w:pStyle w:val="ListParagraph"/>
        <w:spacing w:after="0" w:line="276" w:lineRule="auto"/>
        <w:ind w:left="1440" w:hanging="720"/>
        <w:jc w:val="both"/>
        <w:rPr>
          <w:rFonts w:asciiTheme="majorBidi" w:hAnsiTheme="majorBidi" w:cstheme="majorBidi"/>
          <w:color w:val="000000" w:themeColor="text1"/>
          <w:sz w:val="24"/>
          <w:szCs w:val="24"/>
        </w:rPr>
      </w:pPr>
    </w:p>
    <w:p w14:paraId="07A48CC9" w14:textId="77777777" w:rsidR="00302C1C" w:rsidRPr="00C87A9F" w:rsidRDefault="00302C1C" w:rsidP="00660ABC">
      <w:pPr>
        <w:pStyle w:val="ListParagraph"/>
        <w:spacing w:after="0" w:line="276" w:lineRule="auto"/>
        <w:ind w:left="1440" w:hanging="720"/>
        <w:jc w:val="both"/>
        <w:rPr>
          <w:rFonts w:asciiTheme="majorBidi" w:hAnsiTheme="majorBidi" w:cstheme="majorBidi"/>
          <w:color w:val="000000" w:themeColor="text1"/>
          <w:sz w:val="24"/>
          <w:szCs w:val="24"/>
        </w:rPr>
      </w:pPr>
      <w:r w:rsidRPr="00C87A9F">
        <w:rPr>
          <w:rFonts w:asciiTheme="majorBidi" w:hAnsiTheme="majorBidi" w:cstheme="majorBidi"/>
          <w:color w:val="000000" w:themeColor="text1"/>
          <w:sz w:val="24"/>
          <w:szCs w:val="24"/>
        </w:rPr>
        <w:t>Al-Ghulayayni, Mustafa. Jami’ud Durus Al-Arabiyyah. Cet. XXX, Juz III; Beirut: Mansyurat Al-Maktabah Al-‘Ashriyah, 1994.</w:t>
      </w:r>
    </w:p>
    <w:p w14:paraId="4EB9ACB2" w14:textId="77777777" w:rsidR="00302C1C" w:rsidRPr="00C87A9F" w:rsidRDefault="00302C1C" w:rsidP="00CC06F3">
      <w:pPr>
        <w:pStyle w:val="ListParagraph"/>
        <w:spacing w:after="0" w:line="276" w:lineRule="auto"/>
        <w:ind w:left="1440" w:hanging="720"/>
        <w:jc w:val="both"/>
        <w:rPr>
          <w:rFonts w:asciiTheme="majorBidi" w:hAnsiTheme="majorBidi" w:cstheme="majorBidi"/>
          <w:color w:val="000000" w:themeColor="text1"/>
          <w:sz w:val="24"/>
          <w:szCs w:val="24"/>
        </w:rPr>
      </w:pPr>
    </w:p>
    <w:p w14:paraId="442312EA" w14:textId="77777777" w:rsidR="00302C1C" w:rsidRPr="00C87A9F" w:rsidRDefault="00302C1C" w:rsidP="00210705">
      <w:pPr>
        <w:pStyle w:val="ListParagraph"/>
        <w:spacing w:after="0" w:line="276" w:lineRule="auto"/>
        <w:ind w:left="1440" w:hanging="720"/>
        <w:jc w:val="both"/>
        <w:rPr>
          <w:rFonts w:asciiTheme="majorBidi" w:hAnsiTheme="majorBidi" w:cstheme="majorBidi"/>
          <w:color w:val="000000" w:themeColor="text1"/>
          <w:sz w:val="24"/>
          <w:szCs w:val="24"/>
        </w:rPr>
      </w:pPr>
      <w:r w:rsidRPr="00C87A9F">
        <w:rPr>
          <w:rFonts w:asciiTheme="majorBidi" w:hAnsiTheme="majorBidi" w:cstheme="majorBidi"/>
          <w:color w:val="000000" w:themeColor="text1"/>
          <w:sz w:val="24"/>
          <w:szCs w:val="24"/>
        </w:rPr>
        <w:t>Hakim, Lukman Nul, Metode Penelitian Tafsir, Palembang, Noer Fikri, 2019.</w:t>
      </w:r>
    </w:p>
    <w:p w14:paraId="10996437" w14:textId="77777777" w:rsidR="00302C1C" w:rsidRPr="00C87A9F" w:rsidRDefault="00302C1C" w:rsidP="00210705">
      <w:pPr>
        <w:pStyle w:val="ListParagraph"/>
        <w:spacing w:after="0" w:line="276" w:lineRule="auto"/>
        <w:ind w:left="1440" w:hanging="720"/>
        <w:jc w:val="both"/>
        <w:rPr>
          <w:rFonts w:asciiTheme="majorBidi" w:hAnsiTheme="majorBidi" w:cstheme="majorBidi"/>
          <w:color w:val="000000" w:themeColor="text1"/>
          <w:sz w:val="24"/>
          <w:szCs w:val="24"/>
        </w:rPr>
      </w:pPr>
    </w:p>
    <w:p w14:paraId="67A65736" w14:textId="77777777" w:rsidR="00302C1C" w:rsidRPr="00C87A9F" w:rsidRDefault="00302C1C" w:rsidP="00210705">
      <w:pPr>
        <w:pStyle w:val="ListParagraph"/>
        <w:spacing w:after="0" w:line="276" w:lineRule="auto"/>
        <w:ind w:left="1440" w:hanging="720"/>
        <w:jc w:val="both"/>
        <w:rPr>
          <w:rFonts w:asciiTheme="majorBidi" w:hAnsiTheme="majorBidi" w:cstheme="majorBidi"/>
          <w:color w:val="000000" w:themeColor="text1"/>
          <w:sz w:val="24"/>
          <w:szCs w:val="24"/>
        </w:rPr>
      </w:pPr>
      <w:r w:rsidRPr="00C87A9F">
        <w:rPr>
          <w:rFonts w:asciiTheme="majorBidi" w:hAnsiTheme="majorBidi" w:cstheme="majorBidi"/>
          <w:color w:val="000000" w:themeColor="text1"/>
          <w:sz w:val="24"/>
          <w:szCs w:val="24"/>
        </w:rPr>
        <w:t>HAMKA, Tafsir Al-Azhar, Jakarta, Pustaka Nasional Pte Ltd Singapura, Jilid VI, 1989.</w:t>
      </w:r>
    </w:p>
    <w:p w14:paraId="736CAC86" w14:textId="77777777" w:rsidR="00302C1C" w:rsidRPr="00C87A9F" w:rsidRDefault="00302C1C" w:rsidP="00210705">
      <w:pPr>
        <w:pStyle w:val="ListParagraph"/>
        <w:spacing w:after="0" w:line="276" w:lineRule="auto"/>
        <w:ind w:left="1440" w:hanging="720"/>
        <w:jc w:val="both"/>
        <w:rPr>
          <w:rFonts w:asciiTheme="majorBidi" w:hAnsiTheme="majorBidi" w:cstheme="majorBidi"/>
          <w:color w:val="000000" w:themeColor="text1"/>
          <w:sz w:val="24"/>
          <w:szCs w:val="24"/>
        </w:rPr>
      </w:pPr>
    </w:p>
    <w:p w14:paraId="2B237ED3" w14:textId="77777777" w:rsidR="00302C1C" w:rsidRPr="00C87A9F" w:rsidRDefault="00302C1C" w:rsidP="00210705">
      <w:pPr>
        <w:pStyle w:val="ListParagraph"/>
        <w:spacing w:after="0" w:line="276" w:lineRule="auto"/>
        <w:ind w:left="1440" w:hanging="720"/>
        <w:jc w:val="both"/>
        <w:rPr>
          <w:rFonts w:asciiTheme="majorBidi" w:hAnsiTheme="majorBidi" w:cstheme="majorBidi"/>
          <w:color w:val="000000" w:themeColor="text1"/>
          <w:sz w:val="24"/>
          <w:szCs w:val="24"/>
        </w:rPr>
      </w:pPr>
      <w:r w:rsidRPr="00C87A9F">
        <w:rPr>
          <w:rFonts w:asciiTheme="majorBidi" w:hAnsiTheme="majorBidi" w:cstheme="majorBidi"/>
          <w:color w:val="000000" w:themeColor="text1"/>
          <w:sz w:val="24"/>
          <w:szCs w:val="24"/>
        </w:rPr>
        <w:t>Hanbali, Al-Imam Ahmad. Musnad Al-Imam Ahmad Hanbali No. 15626. Cet. I; Riyadh: Dar As-Salam, 2013.</w:t>
      </w:r>
    </w:p>
    <w:p w14:paraId="0BC53F18" w14:textId="77777777" w:rsidR="00302C1C" w:rsidRPr="00C87A9F" w:rsidRDefault="00302C1C" w:rsidP="00210705">
      <w:pPr>
        <w:pStyle w:val="ListParagraph"/>
        <w:spacing w:after="0" w:line="276" w:lineRule="auto"/>
        <w:ind w:left="1440" w:hanging="720"/>
        <w:jc w:val="both"/>
        <w:rPr>
          <w:rFonts w:asciiTheme="majorBidi" w:hAnsiTheme="majorBidi" w:cstheme="majorBidi"/>
          <w:color w:val="000000" w:themeColor="text1"/>
          <w:sz w:val="24"/>
          <w:szCs w:val="24"/>
        </w:rPr>
      </w:pPr>
    </w:p>
    <w:p w14:paraId="2912386A" w14:textId="77777777" w:rsidR="00302C1C" w:rsidRPr="00C87A9F" w:rsidRDefault="00302C1C" w:rsidP="00E1223B">
      <w:pPr>
        <w:pStyle w:val="ListParagraph"/>
        <w:spacing w:after="0" w:line="276" w:lineRule="auto"/>
        <w:ind w:left="1440" w:hanging="720"/>
        <w:jc w:val="both"/>
        <w:rPr>
          <w:rFonts w:asciiTheme="majorBidi" w:hAnsiTheme="majorBidi" w:cstheme="majorBidi"/>
          <w:color w:val="000000" w:themeColor="text1"/>
          <w:sz w:val="24"/>
          <w:szCs w:val="24"/>
        </w:rPr>
      </w:pPr>
      <w:r w:rsidRPr="00C87A9F">
        <w:rPr>
          <w:rFonts w:asciiTheme="majorBidi" w:hAnsiTheme="majorBidi" w:cstheme="majorBidi"/>
          <w:color w:val="000000" w:themeColor="text1"/>
          <w:sz w:val="24"/>
          <w:szCs w:val="24"/>
        </w:rPr>
        <w:t>Hidayati, Diana Savitri, Self Compassion Dan Loneliness. Jurnal Ilmiah Psikologi Terapan, Vol. III, No. 01, 2015.</w:t>
      </w:r>
    </w:p>
    <w:p w14:paraId="3B0AF2EE" w14:textId="77777777" w:rsidR="00302C1C" w:rsidRPr="00C87A9F" w:rsidRDefault="00302C1C" w:rsidP="00E1223B">
      <w:pPr>
        <w:pStyle w:val="ListParagraph"/>
        <w:spacing w:after="0" w:line="276" w:lineRule="auto"/>
        <w:ind w:left="1440" w:hanging="720"/>
        <w:jc w:val="both"/>
        <w:rPr>
          <w:rFonts w:asciiTheme="majorBidi" w:hAnsiTheme="majorBidi" w:cstheme="majorBidi"/>
          <w:color w:val="000000" w:themeColor="text1"/>
          <w:sz w:val="24"/>
          <w:szCs w:val="24"/>
        </w:rPr>
      </w:pPr>
    </w:p>
    <w:p w14:paraId="2E1665AF" w14:textId="77777777" w:rsidR="00302C1C" w:rsidRPr="00C87A9F" w:rsidRDefault="00302C1C" w:rsidP="00E1223B">
      <w:pPr>
        <w:pStyle w:val="ListParagraph"/>
        <w:spacing w:after="0" w:line="276" w:lineRule="auto"/>
        <w:ind w:left="1440" w:hanging="720"/>
        <w:jc w:val="both"/>
        <w:rPr>
          <w:rFonts w:asciiTheme="majorBidi" w:hAnsiTheme="majorBidi" w:cstheme="majorBidi"/>
          <w:color w:val="000000" w:themeColor="text1"/>
          <w:sz w:val="24"/>
          <w:szCs w:val="24"/>
        </w:rPr>
      </w:pPr>
      <w:r w:rsidRPr="00C87A9F">
        <w:rPr>
          <w:rFonts w:asciiTheme="majorBidi" w:hAnsiTheme="majorBidi" w:cstheme="majorBidi"/>
          <w:color w:val="000000" w:themeColor="text1"/>
          <w:sz w:val="24"/>
          <w:szCs w:val="24"/>
        </w:rPr>
        <w:t>Ibnuansyah, Rahmat, Kisah Ashhab Al-Kahfi Dalam Alquran (Studi Komparatif Antara Tafsir Ibnu Katsir dengan Tafsir Al-Maraghi). Skripsi Fakultas Ushuluddin, UIN Raden Intan, 2017.</w:t>
      </w:r>
    </w:p>
    <w:p w14:paraId="2C47C085" w14:textId="77777777" w:rsidR="00302C1C" w:rsidRPr="00C87A9F" w:rsidRDefault="00302C1C" w:rsidP="00E1223B">
      <w:pPr>
        <w:pStyle w:val="ListParagraph"/>
        <w:spacing w:after="0" w:line="276" w:lineRule="auto"/>
        <w:ind w:left="1440" w:hanging="720"/>
        <w:jc w:val="both"/>
        <w:rPr>
          <w:rFonts w:asciiTheme="majorBidi" w:hAnsiTheme="majorBidi" w:cstheme="majorBidi"/>
          <w:color w:val="000000" w:themeColor="text1"/>
          <w:sz w:val="24"/>
          <w:szCs w:val="24"/>
        </w:rPr>
      </w:pPr>
    </w:p>
    <w:p w14:paraId="57B16EE7" w14:textId="77777777" w:rsidR="00302C1C" w:rsidRPr="00C87A9F" w:rsidRDefault="00302C1C" w:rsidP="00E1223B">
      <w:pPr>
        <w:pStyle w:val="ListParagraph"/>
        <w:spacing w:after="0" w:line="276" w:lineRule="auto"/>
        <w:ind w:left="1440" w:hanging="720"/>
        <w:jc w:val="both"/>
        <w:rPr>
          <w:rFonts w:asciiTheme="majorBidi" w:hAnsiTheme="majorBidi" w:cstheme="majorBidi"/>
          <w:color w:val="000000" w:themeColor="text1"/>
          <w:sz w:val="24"/>
          <w:szCs w:val="24"/>
        </w:rPr>
      </w:pPr>
      <w:r w:rsidRPr="00C87A9F">
        <w:rPr>
          <w:rFonts w:asciiTheme="majorBidi" w:hAnsiTheme="majorBidi" w:cstheme="majorBidi"/>
          <w:color w:val="000000" w:themeColor="text1"/>
          <w:sz w:val="24"/>
          <w:szCs w:val="24"/>
        </w:rPr>
        <w:t>Ibnu Katsir, Tafsir Alquran Al-‘Azhim, t.tp: Dar Thaibah, Cet. II, Juz V, 1999.</w:t>
      </w:r>
    </w:p>
    <w:p w14:paraId="4CF883C9" w14:textId="77777777" w:rsidR="00302C1C" w:rsidRPr="00C87A9F" w:rsidRDefault="00302C1C" w:rsidP="00E1223B">
      <w:pPr>
        <w:pStyle w:val="ListParagraph"/>
        <w:spacing w:after="0" w:line="276" w:lineRule="auto"/>
        <w:ind w:left="1440" w:hanging="720"/>
        <w:jc w:val="both"/>
        <w:rPr>
          <w:rFonts w:asciiTheme="majorBidi" w:hAnsiTheme="majorBidi" w:cstheme="majorBidi"/>
          <w:color w:val="000000" w:themeColor="text1"/>
          <w:sz w:val="24"/>
          <w:szCs w:val="24"/>
        </w:rPr>
      </w:pPr>
    </w:p>
    <w:p w14:paraId="74E49720" w14:textId="77777777" w:rsidR="00302C1C" w:rsidRPr="00C87A9F" w:rsidRDefault="00302C1C" w:rsidP="00E1223B">
      <w:pPr>
        <w:pStyle w:val="ListParagraph"/>
        <w:spacing w:after="0" w:line="276" w:lineRule="auto"/>
        <w:ind w:left="1440" w:hanging="720"/>
        <w:jc w:val="both"/>
        <w:rPr>
          <w:rFonts w:asciiTheme="majorBidi" w:hAnsiTheme="majorBidi" w:cstheme="majorBidi"/>
          <w:color w:val="000000" w:themeColor="text1"/>
          <w:sz w:val="24"/>
          <w:szCs w:val="24"/>
        </w:rPr>
      </w:pPr>
      <w:r w:rsidRPr="00C87A9F">
        <w:rPr>
          <w:rFonts w:asciiTheme="majorBidi" w:hAnsiTheme="majorBidi" w:cstheme="majorBidi"/>
          <w:color w:val="000000" w:themeColor="text1"/>
          <w:sz w:val="24"/>
          <w:szCs w:val="24"/>
        </w:rPr>
        <w:t>--------, Ibnu Katsir. Lubabut Tafsir min Ibnu Katsir. Diterjemahkan oleh M. Abdul Goffar dkk. Tafsir Ibnu Katsir. Jilid III; Bogor: Pustaka Imam Syafi’i, 2004.</w:t>
      </w:r>
    </w:p>
    <w:p w14:paraId="0086900E" w14:textId="77777777" w:rsidR="00302C1C" w:rsidRPr="00C87A9F" w:rsidRDefault="00302C1C" w:rsidP="00E1223B">
      <w:pPr>
        <w:pStyle w:val="ListParagraph"/>
        <w:spacing w:after="0" w:line="276" w:lineRule="auto"/>
        <w:ind w:left="1440" w:hanging="720"/>
        <w:jc w:val="both"/>
        <w:rPr>
          <w:rFonts w:asciiTheme="majorBidi" w:hAnsiTheme="majorBidi" w:cstheme="majorBidi"/>
          <w:color w:val="000000" w:themeColor="text1"/>
          <w:sz w:val="24"/>
          <w:szCs w:val="24"/>
        </w:rPr>
      </w:pPr>
    </w:p>
    <w:p w14:paraId="45510C14" w14:textId="77777777" w:rsidR="00302C1C" w:rsidRPr="00C87A9F" w:rsidRDefault="00302C1C" w:rsidP="005D4851">
      <w:pPr>
        <w:pStyle w:val="ListParagraph"/>
        <w:spacing w:after="0" w:line="276" w:lineRule="auto"/>
        <w:ind w:left="1440" w:hanging="720"/>
        <w:jc w:val="both"/>
        <w:rPr>
          <w:rFonts w:asciiTheme="majorBidi" w:hAnsiTheme="majorBidi" w:cstheme="majorBidi"/>
          <w:color w:val="000000" w:themeColor="text1"/>
          <w:sz w:val="24"/>
          <w:szCs w:val="24"/>
        </w:rPr>
      </w:pPr>
      <w:r w:rsidRPr="00C87A9F">
        <w:rPr>
          <w:rFonts w:asciiTheme="majorBidi" w:hAnsiTheme="majorBidi" w:cstheme="majorBidi"/>
          <w:color w:val="000000" w:themeColor="text1"/>
          <w:sz w:val="24"/>
          <w:szCs w:val="24"/>
        </w:rPr>
        <w:t>Ibnu Majah. Sunan Ibnu Majah: Bab Murtad dari Agama No. 2536. Riyadh: Maktabah Al-Ma’arif Linnasyr Wa At-Tawzi’i, tth.</w:t>
      </w:r>
    </w:p>
    <w:p w14:paraId="51492E70" w14:textId="77777777" w:rsidR="00302C1C" w:rsidRPr="00C87A9F" w:rsidRDefault="00302C1C" w:rsidP="005D4851">
      <w:pPr>
        <w:pStyle w:val="ListParagraph"/>
        <w:spacing w:after="0" w:line="276" w:lineRule="auto"/>
        <w:ind w:left="1440" w:hanging="720"/>
        <w:jc w:val="both"/>
        <w:rPr>
          <w:rFonts w:asciiTheme="majorBidi" w:hAnsiTheme="majorBidi" w:cstheme="majorBidi"/>
          <w:color w:val="000000" w:themeColor="text1"/>
          <w:sz w:val="24"/>
          <w:szCs w:val="24"/>
        </w:rPr>
      </w:pPr>
    </w:p>
    <w:p w14:paraId="7F875573" w14:textId="77777777" w:rsidR="00302C1C" w:rsidRPr="00C87A9F" w:rsidRDefault="00302C1C" w:rsidP="005D4851">
      <w:pPr>
        <w:pStyle w:val="ListParagraph"/>
        <w:spacing w:after="0" w:line="276" w:lineRule="auto"/>
        <w:ind w:left="1440" w:hanging="720"/>
        <w:jc w:val="both"/>
        <w:rPr>
          <w:rFonts w:asciiTheme="majorBidi" w:hAnsiTheme="majorBidi" w:cstheme="majorBidi"/>
          <w:color w:val="000000" w:themeColor="text1"/>
          <w:sz w:val="24"/>
          <w:szCs w:val="24"/>
        </w:rPr>
      </w:pPr>
      <w:r w:rsidRPr="00C87A9F">
        <w:rPr>
          <w:rFonts w:asciiTheme="majorBidi" w:hAnsiTheme="majorBidi" w:cstheme="majorBidi"/>
          <w:color w:val="000000" w:themeColor="text1"/>
          <w:sz w:val="24"/>
          <w:szCs w:val="24"/>
        </w:rPr>
        <w:t>Ibnu Mandzur. Lisanul Arab. t.tp: Darul Ma’arif, tth.</w:t>
      </w:r>
    </w:p>
    <w:p w14:paraId="05E62A05" w14:textId="77777777" w:rsidR="00302C1C" w:rsidRPr="00C87A9F" w:rsidRDefault="00302C1C" w:rsidP="005D4851">
      <w:pPr>
        <w:pStyle w:val="ListParagraph"/>
        <w:spacing w:after="0" w:line="276" w:lineRule="auto"/>
        <w:ind w:left="1440" w:hanging="720"/>
        <w:jc w:val="both"/>
        <w:rPr>
          <w:rFonts w:asciiTheme="majorBidi" w:hAnsiTheme="majorBidi" w:cstheme="majorBidi"/>
          <w:color w:val="000000" w:themeColor="text1"/>
          <w:sz w:val="24"/>
          <w:szCs w:val="24"/>
        </w:rPr>
      </w:pPr>
    </w:p>
    <w:p w14:paraId="69E6C46D" w14:textId="77777777" w:rsidR="00302C1C" w:rsidRPr="00C87A9F" w:rsidRDefault="00302C1C" w:rsidP="005D4851">
      <w:pPr>
        <w:pStyle w:val="ListParagraph"/>
        <w:spacing w:after="0" w:line="276" w:lineRule="auto"/>
        <w:ind w:left="1440" w:hanging="720"/>
        <w:jc w:val="both"/>
        <w:rPr>
          <w:rFonts w:asciiTheme="majorBidi" w:hAnsiTheme="majorBidi" w:cstheme="majorBidi"/>
          <w:color w:val="000000" w:themeColor="text1"/>
          <w:sz w:val="24"/>
          <w:szCs w:val="24"/>
        </w:rPr>
      </w:pPr>
      <w:r w:rsidRPr="00C87A9F">
        <w:rPr>
          <w:rFonts w:asciiTheme="majorBidi" w:hAnsiTheme="majorBidi" w:cstheme="majorBidi"/>
          <w:color w:val="000000" w:themeColor="text1"/>
          <w:sz w:val="24"/>
          <w:szCs w:val="24"/>
        </w:rPr>
        <w:t>Itasari, Endah Rantau, “Equality and Non-Discrimination Principles in Providing Rights with Disabilities”. Jurnal Komunikasi Hukum (JKH) Universitas Pendidikan Ganesha, Vol. VI, No. 02, 2020.</w:t>
      </w:r>
    </w:p>
    <w:p w14:paraId="550A75CB" w14:textId="77777777" w:rsidR="00302C1C" w:rsidRPr="00C87A9F" w:rsidRDefault="00302C1C" w:rsidP="005D4851">
      <w:pPr>
        <w:pStyle w:val="ListParagraph"/>
        <w:spacing w:after="0" w:line="276" w:lineRule="auto"/>
        <w:ind w:left="1440" w:hanging="720"/>
        <w:jc w:val="both"/>
        <w:rPr>
          <w:rFonts w:asciiTheme="majorBidi" w:hAnsiTheme="majorBidi" w:cstheme="majorBidi"/>
          <w:color w:val="000000" w:themeColor="text1"/>
          <w:sz w:val="24"/>
          <w:szCs w:val="24"/>
        </w:rPr>
      </w:pPr>
    </w:p>
    <w:p w14:paraId="0D55D1AE" w14:textId="77777777" w:rsidR="00302C1C" w:rsidRPr="00C87A9F" w:rsidRDefault="00302C1C" w:rsidP="007364FE">
      <w:pPr>
        <w:pStyle w:val="ListParagraph"/>
        <w:spacing w:after="0" w:line="276" w:lineRule="auto"/>
        <w:ind w:left="1440" w:hanging="720"/>
        <w:jc w:val="both"/>
        <w:rPr>
          <w:rFonts w:asciiTheme="majorBidi" w:hAnsiTheme="majorBidi" w:cstheme="majorBidi"/>
          <w:color w:val="000000" w:themeColor="text1"/>
          <w:sz w:val="24"/>
          <w:szCs w:val="24"/>
        </w:rPr>
      </w:pPr>
      <w:r w:rsidRPr="00C87A9F">
        <w:rPr>
          <w:rFonts w:asciiTheme="majorBidi" w:hAnsiTheme="majorBidi" w:cstheme="majorBidi"/>
          <w:color w:val="000000" w:themeColor="text1"/>
          <w:sz w:val="24"/>
          <w:szCs w:val="24"/>
        </w:rPr>
        <w:t>Jabbar, M. Dhuha Abdul dan Burhanudin. Ensiklopedi Makna Al-Qur’an: Syarah Alfaazhul Qur’an. Bandung: Media Fitrah Rabbani, 2012.</w:t>
      </w:r>
    </w:p>
    <w:p w14:paraId="3059A706" w14:textId="77777777" w:rsidR="00302C1C" w:rsidRPr="00C87A9F" w:rsidRDefault="00302C1C" w:rsidP="007364FE">
      <w:pPr>
        <w:pStyle w:val="ListParagraph"/>
        <w:spacing w:after="0" w:line="276" w:lineRule="auto"/>
        <w:ind w:left="1440" w:hanging="720"/>
        <w:jc w:val="both"/>
        <w:rPr>
          <w:rFonts w:asciiTheme="majorBidi" w:hAnsiTheme="majorBidi" w:cstheme="majorBidi"/>
          <w:color w:val="000000" w:themeColor="text1"/>
          <w:sz w:val="24"/>
          <w:szCs w:val="24"/>
        </w:rPr>
      </w:pPr>
    </w:p>
    <w:p w14:paraId="7A696E76" w14:textId="77777777" w:rsidR="00302C1C" w:rsidRPr="00C87A9F" w:rsidRDefault="00302C1C" w:rsidP="007364FE">
      <w:pPr>
        <w:pStyle w:val="ListParagraph"/>
        <w:spacing w:after="0" w:line="276" w:lineRule="auto"/>
        <w:ind w:left="1440" w:hanging="720"/>
        <w:jc w:val="both"/>
        <w:rPr>
          <w:rFonts w:asciiTheme="majorBidi" w:hAnsiTheme="majorBidi" w:cstheme="majorBidi"/>
          <w:color w:val="000000" w:themeColor="text1"/>
          <w:sz w:val="24"/>
          <w:szCs w:val="24"/>
        </w:rPr>
      </w:pPr>
      <w:r w:rsidRPr="00C87A9F">
        <w:rPr>
          <w:rFonts w:asciiTheme="majorBidi" w:hAnsiTheme="majorBidi" w:cstheme="majorBidi"/>
          <w:color w:val="000000" w:themeColor="text1"/>
          <w:sz w:val="24"/>
          <w:szCs w:val="24"/>
        </w:rPr>
        <w:t>Jaenuri. Kontekstualisasi Uzlah Di Tengah Masyarakat Modern (Telaah Kitab Kifayah Al-Atqiya Karya Sayid Bakr Al Makky). An-Nawa: Jurnal Studi Islam, Vol. 05, No. 01 (2023): 85.</w:t>
      </w:r>
    </w:p>
    <w:p w14:paraId="39BFAA8A" w14:textId="77777777" w:rsidR="00302C1C" w:rsidRPr="00C87A9F" w:rsidRDefault="00302C1C" w:rsidP="005D4851">
      <w:pPr>
        <w:pStyle w:val="ListParagraph"/>
        <w:spacing w:after="0" w:line="276" w:lineRule="auto"/>
        <w:ind w:left="1440" w:hanging="720"/>
        <w:jc w:val="both"/>
        <w:rPr>
          <w:rFonts w:asciiTheme="majorBidi" w:hAnsiTheme="majorBidi" w:cstheme="majorBidi"/>
          <w:color w:val="000000" w:themeColor="text1"/>
          <w:sz w:val="24"/>
          <w:szCs w:val="24"/>
        </w:rPr>
      </w:pPr>
    </w:p>
    <w:p w14:paraId="08FE4BC6" w14:textId="77777777" w:rsidR="00302C1C" w:rsidRPr="00C87A9F" w:rsidRDefault="00302C1C" w:rsidP="005B7130">
      <w:pPr>
        <w:pStyle w:val="ListParagraph"/>
        <w:spacing w:after="0" w:line="276" w:lineRule="auto"/>
        <w:ind w:left="1440" w:hanging="720"/>
        <w:jc w:val="both"/>
        <w:rPr>
          <w:rFonts w:asciiTheme="majorBidi" w:hAnsiTheme="majorBidi" w:cstheme="majorBidi"/>
          <w:color w:val="000000" w:themeColor="text1"/>
          <w:sz w:val="24"/>
          <w:szCs w:val="24"/>
        </w:rPr>
      </w:pPr>
      <w:r w:rsidRPr="00C87A9F">
        <w:rPr>
          <w:rFonts w:asciiTheme="majorBidi" w:hAnsiTheme="majorBidi" w:cstheme="majorBidi"/>
          <w:color w:val="000000" w:themeColor="text1"/>
          <w:sz w:val="24"/>
          <w:szCs w:val="24"/>
        </w:rPr>
        <w:t>Kamus Pusat Bahasa, Kamus Bahasa Indonesia, Jakarta, Pusat Bahasa, 2008.</w:t>
      </w:r>
    </w:p>
    <w:p w14:paraId="1EADA407" w14:textId="77777777" w:rsidR="00302C1C" w:rsidRPr="00C87A9F" w:rsidRDefault="00302C1C" w:rsidP="005B7130">
      <w:pPr>
        <w:pStyle w:val="ListParagraph"/>
        <w:spacing w:after="0" w:line="276" w:lineRule="auto"/>
        <w:ind w:left="1440" w:hanging="720"/>
        <w:jc w:val="both"/>
        <w:rPr>
          <w:rFonts w:asciiTheme="majorBidi" w:hAnsiTheme="majorBidi" w:cstheme="majorBidi"/>
          <w:color w:val="000000" w:themeColor="text1"/>
          <w:sz w:val="24"/>
          <w:szCs w:val="24"/>
        </w:rPr>
      </w:pPr>
    </w:p>
    <w:p w14:paraId="067A63C2" w14:textId="5B3A6806" w:rsidR="00302C1C" w:rsidRPr="00C87A9F" w:rsidRDefault="00302C1C" w:rsidP="005B7130">
      <w:pPr>
        <w:pStyle w:val="ListParagraph"/>
        <w:spacing w:after="0" w:line="276" w:lineRule="auto"/>
        <w:ind w:left="1440" w:hanging="720"/>
        <w:jc w:val="both"/>
        <w:rPr>
          <w:rFonts w:asciiTheme="majorBidi" w:hAnsiTheme="majorBidi" w:cstheme="majorBidi"/>
          <w:color w:val="000000" w:themeColor="text1"/>
          <w:sz w:val="24"/>
          <w:szCs w:val="24"/>
        </w:rPr>
      </w:pPr>
      <w:r w:rsidRPr="00C87A9F">
        <w:rPr>
          <w:rFonts w:asciiTheme="majorBidi" w:hAnsiTheme="majorBidi" w:cstheme="majorBidi"/>
          <w:color w:val="000000" w:themeColor="text1"/>
          <w:sz w:val="24"/>
          <w:szCs w:val="24"/>
        </w:rPr>
        <w:t>Khoiri, Imam</w:t>
      </w:r>
      <w:r w:rsidR="00860423" w:rsidRPr="00C87A9F">
        <w:rPr>
          <w:rFonts w:asciiTheme="majorBidi" w:hAnsiTheme="majorBidi" w:cstheme="majorBidi"/>
          <w:color w:val="000000" w:themeColor="text1"/>
          <w:sz w:val="24"/>
          <w:szCs w:val="24"/>
          <w:lang w:val="en-US"/>
        </w:rPr>
        <w:t>.</w:t>
      </w:r>
      <w:r w:rsidRPr="00C87A9F">
        <w:rPr>
          <w:rFonts w:asciiTheme="majorBidi" w:hAnsiTheme="majorBidi" w:cstheme="majorBidi"/>
          <w:color w:val="000000" w:themeColor="text1"/>
          <w:sz w:val="24"/>
          <w:szCs w:val="24"/>
        </w:rPr>
        <w:t xml:space="preserve"> ‘Uzlah Perspektif Ibn ‘Athaillah Al-Sakandari. Jurnal Penelitian Ilmu Ushuluddin, Vol. I. No. 03, 2021.</w:t>
      </w:r>
    </w:p>
    <w:p w14:paraId="2051BA55" w14:textId="77777777" w:rsidR="00302C1C" w:rsidRPr="00C87A9F" w:rsidRDefault="00302C1C" w:rsidP="005B7130">
      <w:pPr>
        <w:pStyle w:val="ListParagraph"/>
        <w:spacing w:after="0" w:line="276" w:lineRule="auto"/>
        <w:ind w:left="1440" w:hanging="720"/>
        <w:jc w:val="both"/>
        <w:rPr>
          <w:rFonts w:asciiTheme="majorBidi" w:hAnsiTheme="majorBidi" w:cstheme="majorBidi"/>
          <w:color w:val="000000" w:themeColor="text1"/>
          <w:sz w:val="24"/>
          <w:szCs w:val="24"/>
        </w:rPr>
      </w:pPr>
    </w:p>
    <w:p w14:paraId="7A6612D6" w14:textId="77777777" w:rsidR="00302C1C" w:rsidRPr="00C87A9F" w:rsidRDefault="00302C1C" w:rsidP="00457A82">
      <w:pPr>
        <w:pStyle w:val="ListParagraph"/>
        <w:spacing w:after="0" w:line="276" w:lineRule="auto"/>
        <w:ind w:left="1440" w:hanging="720"/>
        <w:jc w:val="both"/>
        <w:rPr>
          <w:rFonts w:asciiTheme="majorBidi" w:hAnsiTheme="majorBidi" w:cstheme="majorBidi"/>
          <w:color w:val="000000" w:themeColor="text1"/>
          <w:sz w:val="24"/>
          <w:szCs w:val="24"/>
        </w:rPr>
      </w:pPr>
      <w:r w:rsidRPr="00C87A9F">
        <w:rPr>
          <w:rFonts w:asciiTheme="majorBidi" w:hAnsiTheme="majorBidi" w:cstheme="majorBidi"/>
          <w:color w:val="000000" w:themeColor="text1"/>
          <w:sz w:val="24"/>
          <w:szCs w:val="24"/>
        </w:rPr>
        <w:t>Kurniawan, Ericka Kesya,dkk. Sikap Fanatisme Beragama terhadap Intoleransi Di Indonesia. Nusantara: Jurnal Pendidikan, Seni, Sains dan Sosial Humanioral (2022): 92.</w:t>
      </w:r>
    </w:p>
    <w:p w14:paraId="38ED9248" w14:textId="77777777" w:rsidR="00302C1C" w:rsidRPr="00C87A9F" w:rsidRDefault="00302C1C" w:rsidP="00457A82">
      <w:pPr>
        <w:pStyle w:val="ListParagraph"/>
        <w:spacing w:after="0" w:line="276" w:lineRule="auto"/>
        <w:ind w:left="1440" w:hanging="720"/>
        <w:jc w:val="both"/>
        <w:rPr>
          <w:rFonts w:asciiTheme="majorBidi" w:hAnsiTheme="majorBidi" w:cstheme="majorBidi"/>
          <w:color w:val="000000" w:themeColor="text1"/>
          <w:sz w:val="24"/>
          <w:szCs w:val="24"/>
        </w:rPr>
      </w:pPr>
    </w:p>
    <w:p w14:paraId="0D11956C" w14:textId="77777777" w:rsidR="00302C1C" w:rsidRPr="00C87A9F" w:rsidRDefault="00302C1C" w:rsidP="00457A82">
      <w:pPr>
        <w:pStyle w:val="ListParagraph"/>
        <w:spacing w:after="0" w:line="276" w:lineRule="auto"/>
        <w:ind w:left="1440" w:hanging="720"/>
        <w:jc w:val="both"/>
        <w:rPr>
          <w:rFonts w:asciiTheme="majorBidi" w:hAnsiTheme="majorBidi" w:cstheme="majorBidi"/>
          <w:color w:val="000000" w:themeColor="text1"/>
          <w:sz w:val="24"/>
          <w:szCs w:val="24"/>
        </w:rPr>
      </w:pPr>
      <w:r w:rsidRPr="00C87A9F">
        <w:rPr>
          <w:rFonts w:asciiTheme="majorBidi" w:hAnsiTheme="majorBidi" w:cstheme="majorBidi"/>
          <w:color w:val="000000" w:themeColor="text1"/>
          <w:sz w:val="24"/>
          <w:szCs w:val="24"/>
        </w:rPr>
        <w:t>Luqman, Muhammad, Nilai-Nilai Pendidikan Karakter Dalam QS. Al-Kahfi Ayat 83-98 (Studi Atas Kitab Tafsir Alquran Al-Azhim Karya Ibnu Katsir). Skripsi Fakultas Ilmu Tarbiyah, IAIN Surakarta, 2020.</w:t>
      </w:r>
    </w:p>
    <w:p w14:paraId="769E0BB9" w14:textId="77777777" w:rsidR="00302C1C" w:rsidRPr="00C87A9F" w:rsidRDefault="00302C1C" w:rsidP="00457A82">
      <w:pPr>
        <w:pStyle w:val="ListParagraph"/>
        <w:spacing w:after="0" w:line="276" w:lineRule="auto"/>
        <w:ind w:left="1440" w:hanging="720"/>
        <w:jc w:val="both"/>
        <w:rPr>
          <w:rFonts w:asciiTheme="majorBidi" w:hAnsiTheme="majorBidi" w:cstheme="majorBidi"/>
          <w:color w:val="000000" w:themeColor="text1"/>
          <w:sz w:val="24"/>
          <w:szCs w:val="24"/>
        </w:rPr>
      </w:pPr>
    </w:p>
    <w:p w14:paraId="2834C0F4" w14:textId="77777777" w:rsidR="00302C1C" w:rsidRPr="00C87A9F" w:rsidRDefault="00302C1C" w:rsidP="00457A82">
      <w:pPr>
        <w:pStyle w:val="ListParagraph"/>
        <w:spacing w:after="0" w:line="276" w:lineRule="auto"/>
        <w:ind w:left="1440" w:hanging="720"/>
        <w:jc w:val="both"/>
        <w:rPr>
          <w:rFonts w:asciiTheme="majorBidi" w:hAnsiTheme="majorBidi" w:cstheme="majorBidi"/>
          <w:color w:val="000000" w:themeColor="text1"/>
          <w:sz w:val="24"/>
          <w:szCs w:val="24"/>
        </w:rPr>
      </w:pPr>
      <w:r w:rsidRPr="00C87A9F">
        <w:rPr>
          <w:rFonts w:asciiTheme="majorBidi" w:hAnsiTheme="majorBidi" w:cstheme="majorBidi"/>
          <w:color w:val="000000" w:themeColor="text1"/>
          <w:sz w:val="24"/>
          <w:szCs w:val="24"/>
        </w:rPr>
        <w:t>Al-Mahalli, Jalaluddin dan Jalaluddin Al-Suyuthi. Tafsir Jalalain: Berikut Asbabun Nuzul Ayat Surat Al-Kahfi s.d. An-Nas. Jilid II; t.tp: Sinar Baru Algensindo, tth.</w:t>
      </w:r>
    </w:p>
    <w:p w14:paraId="0ADB1727" w14:textId="77777777" w:rsidR="00302C1C" w:rsidRPr="00C87A9F" w:rsidRDefault="00302C1C" w:rsidP="005B7130">
      <w:pPr>
        <w:pStyle w:val="ListParagraph"/>
        <w:spacing w:after="0" w:line="276" w:lineRule="auto"/>
        <w:ind w:left="1440" w:hanging="720"/>
        <w:jc w:val="both"/>
        <w:rPr>
          <w:rFonts w:asciiTheme="majorBidi" w:hAnsiTheme="majorBidi" w:cstheme="majorBidi"/>
          <w:color w:val="000000" w:themeColor="text1"/>
          <w:sz w:val="24"/>
          <w:szCs w:val="24"/>
        </w:rPr>
      </w:pPr>
    </w:p>
    <w:p w14:paraId="1213E3BA" w14:textId="589F7BF7" w:rsidR="00302C1C" w:rsidRPr="00C87A9F" w:rsidRDefault="00302C1C" w:rsidP="005B7130">
      <w:pPr>
        <w:pStyle w:val="ListParagraph"/>
        <w:spacing w:after="0" w:line="276" w:lineRule="auto"/>
        <w:ind w:left="1440" w:hanging="720"/>
        <w:jc w:val="both"/>
        <w:rPr>
          <w:rFonts w:asciiTheme="majorBidi" w:hAnsiTheme="majorBidi" w:cstheme="majorBidi"/>
          <w:color w:val="000000" w:themeColor="text1"/>
          <w:sz w:val="24"/>
          <w:szCs w:val="24"/>
        </w:rPr>
      </w:pPr>
      <w:r w:rsidRPr="00C87A9F">
        <w:rPr>
          <w:rFonts w:asciiTheme="majorBidi" w:hAnsiTheme="majorBidi" w:cstheme="majorBidi"/>
          <w:color w:val="000000" w:themeColor="text1"/>
          <w:sz w:val="24"/>
          <w:szCs w:val="24"/>
        </w:rPr>
        <w:t>Mahrumah, Qina</w:t>
      </w:r>
      <w:r w:rsidR="004A425F" w:rsidRPr="00C87A9F">
        <w:rPr>
          <w:rFonts w:asciiTheme="majorBidi" w:hAnsiTheme="majorBidi" w:cstheme="majorBidi"/>
          <w:color w:val="000000" w:themeColor="text1"/>
          <w:sz w:val="24"/>
          <w:szCs w:val="24"/>
          <w:lang w:val="en-US"/>
        </w:rPr>
        <w:t>.</w:t>
      </w:r>
      <w:r w:rsidRPr="00C87A9F">
        <w:rPr>
          <w:rFonts w:asciiTheme="majorBidi" w:hAnsiTheme="majorBidi" w:cstheme="majorBidi"/>
          <w:color w:val="000000" w:themeColor="text1"/>
          <w:sz w:val="24"/>
          <w:szCs w:val="24"/>
        </w:rPr>
        <w:t xml:space="preserve"> Tokoh-Tokoh Dalam Surat Al-Kahfi (Kajian Tematik). Skripsi Fakultas Ushuluddin dan Pemikiran Islam, UIN Sunan Kalijaga, 2017.</w:t>
      </w:r>
    </w:p>
    <w:p w14:paraId="2013FEA9" w14:textId="77777777" w:rsidR="00302C1C" w:rsidRPr="00C87A9F" w:rsidRDefault="00302C1C" w:rsidP="005B7130">
      <w:pPr>
        <w:pStyle w:val="ListParagraph"/>
        <w:spacing w:after="0" w:line="276" w:lineRule="auto"/>
        <w:ind w:left="1440" w:hanging="720"/>
        <w:jc w:val="both"/>
        <w:rPr>
          <w:rFonts w:asciiTheme="majorBidi" w:hAnsiTheme="majorBidi" w:cstheme="majorBidi"/>
          <w:color w:val="000000" w:themeColor="text1"/>
          <w:sz w:val="24"/>
          <w:szCs w:val="24"/>
        </w:rPr>
      </w:pPr>
    </w:p>
    <w:p w14:paraId="3A1D53B0" w14:textId="77777777" w:rsidR="00302C1C" w:rsidRPr="00C87A9F" w:rsidRDefault="00302C1C" w:rsidP="00F1203F">
      <w:pPr>
        <w:pStyle w:val="ListParagraph"/>
        <w:spacing w:after="0" w:line="276" w:lineRule="auto"/>
        <w:ind w:left="1440" w:hanging="720"/>
        <w:jc w:val="both"/>
        <w:rPr>
          <w:rFonts w:asciiTheme="majorBidi" w:hAnsiTheme="majorBidi" w:cstheme="majorBidi"/>
          <w:color w:val="000000" w:themeColor="text1"/>
          <w:sz w:val="24"/>
          <w:szCs w:val="24"/>
        </w:rPr>
      </w:pPr>
      <w:r w:rsidRPr="00C87A9F">
        <w:rPr>
          <w:rFonts w:asciiTheme="majorBidi" w:hAnsiTheme="majorBidi" w:cstheme="majorBidi"/>
          <w:color w:val="000000" w:themeColor="text1"/>
          <w:sz w:val="24"/>
          <w:szCs w:val="24"/>
        </w:rPr>
        <w:t>Masdudi, Studi Alquran, Cirebon, Nurjati Press, 2016.</w:t>
      </w:r>
    </w:p>
    <w:p w14:paraId="12206CEB" w14:textId="77777777" w:rsidR="00302C1C" w:rsidRPr="00C87A9F" w:rsidRDefault="00302C1C" w:rsidP="00F1203F">
      <w:pPr>
        <w:pStyle w:val="ListParagraph"/>
        <w:spacing w:after="0" w:line="276" w:lineRule="auto"/>
        <w:ind w:left="1440" w:hanging="720"/>
        <w:jc w:val="both"/>
        <w:rPr>
          <w:rFonts w:asciiTheme="majorBidi" w:hAnsiTheme="majorBidi" w:cstheme="majorBidi"/>
          <w:color w:val="000000" w:themeColor="text1"/>
          <w:sz w:val="24"/>
          <w:szCs w:val="24"/>
        </w:rPr>
      </w:pPr>
    </w:p>
    <w:p w14:paraId="00FF2F05" w14:textId="77777777" w:rsidR="00302C1C" w:rsidRPr="00C87A9F" w:rsidRDefault="00302C1C" w:rsidP="00F1203F">
      <w:pPr>
        <w:pStyle w:val="ListParagraph"/>
        <w:spacing w:after="0" w:line="276" w:lineRule="auto"/>
        <w:ind w:left="1440" w:hanging="720"/>
        <w:jc w:val="both"/>
        <w:rPr>
          <w:rFonts w:asciiTheme="majorBidi" w:hAnsiTheme="majorBidi" w:cstheme="majorBidi"/>
          <w:color w:val="000000" w:themeColor="text1"/>
          <w:sz w:val="24"/>
          <w:szCs w:val="24"/>
        </w:rPr>
      </w:pPr>
      <w:r w:rsidRPr="00C87A9F">
        <w:rPr>
          <w:rFonts w:asciiTheme="majorBidi" w:hAnsiTheme="majorBidi" w:cstheme="majorBidi"/>
          <w:color w:val="000000" w:themeColor="text1"/>
          <w:sz w:val="24"/>
          <w:szCs w:val="24"/>
        </w:rPr>
        <w:t>Masduha. Al-Alfazh: Buku Pintar Memahami Kata-kata Dalam Al-Qur’an. Cet. I; Jakarta: Pustaka Al-Kautsar, 2017.</w:t>
      </w:r>
    </w:p>
    <w:p w14:paraId="58BB7668" w14:textId="77777777" w:rsidR="00302C1C" w:rsidRPr="00C87A9F" w:rsidRDefault="00302C1C" w:rsidP="00F1203F">
      <w:pPr>
        <w:pStyle w:val="ListParagraph"/>
        <w:spacing w:after="0" w:line="276" w:lineRule="auto"/>
        <w:ind w:left="1440" w:hanging="720"/>
        <w:jc w:val="both"/>
        <w:rPr>
          <w:rFonts w:asciiTheme="majorBidi" w:hAnsiTheme="majorBidi" w:cstheme="majorBidi"/>
          <w:color w:val="000000" w:themeColor="text1"/>
          <w:sz w:val="24"/>
          <w:szCs w:val="24"/>
        </w:rPr>
      </w:pPr>
    </w:p>
    <w:p w14:paraId="49DBB767" w14:textId="018CC82C" w:rsidR="00302C1C" w:rsidRPr="00C87A9F" w:rsidRDefault="00302C1C" w:rsidP="001C1966">
      <w:pPr>
        <w:pStyle w:val="ListParagraph"/>
        <w:spacing w:after="0" w:line="276" w:lineRule="auto"/>
        <w:ind w:left="1440" w:hanging="720"/>
        <w:jc w:val="both"/>
        <w:rPr>
          <w:rFonts w:asciiTheme="majorBidi" w:hAnsiTheme="majorBidi" w:cstheme="majorBidi"/>
          <w:color w:val="000000" w:themeColor="text1"/>
          <w:sz w:val="24"/>
          <w:szCs w:val="24"/>
        </w:rPr>
      </w:pPr>
      <w:r w:rsidRPr="00C87A9F">
        <w:rPr>
          <w:rFonts w:asciiTheme="majorBidi" w:hAnsiTheme="majorBidi" w:cstheme="majorBidi"/>
          <w:color w:val="000000" w:themeColor="text1"/>
          <w:sz w:val="24"/>
          <w:szCs w:val="24"/>
        </w:rPr>
        <w:lastRenderedPageBreak/>
        <w:t>Muftau, Rufai</w:t>
      </w:r>
      <w:r w:rsidR="00125C3C" w:rsidRPr="00C87A9F">
        <w:rPr>
          <w:rFonts w:asciiTheme="majorBidi" w:hAnsiTheme="majorBidi" w:cstheme="majorBidi"/>
          <w:color w:val="000000" w:themeColor="text1"/>
          <w:sz w:val="24"/>
          <w:szCs w:val="24"/>
          <w:lang w:val="en-US"/>
        </w:rPr>
        <w:t>.</w:t>
      </w:r>
      <w:r w:rsidRPr="00C87A9F">
        <w:rPr>
          <w:rFonts w:asciiTheme="majorBidi" w:hAnsiTheme="majorBidi" w:cstheme="majorBidi"/>
          <w:color w:val="000000" w:themeColor="text1"/>
          <w:sz w:val="24"/>
          <w:szCs w:val="24"/>
        </w:rPr>
        <w:t xml:space="preserve"> “The United Nations at 70: The Journey So Far”. Journal of Education and Practice, Vol. VII, No. 03, 2016.</w:t>
      </w:r>
    </w:p>
    <w:p w14:paraId="0D17D44C" w14:textId="77777777" w:rsidR="00302C1C" w:rsidRPr="00C87A9F" w:rsidRDefault="00302C1C" w:rsidP="005B7130">
      <w:pPr>
        <w:pStyle w:val="ListParagraph"/>
        <w:spacing w:after="0" w:line="276" w:lineRule="auto"/>
        <w:ind w:left="1440" w:hanging="720"/>
        <w:jc w:val="both"/>
        <w:rPr>
          <w:rFonts w:asciiTheme="majorBidi" w:hAnsiTheme="majorBidi" w:cstheme="majorBidi"/>
          <w:color w:val="000000" w:themeColor="text1"/>
          <w:sz w:val="24"/>
          <w:szCs w:val="24"/>
        </w:rPr>
      </w:pPr>
    </w:p>
    <w:p w14:paraId="66380DF8" w14:textId="77777777" w:rsidR="00302C1C" w:rsidRPr="00C87A9F" w:rsidRDefault="00302C1C" w:rsidP="00660ABC">
      <w:pPr>
        <w:pStyle w:val="ListParagraph"/>
        <w:spacing w:after="0" w:line="276" w:lineRule="auto"/>
        <w:ind w:left="1440" w:hanging="720"/>
        <w:jc w:val="both"/>
        <w:rPr>
          <w:rFonts w:asciiTheme="majorBidi" w:hAnsiTheme="majorBidi" w:cstheme="majorBidi"/>
          <w:color w:val="000000" w:themeColor="text1"/>
          <w:sz w:val="24"/>
          <w:szCs w:val="24"/>
        </w:rPr>
      </w:pPr>
      <w:r w:rsidRPr="00C87A9F">
        <w:rPr>
          <w:rFonts w:asciiTheme="majorBidi" w:hAnsiTheme="majorBidi" w:cstheme="majorBidi"/>
          <w:color w:val="000000" w:themeColor="text1"/>
          <w:sz w:val="24"/>
          <w:szCs w:val="24"/>
        </w:rPr>
        <w:t>M. Hasbi. Akhlak Tasawuf: Solusi Mencari Kebahagiaan dalam Kehidupan Esoteris dan Eksoteris. Cet. I; Yogyakarta: TrustMedia Publishing, 2020.</w:t>
      </w:r>
    </w:p>
    <w:p w14:paraId="0F7CE34D" w14:textId="77777777" w:rsidR="00302C1C" w:rsidRPr="00C87A9F" w:rsidRDefault="00302C1C" w:rsidP="00660ABC">
      <w:pPr>
        <w:pStyle w:val="ListParagraph"/>
        <w:spacing w:after="0" w:line="276" w:lineRule="auto"/>
        <w:ind w:left="1440" w:hanging="720"/>
        <w:jc w:val="both"/>
        <w:rPr>
          <w:rFonts w:asciiTheme="majorBidi" w:hAnsiTheme="majorBidi" w:cstheme="majorBidi"/>
          <w:color w:val="000000" w:themeColor="text1"/>
          <w:sz w:val="24"/>
          <w:szCs w:val="24"/>
        </w:rPr>
      </w:pPr>
    </w:p>
    <w:p w14:paraId="4528AC48" w14:textId="77777777" w:rsidR="00302C1C" w:rsidRPr="00C87A9F" w:rsidRDefault="00302C1C" w:rsidP="00660ABC">
      <w:pPr>
        <w:pStyle w:val="ListParagraph"/>
        <w:spacing w:after="0" w:line="276" w:lineRule="auto"/>
        <w:ind w:left="1440" w:hanging="720"/>
        <w:jc w:val="both"/>
        <w:rPr>
          <w:rFonts w:asciiTheme="majorBidi" w:hAnsiTheme="majorBidi" w:cstheme="majorBidi"/>
          <w:color w:val="000000" w:themeColor="text1"/>
          <w:sz w:val="24"/>
          <w:szCs w:val="24"/>
        </w:rPr>
      </w:pPr>
      <w:r w:rsidRPr="00C87A9F">
        <w:rPr>
          <w:rFonts w:asciiTheme="majorBidi" w:hAnsiTheme="majorBidi" w:cstheme="majorBidi"/>
          <w:color w:val="000000" w:themeColor="text1"/>
          <w:sz w:val="24"/>
          <w:szCs w:val="24"/>
        </w:rPr>
        <w:t>Al-Muradi, Al-Husain bin Qasim. Al-Jana Ad-Dani Fi Hurufil Ma’ani. Cet. I; Beirut: Darul Kutub Al-‘Ilmiyyah, 1992.</w:t>
      </w:r>
    </w:p>
    <w:p w14:paraId="44661F8C" w14:textId="77777777" w:rsidR="00302C1C" w:rsidRPr="00C87A9F" w:rsidRDefault="00302C1C" w:rsidP="005B7130">
      <w:pPr>
        <w:pStyle w:val="ListParagraph"/>
        <w:spacing w:after="0" w:line="276" w:lineRule="auto"/>
        <w:ind w:left="1440" w:hanging="720"/>
        <w:jc w:val="both"/>
        <w:rPr>
          <w:rFonts w:asciiTheme="majorBidi" w:hAnsiTheme="majorBidi" w:cstheme="majorBidi"/>
          <w:color w:val="000000" w:themeColor="text1"/>
          <w:sz w:val="24"/>
          <w:szCs w:val="24"/>
        </w:rPr>
      </w:pPr>
    </w:p>
    <w:p w14:paraId="1CD50C16" w14:textId="483C09EF" w:rsidR="00302C1C" w:rsidRPr="00C87A9F" w:rsidRDefault="00302C1C" w:rsidP="006732E9">
      <w:pPr>
        <w:pStyle w:val="ListParagraph"/>
        <w:spacing w:after="0" w:line="276" w:lineRule="auto"/>
        <w:ind w:left="1440" w:hanging="720"/>
        <w:jc w:val="both"/>
        <w:rPr>
          <w:rFonts w:asciiTheme="majorBidi" w:hAnsiTheme="majorBidi" w:cstheme="majorBidi"/>
          <w:color w:val="000000" w:themeColor="text1"/>
          <w:sz w:val="24"/>
          <w:szCs w:val="24"/>
        </w:rPr>
      </w:pPr>
      <w:r w:rsidRPr="00C87A9F">
        <w:rPr>
          <w:rFonts w:asciiTheme="majorBidi" w:hAnsiTheme="majorBidi" w:cstheme="majorBidi"/>
          <w:color w:val="000000" w:themeColor="text1"/>
          <w:sz w:val="24"/>
          <w:szCs w:val="24"/>
        </w:rPr>
        <w:t>Nadhiroh, Yahdinil Firda</w:t>
      </w:r>
      <w:r w:rsidR="00FF1CED" w:rsidRPr="00C87A9F">
        <w:rPr>
          <w:rFonts w:asciiTheme="majorBidi" w:hAnsiTheme="majorBidi" w:cstheme="majorBidi"/>
          <w:color w:val="000000" w:themeColor="text1"/>
          <w:sz w:val="24"/>
          <w:szCs w:val="24"/>
          <w:lang w:val="en-US"/>
        </w:rPr>
        <w:t>.</w:t>
      </w:r>
      <w:r w:rsidRPr="00C87A9F">
        <w:rPr>
          <w:rFonts w:asciiTheme="majorBidi" w:hAnsiTheme="majorBidi" w:cstheme="majorBidi"/>
          <w:color w:val="000000" w:themeColor="text1"/>
          <w:sz w:val="24"/>
          <w:szCs w:val="24"/>
        </w:rPr>
        <w:t xml:space="preserve"> Pengendalian Emosi, Kajian Religio-Psikologis tentang Psikologi Manusia. Jurnal Saintifika Islamica, Vol. II, No. 1, 2015.</w:t>
      </w:r>
    </w:p>
    <w:p w14:paraId="343D73BF" w14:textId="77777777" w:rsidR="00302C1C" w:rsidRPr="00C87A9F" w:rsidRDefault="00302C1C" w:rsidP="006732E9">
      <w:pPr>
        <w:pStyle w:val="ListParagraph"/>
        <w:spacing w:after="0" w:line="276" w:lineRule="auto"/>
        <w:ind w:left="1440" w:hanging="720"/>
        <w:jc w:val="both"/>
        <w:rPr>
          <w:rFonts w:asciiTheme="majorBidi" w:hAnsiTheme="majorBidi" w:cstheme="majorBidi"/>
          <w:color w:val="000000" w:themeColor="text1"/>
          <w:sz w:val="24"/>
          <w:szCs w:val="24"/>
        </w:rPr>
      </w:pPr>
    </w:p>
    <w:p w14:paraId="348E325D" w14:textId="77777777" w:rsidR="00302C1C" w:rsidRPr="00C87A9F" w:rsidRDefault="00302C1C" w:rsidP="006732E9">
      <w:pPr>
        <w:pStyle w:val="ListParagraph"/>
        <w:spacing w:after="0" w:line="276" w:lineRule="auto"/>
        <w:ind w:left="1440" w:hanging="720"/>
        <w:jc w:val="both"/>
        <w:rPr>
          <w:rFonts w:asciiTheme="majorBidi" w:hAnsiTheme="majorBidi" w:cstheme="majorBidi"/>
          <w:color w:val="000000" w:themeColor="text1"/>
          <w:sz w:val="24"/>
          <w:szCs w:val="24"/>
        </w:rPr>
      </w:pPr>
      <w:r w:rsidRPr="00C87A9F">
        <w:rPr>
          <w:rFonts w:asciiTheme="majorBidi" w:hAnsiTheme="majorBidi" w:cstheme="majorBidi"/>
          <w:color w:val="000000" w:themeColor="text1"/>
          <w:sz w:val="24"/>
          <w:szCs w:val="24"/>
        </w:rPr>
        <w:t>An-Naisaburi, Al-Imam Al-Hafiz Abi Al-Husain Muslim Al-Hajjaj Al-Qusyairi. Shahih Muslim No. 809. Cet. I; Riyadh: Dar Thaibah, 2006.</w:t>
      </w:r>
    </w:p>
    <w:p w14:paraId="4E2EFAAB" w14:textId="77777777" w:rsidR="00302C1C" w:rsidRPr="00C87A9F" w:rsidRDefault="00302C1C" w:rsidP="006732E9">
      <w:pPr>
        <w:pStyle w:val="ListParagraph"/>
        <w:spacing w:after="0" w:line="276" w:lineRule="auto"/>
        <w:ind w:left="1440" w:hanging="720"/>
        <w:jc w:val="both"/>
        <w:rPr>
          <w:rFonts w:asciiTheme="majorBidi" w:hAnsiTheme="majorBidi" w:cstheme="majorBidi"/>
          <w:color w:val="000000" w:themeColor="text1"/>
          <w:sz w:val="24"/>
          <w:szCs w:val="24"/>
        </w:rPr>
      </w:pPr>
    </w:p>
    <w:p w14:paraId="7B5346A3" w14:textId="77777777" w:rsidR="00302C1C" w:rsidRPr="00C87A9F" w:rsidRDefault="00302C1C" w:rsidP="006732E9">
      <w:pPr>
        <w:pStyle w:val="ListParagraph"/>
        <w:spacing w:after="0" w:line="276" w:lineRule="auto"/>
        <w:ind w:left="1440" w:hanging="720"/>
        <w:jc w:val="both"/>
        <w:rPr>
          <w:rFonts w:asciiTheme="majorBidi" w:hAnsiTheme="majorBidi" w:cstheme="majorBidi"/>
          <w:color w:val="000000" w:themeColor="text1"/>
          <w:sz w:val="24"/>
          <w:szCs w:val="24"/>
        </w:rPr>
      </w:pPr>
      <w:r w:rsidRPr="00C87A9F">
        <w:rPr>
          <w:rFonts w:asciiTheme="majorBidi" w:hAnsiTheme="majorBidi" w:cstheme="majorBidi"/>
          <w:color w:val="000000" w:themeColor="text1"/>
          <w:sz w:val="24"/>
          <w:szCs w:val="24"/>
        </w:rPr>
        <w:t xml:space="preserve">--------,Al-Naisaburi, Abul Qasim Abdul Karim Hawazin Al-Qusyairi. Ar-Risalatul Qusyairiyah fi ‘Ilmit Tashawwuf. Diterjemahkan oleh Umar Faruq, Risalah Qusyairiyah: Sumber Kajian Ilmu Tasawuf. Cet. II; Jakarta: Pustaka Amani, 2007. </w:t>
      </w:r>
    </w:p>
    <w:p w14:paraId="44C9D739" w14:textId="77777777" w:rsidR="00302C1C" w:rsidRPr="00C87A9F" w:rsidRDefault="00302C1C" w:rsidP="005B7130">
      <w:pPr>
        <w:pStyle w:val="ListParagraph"/>
        <w:spacing w:after="0" w:line="276" w:lineRule="auto"/>
        <w:ind w:left="1440" w:hanging="720"/>
        <w:jc w:val="both"/>
        <w:rPr>
          <w:rFonts w:asciiTheme="majorBidi" w:hAnsiTheme="majorBidi" w:cstheme="majorBidi"/>
          <w:color w:val="000000" w:themeColor="text1"/>
          <w:sz w:val="24"/>
          <w:szCs w:val="24"/>
        </w:rPr>
      </w:pPr>
    </w:p>
    <w:p w14:paraId="0E5270DD" w14:textId="51EE066A" w:rsidR="00302C1C" w:rsidRPr="00C87A9F" w:rsidRDefault="00302C1C" w:rsidP="005B7130">
      <w:pPr>
        <w:pStyle w:val="ListParagraph"/>
        <w:spacing w:after="0" w:line="276" w:lineRule="auto"/>
        <w:ind w:left="1440" w:hanging="720"/>
        <w:jc w:val="both"/>
        <w:rPr>
          <w:rFonts w:asciiTheme="majorBidi" w:hAnsiTheme="majorBidi" w:cstheme="majorBidi"/>
          <w:color w:val="000000" w:themeColor="text1"/>
          <w:sz w:val="24"/>
          <w:szCs w:val="24"/>
        </w:rPr>
      </w:pPr>
      <w:r w:rsidRPr="00C87A9F">
        <w:rPr>
          <w:rFonts w:asciiTheme="majorBidi" w:hAnsiTheme="majorBidi" w:cstheme="majorBidi"/>
          <w:color w:val="000000" w:themeColor="text1"/>
          <w:sz w:val="24"/>
          <w:szCs w:val="24"/>
        </w:rPr>
        <w:t>Nasution, Harun</w:t>
      </w:r>
      <w:r w:rsidR="007B77B4" w:rsidRPr="00C87A9F">
        <w:rPr>
          <w:rFonts w:asciiTheme="majorBidi" w:hAnsiTheme="majorBidi" w:cstheme="majorBidi"/>
          <w:color w:val="000000" w:themeColor="text1"/>
          <w:sz w:val="24"/>
          <w:szCs w:val="24"/>
          <w:lang w:val="en-US"/>
        </w:rPr>
        <w:t>.</w:t>
      </w:r>
      <w:r w:rsidRPr="00C87A9F">
        <w:rPr>
          <w:rFonts w:asciiTheme="majorBidi" w:hAnsiTheme="majorBidi" w:cstheme="majorBidi"/>
          <w:color w:val="000000" w:themeColor="text1"/>
          <w:sz w:val="24"/>
          <w:szCs w:val="24"/>
        </w:rPr>
        <w:t xml:space="preserve"> Islam Ditinjau dari Berbagai Aspek, Jakarta, UI Press, 1985.</w:t>
      </w:r>
    </w:p>
    <w:p w14:paraId="0BC088E2" w14:textId="77777777" w:rsidR="00302C1C" w:rsidRPr="00C87A9F" w:rsidRDefault="00302C1C" w:rsidP="005B7130">
      <w:pPr>
        <w:pStyle w:val="ListParagraph"/>
        <w:spacing w:after="0" w:line="276" w:lineRule="auto"/>
        <w:ind w:left="1440" w:hanging="720"/>
        <w:jc w:val="both"/>
        <w:rPr>
          <w:rFonts w:asciiTheme="majorBidi" w:hAnsiTheme="majorBidi" w:cstheme="majorBidi"/>
          <w:color w:val="000000" w:themeColor="text1"/>
          <w:sz w:val="24"/>
          <w:szCs w:val="24"/>
        </w:rPr>
      </w:pPr>
    </w:p>
    <w:p w14:paraId="744FFB39" w14:textId="77777777" w:rsidR="00302C1C" w:rsidRPr="00C87A9F" w:rsidRDefault="00302C1C" w:rsidP="005B7130">
      <w:pPr>
        <w:pStyle w:val="ListParagraph"/>
        <w:spacing w:after="0" w:line="276" w:lineRule="auto"/>
        <w:ind w:left="1440" w:hanging="720"/>
        <w:jc w:val="both"/>
        <w:rPr>
          <w:rFonts w:asciiTheme="majorBidi" w:hAnsiTheme="majorBidi" w:cstheme="majorBidi"/>
          <w:color w:val="000000" w:themeColor="text1"/>
          <w:sz w:val="24"/>
          <w:szCs w:val="24"/>
        </w:rPr>
      </w:pPr>
      <w:r w:rsidRPr="00C87A9F">
        <w:rPr>
          <w:rFonts w:asciiTheme="majorBidi" w:hAnsiTheme="majorBidi" w:cstheme="majorBidi"/>
          <w:color w:val="000000" w:themeColor="text1"/>
          <w:sz w:val="24"/>
          <w:szCs w:val="24"/>
        </w:rPr>
        <w:t>Pakar, Suteja Ibnu. Tokoh-Tokoh Tasawuf dan Ajarannya. Ed. I, Cet. I; Yogyakarta: Deepublish, 2013.</w:t>
      </w:r>
    </w:p>
    <w:p w14:paraId="3B65B198" w14:textId="77777777" w:rsidR="00302C1C" w:rsidRPr="00C87A9F" w:rsidRDefault="00302C1C" w:rsidP="005B7130">
      <w:pPr>
        <w:pStyle w:val="ListParagraph"/>
        <w:spacing w:after="0" w:line="276" w:lineRule="auto"/>
        <w:ind w:left="1440" w:hanging="720"/>
        <w:jc w:val="both"/>
        <w:rPr>
          <w:rFonts w:asciiTheme="majorBidi" w:hAnsiTheme="majorBidi" w:cstheme="majorBidi"/>
          <w:color w:val="000000" w:themeColor="text1"/>
          <w:sz w:val="24"/>
          <w:szCs w:val="24"/>
        </w:rPr>
      </w:pPr>
    </w:p>
    <w:p w14:paraId="475ADFAC" w14:textId="77777777" w:rsidR="00302C1C" w:rsidRPr="00C87A9F" w:rsidRDefault="00302C1C" w:rsidP="005B7130">
      <w:pPr>
        <w:pStyle w:val="ListParagraph"/>
        <w:spacing w:after="0" w:line="276" w:lineRule="auto"/>
        <w:ind w:left="1440" w:hanging="720"/>
        <w:jc w:val="both"/>
        <w:rPr>
          <w:rFonts w:asciiTheme="majorBidi" w:hAnsiTheme="majorBidi" w:cstheme="majorBidi"/>
          <w:color w:val="000000" w:themeColor="text1"/>
          <w:sz w:val="24"/>
          <w:szCs w:val="24"/>
        </w:rPr>
      </w:pPr>
      <w:r w:rsidRPr="00C87A9F">
        <w:rPr>
          <w:rFonts w:asciiTheme="majorBidi" w:hAnsiTheme="majorBidi" w:cstheme="majorBidi"/>
          <w:color w:val="000000" w:themeColor="text1"/>
          <w:sz w:val="24"/>
          <w:szCs w:val="24"/>
        </w:rPr>
        <w:t>Prastya, Narayana Mahendra dan Mutia Dewi. Framing analysis of government crisis communication in terrorist attacks (Case in New Zealand and Sri Lanka). Informasi, Vol. 50, No. 02 (2020): 127-128.</w:t>
      </w:r>
    </w:p>
    <w:p w14:paraId="04439FF5" w14:textId="77777777" w:rsidR="00302C1C" w:rsidRPr="00C87A9F" w:rsidRDefault="00302C1C" w:rsidP="005B7130">
      <w:pPr>
        <w:pStyle w:val="ListParagraph"/>
        <w:spacing w:after="0" w:line="276" w:lineRule="auto"/>
        <w:ind w:left="1440" w:hanging="720"/>
        <w:jc w:val="both"/>
        <w:rPr>
          <w:rFonts w:asciiTheme="majorBidi" w:hAnsiTheme="majorBidi" w:cstheme="majorBidi"/>
          <w:color w:val="000000" w:themeColor="text1"/>
          <w:sz w:val="24"/>
          <w:szCs w:val="24"/>
        </w:rPr>
      </w:pPr>
    </w:p>
    <w:p w14:paraId="315C1EA5" w14:textId="77777777" w:rsidR="00302C1C" w:rsidRPr="00C87A9F" w:rsidRDefault="00302C1C" w:rsidP="00457A82">
      <w:pPr>
        <w:pStyle w:val="ListParagraph"/>
        <w:spacing w:after="0" w:line="276" w:lineRule="auto"/>
        <w:ind w:left="1440" w:hanging="720"/>
        <w:jc w:val="both"/>
        <w:rPr>
          <w:rFonts w:asciiTheme="majorBidi" w:hAnsiTheme="majorBidi" w:cstheme="majorBidi"/>
          <w:color w:val="000000" w:themeColor="text1"/>
          <w:sz w:val="24"/>
          <w:szCs w:val="24"/>
        </w:rPr>
      </w:pPr>
      <w:r w:rsidRPr="00C87A9F">
        <w:rPr>
          <w:rFonts w:asciiTheme="majorBidi" w:hAnsiTheme="majorBidi" w:cstheme="majorBidi"/>
          <w:color w:val="000000" w:themeColor="text1"/>
          <w:sz w:val="24"/>
          <w:szCs w:val="24"/>
        </w:rPr>
        <w:t>Purba, Hadis dan Salamuddin. Theologi Islam: Ilmu Tauhid. Cet. I; Medan: Perdana Publishing, 2016.</w:t>
      </w:r>
    </w:p>
    <w:p w14:paraId="361072F6" w14:textId="77777777" w:rsidR="00302C1C" w:rsidRPr="00C87A9F" w:rsidRDefault="00302C1C" w:rsidP="00457A82">
      <w:pPr>
        <w:pStyle w:val="ListParagraph"/>
        <w:spacing w:after="0" w:line="276" w:lineRule="auto"/>
        <w:ind w:left="1440" w:hanging="720"/>
        <w:jc w:val="both"/>
        <w:rPr>
          <w:rFonts w:asciiTheme="majorBidi" w:hAnsiTheme="majorBidi" w:cstheme="majorBidi"/>
          <w:color w:val="000000" w:themeColor="text1"/>
          <w:sz w:val="24"/>
          <w:szCs w:val="24"/>
        </w:rPr>
      </w:pPr>
    </w:p>
    <w:p w14:paraId="30172B19" w14:textId="486A94B9" w:rsidR="00302C1C" w:rsidRPr="00C87A9F" w:rsidRDefault="00302C1C" w:rsidP="00457A82">
      <w:pPr>
        <w:pStyle w:val="ListParagraph"/>
        <w:spacing w:after="0" w:line="276" w:lineRule="auto"/>
        <w:ind w:left="1440" w:hanging="720"/>
        <w:jc w:val="both"/>
        <w:rPr>
          <w:rFonts w:asciiTheme="majorBidi" w:hAnsiTheme="majorBidi" w:cstheme="majorBidi"/>
          <w:color w:val="000000" w:themeColor="text1"/>
          <w:sz w:val="24"/>
          <w:szCs w:val="24"/>
        </w:rPr>
      </w:pPr>
      <w:r w:rsidRPr="00C87A9F">
        <w:rPr>
          <w:rFonts w:asciiTheme="majorBidi" w:hAnsiTheme="majorBidi" w:cstheme="majorBidi"/>
          <w:color w:val="000000" w:themeColor="text1"/>
          <w:sz w:val="24"/>
          <w:szCs w:val="24"/>
        </w:rPr>
        <w:t>Al-Qaththan, Manna</w:t>
      </w:r>
      <w:r w:rsidR="00574451" w:rsidRPr="00C87A9F">
        <w:rPr>
          <w:rFonts w:asciiTheme="majorBidi" w:hAnsiTheme="majorBidi" w:cstheme="majorBidi"/>
          <w:color w:val="000000" w:themeColor="text1"/>
          <w:sz w:val="24"/>
          <w:szCs w:val="24"/>
          <w:lang w:val="en-US"/>
        </w:rPr>
        <w:t>.</w:t>
      </w:r>
      <w:r w:rsidRPr="00C87A9F">
        <w:rPr>
          <w:rFonts w:asciiTheme="majorBidi" w:hAnsiTheme="majorBidi" w:cstheme="majorBidi"/>
          <w:color w:val="000000" w:themeColor="text1"/>
          <w:sz w:val="24"/>
          <w:szCs w:val="24"/>
        </w:rPr>
        <w:t xml:space="preserve"> Mabahits fi ‘Ulumil Quran, Kairo, Maktabah Wahbah, 2004. Diterjemahkan oleh Aunur Rafiq El-Mazni, Pengantar Studi Ilmu Al-Qur’an, Jakarta, Pustaka Al-Kautsar, 2006.</w:t>
      </w:r>
    </w:p>
    <w:p w14:paraId="03DD2EDC" w14:textId="77777777" w:rsidR="00302C1C" w:rsidRPr="00C87A9F" w:rsidRDefault="00302C1C" w:rsidP="005B7130">
      <w:pPr>
        <w:pStyle w:val="ListParagraph"/>
        <w:spacing w:after="0" w:line="276" w:lineRule="auto"/>
        <w:ind w:left="1440" w:hanging="720"/>
        <w:jc w:val="both"/>
        <w:rPr>
          <w:rFonts w:asciiTheme="majorBidi" w:hAnsiTheme="majorBidi" w:cstheme="majorBidi"/>
          <w:color w:val="000000" w:themeColor="text1"/>
          <w:sz w:val="24"/>
          <w:szCs w:val="24"/>
        </w:rPr>
      </w:pPr>
    </w:p>
    <w:p w14:paraId="575B5A0E" w14:textId="77777777" w:rsidR="00302C1C" w:rsidRPr="00C87A9F" w:rsidRDefault="00302C1C" w:rsidP="005B7130">
      <w:pPr>
        <w:pStyle w:val="ListParagraph"/>
        <w:spacing w:after="0" w:line="276" w:lineRule="auto"/>
        <w:ind w:left="1440" w:hanging="720"/>
        <w:jc w:val="both"/>
        <w:rPr>
          <w:rFonts w:asciiTheme="majorBidi" w:hAnsiTheme="majorBidi" w:cstheme="majorBidi"/>
          <w:color w:val="000000" w:themeColor="text1"/>
          <w:sz w:val="24"/>
          <w:szCs w:val="24"/>
        </w:rPr>
      </w:pPr>
      <w:r w:rsidRPr="00C87A9F">
        <w:rPr>
          <w:rFonts w:asciiTheme="majorBidi" w:hAnsiTheme="majorBidi" w:cstheme="majorBidi"/>
          <w:color w:val="000000" w:themeColor="text1"/>
          <w:sz w:val="24"/>
          <w:szCs w:val="24"/>
        </w:rPr>
        <w:lastRenderedPageBreak/>
        <w:t>Rachmawati, Windi Chusniah. Promosi Kesehatan dan Ilmu Perilaku. Malang: Wineka Media, 2019.</w:t>
      </w:r>
    </w:p>
    <w:p w14:paraId="669AA466" w14:textId="77777777" w:rsidR="00302C1C" w:rsidRPr="00C87A9F" w:rsidRDefault="00302C1C" w:rsidP="005B7130">
      <w:pPr>
        <w:pStyle w:val="ListParagraph"/>
        <w:spacing w:after="0" w:line="276" w:lineRule="auto"/>
        <w:ind w:left="1440" w:hanging="720"/>
        <w:jc w:val="both"/>
        <w:rPr>
          <w:rFonts w:asciiTheme="majorBidi" w:hAnsiTheme="majorBidi" w:cstheme="majorBidi"/>
          <w:color w:val="000000" w:themeColor="text1"/>
          <w:sz w:val="24"/>
          <w:szCs w:val="24"/>
        </w:rPr>
      </w:pPr>
    </w:p>
    <w:p w14:paraId="55A1CAAC" w14:textId="303683A0" w:rsidR="00302C1C" w:rsidRPr="00C87A9F" w:rsidRDefault="00302C1C" w:rsidP="00457A82">
      <w:pPr>
        <w:pStyle w:val="ListParagraph"/>
        <w:spacing w:after="0" w:line="276" w:lineRule="auto"/>
        <w:ind w:left="1440" w:hanging="720"/>
        <w:jc w:val="both"/>
        <w:rPr>
          <w:rFonts w:asciiTheme="majorBidi" w:hAnsiTheme="majorBidi" w:cstheme="majorBidi"/>
          <w:color w:val="000000" w:themeColor="text1"/>
          <w:sz w:val="24"/>
          <w:szCs w:val="24"/>
        </w:rPr>
      </w:pPr>
      <w:r w:rsidRPr="00C87A9F">
        <w:rPr>
          <w:rFonts w:asciiTheme="majorBidi" w:hAnsiTheme="majorBidi" w:cstheme="majorBidi"/>
          <w:color w:val="000000" w:themeColor="text1"/>
          <w:sz w:val="24"/>
          <w:szCs w:val="24"/>
        </w:rPr>
        <w:t>Rahtikawati, Yayan dan Dadan Rusmana</w:t>
      </w:r>
      <w:r w:rsidR="00423E62" w:rsidRPr="00C87A9F">
        <w:rPr>
          <w:rFonts w:asciiTheme="majorBidi" w:hAnsiTheme="majorBidi" w:cstheme="majorBidi"/>
          <w:color w:val="000000" w:themeColor="text1"/>
          <w:sz w:val="24"/>
          <w:szCs w:val="24"/>
          <w:lang w:val="en-US"/>
        </w:rPr>
        <w:t>.</w:t>
      </w:r>
      <w:r w:rsidRPr="00C87A9F">
        <w:rPr>
          <w:rFonts w:asciiTheme="majorBidi" w:hAnsiTheme="majorBidi" w:cstheme="majorBidi"/>
          <w:color w:val="000000" w:themeColor="text1"/>
          <w:sz w:val="24"/>
          <w:szCs w:val="24"/>
        </w:rPr>
        <w:t xml:space="preserve"> Metodologi Tafsir Al-Quran, Strukturalisme, Semantik, Semiotik &amp; Hermeneutik, Bandung, Pustaka Setia, 2013.</w:t>
      </w:r>
    </w:p>
    <w:p w14:paraId="3AE91EB9" w14:textId="77777777" w:rsidR="00302C1C" w:rsidRPr="00C87A9F" w:rsidRDefault="00302C1C" w:rsidP="00457A82">
      <w:pPr>
        <w:pStyle w:val="ListParagraph"/>
        <w:spacing w:after="0" w:line="276" w:lineRule="auto"/>
        <w:ind w:left="1440" w:hanging="720"/>
        <w:jc w:val="both"/>
        <w:rPr>
          <w:rFonts w:asciiTheme="majorBidi" w:hAnsiTheme="majorBidi" w:cstheme="majorBidi"/>
          <w:color w:val="000000" w:themeColor="text1"/>
          <w:sz w:val="24"/>
          <w:szCs w:val="24"/>
        </w:rPr>
      </w:pPr>
    </w:p>
    <w:p w14:paraId="1C4C6AD0" w14:textId="77777777" w:rsidR="00302C1C" w:rsidRPr="00C87A9F" w:rsidRDefault="00302C1C" w:rsidP="00457A82">
      <w:pPr>
        <w:pStyle w:val="ListParagraph"/>
        <w:spacing w:after="0" w:line="276" w:lineRule="auto"/>
        <w:ind w:left="1440" w:hanging="720"/>
        <w:jc w:val="both"/>
        <w:rPr>
          <w:rFonts w:asciiTheme="majorBidi" w:hAnsiTheme="majorBidi" w:cstheme="majorBidi"/>
          <w:color w:val="000000" w:themeColor="text1"/>
          <w:sz w:val="24"/>
          <w:szCs w:val="24"/>
        </w:rPr>
      </w:pPr>
      <w:r w:rsidRPr="00C87A9F">
        <w:rPr>
          <w:rFonts w:asciiTheme="majorBidi" w:hAnsiTheme="majorBidi" w:cstheme="majorBidi"/>
          <w:color w:val="000000" w:themeColor="text1"/>
          <w:sz w:val="24"/>
          <w:szCs w:val="24"/>
        </w:rPr>
        <w:t>Al-Razi, Fakhruddin. Mafatihul Ghaib Tafsir Al-Kabir. Cet. I, Juz XXI; Beirut: Darul Fikri, 1981.</w:t>
      </w:r>
    </w:p>
    <w:p w14:paraId="3AAA6B9B" w14:textId="77777777" w:rsidR="00302C1C" w:rsidRPr="00C87A9F" w:rsidRDefault="00302C1C" w:rsidP="005B7130">
      <w:pPr>
        <w:pStyle w:val="ListParagraph"/>
        <w:spacing w:after="0" w:line="276" w:lineRule="auto"/>
        <w:ind w:left="1440" w:hanging="720"/>
        <w:jc w:val="both"/>
        <w:rPr>
          <w:rFonts w:asciiTheme="majorBidi" w:hAnsiTheme="majorBidi" w:cstheme="majorBidi"/>
          <w:color w:val="000000" w:themeColor="text1"/>
          <w:sz w:val="24"/>
          <w:szCs w:val="24"/>
        </w:rPr>
      </w:pPr>
    </w:p>
    <w:p w14:paraId="36EEDC12" w14:textId="77777777" w:rsidR="00302C1C" w:rsidRPr="00C87A9F" w:rsidRDefault="00302C1C" w:rsidP="005B7130">
      <w:pPr>
        <w:pStyle w:val="ListParagraph"/>
        <w:spacing w:after="0" w:line="276" w:lineRule="auto"/>
        <w:ind w:left="1440" w:hanging="720"/>
        <w:jc w:val="both"/>
        <w:rPr>
          <w:rFonts w:asciiTheme="majorBidi" w:hAnsiTheme="majorBidi" w:cstheme="majorBidi"/>
          <w:color w:val="000000" w:themeColor="text1"/>
          <w:sz w:val="24"/>
          <w:szCs w:val="24"/>
        </w:rPr>
      </w:pPr>
      <w:r w:rsidRPr="00C87A9F">
        <w:rPr>
          <w:rFonts w:asciiTheme="majorBidi" w:hAnsiTheme="majorBidi" w:cstheme="majorBidi"/>
          <w:color w:val="000000" w:themeColor="text1"/>
          <w:sz w:val="24"/>
          <w:szCs w:val="24"/>
        </w:rPr>
        <w:t>Reynaldo, Adi, dkk. Khasanah Psikologi. Cet. I; Bandung: Widina Bhakti Persada Bandung, 2022.</w:t>
      </w:r>
    </w:p>
    <w:p w14:paraId="047D7250" w14:textId="77777777" w:rsidR="00302C1C" w:rsidRPr="00C87A9F" w:rsidRDefault="00302C1C" w:rsidP="005B7130">
      <w:pPr>
        <w:pStyle w:val="ListParagraph"/>
        <w:spacing w:after="0" w:line="276" w:lineRule="auto"/>
        <w:ind w:left="1440" w:hanging="720"/>
        <w:jc w:val="both"/>
        <w:rPr>
          <w:rFonts w:asciiTheme="majorBidi" w:hAnsiTheme="majorBidi" w:cstheme="majorBidi"/>
          <w:color w:val="000000" w:themeColor="text1"/>
          <w:sz w:val="24"/>
          <w:szCs w:val="24"/>
        </w:rPr>
      </w:pPr>
    </w:p>
    <w:p w14:paraId="5B971D62" w14:textId="3ADE4927" w:rsidR="00302C1C" w:rsidRPr="00C87A9F" w:rsidRDefault="00302C1C" w:rsidP="005B7130">
      <w:pPr>
        <w:pStyle w:val="ListParagraph"/>
        <w:spacing w:after="0" w:line="276" w:lineRule="auto"/>
        <w:ind w:left="1440" w:hanging="720"/>
        <w:jc w:val="both"/>
        <w:rPr>
          <w:rFonts w:asciiTheme="majorBidi" w:hAnsiTheme="majorBidi" w:cstheme="majorBidi"/>
          <w:color w:val="000000" w:themeColor="text1"/>
          <w:sz w:val="24"/>
          <w:szCs w:val="24"/>
        </w:rPr>
      </w:pPr>
      <w:r w:rsidRPr="00C87A9F">
        <w:rPr>
          <w:rFonts w:asciiTheme="majorBidi" w:hAnsiTheme="majorBidi" w:cstheme="majorBidi"/>
          <w:color w:val="000000" w:themeColor="text1"/>
          <w:sz w:val="24"/>
          <w:szCs w:val="24"/>
        </w:rPr>
        <w:t>Rijali, Ahmad</w:t>
      </w:r>
      <w:r w:rsidR="00BB440A" w:rsidRPr="00C87A9F">
        <w:rPr>
          <w:rFonts w:asciiTheme="majorBidi" w:hAnsiTheme="majorBidi" w:cstheme="majorBidi"/>
          <w:color w:val="000000" w:themeColor="text1"/>
          <w:sz w:val="24"/>
          <w:szCs w:val="24"/>
          <w:lang w:val="en-US"/>
        </w:rPr>
        <w:t>.</w:t>
      </w:r>
      <w:r w:rsidRPr="00C87A9F">
        <w:rPr>
          <w:rFonts w:asciiTheme="majorBidi" w:hAnsiTheme="majorBidi" w:cstheme="majorBidi"/>
          <w:color w:val="000000" w:themeColor="text1"/>
          <w:sz w:val="24"/>
          <w:szCs w:val="24"/>
        </w:rPr>
        <w:t xml:space="preserve"> Analisis Data Kualitatif. Jurnal Alhadharah, Vol. XVII, No. 33, 2018.</w:t>
      </w:r>
    </w:p>
    <w:p w14:paraId="4F4F2CE4" w14:textId="77777777" w:rsidR="00302C1C" w:rsidRPr="00C87A9F" w:rsidRDefault="00302C1C" w:rsidP="005B7130">
      <w:pPr>
        <w:pStyle w:val="ListParagraph"/>
        <w:spacing w:after="0" w:line="276" w:lineRule="auto"/>
        <w:ind w:left="1440" w:hanging="720"/>
        <w:jc w:val="both"/>
        <w:rPr>
          <w:rFonts w:asciiTheme="majorBidi" w:hAnsiTheme="majorBidi" w:cstheme="majorBidi"/>
          <w:color w:val="000000" w:themeColor="text1"/>
          <w:sz w:val="24"/>
          <w:szCs w:val="24"/>
        </w:rPr>
      </w:pPr>
    </w:p>
    <w:p w14:paraId="2B79FD12" w14:textId="00666580" w:rsidR="00302C1C" w:rsidRPr="00C87A9F" w:rsidRDefault="00302C1C" w:rsidP="005B7130">
      <w:pPr>
        <w:pStyle w:val="ListParagraph"/>
        <w:spacing w:after="0" w:line="276" w:lineRule="auto"/>
        <w:ind w:left="1440" w:hanging="720"/>
        <w:jc w:val="both"/>
        <w:rPr>
          <w:rFonts w:asciiTheme="majorBidi" w:hAnsiTheme="majorBidi" w:cstheme="majorBidi"/>
          <w:color w:val="000000" w:themeColor="text1"/>
          <w:sz w:val="24"/>
          <w:szCs w:val="24"/>
        </w:rPr>
      </w:pPr>
      <w:r w:rsidRPr="00C87A9F">
        <w:rPr>
          <w:rFonts w:asciiTheme="majorBidi" w:hAnsiTheme="majorBidi" w:cstheme="majorBidi"/>
          <w:color w:val="000000" w:themeColor="text1"/>
          <w:sz w:val="24"/>
          <w:szCs w:val="24"/>
        </w:rPr>
        <w:t>Rohimah, Uminia Lailatul</w:t>
      </w:r>
      <w:r w:rsidR="0036337F" w:rsidRPr="00C87A9F">
        <w:rPr>
          <w:rFonts w:asciiTheme="majorBidi" w:hAnsiTheme="majorBidi" w:cstheme="majorBidi"/>
          <w:color w:val="000000" w:themeColor="text1"/>
          <w:sz w:val="24"/>
          <w:szCs w:val="24"/>
          <w:lang w:val="en-US"/>
        </w:rPr>
        <w:t>.</w:t>
      </w:r>
      <w:r w:rsidRPr="00C87A9F">
        <w:rPr>
          <w:rFonts w:asciiTheme="majorBidi" w:hAnsiTheme="majorBidi" w:cstheme="majorBidi"/>
          <w:color w:val="000000" w:themeColor="text1"/>
          <w:sz w:val="24"/>
          <w:szCs w:val="24"/>
        </w:rPr>
        <w:t xml:space="preserve"> ‘Uzlah Perspektif Tafsir Modern (Studi Komparatif Tafsir Al-Azhar dan Tafsir Al-Mishbah). Skripsi Fakultas Ushuluddin dan Dakwah, Institut Ilmu Alquran Jakarta, 2021.</w:t>
      </w:r>
    </w:p>
    <w:p w14:paraId="01EE7801" w14:textId="77777777" w:rsidR="00302C1C" w:rsidRPr="00C87A9F" w:rsidRDefault="00302C1C" w:rsidP="005B7130">
      <w:pPr>
        <w:pStyle w:val="ListParagraph"/>
        <w:spacing w:after="0" w:line="276" w:lineRule="auto"/>
        <w:ind w:left="1440" w:hanging="720"/>
        <w:jc w:val="both"/>
        <w:rPr>
          <w:rFonts w:asciiTheme="majorBidi" w:hAnsiTheme="majorBidi" w:cstheme="majorBidi"/>
          <w:color w:val="000000" w:themeColor="text1"/>
          <w:sz w:val="24"/>
          <w:szCs w:val="24"/>
        </w:rPr>
      </w:pPr>
    </w:p>
    <w:p w14:paraId="347E7762" w14:textId="77777777" w:rsidR="00302C1C" w:rsidRPr="00C87A9F" w:rsidRDefault="00302C1C" w:rsidP="005B7130">
      <w:pPr>
        <w:pStyle w:val="ListParagraph"/>
        <w:spacing w:after="0" w:line="276" w:lineRule="auto"/>
        <w:ind w:left="1440" w:hanging="720"/>
        <w:jc w:val="both"/>
        <w:rPr>
          <w:rFonts w:asciiTheme="majorBidi" w:hAnsiTheme="majorBidi" w:cstheme="majorBidi"/>
          <w:color w:val="000000" w:themeColor="text1"/>
          <w:sz w:val="24"/>
          <w:szCs w:val="24"/>
        </w:rPr>
      </w:pPr>
      <w:r w:rsidRPr="00C87A9F">
        <w:rPr>
          <w:rFonts w:asciiTheme="majorBidi" w:hAnsiTheme="majorBidi" w:cstheme="majorBidi"/>
          <w:color w:val="000000" w:themeColor="text1"/>
          <w:sz w:val="24"/>
          <w:szCs w:val="24"/>
        </w:rPr>
        <w:t>Rohmah, Siti. Akhlak Tasawuf: Memahami esensi, upaya pakar dan ide suatu praktik yang berkembang dalam tasawuf. Cet. I; Pekalongan: Nasya Expanding Management, 2021.</w:t>
      </w:r>
    </w:p>
    <w:p w14:paraId="72B6CD35" w14:textId="77777777" w:rsidR="00302C1C" w:rsidRPr="00C87A9F" w:rsidRDefault="00302C1C" w:rsidP="005B7130">
      <w:pPr>
        <w:pStyle w:val="ListParagraph"/>
        <w:spacing w:after="0" w:line="276" w:lineRule="auto"/>
        <w:ind w:left="1440" w:hanging="720"/>
        <w:jc w:val="both"/>
        <w:rPr>
          <w:rFonts w:asciiTheme="majorBidi" w:hAnsiTheme="majorBidi" w:cstheme="majorBidi"/>
          <w:color w:val="000000" w:themeColor="text1"/>
          <w:sz w:val="24"/>
          <w:szCs w:val="24"/>
        </w:rPr>
      </w:pPr>
    </w:p>
    <w:p w14:paraId="69EB5C98" w14:textId="77777777" w:rsidR="00302C1C" w:rsidRPr="00C87A9F" w:rsidRDefault="00302C1C" w:rsidP="005B7130">
      <w:pPr>
        <w:pStyle w:val="ListParagraph"/>
        <w:spacing w:after="0" w:line="276" w:lineRule="auto"/>
        <w:ind w:left="1440" w:hanging="720"/>
        <w:jc w:val="both"/>
        <w:rPr>
          <w:rFonts w:asciiTheme="majorBidi" w:hAnsiTheme="majorBidi" w:cstheme="majorBidi"/>
          <w:color w:val="000000" w:themeColor="text1"/>
          <w:sz w:val="24"/>
          <w:szCs w:val="24"/>
        </w:rPr>
      </w:pPr>
      <w:r w:rsidRPr="00C87A9F">
        <w:rPr>
          <w:rFonts w:asciiTheme="majorBidi" w:hAnsiTheme="majorBidi" w:cstheme="majorBidi"/>
          <w:color w:val="000000" w:themeColor="text1"/>
          <w:sz w:val="24"/>
          <w:szCs w:val="24"/>
        </w:rPr>
        <w:t>Sabiq, Sayyid. Islamuna. Beirut: Dar al-Fikr, 1982.</w:t>
      </w:r>
    </w:p>
    <w:p w14:paraId="054C1441" w14:textId="77777777" w:rsidR="00302C1C" w:rsidRPr="00C87A9F" w:rsidRDefault="00302C1C" w:rsidP="005B7130">
      <w:pPr>
        <w:pStyle w:val="ListParagraph"/>
        <w:spacing w:after="0" w:line="276" w:lineRule="auto"/>
        <w:ind w:left="1440" w:hanging="720"/>
        <w:jc w:val="both"/>
        <w:rPr>
          <w:rFonts w:asciiTheme="majorBidi" w:hAnsiTheme="majorBidi" w:cstheme="majorBidi"/>
          <w:color w:val="000000" w:themeColor="text1"/>
          <w:sz w:val="24"/>
          <w:szCs w:val="24"/>
        </w:rPr>
      </w:pPr>
    </w:p>
    <w:p w14:paraId="52B1BDB4" w14:textId="08E9FBCA" w:rsidR="00302C1C" w:rsidRPr="00C87A9F" w:rsidRDefault="00302C1C" w:rsidP="005B7130">
      <w:pPr>
        <w:pStyle w:val="ListParagraph"/>
        <w:spacing w:after="0" w:line="276" w:lineRule="auto"/>
        <w:ind w:left="1440" w:hanging="720"/>
        <w:jc w:val="both"/>
        <w:rPr>
          <w:rFonts w:asciiTheme="majorBidi" w:hAnsiTheme="majorBidi" w:cstheme="majorBidi"/>
          <w:color w:val="000000" w:themeColor="text1"/>
          <w:sz w:val="24"/>
          <w:szCs w:val="24"/>
        </w:rPr>
      </w:pPr>
      <w:r w:rsidRPr="00C87A9F">
        <w:rPr>
          <w:rFonts w:asciiTheme="majorBidi" w:hAnsiTheme="majorBidi" w:cstheme="majorBidi"/>
          <w:color w:val="000000" w:themeColor="text1"/>
          <w:sz w:val="24"/>
          <w:szCs w:val="24"/>
        </w:rPr>
        <w:t>Sahir, Syafrida Hafni</w:t>
      </w:r>
      <w:r w:rsidR="00493E42" w:rsidRPr="00C87A9F">
        <w:rPr>
          <w:rFonts w:asciiTheme="majorBidi" w:hAnsiTheme="majorBidi" w:cstheme="majorBidi"/>
          <w:color w:val="000000" w:themeColor="text1"/>
          <w:sz w:val="24"/>
          <w:szCs w:val="24"/>
          <w:lang w:val="en-US"/>
        </w:rPr>
        <w:t>.</w:t>
      </w:r>
      <w:r w:rsidRPr="00C87A9F">
        <w:rPr>
          <w:rFonts w:asciiTheme="majorBidi" w:hAnsiTheme="majorBidi" w:cstheme="majorBidi"/>
          <w:color w:val="000000" w:themeColor="text1"/>
          <w:sz w:val="24"/>
          <w:szCs w:val="24"/>
        </w:rPr>
        <w:t xml:space="preserve"> Metodologi Penelitian, Medan, Penerbit KBM Indonesia, Cet. I, 2021.</w:t>
      </w:r>
    </w:p>
    <w:p w14:paraId="07C79629" w14:textId="77777777" w:rsidR="00302C1C" w:rsidRPr="00C87A9F" w:rsidRDefault="00302C1C" w:rsidP="005B7130">
      <w:pPr>
        <w:pStyle w:val="ListParagraph"/>
        <w:spacing w:after="0" w:line="276" w:lineRule="auto"/>
        <w:ind w:left="1440" w:hanging="720"/>
        <w:jc w:val="both"/>
        <w:rPr>
          <w:rFonts w:asciiTheme="majorBidi" w:hAnsiTheme="majorBidi" w:cstheme="majorBidi"/>
          <w:color w:val="000000" w:themeColor="text1"/>
          <w:sz w:val="24"/>
          <w:szCs w:val="24"/>
        </w:rPr>
      </w:pPr>
    </w:p>
    <w:p w14:paraId="0ED8485D" w14:textId="5C76E1EA" w:rsidR="00302C1C" w:rsidRPr="00C87A9F" w:rsidRDefault="00302C1C" w:rsidP="005B7130">
      <w:pPr>
        <w:pStyle w:val="ListParagraph"/>
        <w:spacing w:after="0" w:line="276" w:lineRule="auto"/>
        <w:ind w:left="1440" w:hanging="720"/>
        <w:jc w:val="both"/>
        <w:rPr>
          <w:rFonts w:asciiTheme="majorBidi" w:hAnsiTheme="majorBidi" w:cstheme="majorBidi"/>
          <w:color w:val="000000" w:themeColor="text1"/>
          <w:sz w:val="24"/>
          <w:szCs w:val="24"/>
        </w:rPr>
      </w:pPr>
      <w:r w:rsidRPr="00C87A9F">
        <w:rPr>
          <w:rFonts w:asciiTheme="majorBidi" w:hAnsiTheme="majorBidi" w:cstheme="majorBidi"/>
          <w:color w:val="000000" w:themeColor="text1"/>
          <w:sz w:val="24"/>
          <w:szCs w:val="24"/>
        </w:rPr>
        <w:t>Said, Hasani Ahmad</w:t>
      </w:r>
      <w:r w:rsidR="00493E42" w:rsidRPr="00C87A9F">
        <w:rPr>
          <w:rFonts w:asciiTheme="majorBidi" w:hAnsiTheme="majorBidi" w:cstheme="majorBidi"/>
          <w:color w:val="000000" w:themeColor="text1"/>
          <w:sz w:val="24"/>
          <w:szCs w:val="24"/>
          <w:lang w:val="en-US"/>
        </w:rPr>
        <w:t>.</w:t>
      </w:r>
      <w:r w:rsidRPr="00C87A9F">
        <w:rPr>
          <w:rFonts w:asciiTheme="majorBidi" w:hAnsiTheme="majorBidi" w:cstheme="majorBidi"/>
          <w:color w:val="000000" w:themeColor="text1"/>
          <w:sz w:val="24"/>
          <w:szCs w:val="24"/>
        </w:rPr>
        <w:t xml:space="preserve"> Studi Islam I, Kajian Islam Kontemporer, Jakarta, Rajawali Press, 2016.</w:t>
      </w:r>
    </w:p>
    <w:p w14:paraId="1A5CC45F" w14:textId="77777777" w:rsidR="00302C1C" w:rsidRPr="00C87A9F" w:rsidRDefault="00302C1C" w:rsidP="005B7130">
      <w:pPr>
        <w:pStyle w:val="ListParagraph"/>
        <w:spacing w:after="0" w:line="276" w:lineRule="auto"/>
        <w:ind w:left="1440" w:hanging="720"/>
        <w:jc w:val="both"/>
        <w:rPr>
          <w:rFonts w:asciiTheme="majorBidi" w:hAnsiTheme="majorBidi" w:cstheme="majorBidi"/>
          <w:color w:val="000000" w:themeColor="text1"/>
          <w:sz w:val="24"/>
          <w:szCs w:val="24"/>
        </w:rPr>
      </w:pPr>
    </w:p>
    <w:p w14:paraId="73E626E8" w14:textId="77777777" w:rsidR="00302C1C" w:rsidRPr="00C87A9F" w:rsidRDefault="00302C1C" w:rsidP="005B7130">
      <w:pPr>
        <w:pStyle w:val="ListParagraph"/>
        <w:spacing w:after="0" w:line="276" w:lineRule="auto"/>
        <w:ind w:left="1440" w:hanging="720"/>
        <w:jc w:val="both"/>
        <w:rPr>
          <w:rFonts w:asciiTheme="majorBidi" w:hAnsiTheme="majorBidi" w:cstheme="majorBidi"/>
          <w:color w:val="000000" w:themeColor="text1"/>
          <w:sz w:val="24"/>
          <w:szCs w:val="24"/>
        </w:rPr>
      </w:pPr>
      <w:r w:rsidRPr="00C87A9F">
        <w:rPr>
          <w:rFonts w:asciiTheme="majorBidi" w:hAnsiTheme="majorBidi" w:cstheme="majorBidi"/>
          <w:color w:val="000000" w:themeColor="text1"/>
          <w:sz w:val="24"/>
          <w:szCs w:val="24"/>
        </w:rPr>
        <w:t>Said bin Ibrahim, Abu Abdillah. Ad-Durrah As-Salafiyyah Syarhul Arba’in. Diterjemahkan oleh Abu Zaid Ar-Royani. Penjelasan Lengkap Hadis Arbain Imam An-Nawawi: Hadis ke-15.  Cet. I; Solo: Al-Wafi, 2016.</w:t>
      </w:r>
    </w:p>
    <w:p w14:paraId="5F6F8D89" w14:textId="77777777" w:rsidR="00302C1C" w:rsidRPr="00C87A9F" w:rsidRDefault="00302C1C" w:rsidP="005B7130">
      <w:pPr>
        <w:pStyle w:val="ListParagraph"/>
        <w:spacing w:after="0" w:line="276" w:lineRule="auto"/>
        <w:ind w:left="1440" w:hanging="720"/>
        <w:jc w:val="both"/>
        <w:rPr>
          <w:rFonts w:asciiTheme="majorBidi" w:hAnsiTheme="majorBidi" w:cstheme="majorBidi"/>
          <w:color w:val="000000" w:themeColor="text1"/>
          <w:sz w:val="24"/>
          <w:szCs w:val="24"/>
        </w:rPr>
      </w:pPr>
    </w:p>
    <w:p w14:paraId="5595B954" w14:textId="39728C74" w:rsidR="00302C1C" w:rsidRPr="00C87A9F" w:rsidRDefault="00302C1C" w:rsidP="005B7130">
      <w:pPr>
        <w:pStyle w:val="ListParagraph"/>
        <w:spacing w:after="0" w:line="276" w:lineRule="auto"/>
        <w:ind w:left="1440" w:hanging="720"/>
        <w:jc w:val="both"/>
        <w:rPr>
          <w:rFonts w:asciiTheme="majorBidi" w:hAnsiTheme="majorBidi" w:cstheme="majorBidi"/>
          <w:color w:val="000000" w:themeColor="text1"/>
          <w:sz w:val="24"/>
          <w:szCs w:val="24"/>
        </w:rPr>
      </w:pPr>
      <w:r w:rsidRPr="00C87A9F">
        <w:rPr>
          <w:rFonts w:asciiTheme="majorBidi" w:hAnsiTheme="majorBidi" w:cstheme="majorBidi"/>
          <w:color w:val="000000" w:themeColor="text1"/>
          <w:sz w:val="24"/>
          <w:szCs w:val="24"/>
        </w:rPr>
        <w:t>Sarwat, Ahmad</w:t>
      </w:r>
      <w:r w:rsidR="00885B43" w:rsidRPr="00C87A9F">
        <w:rPr>
          <w:rFonts w:asciiTheme="majorBidi" w:hAnsiTheme="majorBidi" w:cstheme="majorBidi"/>
          <w:color w:val="000000" w:themeColor="text1"/>
          <w:sz w:val="24"/>
          <w:szCs w:val="24"/>
          <w:lang w:val="en-US"/>
        </w:rPr>
        <w:t>.</w:t>
      </w:r>
      <w:r w:rsidRPr="00C87A9F">
        <w:rPr>
          <w:rFonts w:asciiTheme="majorBidi" w:hAnsiTheme="majorBidi" w:cstheme="majorBidi"/>
          <w:color w:val="000000" w:themeColor="text1"/>
          <w:sz w:val="24"/>
          <w:szCs w:val="24"/>
        </w:rPr>
        <w:t xml:space="preserve"> Kaidah Tafsir, Jakarta, Rumah Fiqih Publishing, tth.</w:t>
      </w:r>
    </w:p>
    <w:p w14:paraId="6BF3AF51" w14:textId="77777777" w:rsidR="00302C1C" w:rsidRPr="00C87A9F" w:rsidRDefault="00302C1C" w:rsidP="005B7130">
      <w:pPr>
        <w:pStyle w:val="ListParagraph"/>
        <w:spacing w:after="0" w:line="276" w:lineRule="auto"/>
        <w:ind w:left="1440" w:hanging="720"/>
        <w:jc w:val="both"/>
        <w:rPr>
          <w:rFonts w:asciiTheme="majorBidi" w:hAnsiTheme="majorBidi" w:cstheme="majorBidi"/>
          <w:color w:val="000000" w:themeColor="text1"/>
          <w:sz w:val="24"/>
          <w:szCs w:val="24"/>
        </w:rPr>
      </w:pPr>
    </w:p>
    <w:p w14:paraId="7E99B487" w14:textId="520D9B54" w:rsidR="00302C1C" w:rsidRPr="00C87A9F" w:rsidRDefault="00302C1C" w:rsidP="005B7130">
      <w:pPr>
        <w:pStyle w:val="ListParagraph"/>
        <w:spacing w:after="0" w:line="276" w:lineRule="auto"/>
        <w:ind w:left="1440" w:hanging="720"/>
        <w:jc w:val="both"/>
        <w:rPr>
          <w:rFonts w:asciiTheme="majorBidi" w:hAnsiTheme="majorBidi" w:cstheme="majorBidi"/>
          <w:color w:val="000000" w:themeColor="text1"/>
          <w:sz w:val="24"/>
          <w:szCs w:val="24"/>
        </w:rPr>
      </w:pPr>
      <w:r w:rsidRPr="00C87A9F">
        <w:rPr>
          <w:rFonts w:asciiTheme="majorBidi" w:hAnsiTheme="majorBidi" w:cstheme="majorBidi"/>
          <w:color w:val="000000" w:themeColor="text1"/>
          <w:sz w:val="24"/>
          <w:szCs w:val="24"/>
        </w:rPr>
        <w:lastRenderedPageBreak/>
        <w:t>Shihab, M. Quraish</w:t>
      </w:r>
      <w:r w:rsidR="00A24649" w:rsidRPr="00C87A9F">
        <w:rPr>
          <w:rFonts w:asciiTheme="majorBidi" w:hAnsiTheme="majorBidi" w:cstheme="majorBidi"/>
          <w:color w:val="000000" w:themeColor="text1"/>
          <w:sz w:val="24"/>
          <w:szCs w:val="24"/>
          <w:lang w:val="en-US"/>
        </w:rPr>
        <w:t>.</w:t>
      </w:r>
      <w:r w:rsidRPr="00C87A9F">
        <w:rPr>
          <w:rFonts w:asciiTheme="majorBidi" w:hAnsiTheme="majorBidi" w:cstheme="majorBidi"/>
          <w:color w:val="000000" w:themeColor="text1"/>
          <w:sz w:val="24"/>
          <w:szCs w:val="24"/>
        </w:rPr>
        <w:t xml:space="preserve"> Konsep ‘Uzlah Dalam Perspektif Ibnu Bajjah. Skripsi Fakultas Ushuluddin dan Filsafat, UIN Sunan Ampel, 2018.</w:t>
      </w:r>
    </w:p>
    <w:p w14:paraId="69AF93DB" w14:textId="77777777" w:rsidR="00302C1C" w:rsidRPr="00C87A9F" w:rsidRDefault="00302C1C" w:rsidP="005B7130">
      <w:pPr>
        <w:pStyle w:val="ListParagraph"/>
        <w:spacing w:after="0" w:line="276" w:lineRule="auto"/>
        <w:ind w:left="1440" w:hanging="720"/>
        <w:jc w:val="both"/>
        <w:rPr>
          <w:rFonts w:asciiTheme="majorBidi" w:hAnsiTheme="majorBidi" w:cstheme="majorBidi"/>
          <w:color w:val="000000" w:themeColor="text1"/>
          <w:sz w:val="24"/>
          <w:szCs w:val="24"/>
        </w:rPr>
      </w:pPr>
    </w:p>
    <w:p w14:paraId="0FC8194B" w14:textId="77777777" w:rsidR="00302C1C" w:rsidRPr="00C87A9F" w:rsidRDefault="00302C1C" w:rsidP="005B7130">
      <w:pPr>
        <w:pStyle w:val="ListParagraph"/>
        <w:spacing w:after="0" w:line="276" w:lineRule="auto"/>
        <w:ind w:left="1440" w:hanging="720"/>
        <w:jc w:val="both"/>
        <w:rPr>
          <w:rFonts w:asciiTheme="majorBidi" w:hAnsiTheme="majorBidi" w:cstheme="majorBidi"/>
          <w:color w:val="000000" w:themeColor="text1"/>
          <w:sz w:val="24"/>
          <w:szCs w:val="24"/>
        </w:rPr>
      </w:pPr>
      <w:r w:rsidRPr="00C87A9F">
        <w:rPr>
          <w:rFonts w:asciiTheme="majorBidi" w:hAnsiTheme="majorBidi" w:cstheme="majorBidi"/>
          <w:color w:val="000000" w:themeColor="text1"/>
          <w:sz w:val="24"/>
          <w:szCs w:val="24"/>
        </w:rPr>
        <w:t>Shihab, M. Quraish. Tafsir Al-Mishbah: Pesan, Kesan dan Keserasian Al-Qur’an. Vol. XIV; Jakarta: Lentera Hati, 2002.</w:t>
      </w:r>
    </w:p>
    <w:p w14:paraId="0A7F18D5" w14:textId="77777777" w:rsidR="00302C1C" w:rsidRPr="00C87A9F" w:rsidRDefault="00302C1C" w:rsidP="005B7130">
      <w:pPr>
        <w:pStyle w:val="ListParagraph"/>
        <w:spacing w:after="0" w:line="276" w:lineRule="auto"/>
        <w:ind w:left="1440" w:hanging="720"/>
        <w:jc w:val="both"/>
        <w:rPr>
          <w:rFonts w:asciiTheme="majorBidi" w:hAnsiTheme="majorBidi" w:cstheme="majorBidi"/>
          <w:color w:val="000000" w:themeColor="text1"/>
          <w:sz w:val="24"/>
          <w:szCs w:val="24"/>
        </w:rPr>
      </w:pPr>
    </w:p>
    <w:p w14:paraId="48E85AE7" w14:textId="77777777" w:rsidR="00302C1C" w:rsidRPr="00C87A9F" w:rsidRDefault="00302C1C" w:rsidP="005248CE">
      <w:pPr>
        <w:pStyle w:val="ListParagraph"/>
        <w:spacing w:after="0" w:line="276" w:lineRule="auto"/>
        <w:ind w:left="1440" w:hanging="720"/>
        <w:jc w:val="both"/>
        <w:rPr>
          <w:rFonts w:asciiTheme="majorBidi" w:hAnsiTheme="majorBidi" w:cstheme="majorBidi"/>
          <w:color w:val="000000" w:themeColor="text1"/>
          <w:sz w:val="24"/>
          <w:szCs w:val="24"/>
        </w:rPr>
      </w:pPr>
      <w:r w:rsidRPr="00C87A9F">
        <w:rPr>
          <w:rFonts w:asciiTheme="majorBidi" w:hAnsiTheme="majorBidi" w:cstheme="majorBidi"/>
          <w:color w:val="000000" w:themeColor="text1"/>
          <w:sz w:val="24"/>
          <w:szCs w:val="24"/>
        </w:rPr>
        <w:t>Situmorang, Victorio H.. Kebebasan Beragama Sebagai Bagian dari Hak Asasi Manusia (Freedom of Religion as Part of Human Rights. Jurnal Penelitian HAM, Vol. 10, No. 01 (2019): 60.</w:t>
      </w:r>
    </w:p>
    <w:p w14:paraId="14F41A40" w14:textId="77777777" w:rsidR="00302C1C" w:rsidRPr="00C87A9F" w:rsidRDefault="00302C1C" w:rsidP="005248CE">
      <w:pPr>
        <w:pStyle w:val="ListParagraph"/>
        <w:spacing w:after="0" w:line="276" w:lineRule="auto"/>
        <w:ind w:left="1440" w:hanging="720"/>
        <w:jc w:val="both"/>
        <w:rPr>
          <w:rFonts w:asciiTheme="majorBidi" w:hAnsiTheme="majorBidi" w:cstheme="majorBidi"/>
          <w:color w:val="000000" w:themeColor="text1"/>
          <w:sz w:val="24"/>
          <w:szCs w:val="24"/>
        </w:rPr>
      </w:pPr>
    </w:p>
    <w:p w14:paraId="739FC3EB" w14:textId="77777777" w:rsidR="00302C1C" w:rsidRPr="00C87A9F" w:rsidRDefault="00302C1C" w:rsidP="005248CE">
      <w:pPr>
        <w:pStyle w:val="ListParagraph"/>
        <w:spacing w:after="0" w:line="276" w:lineRule="auto"/>
        <w:ind w:left="1440" w:hanging="720"/>
        <w:jc w:val="both"/>
        <w:rPr>
          <w:rFonts w:asciiTheme="majorBidi" w:hAnsiTheme="majorBidi" w:cstheme="majorBidi"/>
          <w:color w:val="000000" w:themeColor="text1"/>
          <w:sz w:val="24"/>
          <w:szCs w:val="24"/>
        </w:rPr>
      </w:pPr>
      <w:r w:rsidRPr="00C87A9F">
        <w:rPr>
          <w:rFonts w:asciiTheme="majorBidi" w:hAnsiTheme="majorBidi" w:cstheme="majorBidi"/>
          <w:color w:val="000000" w:themeColor="text1"/>
          <w:sz w:val="24"/>
          <w:szCs w:val="24"/>
        </w:rPr>
        <w:t>As-Sajastani, Al-Imam Al-Hafizh Sulaiman bin Al-Asy’ats. Sahih Sunan Abu Daud. Cet. I, Jilid III; Riyadh: Maktabah Al-Ma’arif Li An-Nasyr wa At-Tauzi’, 1998.</w:t>
      </w:r>
    </w:p>
    <w:p w14:paraId="532BF0D3" w14:textId="77777777" w:rsidR="00302C1C" w:rsidRPr="00C87A9F" w:rsidRDefault="00302C1C" w:rsidP="00010272">
      <w:pPr>
        <w:pStyle w:val="ListParagraph"/>
        <w:spacing w:after="0" w:line="276" w:lineRule="auto"/>
        <w:ind w:left="1440" w:hanging="720"/>
        <w:jc w:val="both"/>
        <w:rPr>
          <w:rFonts w:asciiTheme="majorBidi" w:hAnsiTheme="majorBidi" w:cstheme="majorBidi"/>
          <w:color w:val="000000" w:themeColor="text1"/>
          <w:sz w:val="24"/>
          <w:szCs w:val="24"/>
        </w:rPr>
      </w:pPr>
    </w:p>
    <w:p w14:paraId="57C2C291" w14:textId="77777777" w:rsidR="00302C1C" w:rsidRPr="00C87A9F" w:rsidRDefault="00302C1C" w:rsidP="00010272">
      <w:pPr>
        <w:pStyle w:val="ListParagraph"/>
        <w:spacing w:after="0" w:line="276" w:lineRule="auto"/>
        <w:ind w:left="1440" w:hanging="720"/>
        <w:jc w:val="both"/>
        <w:rPr>
          <w:rFonts w:asciiTheme="majorBidi" w:hAnsiTheme="majorBidi" w:cstheme="majorBidi"/>
          <w:color w:val="000000" w:themeColor="text1"/>
          <w:sz w:val="24"/>
          <w:szCs w:val="24"/>
        </w:rPr>
      </w:pPr>
      <w:r w:rsidRPr="00C87A9F">
        <w:rPr>
          <w:rFonts w:asciiTheme="majorBidi" w:hAnsiTheme="majorBidi" w:cstheme="majorBidi"/>
          <w:color w:val="000000" w:themeColor="text1"/>
          <w:sz w:val="24"/>
          <w:szCs w:val="24"/>
        </w:rPr>
        <w:t>Subchi, Imam. Pengantar Antropologi. Cet. I; Depok: Rajawali Pers, 2018.</w:t>
      </w:r>
    </w:p>
    <w:p w14:paraId="65AF0E70" w14:textId="77777777" w:rsidR="00302C1C" w:rsidRPr="00C87A9F" w:rsidRDefault="00302C1C" w:rsidP="00010272">
      <w:pPr>
        <w:pStyle w:val="ListParagraph"/>
        <w:spacing w:after="0" w:line="276" w:lineRule="auto"/>
        <w:ind w:left="1440" w:hanging="720"/>
        <w:jc w:val="both"/>
        <w:rPr>
          <w:rFonts w:asciiTheme="majorBidi" w:hAnsiTheme="majorBidi" w:cstheme="majorBidi"/>
          <w:color w:val="000000" w:themeColor="text1"/>
          <w:sz w:val="24"/>
          <w:szCs w:val="24"/>
        </w:rPr>
      </w:pPr>
    </w:p>
    <w:p w14:paraId="07C9CFC2" w14:textId="77777777" w:rsidR="00302C1C" w:rsidRPr="00C87A9F" w:rsidRDefault="00302C1C" w:rsidP="00457A82">
      <w:pPr>
        <w:pStyle w:val="ListParagraph"/>
        <w:spacing w:after="0" w:line="276" w:lineRule="auto"/>
        <w:ind w:left="1440" w:hanging="720"/>
        <w:jc w:val="both"/>
        <w:rPr>
          <w:rFonts w:asciiTheme="majorBidi" w:hAnsiTheme="majorBidi" w:cstheme="majorBidi"/>
          <w:color w:val="000000" w:themeColor="text1"/>
          <w:sz w:val="24"/>
          <w:szCs w:val="24"/>
        </w:rPr>
      </w:pPr>
      <w:r w:rsidRPr="00C87A9F">
        <w:rPr>
          <w:rFonts w:asciiTheme="majorBidi" w:hAnsiTheme="majorBidi" w:cstheme="majorBidi"/>
          <w:color w:val="000000" w:themeColor="text1"/>
          <w:sz w:val="24"/>
          <w:szCs w:val="24"/>
        </w:rPr>
        <w:t>Sugihastuti dan Siti Saudah. Buku Ajar Bahasa Indonesia Akademik. Cet. II; Yogyakarta: Pustaka Pelajar, 2016.</w:t>
      </w:r>
    </w:p>
    <w:p w14:paraId="6433FC9F" w14:textId="77777777" w:rsidR="00302C1C" w:rsidRPr="00C87A9F" w:rsidRDefault="00302C1C" w:rsidP="00457A82">
      <w:pPr>
        <w:pStyle w:val="ListParagraph"/>
        <w:spacing w:after="0" w:line="276" w:lineRule="auto"/>
        <w:ind w:left="1440" w:hanging="720"/>
        <w:jc w:val="both"/>
        <w:rPr>
          <w:rFonts w:asciiTheme="majorBidi" w:hAnsiTheme="majorBidi" w:cstheme="majorBidi"/>
          <w:color w:val="000000" w:themeColor="text1"/>
          <w:sz w:val="24"/>
          <w:szCs w:val="24"/>
        </w:rPr>
      </w:pPr>
    </w:p>
    <w:p w14:paraId="396F53FA" w14:textId="77777777" w:rsidR="00302C1C" w:rsidRPr="00C87A9F" w:rsidRDefault="00302C1C" w:rsidP="00457A82">
      <w:pPr>
        <w:pStyle w:val="ListParagraph"/>
        <w:spacing w:after="0" w:line="276" w:lineRule="auto"/>
        <w:ind w:left="1440" w:hanging="720"/>
        <w:jc w:val="both"/>
        <w:rPr>
          <w:rFonts w:asciiTheme="majorBidi" w:hAnsiTheme="majorBidi" w:cstheme="majorBidi"/>
          <w:color w:val="000000" w:themeColor="text1"/>
          <w:sz w:val="24"/>
          <w:szCs w:val="24"/>
        </w:rPr>
      </w:pPr>
      <w:r w:rsidRPr="00C87A9F">
        <w:rPr>
          <w:rFonts w:asciiTheme="majorBidi" w:hAnsiTheme="majorBidi" w:cstheme="majorBidi"/>
          <w:color w:val="000000" w:themeColor="text1"/>
          <w:sz w:val="24"/>
          <w:szCs w:val="24"/>
        </w:rPr>
        <w:t>Al-Suyuthi, Jalaluddin. Al-Itqon Fi ‘Ulumil Quran. Cet. I; Beirut: Muassasah Ar-Risalah Nasyirun, 2008.</w:t>
      </w:r>
    </w:p>
    <w:p w14:paraId="7EF56D17" w14:textId="77777777" w:rsidR="00302C1C" w:rsidRPr="00C87A9F" w:rsidRDefault="00302C1C" w:rsidP="00457A82">
      <w:pPr>
        <w:pStyle w:val="ListParagraph"/>
        <w:spacing w:after="0" w:line="276" w:lineRule="auto"/>
        <w:ind w:left="1440" w:hanging="720"/>
        <w:jc w:val="both"/>
        <w:rPr>
          <w:rFonts w:asciiTheme="majorBidi" w:hAnsiTheme="majorBidi" w:cstheme="majorBidi"/>
          <w:color w:val="000000" w:themeColor="text1"/>
          <w:sz w:val="24"/>
          <w:szCs w:val="24"/>
        </w:rPr>
      </w:pPr>
    </w:p>
    <w:p w14:paraId="20D5361A" w14:textId="77777777" w:rsidR="00D8318F" w:rsidRPr="00C87A9F" w:rsidRDefault="00302C1C" w:rsidP="00D8318F">
      <w:pPr>
        <w:pStyle w:val="ListParagraph"/>
        <w:spacing w:after="0" w:line="276" w:lineRule="auto"/>
        <w:ind w:left="1440" w:hanging="720"/>
        <w:jc w:val="both"/>
        <w:rPr>
          <w:rFonts w:asciiTheme="majorBidi" w:hAnsiTheme="majorBidi" w:cstheme="majorBidi"/>
          <w:color w:val="000000" w:themeColor="text1"/>
          <w:sz w:val="24"/>
          <w:szCs w:val="24"/>
        </w:rPr>
      </w:pPr>
      <w:r w:rsidRPr="00C87A9F">
        <w:rPr>
          <w:rFonts w:asciiTheme="majorBidi" w:hAnsiTheme="majorBidi" w:cstheme="majorBidi"/>
          <w:color w:val="000000" w:themeColor="text1"/>
          <w:sz w:val="24"/>
          <w:szCs w:val="24"/>
        </w:rPr>
        <w:t>Al-Thabari, Ibnu Jarir. Jami’ al-Bayan ‘an Ta’wil ay Alquran. Jilid V; Beirut: Muassasah Ar-Risalah, 1994.</w:t>
      </w:r>
    </w:p>
    <w:p w14:paraId="619C86F0" w14:textId="77777777" w:rsidR="00D8318F" w:rsidRPr="00C87A9F" w:rsidRDefault="00D8318F" w:rsidP="00D8318F">
      <w:pPr>
        <w:pStyle w:val="ListParagraph"/>
        <w:spacing w:after="0" w:line="276" w:lineRule="auto"/>
        <w:ind w:left="1440" w:hanging="720"/>
        <w:jc w:val="both"/>
        <w:rPr>
          <w:rFonts w:asciiTheme="majorBidi" w:hAnsiTheme="majorBidi" w:cstheme="majorBidi"/>
          <w:color w:val="000000" w:themeColor="text1"/>
          <w:sz w:val="24"/>
          <w:szCs w:val="24"/>
        </w:rPr>
      </w:pPr>
    </w:p>
    <w:p w14:paraId="4BF011C7" w14:textId="4FDD5FBF" w:rsidR="00D8318F" w:rsidRPr="00C87A9F" w:rsidRDefault="00D8318F" w:rsidP="00D8318F">
      <w:pPr>
        <w:pStyle w:val="ListParagraph"/>
        <w:spacing w:after="0" w:line="276" w:lineRule="auto"/>
        <w:ind w:left="1440" w:hanging="720"/>
        <w:jc w:val="both"/>
        <w:rPr>
          <w:rFonts w:asciiTheme="majorBidi" w:hAnsiTheme="majorBidi" w:cstheme="majorBidi"/>
          <w:color w:val="000000" w:themeColor="text1"/>
          <w:sz w:val="24"/>
          <w:szCs w:val="24"/>
        </w:rPr>
      </w:pPr>
      <w:r w:rsidRPr="00C87A9F">
        <w:rPr>
          <w:rFonts w:asciiTheme="majorBidi" w:hAnsiTheme="majorBidi" w:cstheme="majorBidi"/>
          <w:color w:val="000000" w:themeColor="text1"/>
          <w:sz w:val="24"/>
          <w:szCs w:val="24"/>
        </w:rPr>
        <w:t>At-Tirmidzi, Al-Imam Al-Hafiz Abi ‘Isa Muhammad bin ‘Isa</w:t>
      </w:r>
      <w:r w:rsidRPr="00C87A9F">
        <w:rPr>
          <w:rFonts w:asciiTheme="majorBidi" w:hAnsiTheme="majorBidi" w:cstheme="majorBidi"/>
          <w:color w:val="000000" w:themeColor="text1"/>
          <w:sz w:val="24"/>
          <w:szCs w:val="24"/>
          <w:lang w:val="en-US"/>
        </w:rPr>
        <w:t>.</w:t>
      </w:r>
      <w:r w:rsidRPr="00C87A9F">
        <w:rPr>
          <w:rFonts w:asciiTheme="majorBidi" w:hAnsiTheme="majorBidi" w:cstheme="majorBidi"/>
          <w:color w:val="000000" w:themeColor="text1"/>
          <w:sz w:val="24"/>
          <w:szCs w:val="24"/>
        </w:rPr>
        <w:t xml:space="preserve"> </w:t>
      </w:r>
      <w:r w:rsidRPr="00C87A9F">
        <w:rPr>
          <w:rFonts w:asciiTheme="majorBidi" w:hAnsiTheme="majorBidi" w:cstheme="majorBidi"/>
          <w:i/>
          <w:iCs/>
          <w:color w:val="000000" w:themeColor="text1"/>
          <w:sz w:val="24"/>
          <w:szCs w:val="24"/>
        </w:rPr>
        <w:t>Al-Jami’ Al-Kabir</w:t>
      </w:r>
      <w:r w:rsidRPr="00C87A9F">
        <w:rPr>
          <w:rFonts w:asciiTheme="majorBidi" w:hAnsiTheme="majorBidi" w:cstheme="majorBidi"/>
          <w:color w:val="000000" w:themeColor="text1"/>
          <w:sz w:val="24"/>
          <w:szCs w:val="24"/>
          <w:lang w:val="en-US"/>
        </w:rPr>
        <w:t>.</w:t>
      </w:r>
      <w:r w:rsidRPr="00C87A9F">
        <w:rPr>
          <w:rFonts w:asciiTheme="majorBidi" w:hAnsiTheme="majorBidi" w:cstheme="majorBidi"/>
          <w:color w:val="000000" w:themeColor="text1"/>
          <w:sz w:val="24"/>
          <w:szCs w:val="24"/>
        </w:rPr>
        <w:t xml:space="preserve"> Cet. I</w:t>
      </w:r>
      <w:r w:rsidRPr="00C87A9F">
        <w:rPr>
          <w:rFonts w:asciiTheme="majorBidi" w:hAnsiTheme="majorBidi" w:cstheme="majorBidi"/>
          <w:color w:val="000000" w:themeColor="text1"/>
          <w:sz w:val="24"/>
          <w:szCs w:val="24"/>
          <w:lang w:val="en-US"/>
        </w:rPr>
        <w:t>,</w:t>
      </w:r>
      <w:r w:rsidRPr="00C87A9F">
        <w:rPr>
          <w:rFonts w:asciiTheme="majorBidi" w:hAnsiTheme="majorBidi" w:cstheme="majorBidi"/>
          <w:color w:val="000000" w:themeColor="text1"/>
          <w:sz w:val="24"/>
          <w:szCs w:val="24"/>
        </w:rPr>
        <w:t xml:space="preserve"> Jilid 4</w:t>
      </w:r>
      <w:r w:rsidRPr="00C87A9F">
        <w:rPr>
          <w:rFonts w:asciiTheme="majorBidi" w:hAnsiTheme="majorBidi" w:cstheme="majorBidi"/>
          <w:color w:val="000000" w:themeColor="text1"/>
          <w:sz w:val="24"/>
          <w:szCs w:val="24"/>
          <w:lang w:val="en-US"/>
        </w:rPr>
        <w:t>;</w:t>
      </w:r>
      <w:r w:rsidRPr="00C87A9F">
        <w:rPr>
          <w:rFonts w:asciiTheme="majorBidi" w:hAnsiTheme="majorBidi" w:cstheme="majorBidi"/>
          <w:color w:val="000000" w:themeColor="text1"/>
          <w:sz w:val="24"/>
          <w:szCs w:val="24"/>
        </w:rPr>
        <w:t xml:space="preserve"> Beirut: Dar Al-Gharib Al-Islam, 1996.</w:t>
      </w:r>
    </w:p>
    <w:p w14:paraId="1535F30F" w14:textId="77777777" w:rsidR="00302C1C" w:rsidRPr="00C87A9F" w:rsidRDefault="00302C1C" w:rsidP="00457A82">
      <w:pPr>
        <w:pStyle w:val="ListParagraph"/>
        <w:spacing w:after="0" w:line="276" w:lineRule="auto"/>
        <w:ind w:left="1440" w:hanging="720"/>
        <w:jc w:val="both"/>
        <w:rPr>
          <w:rFonts w:asciiTheme="majorBidi" w:hAnsiTheme="majorBidi" w:cstheme="majorBidi"/>
          <w:color w:val="000000" w:themeColor="text1"/>
          <w:sz w:val="24"/>
          <w:szCs w:val="24"/>
        </w:rPr>
      </w:pPr>
    </w:p>
    <w:p w14:paraId="51BA4D2E" w14:textId="2C0469A7" w:rsidR="00302C1C" w:rsidRPr="00C87A9F" w:rsidRDefault="00302C1C" w:rsidP="00010272">
      <w:pPr>
        <w:pStyle w:val="ListParagraph"/>
        <w:spacing w:after="0" w:line="276" w:lineRule="auto"/>
        <w:ind w:left="1440" w:hanging="720"/>
        <w:jc w:val="both"/>
        <w:rPr>
          <w:rFonts w:asciiTheme="majorBidi" w:hAnsiTheme="majorBidi" w:cstheme="majorBidi"/>
          <w:color w:val="000000" w:themeColor="text1"/>
          <w:sz w:val="24"/>
          <w:szCs w:val="24"/>
        </w:rPr>
      </w:pPr>
      <w:r w:rsidRPr="00C87A9F">
        <w:rPr>
          <w:rFonts w:asciiTheme="majorBidi" w:hAnsiTheme="majorBidi" w:cstheme="majorBidi"/>
          <w:color w:val="000000" w:themeColor="text1"/>
          <w:sz w:val="24"/>
          <w:szCs w:val="24"/>
        </w:rPr>
        <w:t>Umihani</w:t>
      </w:r>
      <w:r w:rsidR="00191240" w:rsidRPr="00C87A9F">
        <w:rPr>
          <w:rFonts w:asciiTheme="majorBidi" w:hAnsiTheme="majorBidi" w:cstheme="majorBidi"/>
          <w:color w:val="000000" w:themeColor="text1"/>
          <w:sz w:val="24"/>
          <w:szCs w:val="24"/>
          <w:lang w:val="en-US"/>
        </w:rPr>
        <w:t>.</w:t>
      </w:r>
      <w:r w:rsidRPr="00C87A9F">
        <w:rPr>
          <w:rFonts w:asciiTheme="majorBidi" w:hAnsiTheme="majorBidi" w:cstheme="majorBidi"/>
          <w:color w:val="000000" w:themeColor="text1"/>
          <w:sz w:val="24"/>
          <w:szCs w:val="24"/>
        </w:rPr>
        <w:t xml:space="preserve"> “Problematika Mayoritas Dan Minoritas Dalam Interaksi Sosial Antar Umat Beragama”. Jurnal Tazkiya, Vol. XX, No. 02, 2019.</w:t>
      </w:r>
    </w:p>
    <w:p w14:paraId="732FC988" w14:textId="77777777" w:rsidR="00302C1C" w:rsidRPr="00C87A9F" w:rsidRDefault="00302C1C" w:rsidP="00010272">
      <w:pPr>
        <w:pStyle w:val="ListParagraph"/>
        <w:spacing w:after="0" w:line="276" w:lineRule="auto"/>
        <w:ind w:left="1440" w:hanging="720"/>
        <w:jc w:val="both"/>
        <w:rPr>
          <w:rFonts w:asciiTheme="majorBidi" w:hAnsiTheme="majorBidi" w:cstheme="majorBidi"/>
          <w:color w:val="000000" w:themeColor="text1"/>
          <w:sz w:val="24"/>
          <w:szCs w:val="24"/>
        </w:rPr>
      </w:pPr>
    </w:p>
    <w:p w14:paraId="0B534EDC" w14:textId="77777777" w:rsidR="00302C1C" w:rsidRPr="00C87A9F" w:rsidRDefault="00302C1C" w:rsidP="00010272">
      <w:pPr>
        <w:pStyle w:val="ListParagraph"/>
        <w:spacing w:after="0" w:line="276" w:lineRule="auto"/>
        <w:ind w:left="1440" w:hanging="720"/>
        <w:jc w:val="both"/>
        <w:rPr>
          <w:rFonts w:asciiTheme="majorBidi" w:hAnsiTheme="majorBidi" w:cstheme="majorBidi"/>
          <w:color w:val="000000" w:themeColor="text1"/>
          <w:sz w:val="24"/>
          <w:szCs w:val="24"/>
        </w:rPr>
      </w:pPr>
      <w:r w:rsidRPr="00C87A9F">
        <w:rPr>
          <w:rFonts w:asciiTheme="majorBidi" w:hAnsiTheme="majorBidi" w:cstheme="majorBidi"/>
          <w:color w:val="000000" w:themeColor="text1"/>
          <w:sz w:val="24"/>
          <w:szCs w:val="24"/>
        </w:rPr>
        <w:t>Yunus, Mahmud. Kamus Arab Indonesia, Ciputat, PT. Mahmud Yunus Wa Dzurriyyah, 2007.</w:t>
      </w:r>
    </w:p>
    <w:p w14:paraId="1605097E" w14:textId="77777777" w:rsidR="00302C1C" w:rsidRPr="00C87A9F" w:rsidRDefault="00302C1C" w:rsidP="005B7130">
      <w:pPr>
        <w:pStyle w:val="ListParagraph"/>
        <w:spacing w:after="0" w:line="276" w:lineRule="auto"/>
        <w:ind w:left="1440" w:hanging="720"/>
        <w:jc w:val="both"/>
        <w:rPr>
          <w:rFonts w:asciiTheme="majorBidi" w:hAnsiTheme="majorBidi" w:cstheme="majorBidi"/>
          <w:color w:val="000000" w:themeColor="text1"/>
          <w:sz w:val="24"/>
          <w:szCs w:val="24"/>
        </w:rPr>
      </w:pPr>
    </w:p>
    <w:p w14:paraId="5A49E9C2" w14:textId="77777777" w:rsidR="00302C1C" w:rsidRPr="00C87A9F" w:rsidRDefault="00302C1C" w:rsidP="00194D8F">
      <w:pPr>
        <w:pStyle w:val="ListParagraph"/>
        <w:spacing w:line="480" w:lineRule="auto"/>
        <w:jc w:val="both"/>
        <w:rPr>
          <w:rFonts w:asciiTheme="majorBidi" w:hAnsiTheme="majorBidi" w:cstheme="majorBidi"/>
          <w:color w:val="000000" w:themeColor="text1"/>
          <w:sz w:val="24"/>
          <w:szCs w:val="24"/>
        </w:rPr>
        <w:sectPr w:rsidR="00302C1C" w:rsidRPr="00C87A9F" w:rsidSect="00DE7FC9">
          <w:pgSz w:w="11906" w:h="16838" w:code="9"/>
          <w:pgMar w:top="2275" w:right="1699" w:bottom="1699" w:left="2275" w:header="720" w:footer="720" w:gutter="0"/>
          <w:cols w:space="720"/>
          <w:titlePg/>
          <w:docGrid w:linePitch="360"/>
        </w:sectPr>
      </w:pPr>
      <w:r w:rsidRPr="00C87A9F">
        <w:rPr>
          <w:rFonts w:asciiTheme="majorBidi" w:hAnsiTheme="majorBidi" w:cstheme="majorBidi"/>
          <w:color w:val="000000" w:themeColor="text1"/>
          <w:sz w:val="24"/>
          <w:szCs w:val="24"/>
        </w:rPr>
        <w:t>Al-Zamakhsyari. Tafsir Al-Kasyaf. Cet. III; Beirut: Darul Ma’rifah, 2009.</w:t>
      </w:r>
    </w:p>
    <w:p w14:paraId="6099A026" w14:textId="77777777" w:rsidR="00302C1C" w:rsidRPr="00C87A9F" w:rsidRDefault="00302C1C" w:rsidP="00DC1EA0">
      <w:pPr>
        <w:pStyle w:val="Heading1"/>
        <w:spacing w:line="480" w:lineRule="auto"/>
        <w:jc w:val="center"/>
        <w:rPr>
          <w:rFonts w:asciiTheme="majorBidi" w:hAnsiTheme="majorBidi"/>
          <w:b/>
          <w:bCs/>
          <w:noProof/>
          <w:color w:val="000000" w:themeColor="text1"/>
          <w:sz w:val="24"/>
          <w:szCs w:val="24"/>
        </w:rPr>
      </w:pPr>
      <w:r w:rsidRPr="00C87A9F">
        <w:rPr>
          <w:rFonts w:asciiTheme="majorBidi" w:hAnsiTheme="majorBidi"/>
          <w:b/>
          <w:bCs/>
          <w:noProof/>
          <w:color w:val="000000" w:themeColor="text1"/>
          <w:sz w:val="24"/>
          <w:szCs w:val="24"/>
        </w:rPr>
        <w:lastRenderedPageBreak/>
        <w:t>RIWAYAT HIDUP</w:t>
      </w:r>
    </w:p>
    <w:p w14:paraId="00A1C87F" w14:textId="77777777" w:rsidR="00302C1C" w:rsidRPr="00C87A9F" w:rsidRDefault="00302C1C" w:rsidP="00750251">
      <w:pPr>
        <w:tabs>
          <w:tab w:val="left" w:pos="720"/>
          <w:tab w:val="left" w:pos="1440"/>
          <w:tab w:val="left" w:pos="2160"/>
          <w:tab w:val="left" w:pos="2880"/>
          <w:tab w:val="center" w:pos="3966"/>
          <w:tab w:val="left" w:pos="4415"/>
        </w:tabs>
        <w:spacing w:line="240" w:lineRule="auto"/>
        <w:jc w:val="both"/>
        <w:rPr>
          <w:rFonts w:asciiTheme="majorBidi" w:hAnsiTheme="majorBidi" w:cstheme="majorBidi"/>
          <w:noProof/>
          <w:color w:val="000000" w:themeColor="text1"/>
          <w:sz w:val="24"/>
          <w:szCs w:val="24"/>
        </w:rPr>
      </w:pPr>
      <w:r w:rsidRPr="00C87A9F">
        <w:rPr>
          <w:rFonts w:asciiTheme="majorBidi" w:hAnsiTheme="majorBidi" w:cstheme="majorBidi"/>
          <w:noProof/>
          <w:color w:val="000000" w:themeColor="text1"/>
          <w:sz w:val="24"/>
          <w:szCs w:val="24"/>
        </w:rPr>
        <w:t>Nama</w:t>
      </w:r>
      <w:r w:rsidRPr="00C87A9F">
        <w:rPr>
          <w:rFonts w:asciiTheme="majorBidi" w:hAnsiTheme="majorBidi" w:cstheme="majorBidi"/>
          <w:noProof/>
          <w:color w:val="000000" w:themeColor="text1"/>
          <w:sz w:val="24"/>
          <w:szCs w:val="24"/>
        </w:rPr>
        <w:tab/>
      </w:r>
      <w:r w:rsidRPr="00C87A9F">
        <w:rPr>
          <w:rFonts w:asciiTheme="majorBidi" w:hAnsiTheme="majorBidi" w:cstheme="majorBidi"/>
          <w:noProof/>
          <w:color w:val="000000" w:themeColor="text1"/>
          <w:sz w:val="24"/>
          <w:szCs w:val="24"/>
        </w:rPr>
        <w:tab/>
      </w:r>
      <w:r w:rsidRPr="00C87A9F">
        <w:rPr>
          <w:rFonts w:asciiTheme="majorBidi" w:hAnsiTheme="majorBidi" w:cstheme="majorBidi"/>
          <w:noProof/>
          <w:color w:val="000000" w:themeColor="text1"/>
          <w:sz w:val="24"/>
          <w:szCs w:val="24"/>
        </w:rPr>
        <w:tab/>
      </w:r>
      <w:r w:rsidRPr="00C87A9F">
        <w:rPr>
          <w:rFonts w:asciiTheme="majorBidi" w:hAnsiTheme="majorBidi" w:cstheme="majorBidi"/>
          <w:noProof/>
          <w:color w:val="000000" w:themeColor="text1"/>
          <w:sz w:val="24"/>
          <w:szCs w:val="24"/>
        </w:rPr>
        <w:tab/>
        <w:t>: Maulana As Siddiq</w:t>
      </w:r>
    </w:p>
    <w:p w14:paraId="599558D2" w14:textId="77777777" w:rsidR="00302C1C" w:rsidRPr="00C87A9F" w:rsidRDefault="00302C1C" w:rsidP="00750251">
      <w:pPr>
        <w:tabs>
          <w:tab w:val="left" w:pos="720"/>
          <w:tab w:val="left" w:pos="1440"/>
          <w:tab w:val="left" w:pos="2160"/>
          <w:tab w:val="left" w:pos="2880"/>
          <w:tab w:val="center" w:pos="3966"/>
          <w:tab w:val="left" w:pos="4415"/>
        </w:tabs>
        <w:spacing w:line="240" w:lineRule="auto"/>
        <w:jc w:val="both"/>
        <w:rPr>
          <w:rFonts w:asciiTheme="majorBidi" w:hAnsiTheme="majorBidi" w:cstheme="majorBidi"/>
          <w:noProof/>
          <w:color w:val="000000" w:themeColor="text1"/>
          <w:sz w:val="24"/>
          <w:szCs w:val="24"/>
        </w:rPr>
      </w:pPr>
      <w:r w:rsidRPr="00C87A9F">
        <w:rPr>
          <w:rFonts w:asciiTheme="majorBidi" w:hAnsiTheme="majorBidi" w:cstheme="majorBidi"/>
          <w:noProof/>
          <w:color w:val="000000" w:themeColor="text1"/>
          <w:sz w:val="24"/>
          <w:szCs w:val="24"/>
        </w:rPr>
        <w:t>Tempat/Tgl Lahir</w:t>
      </w:r>
      <w:r w:rsidRPr="00C87A9F">
        <w:rPr>
          <w:rFonts w:asciiTheme="majorBidi" w:hAnsiTheme="majorBidi" w:cstheme="majorBidi"/>
          <w:noProof/>
          <w:color w:val="000000" w:themeColor="text1"/>
          <w:sz w:val="24"/>
          <w:szCs w:val="24"/>
        </w:rPr>
        <w:tab/>
      </w:r>
      <w:r w:rsidRPr="00C87A9F">
        <w:rPr>
          <w:rFonts w:asciiTheme="majorBidi" w:hAnsiTheme="majorBidi" w:cstheme="majorBidi"/>
          <w:noProof/>
          <w:color w:val="000000" w:themeColor="text1"/>
          <w:sz w:val="24"/>
          <w:szCs w:val="24"/>
        </w:rPr>
        <w:tab/>
        <w:t>: Palembang, 01 Desember 1999</w:t>
      </w:r>
    </w:p>
    <w:p w14:paraId="517D6255" w14:textId="77777777" w:rsidR="00302C1C" w:rsidRPr="00C87A9F" w:rsidRDefault="00302C1C" w:rsidP="00750251">
      <w:pPr>
        <w:tabs>
          <w:tab w:val="left" w:pos="720"/>
          <w:tab w:val="left" w:pos="1440"/>
          <w:tab w:val="left" w:pos="2160"/>
          <w:tab w:val="left" w:pos="2880"/>
          <w:tab w:val="center" w:pos="3966"/>
          <w:tab w:val="left" w:pos="4415"/>
        </w:tabs>
        <w:spacing w:line="240" w:lineRule="auto"/>
        <w:jc w:val="both"/>
        <w:rPr>
          <w:rFonts w:asciiTheme="majorBidi" w:hAnsiTheme="majorBidi" w:cstheme="majorBidi"/>
          <w:noProof/>
          <w:color w:val="000000" w:themeColor="text1"/>
          <w:sz w:val="24"/>
          <w:szCs w:val="24"/>
        </w:rPr>
      </w:pPr>
      <w:r w:rsidRPr="00C87A9F">
        <w:rPr>
          <w:rFonts w:asciiTheme="majorBidi" w:hAnsiTheme="majorBidi" w:cstheme="majorBidi"/>
          <w:noProof/>
          <w:color w:val="000000" w:themeColor="text1"/>
          <w:sz w:val="24"/>
          <w:szCs w:val="24"/>
        </w:rPr>
        <w:t>Pekerjaan</w:t>
      </w:r>
      <w:r w:rsidRPr="00C87A9F">
        <w:rPr>
          <w:rFonts w:asciiTheme="majorBidi" w:hAnsiTheme="majorBidi" w:cstheme="majorBidi"/>
          <w:noProof/>
          <w:color w:val="000000" w:themeColor="text1"/>
          <w:sz w:val="24"/>
          <w:szCs w:val="24"/>
        </w:rPr>
        <w:tab/>
      </w:r>
      <w:r w:rsidRPr="00C87A9F">
        <w:rPr>
          <w:rFonts w:asciiTheme="majorBidi" w:hAnsiTheme="majorBidi" w:cstheme="majorBidi"/>
          <w:noProof/>
          <w:color w:val="000000" w:themeColor="text1"/>
          <w:sz w:val="24"/>
          <w:szCs w:val="24"/>
        </w:rPr>
        <w:tab/>
      </w:r>
      <w:r w:rsidRPr="00C87A9F">
        <w:rPr>
          <w:rFonts w:asciiTheme="majorBidi" w:hAnsiTheme="majorBidi" w:cstheme="majorBidi"/>
          <w:noProof/>
          <w:color w:val="000000" w:themeColor="text1"/>
          <w:sz w:val="24"/>
          <w:szCs w:val="24"/>
        </w:rPr>
        <w:tab/>
        <w:t>: Mahasiswa</w:t>
      </w:r>
    </w:p>
    <w:p w14:paraId="5232275A" w14:textId="77777777" w:rsidR="00302C1C" w:rsidRPr="00C87A9F" w:rsidRDefault="00302C1C" w:rsidP="00750251">
      <w:pPr>
        <w:tabs>
          <w:tab w:val="left" w:pos="720"/>
          <w:tab w:val="left" w:pos="1440"/>
          <w:tab w:val="left" w:pos="2160"/>
          <w:tab w:val="left" w:pos="2880"/>
          <w:tab w:val="center" w:pos="3966"/>
          <w:tab w:val="left" w:pos="4415"/>
        </w:tabs>
        <w:spacing w:line="240" w:lineRule="auto"/>
        <w:jc w:val="both"/>
        <w:rPr>
          <w:rFonts w:asciiTheme="majorBidi" w:hAnsiTheme="majorBidi" w:cstheme="majorBidi"/>
          <w:noProof/>
          <w:color w:val="000000" w:themeColor="text1"/>
          <w:sz w:val="24"/>
          <w:szCs w:val="24"/>
        </w:rPr>
      </w:pPr>
      <w:r w:rsidRPr="00C87A9F">
        <w:rPr>
          <w:rFonts w:asciiTheme="majorBidi" w:hAnsiTheme="majorBidi" w:cstheme="majorBidi"/>
          <w:noProof/>
          <w:color w:val="000000" w:themeColor="text1"/>
          <w:sz w:val="24"/>
          <w:szCs w:val="24"/>
        </w:rPr>
        <w:t>NIM</w:t>
      </w:r>
      <w:r w:rsidRPr="00C87A9F">
        <w:rPr>
          <w:rFonts w:asciiTheme="majorBidi" w:hAnsiTheme="majorBidi" w:cstheme="majorBidi"/>
          <w:noProof/>
          <w:color w:val="000000" w:themeColor="text1"/>
          <w:sz w:val="24"/>
          <w:szCs w:val="24"/>
        </w:rPr>
        <w:tab/>
      </w:r>
      <w:r w:rsidRPr="00C87A9F">
        <w:rPr>
          <w:rFonts w:asciiTheme="majorBidi" w:hAnsiTheme="majorBidi" w:cstheme="majorBidi"/>
          <w:noProof/>
          <w:color w:val="000000" w:themeColor="text1"/>
          <w:sz w:val="24"/>
          <w:szCs w:val="24"/>
        </w:rPr>
        <w:tab/>
      </w:r>
      <w:r w:rsidRPr="00C87A9F">
        <w:rPr>
          <w:rFonts w:asciiTheme="majorBidi" w:hAnsiTheme="majorBidi" w:cstheme="majorBidi"/>
          <w:noProof/>
          <w:color w:val="000000" w:themeColor="text1"/>
          <w:sz w:val="24"/>
          <w:szCs w:val="24"/>
        </w:rPr>
        <w:tab/>
      </w:r>
      <w:r w:rsidRPr="00C87A9F">
        <w:rPr>
          <w:rFonts w:asciiTheme="majorBidi" w:hAnsiTheme="majorBidi" w:cstheme="majorBidi"/>
          <w:noProof/>
          <w:color w:val="000000" w:themeColor="text1"/>
          <w:sz w:val="24"/>
          <w:szCs w:val="24"/>
        </w:rPr>
        <w:tab/>
        <w:t>: 17103042010</w:t>
      </w:r>
    </w:p>
    <w:p w14:paraId="691C84AE" w14:textId="77777777" w:rsidR="00302C1C" w:rsidRPr="00C87A9F" w:rsidRDefault="00302C1C" w:rsidP="00750251">
      <w:pPr>
        <w:tabs>
          <w:tab w:val="left" w:pos="720"/>
          <w:tab w:val="left" w:pos="1440"/>
          <w:tab w:val="left" w:pos="2160"/>
          <w:tab w:val="left" w:pos="2880"/>
          <w:tab w:val="center" w:pos="3966"/>
          <w:tab w:val="left" w:pos="4415"/>
        </w:tabs>
        <w:spacing w:line="240" w:lineRule="auto"/>
        <w:ind w:left="2970" w:hanging="2970"/>
        <w:jc w:val="both"/>
        <w:rPr>
          <w:rFonts w:ascii="Times New Roman" w:hAnsi="Times New Roman" w:cs="Times New Roman"/>
          <w:noProof/>
          <w:color w:val="000000" w:themeColor="text1"/>
          <w:sz w:val="24"/>
          <w:szCs w:val="24"/>
        </w:rPr>
      </w:pPr>
      <w:r w:rsidRPr="00C87A9F">
        <w:rPr>
          <w:rFonts w:asciiTheme="majorBidi" w:hAnsiTheme="majorBidi" w:cstheme="majorBidi"/>
          <w:noProof/>
          <w:color w:val="000000" w:themeColor="text1"/>
          <w:sz w:val="24"/>
          <w:szCs w:val="24"/>
        </w:rPr>
        <w:t>Alamat Rumah</w:t>
      </w:r>
      <w:r w:rsidRPr="00C87A9F">
        <w:rPr>
          <w:rFonts w:asciiTheme="majorBidi" w:hAnsiTheme="majorBidi" w:cstheme="majorBidi"/>
          <w:noProof/>
          <w:color w:val="000000" w:themeColor="text1"/>
          <w:sz w:val="24"/>
          <w:szCs w:val="24"/>
        </w:rPr>
        <w:tab/>
      </w:r>
      <w:r w:rsidRPr="00C87A9F">
        <w:rPr>
          <w:rFonts w:asciiTheme="majorBidi" w:hAnsiTheme="majorBidi" w:cstheme="majorBidi"/>
          <w:noProof/>
          <w:color w:val="000000" w:themeColor="text1"/>
          <w:sz w:val="24"/>
          <w:szCs w:val="24"/>
        </w:rPr>
        <w:tab/>
        <w:t xml:space="preserve">: </w:t>
      </w:r>
      <w:r w:rsidRPr="00C87A9F">
        <w:rPr>
          <w:rFonts w:ascii="Times New Roman" w:hAnsi="Times New Roman" w:cs="Times New Roman"/>
          <w:noProof/>
          <w:color w:val="000000" w:themeColor="text1"/>
          <w:sz w:val="24"/>
          <w:szCs w:val="24"/>
        </w:rPr>
        <w:t>Jl. H. Abdullah Halim Sarjana LK. III (No Telepon 081271114625)</w:t>
      </w:r>
    </w:p>
    <w:p w14:paraId="061AF103" w14:textId="77777777" w:rsidR="00302C1C" w:rsidRPr="00C87A9F" w:rsidRDefault="00302C1C" w:rsidP="00750251">
      <w:pPr>
        <w:tabs>
          <w:tab w:val="left" w:pos="720"/>
          <w:tab w:val="left" w:pos="1440"/>
          <w:tab w:val="left" w:pos="2160"/>
          <w:tab w:val="left" w:pos="2880"/>
          <w:tab w:val="center" w:pos="3966"/>
          <w:tab w:val="left" w:pos="4415"/>
        </w:tabs>
        <w:spacing w:line="240" w:lineRule="auto"/>
        <w:ind w:left="2970" w:hanging="2970"/>
        <w:jc w:val="both"/>
        <w:rPr>
          <w:rFonts w:ascii="Times New Roman" w:hAnsi="Times New Roman" w:cs="Times New Roman"/>
          <w:noProof/>
          <w:color w:val="000000" w:themeColor="text1"/>
          <w:sz w:val="24"/>
          <w:szCs w:val="24"/>
        </w:rPr>
      </w:pPr>
      <w:r w:rsidRPr="00C87A9F">
        <w:rPr>
          <w:rFonts w:ascii="Times New Roman" w:hAnsi="Times New Roman" w:cs="Times New Roman"/>
          <w:noProof/>
          <w:color w:val="000000" w:themeColor="text1"/>
          <w:sz w:val="24"/>
          <w:szCs w:val="24"/>
        </w:rPr>
        <w:t>Alamat Domisili</w:t>
      </w:r>
      <w:r w:rsidRPr="00C87A9F">
        <w:rPr>
          <w:rFonts w:ascii="Times New Roman" w:hAnsi="Times New Roman" w:cs="Times New Roman"/>
          <w:noProof/>
          <w:color w:val="000000" w:themeColor="text1"/>
          <w:sz w:val="24"/>
          <w:szCs w:val="24"/>
        </w:rPr>
        <w:tab/>
      </w:r>
      <w:r w:rsidRPr="00C87A9F">
        <w:rPr>
          <w:rFonts w:ascii="Times New Roman" w:hAnsi="Times New Roman" w:cs="Times New Roman"/>
          <w:noProof/>
          <w:color w:val="000000" w:themeColor="text1"/>
          <w:sz w:val="24"/>
          <w:szCs w:val="24"/>
        </w:rPr>
        <w:tab/>
        <w:t>: Tidak Ada (Pulang Pergi)</w:t>
      </w:r>
    </w:p>
    <w:p w14:paraId="529CC5D9" w14:textId="77777777" w:rsidR="00302C1C" w:rsidRPr="00C87A9F" w:rsidRDefault="00302C1C" w:rsidP="00750251">
      <w:pPr>
        <w:tabs>
          <w:tab w:val="left" w:pos="720"/>
          <w:tab w:val="left" w:pos="1440"/>
          <w:tab w:val="left" w:pos="2160"/>
          <w:tab w:val="left" w:pos="2880"/>
          <w:tab w:val="center" w:pos="3966"/>
          <w:tab w:val="left" w:pos="4415"/>
        </w:tabs>
        <w:spacing w:line="240" w:lineRule="auto"/>
        <w:ind w:left="2970" w:hanging="2970"/>
        <w:jc w:val="both"/>
        <w:rPr>
          <w:rFonts w:ascii="Times New Roman" w:hAnsi="Times New Roman" w:cs="Times New Roman"/>
          <w:noProof/>
          <w:color w:val="000000" w:themeColor="text1"/>
          <w:sz w:val="24"/>
          <w:szCs w:val="24"/>
        </w:rPr>
      </w:pPr>
    </w:p>
    <w:p w14:paraId="635EF3CA" w14:textId="77777777" w:rsidR="00302C1C" w:rsidRPr="00C87A9F" w:rsidRDefault="00302C1C" w:rsidP="00750251">
      <w:pPr>
        <w:tabs>
          <w:tab w:val="left" w:pos="720"/>
          <w:tab w:val="left" w:pos="1440"/>
          <w:tab w:val="left" w:pos="2160"/>
          <w:tab w:val="left" w:pos="2880"/>
          <w:tab w:val="center" w:pos="3966"/>
          <w:tab w:val="left" w:pos="4415"/>
        </w:tabs>
        <w:spacing w:line="240" w:lineRule="auto"/>
        <w:ind w:left="2970" w:hanging="2970"/>
        <w:jc w:val="both"/>
        <w:rPr>
          <w:rFonts w:ascii="Times New Roman" w:hAnsi="Times New Roman" w:cs="Times New Roman"/>
          <w:noProof/>
          <w:color w:val="000000" w:themeColor="text1"/>
          <w:sz w:val="24"/>
          <w:szCs w:val="24"/>
        </w:rPr>
      </w:pPr>
      <w:r w:rsidRPr="00C87A9F">
        <w:rPr>
          <w:rFonts w:ascii="Times New Roman" w:hAnsi="Times New Roman" w:cs="Times New Roman"/>
          <w:b/>
          <w:bCs/>
          <w:noProof/>
          <w:color w:val="000000" w:themeColor="text1"/>
          <w:sz w:val="24"/>
          <w:szCs w:val="24"/>
        </w:rPr>
        <w:t>Orang Tua</w:t>
      </w:r>
      <w:r w:rsidRPr="00C87A9F">
        <w:rPr>
          <w:rFonts w:ascii="Times New Roman" w:hAnsi="Times New Roman" w:cs="Times New Roman"/>
          <w:b/>
          <w:bCs/>
          <w:noProof/>
          <w:color w:val="000000" w:themeColor="text1"/>
          <w:sz w:val="24"/>
          <w:szCs w:val="24"/>
        </w:rPr>
        <w:tab/>
        <w:t>:</w:t>
      </w:r>
    </w:p>
    <w:p w14:paraId="4CBB840B" w14:textId="77777777" w:rsidR="00302C1C" w:rsidRPr="00C87A9F" w:rsidRDefault="00302C1C" w:rsidP="00750251">
      <w:pPr>
        <w:tabs>
          <w:tab w:val="left" w:pos="720"/>
          <w:tab w:val="left" w:pos="1440"/>
          <w:tab w:val="left" w:pos="2160"/>
          <w:tab w:val="left" w:pos="2880"/>
          <w:tab w:val="center" w:pos="3966"/>
          <w:tab w:val="left" w:pos="4415"/>
        </w:tabs>
        <w:spacing w:line="240" w:lineRule="auto"/>
        <w:ind w:left="2970" w:hanging="2970"/>
        <w:jc w:val="both"/>
        <w:rPr>
          <w:rFonts w:ascii="Times New Roman" w:hAnsi="Times New Roman" w:cs="Times New Roman"/>
          <w:noProof/>
          <w:color w:val="000000" w:themeColor="text1"/>
          <w:sz w:val="24"/>
          <w:szCs w:val="24"/>
        </w:rPr>
      </w:pPr>
      <w:r w:rsidRPr="00C87A9F">
        <w:rPr>
          <w:rFonts w:ascii="Times New Roman" w:hAnsi="Times New Roman" w:cs="Times New Roman"/>
          <w:noProof/>
          <w:color w:val="000000" w:themeColor="text1"/>
          <w:sz w:val="24"/>
          <w:szCs w:val="24"/>
        </w:rPr>
        <w:t>Bapak</w:t>
      </w:r>
      <w:r w:rsidRPr="00C87A9F">
        <w:rPr>
          <w:rFonts w:ascii="Times New Roman" w:hAnsi="Times New Roman" w:cs="Times New Roman"/>
          <w:noProof/>
          <w:color w:val="000000" w:themeColor="text1"/>
          <w:sz w:val="24"/>
          <w:szCs w:val="24"/>
        </w:rPr>
        <w:tab/>
      </w:r>
      <w:r w:rsidRPr="00C87A9F">
        <w:rPr>
          <w:rFonts w:ascii="Times New Roman" w:hAnsi="Times New Roman" w:cs="Times New Roman"/>
          <w:noProof/>
          <w:color w:val="000000" w:themeColor="text1"/>
          <w:sz w:val="24"/>
          <w:szCs w:val="24"/>
        </w:rPr>
        <w:tab/>
      </w:r>
      <w:r w:rsidRPr="00C87A9F">
        <w:rPr>
          <w:rFonts w:ascii="Times New Roman" w:hAnsi="Times New Roman" w:cs="Times New Roman"/>
          <w:noProof/>
          <w:color w:val="000000" w:themeColor="text1"/>
          <w:sz w:val="24"/>
          <w:szCs w:val="24"/>
        </w:rPr>
        <w:tab/>
      </w:r>
      <w:r w:rsidRPr="00C87A9F">
        <w:rPr>
          <w:rFonts w:ascii="Times New Roman" w:hAnsi="Times New Roman" w:cs="Times New Roman"/>
          <w:noProof/>
          <w:color w:val="000000" w:themeColor="text1"/>
          <w:sz w:val="24"/>
          <w:szCs w:val="24"/>
        </w:rPr>
        <w:tab/>
        <w:t>: Agus Susanto</w:t>
      </w:r>
    </w:p>
    <w:p w14:paraId="50C576E8" w14:textId="77777777" w:rsidR="00302C1C" w:rsidRPr="00C87A9F" w:rsidRDefault="00302C1C" w:rsidP="00750251">
      <w:pPr>
        <w:tabs>
          <w:tab w:val="left" w:pos="720"/>
          <w:tab w:val="left" w:pos="1440"/>
          <w:tab w:val="left" w:pos="2160"/>
          <w:tab w:val="left" w:pos="2880"/>
          <w:tab w:val="center" w:pos="3966"/>
          <w:tab w:val="left" w:pos="4415"/>
        </w:tabs>
        <w:spacing w:line="240" w:lineRule="auto"/>
        <w:ind w:left="2970" w:hanging="2970"/>
        <w:jc w:val="both"/>
        <w:rPr>
          <w:rFonts w:ascii="Times New Roman" w:hAnsi="Times New Roman" w:cs="Times New Roman"/>
          <w:noProof/>
          <w:color w:val="000000" w:themeColor="text1"/>
          <w:sz w:val="24"/>
          <w:szCs w:val="24"/>
        </w:rPr>
      </w:pPr>
      <w:r w:rsidRPr="00C87A9F">
        <w:rPr>
          <w:rFonts w:ascii="Times New Roman" w:hAnsi="Times New Roman" w:cs="Times New Roman"/>
          <w:noProof/>
          <w:color w:val="000000" w:themeColor="text1"/>
          <w:sz w:val="24"/>
          <w:szCs w:val="24"/>
        </w:rPr>
        <w:t>Pekerjaan</w:t>
      </w:r>
      <w:r w:rsidRPr="00C87A9F">
        <w:rPr>
          <w:rFonts w:ascii="Times New Roman" w:hAnsi="Times New Roman" w:cs="Times New Roman"/>
          <w:noProof/>
          <w:color w:val="000000" w:themeColor="text1"/>
          <w:sz w:val="24"/>
          <w:szCs w:val="24"/>
        </w:rPr>
        <w:tab/>
      </w:r>
      <w:r w:rsidRPr="00C87A9F">
        <w:rPr>
          <w:rFonts w:ascii="Times New Roman" w:hAnsi="Times New Roman" w:cs="Times New Roman"/>
          <w:noProof/>
          <w:color w:val="000000" w:themeColor="text1"/>
          <w:sz w:val="24"/>
          <w:szCs w:val="24"/>
        </w:rPr>
        <w:tab/>
      </w:r>
      <w:r w:rsidRPr="00C87A9F">
        <w:rPr>
          <w:rFonts w:ascii="Times New Roman" w:hAnsi="Times New Roman" w:cs="Times New Roman"/>
          <w:noProof/>
          <w:color w:val="000000" w:themeColor="text1"/>
          <w:sz w:val="24"/>
          <w:szCs w:val="24"/>
        </w:rPr>
        <w:tab/>
        <w:t>: Tenaga Kerja Lepas</w:t>
      </w:r>
    </w:p>
    <w:p w14:paraId="426F851D" w14:textId="77777777" w:rsidR="00302C1C" w:rsidRPr="00C87A9F" w:rsidRDefault="00302C1C" w:rsidP="00750251">
      <w:pPr>
        <w:tabs>
          <w:tab w:val="left" w:pos="720"/>
          <w:tab w:val="left" w:pos="1440"/>
          <w:tab w:val="left" w:pos="2160"/>
          <w:tab w:val="left" w:pos="2880"/>
          <w:tab w:val="center" w:pos="3966"/>
          <w:tab w:val="left" w:pos="4415"/>
        </w:tabs>
        <w:spacing w:line="240" w:lineRule="auto"/>
        <w:ind w:left="2970" w:hanging="2970"/>
        <w:jc w:val="both"/>
        <w:rPr>
          <w:rFonts w:ascii="Times New Roman" w:hAnsi="Times New Roman" w:cs="Times New Roman"/>
          <w:noProof/>
          <w:color w:val="000000" w:themeColor="text1"/>
          <w:sz w:val="24"/>
          <w:szCs w:val="24"/>
        </w:rPr>
      </w:pPr>
    </w:p>
    <w:p w14:paraId="4B52736A" w14:textId="77777777" w:rsidR="00302C1C" w:rsidRPr="00C87A9F" w:rsidRDefault="00302C1C" w:rsidP="00750251">
      <w:pPr>
        <w:tabs>
          <w:tab w:val="left" w:pos="720"/>
          <w:tab w:val="left" w:pos="1440"/>
          <w:tab w:val="left" w:pos="2160"/>
          <w:tab w:val="left" w:pos="2880"/>
          <w:tab w:val="center" w:pos="3966"/>
          <w:tab w:val="left" w:pos="4415"/>
        </w:tabs>
        <w:spacing w:line="240" w:lineRule="auto"/>
        <w:ind w:left="2970" w:hanging="2970"/>
        <w:jc w:val="both"/>
        <w:rPr>
          <w:rFonts w:ascii="Times New Roman" w:hAnsi="Times New Roman" w:cs="Times New Roman"/>
          <w:noProof/>
          <w:color w:val="000000" w:themeColor="text1"/>
          <w:sz w:val="24"/>
          <w:szCs w:val="24"/>
        </w:rPr>
      </w:pPr>
      <w:r w:rsidRPr="00C87A9F">
        <w:rPr>
          <w:rFonts w:ascii="Times New Roman" w:hAnsi="Times New Roman" w:cs="Times New Roman"/>
          <w:noProof/>
          <w:color w:val="000000" w:themeColor="text1"/>
          <w:sz w:val="24"/>
          <w:szCs w:val="24"/>
        </w:rPr>
        <w:t>Ibu</w:t>
      </w:r>
      <w:r w:rsidRPr="00C87A9F">
        <w:rPr>
          <w:rFonts w:ascii="Times New Roman" w:hAnsi="Times New Roman" w:cs="Times New Roman"/>
          <w:noProof/>
          <w:color w:val="000000" w:themeColor="text1"/>
          <w:sz w:val="24"/>
          <w:szCs w:val="24"/>
        </w:rPr>
        <w:tab/>
      </w:r>
      <w:r w:rsidRPr="00C87A9F">
        <w:rPr>
          <w:rFonts w:ascii="Times New Roman" w:hAnsi="Times New Roman" w:cs="Times New Roman"/>
          <w:noProof/>
          <w:color w:val="000000" w:themeColor="text1"/>
          <w:sz w:val="24"/>
          <w:szCs w:val="24"/>
        </w:rPr>
        <w:tab/>
      </w:r>
      <w:r w:rsidRPr="00C87A9F">
        <w:rPr>
          <w:rFonts w:ascii="Times New Roman" w:hAnsi="Times New Roman" w:cs="Times New Roman"/>
          <w:noProof/>
          <w:color w:val="000000" w:themeColor="text1"/>
          <w:sz w:val="24"/>
          <w:szCs w:val="24"/>
        </w:rPr>
        <w:tab/>
      </w:r>
      <w:r w:rsidRPr="00C87A9F">
        <w:rPr>
          <w:rFonts w:ascii="Times New Roman" w:hAnsi="Times New Roman" w:cs="Times New Roman"/>
          <w:noProof/>
          <w:color w:val="000000" w:themeColor="text1"/>
          <w:sz w:val="24"/>
          <w:szCs w:val="24"/>
        </w:rPr>
        <w:tab/>
        <w:t>: Siti Aprida</w:t>
      </w:r>
    </w:p>
    <w:p w14:paraId="35228718" w14:textId="77777777" w:rsidR="00302C1C" w:rsidRPr="00C87A9F" w:rsidRDefault="00302C1C" w:rsidP="00750251">
      <w:pPr>
        <w:tabs>
          <w:tab w:val="left" w:pos="720"/>
          <w:tab w:val="left" w:pos="1440"/>
          <w:tab w:val="left" w:pos="2160"/>
          <w:tab w:val="left" w:pos="2880"/>
          <w:tab w:val="center" w:pos="3966"/>
          <w:tab w:val="left" w:pos="4415"/>
        </w:tabs>
        <w:spacing w:line="240" w:lineRule="auto"/>
        <w:ind w:left="2970" w:hanging="2970"/>
        <w:jc w:val="both"/>
        <w:rPr>
          <w:rFonts w:ascii="Times New Roman" w:hAnsi="Times New Roman" w:cs="Times New Roman"/>
          <w:noProof/>
          <w:color w:val="000000" w:themeColor="text1"/>
          <w:sz w:val="24"/>
          <w:szCs w:val="24"/>
        </w:rPr>
      </w:pPr>
      <w:r w:rsidRPr="00C87A9F">
        <w:rPr>
          <w:rFonts w:ascii="Times New Roman" w:hAnsi="Times New Roman" w:cs="Times New Roman"/>
          <w:noProof/>
          <w:color w:val="000000" w:themeColor="text1"/>
          <w:sz w:val="24"/>
          <w:szCs w:val="24"/>
        </w:rPr>
        <w:t>Pekerjaan</w:t>
      </w:r>
      <w:r w:rsidRPr="00C87A9F">
        <w:rPr>
          <w:rFonts w:ascii="Times New Roman" w:hAnsi="Times New Roman" w:cs="Times New Roman"/>
          <w:noProof/>
          <w:color w:val="000000" w:themeColor="text1"/>
          <w:sz w:val="24"/>
          <w:szCs w:val="24"/>
        </w:rPr>
        <w:tab/>
      </w:r>
      <w:r w:rsidRPr="00C87A9F">
        <w:rPr>
          <w:rFonts w:ascii="Times New Roman" w:hAnsi="Times New Roman" w:cs="Times New Roman"/>
          <w:noProof/>
          <w:color w:val="000000" w:themeColor="text1"/>
          <w:sz w:val="24"/>
          <w:szCs w:val="24"/>
        </w:rPr>
        <w:tab/>
      </w:r>
      <w:r w:rsidRPr="00C87A9F">
        <w:rPr>
          <w:rFonts w:ascii="Times New Roman" w:hAnsi="Times New Roman" w:cs="Times New Roman"/>
          <w:noProof/>
          <w:color w:val="000000" w:themeColor="text1"/>
          <w:sz w:val="24"/>
          <w:szCs w:val="24"/>
        </w:rPr>
        <w:tab/>
        <w:t>: PNS</w:t>
      </w:r>
    </w:p>
    <w:p w14:paraId="08A5788B" w14:textId="77777777" w:rsidR="00302C1C" w:rsidRPr="00C87A9F" w:rsidRDefault="00302C1C" w:rsidP="00750251">
      <w:pPr>
        <w:tabs>
          <w:tab w:val="left" w:pos="720"/>
          <w:tab w:val="left" w:pos="1440"/>
          <w:tab w:val="left" w:pos="2160"/>
          <w:tab w:val="left" w:pos="2880"/>
          <w:tab w:val="center" w:pos="3966"/>
          <w:tab w:val="left" w:pos="4415"/>
        </w:tabs>
        <w:spacing w:line="240" w:lineRule="auto"/>
        <w:ind w:left="2970" w:hanging="2970"/>
        <w:jc w:val="both"/>
        <w:rPr>
          <w:rFonts w:ascii="Times New Roman" w:hAnsi="Times New Roman" w:cs="Times New Roman"/>
          <w:noProof/>
          <w:color w:val="000000" w:themeColor="text1"/>
          <w:sz w:val="24"/>
          <w:szCs w:val="24"/>
        </w:rPr>
      </w:pPr>
    </w:p>
    <w:p w14:paraId="4F0E1149" w14:textId="77777777" w:rsidR="00302C1C" w:rsidRPr="00C87A9F" w:rsidRDefault="00302C1C" w:rsidP="00A75785">
      <w:pPr>
        <w:tabs>
          <w:tab w:val="left" w:pos="720"/>
          <w:tab w:val="left" w:pos="1440"/>
          <w:tab w:val="left" w:pos="2160"/>
          <w:tab w:val="left" w:pos="2880"/>
          <w:tab w:val="center" w:pos="3966"/>
          <w:tab w:val="left" w:pos="4415"/>
        </w:tabs>
        <w:spacing w:line="240" w:lineRule="auto"/>
        <w:ind w:left="2970" w:hanging="2970"/>
        <w:jc w:val="both"/>
        <w:rPr>
          <w:rFonts w:ascii="Times New Roman" w:hAnsi="Times New Roman" w:cs="Times New Roman"/>
          <w:noProof/>
          <w:color w:val="000000" w:themeColor="text1"/>
          <w:sz w:val="24"/>
          <w:szCs w:val="24"/>
        </w:rPr>
      </w:pPr>
      <w:r w:rsidRPr="00C87A9F">
        <w:rPr>
          <w:rFonts w:ascii="Times New Roman" w:hAnsi="Times New Roman" w:cs="Times New Roman"/>
          <w:noProof/>
          <w:color w:val="000000" w:themeColor="text1"/>
          <w:sz w:val="24"/>
          <w:szCs w:val="24"/>
        </w:rPr>
        <w:t>Riwayat Pendidikan:</w:t>
      </w:r>
    </w:p>
    <w:tbl>
      <w:tblPr>
        <w:tblStyle w:val="TableGrid"/>
        <w:tblW w:w="8010" w:type="dxa"/>
        <w:tblInd w:w="-5" w:type="dxa"/>
        <w:tblLook w:val="04A0" w:firstRow="1" w:lastRow="0" w:firstColumn="1" w:lastColumn="0" w:noHBand="0" w:noVBand="1"/>
      </w:tblPr>
      <w:tblGrid>
        <w:gridCol w:w="532"/>
        <w:gridCol w:w="1403"/>
        <w:gridCol w:w="2655"/>
        <w:gridCol w:w="2070"/>
        <w:gridCol w:w="1350"/>
      </w:tblGrid>
      <w:tr w:rsidR="00C87A9F" w:rsidRPr="00C87A9F" w14:paraId="2AA8594A" w14:textId="77777777" w:rsidTr="00194D8F">
        <w:trPr>
          <w:trHeight w:val="334"/>
        </w:trPr>
        <w:tc>
          <w:tcPr>
            <w:tcW w:w="532" w:type="dxa"/>
          </w:tcPr>
          <w:p w14:paraId="69B9FE79" w14:textId="77777777" w:rsidR="00302C1C" w:rsidRPr="00C87A9F" w:rsidRDefault="00302C1C" w:rsidP="00A75785">
            <w:pPr>
              <w:tabs>
                <w:tab w:val="left" w:pos="720"/>
                <w:tab w:val="left" w:pos="1440"/>
                <w:tab w:val="left" w:pos="2160"/>
                <w:tab w:val="left" w:pos="2880"/>
                <w:tab w:val="center" w:pos="3966"/>
                <w:tab w:val="left" w:pos="4415"/>
              </w:tabs>
              <w:jc w:val="both"/>
              <w:rPr>
                <w:rFonts w:ascii="Times New Roman" w:hAnsi="Times New Roman" w:cs="Times New Roman"/>
                <w:b/>
                <w:bCs/>
                <w:noProof/>
                <w:color w:val="000000" w:themeColor="text1"/>
                <w:sz w:val="24"/>
                <w:szCs w:val="24"/>
              </w:rPr>
            </w:pPr>
            <w:r w:rsidRPr="00C87A9F">
              <w:rPr>
                <w:rFonts w:ascii="Times New Roman" w:hAnsi="Times New Roman" w:cs="Times New Roman"/>
                <w:b/>
                <w:bCs/>
                <w:noProof/>
                <w:color w:val="000000" w:themeColor="text1"/>
                <w:sz w:val="24"/>
                <w:szCs w:val="24"/>
              </w:rPr>
              <w:t>No</w:t>
            </w:r>
          </w:p>
        </w:tc>
        <w:tc>
          <w:tcPr>
            <w:tcW w:w="1403" w:type="dxa"/>
          </w:tcPr>
          <w:p w14:paraId="1F6469CF" w14:textId="77777777" w:rsidR="00302C1C" w:rsidRPr="00C87A9F" w:rsidRDefault="00302C1C" w:rsidP="00DD5A3C">
            <w:pPr>
              <w:tabs>
                <w:tab w:val="left" w:pos="720"/>
                <w:tab w:val="left" w:pos="1440"/>
                <w:tab w:val="left" w:pos="2160"/>
                <w:tab w:val="left" w:pos="2880"/>
                <w:tab w:val="center" w:pos="3966"/>
                <w:tab w:val="left" w:pos="4415"/>
              </w:tabs>
              <w:jc w:val="center"/>
              <w:rPr>
                <w:rFonts w:ascii="Times New Roman" w:hAnsi="Times New Roman" w:cs="Times New Roman"/>
                <w:b/>
                <w:bCs/>
                <w:noProof/>
                <w:color w:val="000000" w:themeColor="text1"/>
                <w:sz w:val="24"/>
                <w:szCs w:val="24"/>
              </w:rPr>
            </w:pPr>
            <w:r w:rsidRPr="00C87A9F">
              <w:rPr>
                <w:rFonts w:ascii="Times New Roman" w:hAnsi="Times New Roman" w:cs="Times New Roman"/>
                <w:b/>
                <w:bCs/>
                <w:noProof/>
                <w:color w:val="000000" w:themeColor="text1"/>
                <w:sz w:val="24"/>
                <w:szCs w:val="24"/>
              </w:rPr>
              <w:t>SEKOLAH</w:t>
            </w:r>
          </w:p>
        </w:tc>
        <w:tc>
          <w:tcPr>
            <w:tcW w:w="2655" w:type="dxa"/>
          </w:tcPr>
          <w:p w14:paraId="6A3BFBB8" w14:textId="77777777" w:rsidR="00302C1C" w:rsidRPr="00C87A9F" w:rsidRDefault="00302C1C" w:rsidP="00DD5A3C">
            <w:pPr>
              <w:tabs>
                <w:tab w:val="left" w:pos="720"/>
                <w:tab w:val="left" w:pos="1440"/>
                <w:tab w:val="left" w:pos="2160"/>
                <w:tab w:val="left" w:pos="2880"/>
                <w:tab w:val="center" w:pos="3966"/>
                <w:tab w:val="left" w:pos="4415"/>
              </w:tabs>
              <w:jc w:val="center"/>
              <w:rPr>
                <w:rFonts w:ascii="Times New Roman" w:hAnsi="Times New Roman" w:cs="Times New Roman"/>
                <w:b/>
                <w:bCs/>
                <w:noProof/>
                <w:color w:val="000000" w:themeColor="text1"/>
                <w:sz w:val="24"/>
                <w:szCs w:val="24"/>
              </w:rPr>
            </w:pPr>
            <w:r w:rsidRPr="00C87A9F">
              <w:rPr>
                <w:rFonts w:ascii="Times New Roman" w:hAnsi="Times New Roman" w:cs="Times New Roman"/>
                <w:b/>
                <w:bCs/>
                <w:noProof/>
                <w:color w:val="000000" w:themeColor="text1"/>
                <w:sz w:val="24"/>
                <w:szCs w:val="24"/>
              </w:rPr>
              <w:t>TEMPAT</w:t>
            </w:r>
          </w:p>
        </w:tc>
        <w:tc>
          <w:tcPr>
            <w:tcW w:w="2070" w:type="dxa"/>
          </w:tcPr>
          <w:p w14:paraId="1A34B3AA" w14:textId="77777777" w:rsidR="00302C1C" w:rsidRPr="00C87A9F" w:rsidRDefault="00302C1C" w:rsidP="00DD5A3C">
            <w:pPr>
              <w:tabs>
                <w:tab w:val="left" w:pos="720"/>
                <w:tab w:val="left" w:pos="1440"/>
                <w:tab w:val="left" w:pos="2160"/>
                <w:tab w:val="left" w:pos="2880"/>
                <w:tab w:val="center" w:pos="3966"/>
                <w:tab w:val="left" w:pos="4415"/>
              </w:tabs>
              <w:jc w:val="center"/>
              <w:rPr>
                <w:rFonts w:ascii="Times New Roman" w:hAnsi="Times New Roman" w:cs="Times New Roman"/>
                <w:b/>
                <w:bCs/>
                <w:noProof/>
                <w:color w:val="000000" w:themeColor="text1"/>
                <w:sz w:val="24"/>
                <w:szCs w:val="24"/>
              </w:rPr>
            </w:pPr>
            <w:r w:rsidRPr="00C87A9F">
              <w:rPr>
                <w:rFonts w:ascii="Times New Roman" w:hAnsi="Times New Roman" w:cs="Times New Roman"/>
                <w:b/>
                <w:bCs/>
                <w:noProof/>
                <w:color w:val="000000" w:themeColor="text1"/>
                <w:sz w:val="24"/>
                <w:szCs w:val="24"/>
              </w:rPr>
              <w:t>TAHUN TAMAT</w:t>
            </w:r>
          </w:p>
        </w:tc>
        <w:tc>
          <w:tcPr>
            <w:tcW w:w="1350" w:type="dxa"/>
          </w:tcPr>
          <w:p w14:paraId="72DD30DC" w14:textId="77777777" w:rsidR="00302C1C" w:rsidRPr="00C87A9F" w:rsidRDefault="00302C1C" w:rsidP="00DD5A3C">
            <w:pPr>
              <w:tabs>
                <w:tab w:val="left" w:pos="720"/>
                <w:tab w:val="left" w:pos="1440"/>
                <w:tab w:val="left" w:pos="2160"/>
                <w:tab w:val="left" w:pos="2880"/>
                <w:tab w:val="center" w:pos="3966"/>
                <w:tab w:val="left" w:pos="4415"/>
              </w:tabs>
              <w:jc w:val="center"/>
              <w:rPr>
                <w:rFonts w:ascii="Times New Roman" w:hAnsi="Times New Roman" w:cs="Times New Roman"/>
                <w:b/>
                <w:bCs/>
                <w:noProof/>
                <w:color w:val="000000" w:themeColor="text1"/>
                <w:sz w:val="24"/>
                <w:szCs w:val="24"/>
              </w:rPr>
            </w:pPr>
            <w:r w:rsidRPr="00C87A9F">
              <w:rPr>
                <w:rFonts w:ascii="Times New Roman" w:hAnsi="Times New Roman" w:cs="Times New Roman"/>
                <w:b/>
                <w:bCs/>
                <w:noProof/>
                <w:color w:val="000000" w:themeColor="text1"/>
                <w:sz w:val="24"/>
                <w:szCs w:val="24"/>
              </w:rPr>
              <w:t>KET</w:t>
            </w:r>
          </w:p>
        </w:tc>
      </w:tr>
      <w:tr w:rsidR="00C87A9F" w:rsidRPr="00C87A9F" w14:paraId="59DE976F" w14:textId="77777777" w:rsidTr="00194D8F">
        <w:trPr>
          <w:trHeight w:val="334"/>
        </w:trPr>
        <w:tc>
          <w:tcPr>
            <w:tcW w:w="532" w:type="dxa"/>
          </w:tcPr>
          <w:p w14:paraId="17763EFB" w14:textId="77777777" w:rsidR="00302C1C" w:rsidRPr="00C87A9F" w:rsidRDefault="00302C1C" w:rsidP="00DD5A3C">
            <w:pPr>
              <w:tabs>
                <w:tab w:val="left" w:pos="720"/>
                <w:tab w:val="left" w:pos="1440"/>
                <w:tab w:val="left" w:pos="2160"/>
                <w:tab w:val="left" w:pos="2880"/>
                <w:tab w:val="center" w:pos="3966"/>
                <w:tab w:val="left" w:pos="4415"/>
              </w:tabs>
              <w:jc w:val="both"/>
              <w:rPr>
                <w:rFonts w:ascii="Times New Roman" w:hAnsi="Times New Roman" w:cs="Times New Roman"/>
                <w:noProof/>
                <w:color w:val="000000" w:themeColor="text1"/>
                <w:sz w:val="24"/>
                <w:szCs w:val="24"/>
              </w:rPr>
            </w:pPr>
            <w:r w:rsidRPr="00C87A9F">
              <w:rPr>
                <w:rFonts w:ascii="Times New Roman" w:hAnsi="Times New Roman" w:cs="Times New Roman"/>
                <w:noProof/>
                <w:color w:val="000000" w:themeColor="text1"/>
                <w:sz w:val="24"/>
                <w:szCs w:val="24"/>
              </w:rPr>
              <w:t xml:space="preserve">1. </w:t>
            </w:r>
          </w:p>
        </w:tc>
        <w:tc>
          <w:tcPr>
            <w:tcW w:w="1403" w:type="dxa"/>
          </w:tcPr>
          <w:p w14:paraId="2E5AE785" w14:textId="77777777" w:rsidR="00302C1C" w:rsidRPr="00C87A9F" w:rsidRDefault="00302C1C" w:rsidP="00A75785">
            <w:pPr>
              <w:tabs>
                <w:tab w:val="left" w:pos="720"/>
                <w:tab w:val="left" w:pos="1440"/>
                <w:tab w:val="left" w:pos="2160"/>
                <w:tab w:val="left" w:pos="2880"/>
                <w:tab w:val="center" w:pos="3966"/>
                <w:tab w:val="left" w:pos="4415"/>
              </w:tabs>
              <w:jc w:val="both"/>
              <w:rPr>
                <w:rFonts w:ascii="Times New Roman" w:hAnsi="Times New Roman" w:cs="Times New Roman"/>
                <w:noProof/>
                <w:color w:val="000000" w:themeColor="text1"/>
                <w:sz w:val="24"/>
                <w:szCs w:val="24"/>
              </w:rPr>
            </w:pPr>
            <w:r w:rsidRPr="00C87A9F">
              <w:rPr>
                <w:rFonts w:ascii="Times New Roman" w:hAnsi="Times New Roman" w:cs="Times New Roman"/>
                <w:noProof/>
                <w:color w:val="000000" w:themeColor="text1"/>
                <w:sz w:val="24"/>
                <w:szCs w:val="24"/>
              </w:rPr>
              <w:t>SD</w:t>
            </w:r>
          </w:p>
        </w:tc>
        <w:tc>
          <w:tcPr>
            <w:tcW w:w="2655" w:type="dxa"/>
          </w:tcPr>
          <w:p w14:paraId="7070A5F7" w14:textId="77777777" w:rsidR="00302C1C" w:rsidRPr="00C87A9F" w:rsidRDefault="00302C1C" w:rsidP="00DD5A3C">
            <w:pPr>
              <w:tabs>
                <w:tab w:val="left" w:pos="720"/>
                <w:tab w:val="left" w:pos="1440"/>
                <w:tab w:val="left" w:pos="2160"/>
                <w:tab w:val="left" w:pos="2880"/>
                <w:tab w:val="center" w:pos="3966"/>
                <w:tab w:val="left" w:pos="4415"/>
              </w:tabs>
              <w:jc w:val="both"/>
              <w:rPr>
                <w:rFonts w:ascii="Times New Roman" w:hAnsi="Times New Roman" w:cs="Times New Roman"/>
                <w:noProof/>
                <w:color w:val="000000" w:themeColor="text1"/>
                <w:sz w:val="24"/>
                <w:szCs w:val="24"/>
              </w:rPr>
            </w:pPr>
            <w:r w:rsidRPr="00C87A9F">
              <w:rPr>
                <w:rFonts w:ascii="Times New Roman" w:hAnsi="Times New Roman" w:cs="Times New Roman"/>
                <w:noProof/>
                <w:color w:val="000000" w:themeColor="text1"/>
                <w:sz w:val="24"/>
                <w:szCs w:val="24"/>
              </w:rPr>
              <w:t>SD N 02 INDRALAYA</w:t>
            </w:r>
          </w:p>
        </w:tc>
        <w:tc>
          <w:tcPr>
            <w:tcW w:w="2070" w:type="dxa"/>
          </w:tcPr>
          <w:p w14:paraId="2C9BEDF7" w14:textId="77777777" w:rsidR="00302C1C" w:rsidRPr="00C87A9F" w:rsidRDefault="00302C1C" w:rsidP="00A75785">
            <w:pPr>
              <w:tabs>
                <w:tab w:val="left" w:pos="720"/>
                <w:tab w:val="left" w:pos="1440"/>
                <w:tab w:val="left" w:pos="2160"/>
                <w:tab w:val="left" w:pos="2880"/>
                <w:tab w:val="center" w:pos="3966"/>
                <w:tab w:val="left" w:pos="4415"/>
              </w:tabs>
              <w:jc w:val="both"/>
              <w:rPr>
                <w:rFonts w:ascii="Times New Roman" w:hAnsi="Times New Roman" w:cs="Times New Roman"/>
                <w:noProof/>
                <w:color w:val="000000" w:themeColor="text1"/>
                <w:sz w:val="24"/>
                <w:szCs w:val="24"/>
              </w:rPr>
            </w:pPr>
            <w:r w:rsidRPr="00C87A9F">
              <w:rPr>
                <w:rFonts w:ascii="Times New Roman" w:hAnsi="Times New Roman" w:cs="Times New Roman"/>
                <w:noProof/>
                <w:color w:val="000000" w:themeColor="text1"/>
                <w:sz w:val="24"/>
                <w:szCs w:val="24"/>
              </w:rPr>
              <w:t>2011</w:t>
            </w:r>
          </w:p>
        </w:tc>
        <w:tc>
          <w:tcPr>
            <w:tcW w:w="1350" w:type="dxa"/>
          </w:tcPr>
          <w:p w14:paraId="7504F2AC" w14:textId="77777777" w:rsidR="00302C1C" w:rsidRPr="00C87A9F" w:rsidRDefault="00302C1C" w:rsidP="00A75785">
            <w:pPr>
              <w:tabs>
                <w:tab w:val="left" w:pos="720"/>
                <w:tab w:val="left" w:pos="1440"/>
                <w:tab w:val="left" w:pos="2160"/>
                <w:tab w:val="left" w:pos="2880"/>
                <w:tab w:val="center" w:pos="3966"/>
                <w:tab w:val="left" w:pos="4415"/>
              </w:tabs>
              <w:jc w:val="both"/>
              <w:rPr>
                <w:rFonts w:ascii="Times New Roman" w:hAnsi="Times New Roman" w:cs="Times New Roman"/>
                <w:noProof/>
                <w:color w:val="000000" w:themeColor="text1"/>
                <w:sz w:val="24"/>
                <w:szCs w:val="24"/>
              </w:rPr>
            </w:pPr>
            <w:r w:rsidRPr="00C87A9F">
              <w:rPr>
                <w:rFonts w:ascii="Times New Roman" w:hAnsi="Times New Roman" w:cs="Times New Roman"/>
                <w:noProof/>
                <w:color w:val="000000" w:themeColor="text1"/>
                <w:sz w:val="24"/>
                <w:szCs w:val="24"/>
              </w:rPr>
              <w:t>Ijazah</w:t>
            </w:r>
          </w:p>
        </w:tc>
      </w:tr>
      <w:tr w:rsidR="00C87A9F" w:rsidRPr="00C87A9F" w14:paraId="780CDB31" w14:textId="77777777" w:rsidTr="00194D8F">
        <w:trPr>
          <w:trHeight w:val="334"/>
        </w:trPr>
        <w:tc>
          <w:tcPr>
            <w:tcW w:w="532" w:type="dxa"/>
          </w:tcPr>
          <w:p w14:paraId="4B646D57" w14:textId="77777777" w:rsidR="00302C1C" w:rsidRPr="00C87A9F" w:rsidRDefault="00302C1C" w:rsidP="00A75785">
            <w:pPr>
              <w:tabs>
                <w:tab w:val="left" w:pos="720"/>
                <w:tab w:val="left" w:pos="1440"/>
                <w:tab w:val="left" w:pos="2160"/>
                <w:tab w:val="left" w:pos="2880"/>
                <w:tab w:val="center" w:pos="3966"/>
                <w:tab w:val="left" w:pos="4415"/>
              </w:tabs>
              <w:jc w:val="both"/>
              <w:rPr>
                <w:rFonts w:ascii="Times New Roman" w:hAnsi="Times New Roman" w:cs="Times New Roman"/>
                <w:noProof/>
                <w:color w:val="000000" w:themeColor="text1"/>
                <w:sz w:val="24"/>
                <w:szCs w:val="24"/>
              </w:rPr>
            </w:pPr>
            <w:r w:rsidRPr="00C87A9F">
              <w:rPr>
                <w:rFonts w:ascii="Times New Roman" w:hAnsi="Times New Roman" w:cs="Times New Roman"/>
                <w:noProof/>
                <w:color w:val="000000" w:themeColor="text1"/>
                <w:sz w:val="24"/>
                <w:szCs w:val="24"/>
              </w:rPr>
              <w:t xml:space="preserve">2. </w:t>
            </w:r>
          </w:p>
        </w:tc>
        <w:tc>
          <w:tcPr>
            <w:tcW w:w="1403" w:type="dxa"/>
          </w:tcPr>
          <w:p w14:paraId="66C391A6" w14:textId="77777777" w:rsidR="00302C1C" w:rsidRPr="00C87A9F" w:rsidRDefault="00302C1C" w:rsidP="00A75785">
            <w:pPr>
              <w:tabs>
                <w:tab w:val="left" w:pos="720"/>
                <w:tab w:val="left" w:pos="1440"/>
                <w:tab w:val="left" w:pos="2160"/>
                <w:tab w:val="left" w:pos="2880"/>
                <w:tab w:val="center" w:pos="3966"/>
                <w:tab w:val="left" w:pos="4415"/>
              </w:tabs>
              <w:jc w:val="both"/>
              <w:rPr>
                <w:rFonts w:ascii="Times New Roman" w:hAnsi="Times New Roman" w:cs="Times New Roman"/>
                <w:noProof/>
                <w:color w:val="000000" w:themeColor="text1"/>
                <w:sz w:val="24"/>
                <w:szCs w:val="24"/>
              </w:rPr>
            </w:pPr>
            <w:r w:rsidRPr="00C87A9F">
              <w:rPr>
                <w:rFonts w:ascii="Times New Roman" w:hAnsi="Times New Roman" w:cs="Times New Roman"/>
                <w:noProof/>
                <w:color w:val="000000" w:themeColor="text1"/>
                <w:sz w:val="24"/>
                <w:szCs w:val="24"/>
              </w:rPr>
              <w:t>SMP</w:t>
            </w:r>
          </w:p>
        </w:tc>
        <w:tc>
          <w:tcPr>
            <w:tcW w:w="2655" w:type="dxa"/>
          </w:tcPr>
          <w:p w14:paraId="77B76E7C" w14:textId="77777777" w:rsidR="00302C1C" w:rsidRPr="00C87A9F" w:rsidRDefault="00302C1C" w:rsidP="00A75785">
            <w:pPr>
              <w:tabs>
                <w:tab w:val="left" w:pos="720"/>
                <w:tab w:val="left" w:pos="1440"/>
                <w:tab w:val="left" w:pos="2160"/>
                <w:tab w:val="left" w:pos="2880"/>
                <w:tab w:val="center" w:pos="3966"/>
                <w:tab w:val="left" w:pos="4415"/>
              </w:tabs>
              <w:jc w:val="both"/>
              <w:rPr>
                <w:rFonts w:ascii="Times New Roman" w:hAnsi="Times New Roman" w:cs="Times New Roman"/>
                <w:noProof/>
                <w:color w:val="000000" w:themeColor="text1"/>
                <w:sz w:val="24"/>
                <w:szCs w:val="24"/>
              </w:rPr>
            </w:pPr>
            <w:r w:rsidRPr="00C87A9F">
              <w:rPr>
                <w:rFonts w:ascii="Times New Roman" w:hAnsi="Times New Roman" w:cs="Times New Roman"/>
                <w:noProof/>
                <w:color w:val="000000" w:themeColor="text1"/>
                <w:sz w:val="24"/>
                <w:szCs w:val="24"/>
              </w:rPr>
              <w:t>SMP N 1 INDRALAYA</w:t>
            </w:r>
          </w:p>
        </w:tc>
        <w:tc>
          <w:tcPr>
            <w:tcW w:w="2070" w:type="dxa"/>
          </w:tcPr>
          <w:p w14:paraId="53167B70" w14:textId="77777777" w:rsidR="00302C1C" w:rsidRPr="00C87A9F" w:rsidRDefault="00302C1C" w:rsidP="00A75785">
            <w:pPr>
              <w:tabs>
                <w:tab w:val="left" w:pos="720"/>
                <w:tab w:val="left" w:pos="1440"/>
                <w:tab w:val="left" w:pos="2160"/>
                <w:tab w:val="left" w:pos="2880"/>
                <w:tab w:val="center" w:pos="3966"/>
                <w:tab w:val="left" w:pos="4415"/>
              </w:tabs>
              <w:jc w:val="both"/>
              <w:rPr>
                <w:rFonts w:ascii="Times New Roman" w:hAnsi="Times New Roman" w:cs="Times New Roman"/>
                <w:noProof/>
                <w:color w:val="000000" w:themeColor="text1"/>
                <w:sz w:val="24"/>
                <w:szCs w:val="24"/>
              </w:rPr>
            </w:pPr>
            <w:r w:rsidRPr="00C87A9F">
              <w:rPr>
                <w:rFonts w:ascii="Times New Roman" w:hAnsi="Times New Roman" w:cs="Times New Roman"/>
                <w:noProof/>
                <w:color w:val="000000" w:themeColor="text1"/>
                <w:sz w:val="24"/>
                <w:szCs w:val="24"/>
              </w:rPr>
              <w:t>2014</w:t>
            </w:r>
          </w:p>
        </w:tc>
        <w:tc>
          <w:tcPr>
            <w:tcW w:w="1350" w:type="dxa"/>
          </w:tcPr>
          <w:p w14:paraId="208A6336" w14:textId="77777777" w:rsidR="00302C1C" w:rsidRPr="00C87A9F" w:rsidRDefault="00302C1C" w:rsidP="00A75785">
            <w:pPr>
              <w:tabs>
                <w:tab w:val="left" w:pos="720"/>
                <w:tab w:val="left" w:pos="1440"/>
                <w:tab w:val="left" w:pos="2160"/>
                <w:tab w:val="left" w:pos="2880"/>
                <w:tab w:val="center" w:pos="3966"/>
                <w:tab w:val="left" w:pos="4415"/>
              </w:tabs>
              <w:jc w:val="both"/>
              <w:rPr>
                <w:rFonts w:ascii="Times New Roman" w:hAnsi="Times New Roman" w:cs="Times New Roman"/>
                <w:noProof/>
                <w:color w:val="000000" w:themeColor="text1"/>
                <w:sz w:val="24"/>
                <w:szCs w:val="24"/>
              </w:rPr>
            </w:pPr>
            <w:r w:rsidRPr="00C87A9F">
              <w:rPr>
                <w:rFonts w:ascii="Times New Roman" w:hAnsi="Times New Roman" w:cs="Times New Roman"/>
                <w:noProof/>
                <w:color w:val="000000" w:themeColor="text1"/>
                <w:sz w:val="24"/>
                <w:szCs w:val="24"/>
              </w:rPr>
              <w:t>Ijazah</w:t>
            </w:r>
          </w:p>
        </w:tc>
      </w:tr>
      <w:tr w:rsidR="00E1575C" w:rsidRPr="00C87A9F" w14:paraId="5005C7DA" w14:textId="77777777" w:rsidTr="00194D8F">
        <w:trPr>
          <w:trHeight w:val="334"/>
        </w:trPr>
        <w:tc>
          <w:tcPr>
            <w:tcW w:w="532" w:type="dxa"/>
          </w:tcPr>
          <w:p w14:paraId="2041D912" w14:textId="77777777" w:rsidR="00302C1C" w:rsidRPr="00C87A9F" w:rsidRDefault="00302C1C" w:rsidP="00A75785">
            <w:pPr>
              <w:tabs>
                <w:tab w:val="left" w:pos="720"/>
                <w:tab w:val="left" w:pos="1440"/>
                <w:tab w:val="left" w:pos="2160"/>
                <w:tab w:val="left" w:pos="2880"/>
                <w:tab w:val="center" w:pos="3966"/>
                <w:tab w:val="left" w:pos="4415"/>
              </w:tabs>
              <w:jc w:val="both"/>
              <w:rPr>
                <w:rFonts w:ascii="Times New Roman" w:hAnsi="Times New Roman" w:cs="Times New Roman"/>
                <w:noProof/>
                <w:color w:val="000000" w:themeColor="text1"/>
                <w:sz w:val="24"/>
                <w:szCs w:val="24"/>
              </w:rPr>
            </w:pPr>
            <w:r w:rsidRPr="00C87A9F">
              <w:rPr>
                <w:rFonts w:ascii="Times New Roman" w:hAnsi="Times New Roman" w:cs="Times New Roman"/>
                <w:noProof/>
                <w:color w:val="000000" w:themeColor="text1"/>
                <w:sz w:val="24"/>
                <w:szCs w:val="24"/>
              </w:rPr>
              <w:t xml:space="preserve">3. </w:t>
            </w:r>
          </w:p>
        </w:tc>
        <w:tc>
          <w:tcPr>
            <w:tcW w:w="1403" w:type="dxa"/>
          </w:tcPr>
          <w:p w14:paraId="19313B2B" w14:textId="77777777" w:rsidR="00302C1C" w:rsidRPr="00C87A9F" w:rsidRDefault="00302C1C" w:rsidP="00A75785">
            <w:pPr>
              <w:tabs>
                <w:tab w:val="left" w:pos="720"/>
                <w:tab w:val="left" w:pos="1440"/>
                <w:tab w:val="left" w:pos="2160"/>
                <w:tab w:val="left" w:pos="2880"/>
                <w:tab w:val="center" w:pos="3966"/>
                <w:tab w:val="left" w:pos="4415"/>
              </w:tabs>
              <w:jc w:val="both"/>
              <w:rPr>
                <w:rFonts w:ascii="Times New Roman" w:hAnsi="Times New Roman" w:cs="Times New Roman"/>
                <w:noProof/>
                <w:color w:val="000000" w:themeColor="text1"/>
                <w:sz w:val="24"/>
                <w:szCs w:val="24"/>
              </w:rPr>
            </w:pPr>
            <w:r w:rsidRPr="00C87A9F">
              <w:rPr>
                <w:rFonts w:ascii="Times New Roman" w:hAnsi="Times New Roman" w:cs="Times New Roman"/>
                <w:noProof/>
                <w:color w:val="000000" w:themeColor="text1"/>
                <w:sz w:val="24"/>
                <w:szCs w:val="24"/>
              </w:rPr>
              <w:t>SMA</w:t>
            </w:r>
          </w:p>
        </w:tc>
        <w:tc>
          <w:tcPr>
            <w:tcW w:w="2655" w:type="dxa"/>
          </w:tcPr>
          <w:p w14:paraId="10B799DF" w14:textId="77777777" w:rsidR="00302C1C" w:rsidRPr="00C87A9F" w:rsidRDefault="00302C1C" w:rsidP="00A75785">
            <w:pPr>
              <w:tabs>
                <w:tab w:val="left" w:pos="720"/>
                <w:tab w:val="left" w:pos="1440"/>
                <w:tab w:val="left" w:pos="2160"/>
                <w:tab w:val="left" w:pos="2880"/>
                <w:tab w:val="center" w:pos="3966"/>
                <w:tab w:val="left" w:pos="4415"/>
              </w:tabs>
              <w:jc w:val="both"/>
              <w:rPr>
                <w:rFonts w:ascii="Times New Roman" w:hAnsi="Times New Roman" w:cs="Times New Roman"/>
                <w:noProof/>
                <w:color w:val="000000" w:themeColor="text1"/>
                <w:sz w:val="24"/>
                <w:szCs w:val="24"/>
              </w:rPr>
            </w:pPr>
            <w:r w:rsidRPr="00C87A9F">
              <w:rPr>
                <w:rFonts w:ascii="Times New Roman" w:hAnsi="Times New Roman" w:cs="Times New Roman"/>
                <w:noProof/>
                <w:color w:val="000000" w:themeColor="text1"/>
                <w:sz w:val="24"/>
                <w:szCs w:val="24"/>
              </w:rPr>
              <w:t>SMA N 1 INDRALAYA</w:t>
            </w:r>
          </w:p>
        </w:tc>
        <w:tc>
          <w:tcPr>
            <w:tcW w:w="2070" w:type="dxa"/>
          </w:tcPr>
          <w:p w14:paraId="6E96AACB" w14:textId="77777777" w:rsidR="00302C1C" w:rsidRPr="00C87A9F" w:rsidRDefault="00302C1C" w:rsidP="00A75785">
            <w:pPr>
              <w:tabs>
                <w:tab w:val="left" w:pos="720"/>
                <w:tab w:val="left" w:pos="1440"/>
                <w:tab w:val="left" w:pos="2160"/>
                <w:tab w:val="left" w:pos="2880"/>
                <w:tab w:val="center" w:pos="3966"/>
                <w:tab w:val="left" w:pos="4415"/>
              </w:tabs>
              <w:jc w:val="both"/>
              <w:rPr>
                <w:rFonts w:ascii="Times New Roman" w:hAnsi="Times New Roman" w:cs="Times New Roman"/>
                <w:noProof/>
                <w:color w:val="000000" w:themeColor="text1"/>
                <w:sz w:val="24"/>
                <w:szCs w:val="24"/>
              </w:rPr>
            </w:pPr>
            <w:r w:rsidRPr="00C87A9F">
              <w:rPr>
                <w:rFonts w:ascii="Times New Roman" w:hAnsi="Times New Roman" w:cs="Times New Roman"/>
                <w:noProof/>
                <w:color w:val="000000" w:themeColor="text1"/>
                <w:sz w:val="24"/>
                <w:szCs w:val="24"/>
              </w:rPr>
              <w:t>2017</w:t>
            </w:r>
          </w:p>
        </w:tc>
        <w:tc>
          <w:tcPr>
            <w:tcW w:w="1350" w:type="dxa"/>
          </w:tcPr>
          <w:p w14:paraId="25232316" w14:textId="77777777" w:rsidR="00302C1C" w:rsidRPr="00C87A9F" w:rsidRDefault="00302C1C" w:rsidP="00A75785">
            <w:pPr>
              <w:tabs>
                <w:tab w:val="left" w:pos="720"/>
                <w:tab w:val="left" w:pos="1440"/>
                <w:tab w:val="left" w:pos="2160"/>
                <w:tab w:val="left" w:pos="2880"/>
                <w:tab w:val="center" w:pos="3966"/>
                <w:tab w:val="left" w:pos="4415"/>
              </w:tabs>
              <w:jc w:val="both"/>
              <w:rPr>
                <w:rFonts w:ascii="Times New Roman" w:hAnsi="Times New Roman" w:cs="Times New Roman"/>
                <w:noProof/>
                <w:color w:val="000000" w:themeColor="text1"/>
                <w:sz w:val="24"/>
                <w:szCs w:val="24"/>
              </w:rPr>
            </w:pPr>
            <w:r w:rsidRPr="00C87A9F">
              <w:rPr>
                <w:rFonts w:ascii="Times New Roman" w:hAnsi="Times New Roman" w:cs="Times New Roman"/>
                <w:noProof/>
                <w:color w:val="000000" w:themeColor="text1"/>
                <w:sz w:val="24"/>
                <w:szCs w:val="24"/>
              </w:rPr>
              <w:t>Ijazah</w:t>
            </w:r>
          </w:p>
        </w:tc>
      </w:tr>
    </w:tbl>
    <w:p w14:paraId="08D0CD44" w14:textId="77777777" w:rsidR="00302C1C" w:rsidRPr="00C87A9F" w:rsidRDefault="00302C1C" w:rsidP="00A75785">
      <w:pPr>
        <w:tabs>
          <w:tab w:val="left" w:pos="720"/>
          <w:tab w:val="left" w:pos="1440"/>
          <w:tab w:val="left" w:pos="2160"/>
          <w:tab w:val="left" w:pos="2880"/>
          <w:tab w:val="center" w:pos="3966"/>
          <w:tab w:val="left" w:pos="4415"/>
        </w:tabs>
        <w:spacing w:line="240" w:lineRule="auto"/>
        <w:ind w:left="2970" w:hanging="2970"/>
        <w:jc w:val="both"/>
        <w:rPr>
          <w:rFonts w:ascii="Times New Roman" w:hAnsi="Times New Roman" w:cs="Times New Roman"/>
          <w:noProof/>
          <w:color w:val="000000" w:themeColor="text1"/>
          <w:sz w:val="24"/>
          <w:szCs w:val="24"/>
        </w:rPr>
      </w:pPr>
    </w:p>
    <w:p w14:paraId="4D5F5FBA" w14:textId="77777777" w:rsidR="00302C1C" w:rsidRPr="00C87A9F" w:rsidRDefault="00302C1C" w:rsidP="00A75785">
      <w:pPr>
        <w:tabs>
          <w:tab w:val="left" w:pos="720"/>
          <w:tab w:val="left" w:pos="1440"/>
          <w:tab w:val="left" w:pos="2160"/>
          <w:tab w:val="left" w:pos="2880"/>
          <w:tab w:val="center" w:pos="3966"/>
          <w:tab w:val="left" w:pos="4415"/>
        </w:tabs>
        <w:spacing w:line="240" w:lineRule="auto"/>
        <w:ind w:left="2970" w:hanging="2970"/>
        <w:jc w:val="both"/>
        <w:rPr>
          <w:rFonts w:ascii="Times New Roman" w:hAnsi="Times New Roman" w:cs="Times New Roman"/>
          <w:noProof/>
          <w:color w:val="000000" w:themeColor="text1"/>
          <w:sz w:val="24"/>
          <w:szCs w:val="24"/>
        </w:rPr>
      </w:pPr>
      <w:r w:rsidRPr="00C87A9F">
        <w:rPr>
          <w:rFonts w:ascii="Times New Roman" w:hAnsi="Times New Roman" w:cs="Times New Roman"/>
          <w:noProof/>
          <w:color w:val="000000" w:themeColor="text1"/>
          <w:sz w:val="24"/>
          <w:szCs w:val="24"/>
        </w:rPr>
        <w:t>Pengalaman Organisasi:</w:t>
      </w:r>
    </w:p>
    <w:tbl>
      <w:tblPr>
        <w:tblStyle w:val="TableGrid"/>
        <w:tblW w:w="8016" w:type="dxa"/>
        <w:tblInd w:w="-5" w:type="dxa"/>
        <w:tblLook w:val="04A0" w:firstRow="1" w:lastRow="0" w:firstColumn="1" w:lastColumn="0" w:noHBand="0" w:noVBand="1"/>
      </w:tblPr>
      <w:tblGrid>
        <w:gridCol w:w="540"/>
        <w:gridCol w:w="3468"/>
        <w:gridCol w:w="2004"/>
        <w:gridCol w:w="2004"/>
      </w:tblGrid>
      <w:tr w:rsidR="00C87A9F" w:rsidRPr="00C87A9F" w14:paraId="27EBE369" w14:textId="77777777" w:rsidTr="005C7AD6">
        <w:trPr>
          <w:trHeight w:val="349"/>
        </w:trPr>
        <w:tc>
          <w:tcPr>
            <w:tcW w:w="540" w:type="dxa"/>
          </w:tcPr>
          <w:p w14:paraId="5EE83AFC" w14:textId="77777777" w:rsidR="00302C1C" w:rsidRPr="00C87A9F" w:rsidRDefault="00302C1C" w:rsidP="00A75785">
            <w:pPr>
              <w:tabs>
                <w:tab w:val="left" w:pos="720"/>
                <w:tab w:val="left" w:pos="1440"/>
                <w:tab w:val="left" w:pos="2160"/>
                <w:tab w:val="left" w:pos="2880"/>
                <w:tab w:val="center" w:pos="3966"/>
                <w:tab w:val="left" w:pos="4415"/>
              </w:tabs>
              <w:jc w:val="both"/>
              <w:rPr>
                <w:rFonts w:ascii="Times New Roman" w:hAnsi="Times New Roman" w:cs="Times New Roman"/>
                <w:b/>
                <w:bCs/>
                <w:noProof/>
                <w:color w:val="000000" w:themeColor="text1"/>
                <w:sz w:val="24"/>
                <w:szCs w:val="24"/>
              </w:rPr>
            </w:pPr>
            <w:r w:rsidRPr="00C87A9F">
              <w:rPr>
                <w:rFonts w:ascii="Times New Roman" w:hAnsi="Times New Roman" w:cs="Times New Roman"/>
                <w:b/>
                <w:bCs/>
                <w:noProof/>
                <w:color w:val="000000" w:themeColor="text1"/>
                <w:sz w:val="24"/>
                <w:szCs w:val="24"/>
              </w:rPr>
              <w:t>No</w:t>
            </w:r>
          </w:p>
        </w:tc>
        <w:tc>
          <w:tcPr>
            <w:tcW w:w="3468" w:type="dxa"/>
          </w:tcPr>
          <w:p w14:paraId="0E2BBC47" w14:textId="77777777" w:rsidR="00302C1C" w:rsidRPr="00C87A9F" w:rsidRDefault="00302C1C" w:rsidP="00D27DF3">
            <w:pPr>
              <w:tabs>
                <w:tab w:val="left" w:pos="720"/>
                <w:tab w:val="left" w:pos="1440"/>
                <w:tab w:val="left" w:pos="2160"/>
                <w:tab w:val="left" w:pos="2880"/>
                <w:tab w:val="center" w:pos="3966"/>
                <w:tab w:val="left" w:pos="4415"/>
              </w:tabs>
              <w:jc w:val="center"/>
              <w:rPr>
                <w:rFonts w:ascii="Times New Roman" w:hAnsi="Times New Roman" w:cs="Times New Roman"/>
                <w:b/>
                <w:bCs/>
                <w:noProof/>
                <w:color w:val="000000" w:themeColor="text1"/>
                <w:sz w:val="24"/>
                <w:szCs w:val="24"/>
              </w:rPr>
            </w:pPr>
            <w:r w:rsidRPr="00C87A9F">
              <w:rPr>
                <w:rFonts w:ascii="Times New Roman" w:hAnsi="Times New Roman" w:cs="Times New Roman"/>
                <w:b/>
                <w:bCs/>
                <w:noProof/>
                <w:color w:val="000000" w:themeColor="text1"/>
                <w:sz w:val="24"/>
                <w:szCs w:val="24"/>
              </w:rPr>
              <w:t>Organisasi</w:t>
            </w:r>
          </w:p>
        </w:tc>
        <w:tc>
          <w:tcPr>
            <w:tcW w:w="2004" w:type="dxa"/>
          </w:tcPr>
          <w:p w14:paraId="3EE2A465" w14:textId="77777777" w:rsidR="00302C1C" w:rsidRPr="00C87A9F" w:rsidRDefault="00302C1C" w:rsidP="00D27DF3">
            <w:pPr>
              <w:tabs>
                <w:tab w:val="left" w:pos="720"/>
                <w:tab w:val="left" w:pos="1440"/>
                <w:tab w:val="left" w:pos="2160"/>
                <w:tab w:val="left" w:pos="2880"/>
                <w:tab w:val="center" w:pos="3966"/>
                <w:tab w:val="left" w:pos="4415"/>
              </w:tabs>
              <w:jc w:val="center"/>
              <w:rPr>
                <w:rFonts w:ascii="Times New Roman" w:hAnsi="Times New Roman" w:cs="Times New Roman"/>
                <w:b/>
                <w:bCs/>
                <w:noProof/>
                <w:color w:val="000000" w:themeColor="text1"/>
                <w:sz w:val="24"/>
                <w:szCs w:val="24"/>
              </w:rPr>
            </w:pPr>
            <w:r w:rsidRPr="00C87A9F">
              <w:rPr>
                <w:rFonts w:ascii="Times New Roman" w:hAnsi="Times New Roman" w:cs="Times New Roman"/>
                <w:b/>
                <w:bCs/>
                <w:noProof/>
                <w:color w:val="000000" w:themeColor="text1"/>
                <w:sz w:val="24"/>
                <w:szCs w:val="24"/>
              </w:rPr>
              <w:t>Jabatan</w:t>
            </w:r>
          </w:p>
        </w:tc>
        <w:tc>
          <w:tcPr>
            <w:tcW w:w="2004" w:type="dxa"/>
          </w:tcPr>
          <w:p w14:paraId="17C97DCD" w14:textId="77777777" w:rsidR="00302C1C" w:rsidRPr="00C87A9F" w:rsidRDefault="00302C1C" w:rsidP="00D27DF3">
            <w:pPr>
              <w:tabs>
                <w:tab w:val="left" w:pos="720"/>
                <w:tab w:val="left" w:pos="1440"/>
                <w:tab w:val="left" w:pos="2160"/>
                <w:tab w:val="left" w:pos="2880"/>
                <w:tab w:val="center" w:pos="3966"/>
                <w:tab w:val="left" w:pos="4415"/>
              </w:tabs>
              <w:jc w:val="center"/>
              <w:rPr>
                <w:rFonts w:ascii="Times New Roman" w:hAnsi="Times New Roman" w:cs="Times New Roman"/>
                <w:b/>
                <w:bCs/>
                <w:noProof/>
                <w:color w:val="000000" w:themeColor="text1"/>
                <w:sz w:val="24"/>
                <w:szCs w:val="24"/>
              </w:rPr>
            </w:pPr>
            <w:r w:rsidRPr="00C87A9F">
              <w:rPr>
                <w:rFonts w:ascii="Times New Roman" w:hAnsi="Times New Roman" w:cs="Times New Roman"/>
                <w:b/>
                <w:bCs/>
                <w:noProof/>
                <w:color w:val="000000" w:themeColor="text1"/>
                <w:sz w:val="24"/>
                <w:szCs w:val="24"/>
              </w:rPr>
              <w:t>Tahun</w:t>
            </w:r>
          </w:p>
        </w:tc>
      </w:tr>
      <w:tr w:rsidR="00C87A9F" w:rsidRPr="00C87A9F" w14:paraId="0854FEEB" w14:textId="77777777" w:rsidTr="005C7AD6">
        <w:trPr>
          <w:trHeight w:val="349"/>
        </w:trPr>
        <w:tc>
          <w:tcPr>
            <w:tcW w:w="540" w:type="dxa"/>
          </w:tcPr>
          <w:p w14:paraId="1F8006FE" w14:textId="77777777" w:rsidR="00302C1C" w:rsidRPr="00C87A9F" w:rsidRDefault="00302C1C" w:rsidP="00A75785">
            <w:pPr>
              <w:tabs>
                <w:tab w:val="left" w:pos="720"/>
                <w:tab w:val="left" w:pos="1440"/>
                <w:tab w:val="left" w:pos="2160"/>
                <w:tab w:val="left" w:pos="2880"/>
                <w:tab w:val="center" w:pos="3966"/>
                <w:tab w:val="left" w:pos="4415"/>
              </w:tabs>
              <w:jc w:val="both"/>
              <w:rPr>
                <w:rFonts w:ascii="Times New Roman" w:hAnsi="Times New Roman" w:cs="Times New Roman"/>
                <w:noProof/>
                <w:color w:val="000000" w:themeColor="text1"/>
                <w:sz w:val="24"/>
                <w:szCs w:val="24"/>
              </w:rPr>
            </w:pPr>
            <w:r w:rsidRPr="00C87A9F">
              <w:rPr>
                <w:rFonts w:ascii="Times New Roman" w:hAnsi="Times New Roman" w:cs="Times New Roman"/>
                <w:noProof/>
                <w:color w:val="000000" w:themeColor="text1"/>
                <w:sz w:val="24"/>
                <w:szCs w:val="24"/>
              </w:rPr>
              <w:t xml:space="preserve">1. </w:t>
            </w:r>
          </w:p>
        </w:tc>
        <w:tc>
          <w:tcPr>
            <w:tcW w:w="3468" w:type="dxa"/>
          </w:tcPr>
          <w:p w14:paraId="0D98FB91" w14:textId="77777777" w:rsidR="00302C1C" w:rsidRPr="00C87A9F" w:rsidRDefault="00302C1C" w:rsidP="00A75785">
            <w:pPr>
              <w:tabs>
                <w:tab w:val="left" w:pos="720"/>
                <w:tab w:val="left" w:pos="1440"/>
                <w:tab w:val="left" w:pos="2160"/>
                <w:tab w:val="left" w:pos="2880"/>
                <w:tab w:val="center" w:pos="3966"/>
                <w:tab w:val="left" w:pos="4415"/>
              </w:tabs>
              <w:jc w:val="both"/>
              <w:rPr>
                <w:rFonts w:ascii="Times New Roman" w:hAnsi="Times New Roman" w:cs="Times New Roman"/>
                <w:noProof/>
                <w:color w:val="000000" w:themeColor="text1"/>
                <w:sz w:val="24"/>
                <w:szCs w:val="24"/>
              </w:rPr>
            </w:pPr>
            <w:r w:rsidRPr="00C87A9F">
              <w:rPr>
                <w:rFonts w:ascii="Times New Roman" w:hAnsi="Times New Roman" w:cs="Times New Roman"/>
                <w:noProof/>
                <w:color w:val="000000" w:themeColor="text1"/>
                <w:sz w:val="24"/>
                <w:szCs w:val="24"/>
              </w:rPr>
              <w:t>HMI-PMII-IPNU-PII dll</w:t>
            </w:r>
          </w:p>
        </w:tc>
        <w:tc>
          <w:tcPr>
            <w:tcW w:w="2004" w:type="dxa"/>
          </w:tcPr>
          <w:p w14:paraId="40F7B37B" w14:textId="77777777" w:rsidR="00302C1C" w:rsidRPr="00C87A9F" w:rsidRDefault="00302C1C" w:rsidP="00A75785">
            <w:pPr>
              <w:tabs>
                <w:tab w:val="left" w:pos="720"/>
                <w:tab w:val="left" w:pos="1440"/>
                <w:tab w:val="left" w:pos="2160"/>
                <w:tab w:val="left" w:pos="2880"/>
                <w:tab w:val="center" w:pos="3966"/>
                <w:tab w:val="left" w:pos="4415"/>
              </w:tabs>
              <w:jc w:val="both"/>
              <w:rPr>
                <w:rFonts w:ascii="Times New Roman" w:hAnsi="Times New Roman" w:cs="Times New Roman"/>
                <w:noProof/>
                <w:color w:val="000000" w:themeColor="text1"/>
                <w:sz w:val="24"/>
                <w:szCs w:val="24"/>
              </w:rPr>
            </w:pPr>
            <w:r w:rsidRPr="00C87A9F">
              <w:rPr>
                <w:rFonts w:ascii="Times New Roman" w:hAnsi="Times New Roman" w:cs="Times New Roman"/>
                <w:noProof/>
                <w:color w:val="000000" w:themeColor="text1"/>
                <w:sz w:val="24"/>
                <w:szCs w:val="24"/>
              </w:rPr>
              <w:t>-</w:t>
            </w:r>
          </w:p>
        </w:tc>
        <w:tc>
          <w:tcPr>
            <w:tcW w:w="2004" w:type="dxa"/>
          </w:tcPr>
          <w:p w14:paraId="79AD4C4C" w14:textId="77777777" w:rsidR="00302C1C" w:rsidRPr="00C87A9F" w:rsidRDefault="00302C1C" w:rsidP="00A75785">
            <w:pPr>
              <w:tabs>
                <w:tab w:val="left" w:pos="720"/>
                <w:tab w:val="left" w:pos="1440"/>
                <w:tab w:val="left" w:pos="2160"/>
                <w:tab w:val="left" w:pos="2880"/>
                <w:tab w:val="center" w:pos="3966"/>
                <w:tab w:val="left" w:pos="4415"/>
              </w:tabs>
              <w:jc w:val="both"/>
              <w:rPr>
                <w:rFonts w:ascii="Times New Roman" w:hAnsi="Times New Roman" w:cs="Times New Roman"/>
                <w:noProof/>
                <w:color w:val="000000" w:themeColor="text1"/>
                <w:sz w:val="24"/>
                <w:szCs w:val="24"/>
              </w:rPr>
            </w:pPr>
            <w:r w:rsidRPr="00C87A9F">
              <w:rPr>
                <w:rFonts w:ascii="Times New Roman" w:hAnsi="Times New Roman" w:cs="Times New Roman"/>
                <w:noProof/>
                <w:color w:val="000000" w:themeColor="text1"/>
                <w:sz w:val="24"/>
                <w:szCs w:val="24"/>
              </w:rPr>
              <w:t>-</w:t>
            </w:r>
          </w:p>
        </w:tc>
      </w:tr>
      <w:tr w:rsidR="00E1575C" w:rsidRPr="00C87A9F" w14:paraId="511F3D0F" w14:textId="77777777" w:rsidTr="005C7AD6">
        <w:trPr>
          <w:trHeight w:val="349"/>
        </w:trPr>
        <w:tc>
          <w:tcPr>
            <w:tcW w:w="540" w:type="dxa"/>
          </w:tcPr>
          <w:p w14:paraId="3FC421DD" w14:textId="77777777" w:rsidR="00302C1C" w:rsidRPr="00C87A9F" w:rsidRDefault="00302C1C" w:rsidP="00A75785">
            <w:pPr>
              <w:tabs>
                <w:tab w:val="left" w:pos="720"/>
                <w:tab w:val="left" w:pos="1440"/>
                <w:tab w:val="left" w:pos="2160"/>
                <w:tab w:val="left" w:pos="2880"/>
                <w:tab w:val="center" w:pos="3966"/>
                <w:tab w:val="left" w:pos="4415"/>
              </w:tabs>
              <w:jc w:val="both"/>
              <w:rPr>
                <w:rFonts w:ascii="Times New Roman" w:hAnsi="Times New Roman" w:cs="Times New Roman"/>
                <w:noProof/>
                <w:color w:val="000000" w:themeColor="text1"/>
                <w:sz w:val="24"/>
                <w:szCs w:val="24"/>
              </w:rPr>
            </w:pPr>
            <w:r w:rsidRPr="00C87A9F">
              <w:rPr>
                <w:rFonts w:ascii="Times New Roman" w:hAnsi="Times New Roman" w:cs="Times New Roman"/>
                <w:noProof/>
                <w:color w:val="000000" w:themeColor="text1"/>
                <w:sz w:val="24"/>
                <w:szCs w:val="24"/>
              </w:rPr>
              <w:t xml:space="preserve">2. </w:t>
            </w:r>
          </w:p>
        </w:tc>
        <w:tc>
          <w:tcPr>
            <w:tcW w:w="3468" w:type="dxa"/>
          </w:tcPr>
          <w:p w14:paraId="6253E05E" w14:textId="77777777" w:rsidR="00302C1C" w:rsidRPr="00C87A9F" w:rsidRDefault="00302C1C" w:rsidP="00A75785">
            <w:pPr>
              <w:tabs>
                <w:tab w:val="left" w:pos="720"/>
                <w:tab w:val="left" w:pos="1440"/>
                <w:tab w:val="left" w:pos="2160"/>
                <w:tab w:val="left" w:pos="2880"/>
                <w:tab w:val="center" w:pos="3966"/>
                <w:tab w:val="left" w:pos="4415"/>
              </w:tabs>
              <w:jc w:val="both"/>
              <w:rPr>
                <w:rFonts w:ascii="Times New Roman" w:hAnsi="Times New Roman" w:cs="Times New Roman"/>
                <w:noProof/>
                <w:color w:val="000000" w:themeColor="text1"/>
                <w:sz w:val="24"/>
                <w:szCs w:val="24"/>
              </w:rPr>
            </w:pPr>
            <w:r w:rsidRPr="00C87A9F">
              <w:rPr>
                <w:rFonts w:ascii="Times New Roman" w:hAnsi="Times New Roman" w:cs="Times New Roman"/>
                <w:noProof/>
                <w:color w:val="000000" w:themeColor="text1"/>
                <w:sz w:val="24"/>
                <w:szCs w:val="24"/>
              </w:rPr>
              <w:t>Ta’mir Masjid, LSM dll</w:t>
            </w:r>
          </w:p>
        </w:tc>
        <w:tc>
          <w:tcPr>
            <w:tcW w:w="2004" w:type="dxa"/>
          </w:tcPr>
          <w:p w14:paraId="46D3621F" w14:textId="77777777" w:rsidR="00302C1C" w:rsidRPr="00C87A9F" w:rsidRDefault="00302C1C" w:rsidP="00A75785">
            <w:pPr>
              <w:tabs>
                <w:tab w:val="left" w:pos="720"/>
                <w:tab w:val="left" w:pos="1440"/>
                <w:tab w:val="left" w:pos="2160"/>
                <w:tab w:val="left" w:pos="2880"/>
                <w:tab w:val="center" w:pos="3966"/>
                <w:tab w:val="left" w:pos="4415"/>
              </w:tabs>
              <w:jc w:val="both"/>
              <w:rPr>
                <w:rFonts w:ascii="Times New Roman" w:hAnsi="Times New Roman" w:cs="Times New Roman"/>
                <w:noProof/>
                <w:color w:val="000000" w:themeColor="text1"/>
                <w:sz w:val="24"/>
                <w:szCs w:val="24"/>
              </w:rPr>
            </w:pPr>
            <w:r w:rsidRPr="00C87A9F">
              <w:rPr>
                <w:rFonts w:ascii="Times New Roman" w:hAnsi="Times New Roman" w:cs="Times New Roman"/>
                <w:noProof/>
                <w:color w:val="000000" w:themeColor="text1"/>
                <w:sz w:val="24"/>
                <w:szCs w:val="24"/>
              </w:rPr>
              <w:t>-</w:t>
            </w:r>
          </w:p>
        </w:tc>
        <w:tc>
          <w:tcPr>
            <w:tcW w:w="2004" w:type="dxa"/>
          </w:tcPr>
          <w:p w14:paraId="36680F49" w14:textId="77777777" w:rsidR="00302C1C" w:rsidRPr="00C87A9F" w:rsidRDefault="00302C1C" w:rsidP="00A75785">
            <w:pPr>
              <w:tabs>
                <w:tab w:val="left" w:pos="720"/>
                <w:tab w:val="left" w:pos="1440"/>
                <w:tab w:val="left" w:pos="2160"/>
                <w:tab w:val="left" w:pos="2880"/>
                <w:tab w:val="center" w:pos="3966"/>
                <w:tab w:val="left" w:pos="4415"/>
              </w:tabs>
              <w:jc w:val="both"/>
              <w:rPr>
                <w:rFonts w:ascii="Times New Roman" w:hAnsi="Times New Roman" w:cs="Times New Roman"/>
                <w:noProof/>
                <w:color w:val="000000" w:themeColor="text1"/>
                <w:sz w:val="24"/>
                <w:szCs w:val="24"/>
              </w:rPr>
            </w:pPr>
            <w:r w:rsidRPr="00C87A9F">
              <w:rPr>
                <w:rFonts w:ascii="Times New Roman" w:hAnsi="Times New Roman" w:cs="Times New Roman"/>
                <w:noProof/>
                <w:color w:val="000000" w:themeColor="text1"/>
                <w:sz w:val="24"/>
                <w:szCs w:val="24"/>
              </w:rPr>
              <w:t>-</w:t>
            </w:r>
          </w:p>
        </w:tc>
      </w:tr>
    </w:tbl>
    <w:p w14:paraId="31FE62F6" w14:textId="77777777" w:rsidR="007056FE" w:rsidRDefault="007056FE" w:rsidP="00A75785">
      <w:pPr>
        <w:tabs>
          <w:tab w:val="left" w:pos="720"/>
          <w:tab w:val="left" w:pos="1440"/>
          <w:tab w:val="left" w:pos="2160"/>
          <w:tab w:val="left" w:pos="2880"/>
          <w:tab w:val="center" w:pos="3966"/>
          <w:tab w:val="left" w:pos="4415"/>
        </w:tabs>
        <w:spacing w:line="240" w:lineRule="auto"/>
        <w:ind w:left="2970" w:hanging="2970"/>
        <w:jc w:val="both"/>
        <w:rPr>
          <w:rFonts w:ascii="Times New Roman" w:hAnsi="Times New Roman" w:cs="Times New Roman"/>
          <w:noProof/>
          <w:color w:val="000000" w:themeColor="text1"/>
          <w:sz w:val="24"/>
          <w:szCs w:val="24"/>
        </w:rPr>
        <w:sectPr w:rsidR="007056FE" w:rsidSect="007056FE">
          <w:headerReference w:type="default" r:id="rId30"/>
          <w:headerReference w:type="first" r:id="rId31"/>
          <w:pgSz w:w="11906" w:h="16838" w:code="9"/>
          <w:pgMar w:top="2275" w:right="1699" w:bottom="1699" w:left="2275" w:header="720" w:footer="720" w:gutter="0"/>
          <w:cols w:space="720"/>
          <w:titlePg/>
          <w:docGrid w:linePitch="360"/>
        </w:sectPr>
      </w:pPr>
    </w:p>
    <w:p w14:paraId="3676449D" w14:textId="77777777" w:rsidR="00302C1C" w:rsidRPr="00C87A9F" w:rsidRDefault="00302C1C" w:rsidP="00A75785">
      <w:pPr>
        <w:tabs>
          <w:tab w:val="left" w:pos="720"/>
          <w:tab w:val="left" w:pos="1440"/>
          <w:tab w:val="left" w:pos="2160"/>
          <w:tab w:val="left" w:pos="2880"/>
          <w:tab w:val="center" w:pos="3966"/>
          <w:tab w:val="left" w:pos="4415"/>
        </w:tabs>
        <w:spacing w:line="240" w:lineRule="auto"/>
        <w:ind w:left="2970" w:hanging="2970"/>
        <w:jc w:val="both"/>
        <w:rPr>
          <w:rFonts w:ascii="Times New Roman" w:hAnsi="Times New Roman" w:cs="Times New Roman"/>
          <w:noProof/>
          <w:color w:val="000000" w:themeColor="text1"/>
          <w:sz w:val="24"/>
          <w:szCs w:val="24"/>
        </w:rPr>
      </w:pPr>
    </w:p>
    <w:p w14:paraId="5E6C2B62" w14:textId="77777777" w:rsidR="007056FE" w:rsidRPr="001632AE" w:rsidRDefault="007056FE" w:rsidP="003B45FC">
      <w:pPr>
        <w:pStyle w:val="Heading1"/>
        <w:jc w:val="center"/>
        <w:rPr>
          <w:rFonts w:asciiTheme="majorBidi" w:hAnsiTheme="majorBidi"/>
          <w:color w:val="000000" w:themeColor="text1"/>
          <w:lang w:val="en-US"/>
        </w:rPr>
      </w:pPr>
      <w:r w:rsidRPr="001632AE">
        <w:rPr>
          <w:rFonts w:asciiTheme="majorBidi" w:hAnsiTheme="majorBidi"/>
          <w:color w:val="000000" w:themeColor="text1"/>
        </w:rPr>
        <w:t>LEMBAR KONSULTASI BIMBINGAN SKRIPSI</w:t>
      </w:r>
      <w:r w:rsidRPr="001632AE">
        <w:rPr>
          <w:rFonts w:asciiTheme="majorBidi" w:hAnsiTheme="majorBidi"/>
          <w:color w:val="000000" w:themeColor="text1"/>
        </w:rPr>
        <w:br/>
        <w:t>FAKULTAS USHULLUDIN DAN PEMIKIRAN ISLAM</w:t>
      </w:r>
      <w:r w:rsidRPr="001632AE">
        <w:rPr>
          <w:rFonts w:asciiTheme="majorBidi" w:hAnsiTheme="majorBidi"/>
          <w:color w:val="000000" w:themeColor="text1"/>
        </w:rPr>
        <w:br/>
        <w:t>UIN RADEN FATAH PALEMBANG</w:t>
      </w:r>
    </w:p>
    <w:p w14:paraId="76C9388C" w14:textId="77777777" w:rsidR="007056FE" w:rsidRDefault="007056FE" w:rsidP="007056FE">
      <w:pPr>
        <w:pStyle w:val="BodyText"/>
        <w:tabs>
          <w:tab w:val="left" w:pos="2260"/>
        </w:tabs>
        <w:spacing w:before="277"/>
        <w:rPr>
          <w:noProof/>
          <w:lang w:val="id-ID"/>
        </w:rPr>
      </w:pPr>
      <w:r>
        <w:rPr>
          <w:noProof/>
          <w:lang w:val="id-ID"/>
        </w:rPr>
        <w:t>NAMA</w:t>
      </w:r>
      <w:r>
        <w:rPr>
          <w:noProof/>
          <w:lang w:val="id-ID"/>
        </w:rPr>
        <w:tab/>
      </w:r>
      <w:r>
        <w:rPr>
          <w:noProof/>
          <w:lang w:val="id-ID"/>
        </w:rPr>
        <w:tab/>
        <w:t>: Maulana As Siddiq</w:t>
      </w:r>
    </w:p>
    <w:p w14:paraId="208B5862" w14:textId="77777777" w:rsidR="007056FE" w:rsidRDefault="007056FE" w:rsidP="007056FE">
      <w:pPr>
        <w:pStyle w:val="BodyText"/>
        <w:tabs>
          <w:tab w:val="left" w:pos="2260"/>
        </w:tabs>
        <w:spacing w:before="41"/>
        <w:rPr>
          <w:noProof/>
          <w:lang w:val="id-ID"/>
        </w:rPr>
      </w:pPr>
      <w:r>
        <w:rPr>
          <w:noProof/>
          <w:lang w:val="id-ID"/>
        </w:rPr>
        <w:t>NIM</w:t>
      </w:r>
      <w:r>
        <w:rPr>
          <w:noProof/>
          <w:lang w:val="id-ID"/>
        </w:rPr>
        <w:tab/>
      </w:r>
      <w:r>
        <w:rPr>
          <w:noProof/>
          <w:lang w:val="id-ID"/>
        </w:rPr>
        <w:tab/>
        <w:t>:</w:t>
      </w:r>
      <w:r>
        <w:rPr>
          <w:noProof/>
          <w:spacing w:val="-1"/>
          <w:lang w:val="id-ID"/>
        </w:rPr>
        <w:t xml:space="preserve"> </w:t>
      </w:r>
      <w:r>
        <w:rPr>
          <w:noProof/>
          <w:lang w:val="id-ID"/>
        </w:rPr>
        <w:t>17103042010</w:t>
      </w:r>
    </w:p>
    <w:p w14:paraId="1CCA7574" w14:textId="77777777" w:rsidR="007056FE" w:rsidRDefault="007056FE" w:rsidP="007056FE">
      <w:pPr>
        <w:pStyle w:val="BodyText"/>
        <w:tabs>
          <w:tab w:val="left" w:pos="2260"/>
        </w:tabs>
        <w:spacing w:before="40"/>
        <w:rPr>
          <w:noProof/>
          <w:lang w:val="id-ID"/>
        </w:rPr>
      </w:pPr>
      <w:r>
        <w:rPr>
          <w:noProof/>
          <w:lang w:val="id-ID"/>
        </w:rPr>
        <w:t>PRODI</w:t>
      </w:r>
      <w:r>
        <w:rPr>
          <w:noProof/>
          <w:lang w:val="id-ID"/>
        </w:rPr>
        <w:tab/>
      </w:r>
      <w:r>
        <w:rPr>
          <w:noProof/>
          <w:lang w:val="id-ID"/>
        </w:rPr>
        <w:tab/>
        <w:t>:</w:t>
      </w:r>
      <w:r>
        <w:rPr>
          <w:noProof/>
          <w:spacing w:val="-1"/>
          <w:lang w:val="id-ID"/>
        </w:rPr>
        <w:t xml:space="preserve"> Ilmu Alquran dan Tafsir</w:t>
      </w:r>
    </w:p>
    <w:p w14:paraId="1E08B26B" w14:textId="77777777" w:rsidR="007056FE" w:rsidRDefault="007056FE" w:rsidP="007056FE">
      <w:pPr>
        <w:pStyle w:val="BodyText"/>
        <w:tabs>
          <w:tab w:val="left" w:pos="2552"/>
        </w:tabs>
        <w:spacing w:before="44"/>
        <w:ind w:left="2410" w:hanging="2410"/>
        <w:rPr>
          <w:noProof/>
          <w:lang w:val="id-ID"/>
        </w:rPr>
      </w:pPr>
      <w:r>
        <w:rPr>
          <w:noProof/>
          <w:lang w:val="id-ID"/>
        </w:rPr>
        <w:t>PEMBIMBING</w:t>
      </w:r>
      <w:r>
        <w:rPr>
          <w:noProof/>
          <w:spacing w:val="-1"/>
          <w:lang w:val="id-ID"/>
        </w:rPr>
        <w:t xml:space="preserve"> </w:t>
      </w:r>
      <w:r>
        <w:rPr>
          <w:noProof/>
          <w:lang w:val="id-ID"/>
        </w:rPr>
        <w:t>I</w:t>
      </w:r>
      <w:r>
        <w:rPr>
          <w:noProof/>
          <w:lang w:val="id-ID"/>
        </w:rPr>
        <w:tab/>
      </w:r>
      <w:r>
        <w:rPr>
          <w:noProof/>
          <w:lang w:val="id-ID"/>
        </w:rPr>
        <w:tab/>
      </w:r>
      <w:r>
        <w:rPr>
          <w:noProof/>
          <w:lang w:val="id-ID"/>
        </w:rPr>
        <w:tab/>
        <w:t>: Dr. Alfi Julizun Azwar, M. Ag</w:t>
      </w:r>
    </w:p>
    <w:p w14:paraId="4EB16D17" w14:textId="77777777" w:rsidR="007056FE" w:rsidRDefault="007056FE" w:rsidP="007056FE">
      <w:pPr>
        <w:pStyle w:val="BodyText"/>
        <w:tabs>
          <w:tab w:val="left" w:pos="2410"/>
        </w:tabs>
        <w:spacing w:before="44"/>
        <w:ind w:left="2410" w:hanging="2410"/>
        <w:rPr>
          <w:noProof/>
          <w:lang w:val="id-ID"/>
        </w:rPr>
      </w:pPr>
      <w:r>
        <w:rPr>
          <w:noProof/>
          <w:lang w:val="id-ID"/>
        </w:rPr>
        <w:t>JUDUL SKRIPSI</w:t>
      </w:r>
      <w:r>
        <w:rPr>
          <w:noProof/>
          <w:lang w:val="id-ID"/>
        </w:rPr>
        <w:tab/>
      </w:r>
      <w:r>
        <w:rPr>
          <w:noProof/>
          <w:lang w:val="id-ID"/>
        </w:rPr>
        <w:tab/>
        <w:t>:</w:t>
      </w:r>
      <w:r>
        <w:rPr>
          <w:noProof/>
          <w:spacing w:val="-1"/>
          <w:lang w:val="id-ID"/>
        </w:rPr>
        <w:t xml:space="preserve"> 'Uzlah Dalam Perspektif Tafsir (Studi Tafsir Tahlili Secara Kontekstual Pada QS. Al-Kahfi Ayat 16)</w:t>
      </w:r>
    </w:p>
    <w:p w14:paraId="07B2EA5E" w14:textId="77777777" w:rsidR="007056FE" w:rsidRDefault="007056FE" w:rsidP="007056FE">
      <w:pPr>
        <w:pStyle w:val="BodyText"/>
        <w:tabs>
          <w:tab w:val="left" w:pos="2410"/>
        </w:tabs>
        <w:spacing w:before="44"/>
        <w:ind w:left="2410" w:hanging="2410"/>
      </w:pPr>
    </w:p>
    <w:tbl>
      <w:tblPr>
        <w:tblW w:w="9780" w:type="dxa"/>
        <w:tblInd w:w="110" w:type="dxa"/>
        <w:tblBorders>
          <w:top w:val="thinThickThinSmallGap" w:sz="18" w:space="0" w:color="000000"/>
          <w:left w:val="thinThickThinSmallGap" w:sz="18" w:space="0" w:color="000000"/>
          <w:bottom w:val="thinThickThinSmallGap" w:sz="18" w:space="0" w:color="000000"/>
          <w:right w:val="thinThickThinSmallGap" w:sz="18" w:space="0" w:color="000000"/>
          <w:insideH w:val="thinThickThinSmallGap" w:sz="18" w:space="0" w:color="000000"/>
          <w:insideV w:val="thinThickThinSmallGap" w:sz="18" w:space="0" w:color="000000"/>
        </w:tblBorders>
        <w:tblLayout w:type="fixed"/>
        <w:tblCellMar>
          <w:left w:w="0" w:type="dxa"/>
          <w:right w:w="0" w:type="dxa"/>
        </w:tblCellMar>
        <w:tblLook w:val="01E0" w:firstRow="1" w:lastRow="1" w:firstColumn="1" w:lastColumn="1" w:noHBand="0" w:noVBand="0"/>
      </w:tblPr>
      <w:tblGrid>
        <w:gridCol w:w="846"/>
        <w:gridCol w:w="1532"/>
        <w:gridCol w:w="6127"/>
        <w:gridCol w:w="1275"/>
      </w:tblGrid>
      <w:tr w:rsidR="007056FE" w14:paraId="299B8B34" w14:textId="77777777" w:rsidTr="00BB7260">
        <w:trPr>
          <w:trHeight w:val="692"/>
        </w:trPr>
        <w:tc>
          <w:tcPr>
            <w:tcW w:w="847" w:type="dxa"/>
            <w:tcBorders>
              <w:top w:val="thinThickThinSmallGap" w:sz="18" w:space="0" w:color="000000"/>
              <w:left w:val="single" w:sz="4" w:space="0" w:color="000000"/>
              <w:bottom w:val="single" w:sz="4" w:space="0" w:color="000000"/>
              <w:right w:val="single" w:sz="4" w:space="0" w:color="000000"/>
            </w:tcBorders>
          </w:tcPr>
          <w:p w14:paraId="75D5D7E9" w14:textId="77777777" w:rsidR="007056FE" w:rsidRDefault="007056FE" w:rsidP="00BB7260">
            <w:pPr>
              <w:pStyle w:val="TableParagraph"/>
              <w:spacing w:before="1" w:line="360" w:lineRule="auto"/>
              <w:rPr>
                <w:b/>
                <w:sz w:val="23"/>
              </w:rPr>
            </w:pPr>
          </w:p>
          <w:p w14:paraId="27C8F597" w14:textId="77777777" w:rsidR="007056FE" w:rsidRDefault="007056FE" w:rsidP="00BB7260">
            <w:pPr>
              <w:pStyle w:val="TableParagraph"/>
              <w:spacing w:line="360" w:lineRule="auto"/>
              <w:ind w:left="242"/>
              <w:rPr>
                <w:b/>
                <w:sz w:val="24"/>
              </w:rPr>
            </w:pPr>
            <w:r>
              <w:rPr>
                <w:b/>
                <w:sz w:val="24"/>
              </w:rPr>
              <w:t>NO</w:t>
            </w:r>
          </w:p>
        </w:tc>
        <w:tc>
          <w:tcPr>
            <w:tcW w:w="1531" w:type="dxa"/>
            <w:tcBorders>
              <w:top w:val="thinThickThinSmallGap" w:sz="18" w:space="0" w:color="000000"/>
              <w:left w:val="single" w:sz="4" w:space="0" w:color="000000"/>
              <w:bottom w:val="single" w:sz="4" w:space="0" w:color="000000"/>
              <w:right w:val="single" w:sz="4" w:space="0" w:color="000000"/>
            </w:tcBorders>
          </w:tcPr>
          <w:p w14:paraId="638263B7" w14:textId="77777777" w:rsidR="007056FE" w:rsidRDefault="007056FE" w:rsidP="00BB7260">
            <w:pPr>
              <w:pStyle w:val="TableParagraph"/>
              <w:spacing w:before="1" w:line="360" w:lineRule="auto"/>
              <w:rPr>
                <w:b/>
                <w:sz w:val="23"/>
              </w:rPr>
            </w:pPr>
          </w:p>
          <w:p w14:paraId="1C3856B9" w14:textId="77777777" w:rsidR="007056FE" w:rsidRDefault="007056FE" w:rsidP="00BB7260">
            <w:pPr>
              <w:pStyle w:val="TableParagraph"/>
              <w:spacing w:line="360" w:lineRule="auto"/>
              <w:ind w:left="158"/>
              <w:rPr>
                <w:b/>
                <w:sz w:val="24"/>
              </w:rPr>
            </w:pPr>
            <w:r>
              <w:rPr>
                <w:b/>
                <w:sz w:val="24"/>
              </w:rPr>
              <w:t>TANGGAL</w:t>
            </w:r>
          </w:p>
        </w:tc>
        <w:tc>
          <w:tcPr>
            <w:tcW w:w="6124" w:type="dxa"/>
            <w:tcBorders>
              <w:top w:val="thinThickThinSmallGap" w:sz="18" w:space="0" w:color="000000"/>
              <w:left w:val="single" w:sz="4" w:space="0" w:color="000000"/>
              <w:bottom w:val="single" w:sz="4" w:space="0" w:color="000000"/>
              <w:right w:val="single" w:sz="4" w:space="0" w:color="000000"/>
            </w:tcBorders>
          </w:tcPr>
          <w:p w14:paraId="3863B89F" w14:textId="77777777" w:rsidR="007056FE" w:rsidRDefault="007056FE" w:rsidP="00BB7260">
            <w:pPr>
              <w:pStyle w:val="TableParagraph"/>
              <w:spacing w:before="1" w:line="360" w:lineRule="auto"/>
              <w:rPr>
                <w:b/>
                <w:sz w:val="23"/>
              </w:rPr>
            </w:pPr>
          </w:p>
          <w:p w14:paraId="64AE7531" w14:textId="77777777" w:rsidR="007056FE" w:rsidRDefault="007056FE" w:rsidP="00BB7260">
            <w:pPr>
              <w:pStyle w:val="TableParagraph"/>
              <w:spacing w:line="360" w:lineRule="auto"/>
              <w:ind w:left="263"/>
              <w:jc w:val="center"/>
              <w:rPr>
                <w:b/>
                <w:sz w:val="24"/>
              </w:rPr>
            </w:pPr>
            <w:r>
              <w:rPr>
                <w:b/>
                <w:sz w:val="24"/>
              </w:rPr>
              <w:t>MATERI PERBAIKAN</w:t>
            </w:r>
          </w:p>
        </w:tc>
        <w:tc>
          <w:tcPr>
            <w:tcW w:w="1274" w:type="dxa"/>
            <w:tcBorders>
              <w:top w:val="thinThickThinSmallGap" w:sz="18" w:space="0" w:color="000000"/>
              <w:left w:val="single" w:sz="4" w:space="0" w:color="000000"/>
              <w:bottom w:val="single" w:sz="4" w:space="0" w:color="000000"/>
              <w:right w:val="single" w:sz="4" w:space="0" w:color="000000"/>
            </w:tcBorders>
          </w:tcPr>
          <w:p w14:paraId="13D2B2F1" w14:textId="77777777" w:rsidR="007056FE" w:rsidRDefault="007056FE" w:rsidP="00BB7260">
            <w:pPr>
              <w:pStyle w:val="TableParagraph"/>
              <w:spacing w:before="1" w:line="360" w:lineRule="auto"/>
              <w:rPr>
                <w:b/>
                <w:sz w:val="23"/>
              </w:rPr>
            </w:pPr>
          </w:p>
          <w:p w14:paraId="15278EBC" w14:textId="77777777" w:rsidR="007056FE" w:rsidRDefault="007056FE" w:rsidP="00BB7260">
            <w:pPr>
              <w:pStyle w:val="TableParagraph"/>
              <w:spacing w:line="360" w:lineRule="auto"/>
              <w:ind w:left="230"/>
              <w:rPr>
                <w:b/>
                <w:sz w:val="24"/>
              </w:rPr>
            </w:pPr>
            <w:r>
              <w:rPr>
                <w:b/>
                <w:sz w:val="24"/>
              </w:rPr>
              <w:t>PARAF</w:t>
            </w:r>
          </w:p>
        </w:tc>
      </w:tr>
      <w:tr w:rsidR="007056FE" w14:paraId="4198248D" w14:textId="77777777" w:rsidTr="00BB7260">
        <w:trPr>
          <w:trHeight w:val="8261"/>
        </w:trPr>
        <w:tc>
          <w:tcPr>
            <w:tcW w:w="847" w:type="dxa"/>
            <w:tcBorders>
              <w:top w:val="single" w:sz="4" w:space="0" w:color="000000"/>
              <w:left w:val="single" w:sz="4" w:space="0" w:color="000000"/>
              <w:bottom w:val="thinThickThinSmallGap" w:sz="18" w:space="0" w:color="000000"/>
              <w:right w:val="single" w:sz="4" w:space="0" w:color="000000"/>
            </w:tcBorders>
          </w:tcPr>
          <w:p w14:paraId="4F38199D" w14:textId="77777777" w:rsidR="007056FE" w:rsidRDefault="007056FE" w:rsidP="00BB7260">
            <w:pPr>
              <w:pStyle w:val="TableParagraph"/>
              <w:spacing w:line="360" w:lineRule="auto"/>
              <w:rPr>
                <w:sz w:val="24"/>
              </w:rPr>
            </w:pPr>
          </w:p>
        </w:tc>
        <w:tc>
          <w:tcPr>
            <w:tcW w:w="1531" w:type="dxa"/>
            <w:tcBorders>
              <w:top w:val="single" w:sz="4" w:space="0" w:color="000000"/>
              <w:left w:val="single" w:sz="4" w:space="0" w:color="000000"/>
              <w:bottom w:val="thinThickThinSmallGap" w:sz="18" w:space="0" w:color="000000"/>
              <w:right w:val="single" w:sz="4" w:space="0" w:color="000000"/>
            </w:tcBorders>
          </w:tcPr>
          <w:p w14:paraId="363B8011" w14:textId="77777777" w:rsidR="007056FE" w:rsidRDefault="007056FE" w:rsidP="00BB7260">
            <w:pPr>
              <w:pStyle w:val="TableParagraph"/>
              <w:spacing w:line="360" w:lineRule="auto"/>
              <w:rPr>
                <w:sz w:val="24"/>
              </w:rPr>
            </w:pPr>
          </w:p>
        </w:tc>
        <w:tc>
          <w:tcPr>
            <w:tcW w:w="6124" w:type="dxa"/>
            <w:tcBorders>
              <w:top w:val="single" w:sz="4" w:space="0" w:color="000000"/>
              <w:left w:val="single" w:sz="4" w:space="0" w:color="000000"/>
              <w:bottom w:val="thinThickThinSmallGap" w:sz="18" w:space="0" w:color="000000"/>
              <w:right w:val="single" w:sz="4" w:space="0" w:color="000000"/>
            </w:tcBorders>
          </w:tcPr>
          <w:p w14:paraId="16820119" w14:textId="77777777" w:rsidR="00165707" w:rsidRPr="00165707" w:rsidRDefault="00165707" w:rsidP="00BB7260">
            <w:pPr>
              <w:pStyle w:val="TableParagraph"/>
              <w:spacing w:line="360" w:lineRule="auto"/>
              <w:rPr>
                <w:noProof/>
                <w:sz w:val="24"/>
                <w:lang w:val="id-ID"/>
              </w:rPr>
            </w:pPr>
            <w:r w:rsidRPr="00165707">
              <w:rPr>
                <w:noProof/>
                <w:sz w:val="24"/>
                <w:lang w:val="id-ID"/>
              </w:rPr>
              <w:t xml:space="preserve"> </w:t>
            </w:r>
          </w:p>
          <w:p w14:paraId="6D1DE1CE" w14:textId="0DC145D5" w:rsidR="007056FE" w:rsidRPr="00165707" w:rsidRDefault="00165707" w:rsidP="00BB7260">
            <w:pPr>
              <w:pStyle w:val="TableParagraph"/>
              <w:spacing w:line="360" w:lineRule="auto"/>
              <w:rPr>
                <w:noProof/>
                <w:sz w:val="24"/>
                <w:lang w:val="id-ID"/>
              </w:rPr>
            </w:pPr>
            <w:r w:rsidRPr="00165707">
              <w:rPr>
                <w:noProof/>
                <w:sz w:val="24"/>
                <w:lang w:val="id-ID"/>
              </w:rPr>
              <w:t xml:space="preserve"> </w:t>
            </w:r>
            <w:r w:rsidR="00F84555">
              <w:rPr>
                <w:noProof/>
                <w:sz w:val="24"/>
              </w:rPr>
              <w:t xml:space="preserve">  </w:t>
            </w:r>
            <w:r w:rsidRPr="00165707">
              <w:rPr>
                <w:noProof/>
                <w:sz w:val="24"/>
                <w:lang w:val="id-ID"/>
              </w:rPr>
              <w:t>-Penetapan Judul Setelah Sempro</w:t>
            </w:r>
          </w:p>
          <w:p w14:paraId="3F8148F4" w14:textId="77777777" w:rsidR="00165707" w:rsidRPr="00165707" w:rsidRDefault="00165707" w:rsidP="00BB7260">
            <w:pPr>
              <w:pStyle w:val="TableParagraph"/>
              <w:spacing w:line="360" w:lineRule="auto"/>
              <w:rPr>
                <w:noProof/>
                <w:sz w:val="24"/>
                <w:lang w:val="id-ID"/>
              </w:rPr>
            </w:pPr>
          </w:p>
          <w:p w14:paraId="7481DFCB" w14:textId="13759FFD" w:rsidR="00165707" w:rsidRPr="00165707" w:rsidRDefault="00165707" w:rsidP="00BB7260">
            <w:pPr>
              <w:pStyle w:val="TableParagraph"/>
              <w:spacing w:line="360" w:lineRule="auto"/>
              <w:rPr>
                <w:noProof/>
                <w:sz w:val="24"/>
                <w:lang w:val="id-ID"/>
              </w:rPr>
            </w:pPr>
            <w:r w:rsidRPr="00165707">
              <w:rPr>
                <w:noProof/>
                <w:sz w:val="24"/>
                <w:lang w:val="id-ID"/>
              </w:rPr>
              <w:t xml:space="preserve"> </w:t>
            </w:r>
            <w:r w:rsidR="00F84555">
              <w:rPr>
                <w:noProof/>
                <w:sz w:val="24"/>
              </w:rPr>
              <w:t xml:space="preserve">  </w:t>
            </w:r>
            <w:r w:rsidRPr="00165707">
              <w:rPr>
                <w:noProof/>
                <w:sz w:val="24"/>
                <w:lang w:val="id-ID"/>
              </w:rPr>
              <w:t>-Perbaikan BAB I (Latar Belakang Masalah)</w:t>
            </w:r>
          </w:p>
          <w:p w14:paraId="5575ED04" w14:textId="77777777" w:rsidR="00165707" w:rsidRPr="00165707" w:rsidRDefault="00165707" w:rsidP="00BB7260">
            <w:pPr>
              <w:pStyle w:val="TableParagraph"/>
              <w:spacing w:line="360" w:lineRule="auto"/>
              <w:rPr>
                <w:noProof/>
                <w:sz w:val="24"/>
                <w:lang w:val="id-ID"/>
              </w:rPr>
            </w:pPr>
          </w:p>
          <w:p w14:paraId="10A1F784" w14:textId="417AA5C1" w:rsidR="00165707" w:rsidRPr="00165707" w:rsidRDefault="00165707" w:rsidP="00BB7260">
            <w:pPr>
              <w:pStyle w:val="TableParagraph"/>
              <w:spacing w:line="360" w:lineRule="auto"/>
              <w:rPr>
                <w:noProof/>
                <w:sz w:val="24"/>
                <w:lang w:val="id-ID"/>
              </w:rPr>
            </w:pPr>
            <w:r w:rsidRPr="00165707">
              <w:rPr>
                <w:noProof/>
                <w:sz w:val="24"/>
                <w:lang w:val="id-ID"/>
              </w:rPr>
              <w:t xml:space="preserve"> </w:t>
            </w:r>
            <w:r w:rsidR="00F84555">
              <w:rPr>
                <w:noProof/>
                <w:sz w:val="24"/>
              </w:rPr>
              <w:t xml:space="preserve">  </w:t>
            </w:r>
            <w:r w:rsidRPr="00165707">
              <w:rPr>
                <w:noProof/>
                <w:sz w:val="24"/>
                <w:lang w:val="id-ID"/>
              </w:rPr>
              <w:t>-Perbaikan BAB II (Teori-teori Uzlah)</w:t>
            </w:r>
          </w:p>
          <w:p w14:paraId="695539A9" w14:textId="77777777" w:rsidR="00165707" w:rsidRPr="00165707" w:rsidRDefault="00165707" w:rsidP="00BB7260">
            <w:pPr>
              <w:pStyle w:val="TableParagraph"/>
              <w:spacing w:line="360" w:lineRule="auto"/>
              <w:rPr>
                <w:noProof/>
                <w:sz w:val="24"/>
                <w:lang w:val="id-ID"/>
              </w:rPr>
            </w:pPr>
          </w:p>
          <w:p w14:paraId="34E36DC8" w14:textId="3BD28AA9" w:rsidR="00165707" w:rsidRPr="00165707" w:rsidRDefault="00165707" w:rsidP="00BB7260">
            <w:pPr>
              <w:pStyle w:val="TableParagraph"/>
              <w:spacing w:line="360" w:lineRule="auto"/>
              <w:rPr>
                <w:noProof/>
                <w:sz w:val="24"/>
                <w:lang w:val="id-ID"/>
              </w:rPr>
            </w:pPr>
            <w:r w:rsidRPr="00165707">
              <w:rPr>
                <w:noProof/>
                <w:sz w:val="24"/>
                <w:lang w:val="id-ID"/>
              </w:rPr>
              <w:t xml:space="preserve"> </w:t>
            </w:r>
            <w:r w:rsidR="00F84555">
              <w:rPr>
                <w:noProof/>
                <w:sz w:val="24"/>
              </w:rPr>
              <w:t xml:space="preserve">  </w:t>
            </w:r>
            <w:r w:rsidRPr="00165707">
              <w:rPr>
                <w:noProof/>
                <w:sz w:val="24"/>
                <w:lang w:val="id-ID"/>
              </w:rPr>
              <w:t>-Perbaikan BAB III (Analisis Tahlili QS Al-Kahfi Ayat 16)</w:t>
            </w:r>
          </w:p>
          <w:p w14:paraId="49F9D9F3" w14:textId="77777777" w:rsidR="00165707" w:rsidRPr="00165707" w:rsidRDefault="00165707" w:rsidP="00BB7260">
            <w:pPr>
              <w:pStyle w:val="TableParagraph"/>
              <w:spacing w:line="360" w:lineRule="auto"/>
              <w:rPr>
                <w:noProof/>
                <w:sz w:val="24"/>
                <w:lang w:val="id-ID"/>
              </w:rPr>
            </w:pPr>
          </w:p>
          <w:p w14:paraId="44709131" w14:textId="7E6B5E24" w:rsidR="00165707" w:rsidRPr="00165707" w:rsidRDefault="00165707" w:rsidP="00BB7260">
            <w:pPr>
              <w:pStyle w:val="TableParagraph"/>
              <w:spacing w:line="360" w:lineRule="auto"/>
              <w:rPr>
                <w:noProof/>
                <w:sz w:val="24"/>
                <w:lang w:val="id-ID"/>
              </w:rPr>
            </w:pPr>
            <w:r w:rsidRPr="00165707">
              <w:rPr>
                <w:noProof/>
                <w:sz w:val="24"/>
                <w:lang w:val="id-ID"/>
              </w:rPr>
              <w:t xml:space="preserve"> </w:t>
            </w:r>
            <w:r w:rsidR="00F84555">
              <w:rPr>
                <w:noProof/>
                <w:sz w:val="24"/>
              </w:rPr>
              <w:t xml:space="preserve">  </w:t>
            </w:r>
            <w:r w:rsidRPr="00165707">
              <w:rPr>
                <w:noProof/>
                <w:sz w:val="24"/>
                <w:lang w:val="id-ID"/>
              </w:rPr>
              <w:t>-Perbaikan BAB IV (Urgensi Uzlah dan Dampaknya)</w:t>
            </w:r>
          </w:p>
          <w:p w14:paraId="7877BC81" w14:textId="77777777" w:rsidR="00165707" w:rsidRPr="00165707" w:rsidRDefault="00165707" w:rsidP="00BB7260">
            <w:pPr>
              <w:pStyle w:val="TableParagraph"/>
              <w:spacing w:line="360" w:lineRule="auto"/>
              <w:rPr>
                <w:noProof/>
                <w:sz w:val="24"/>
                <w:lang w:val="id-ID"/>
              </w:rPr>
            </w:pPr>
          </w:p>
          <w:p w14:paraId="2CD49B11" w14:textId="77777777" w:rsidR="00165707" w:rsidRDefault="00165707" w:rsidP="00BB7260">
            <w:pPr>
              <w:pStyle w:val="TableParagraph"/>
              <w:spacing w:line="360" w:lineRule="auto"/>
              <w:rPr>
                <w:noProof/>
                <w:sz w:val="24"/>
                <w:lang w:val="id-ID"/>
              </w:rPr>
            </w:pPr>
            <w:r w:rsidRPr="00165707">
              <w:rPr>
                <w:noProof/>
                <w:sz w:val="24"/>
                <w:lang w:val="id-ID"/>
              </w:rPr>
              <w:t xml:space="preserve"> </w:t>
            </w:r>
            <w:r w:rsidR="00F84555">
              <w:rPr>
                <w:noProof/>
                <w:sz w:val="24"/>
              </w:rPr>
              <w:t xml:space="preserve">  </w:t>
            </w:r>
            <w:r w:rsidRPr="00165707">
              <w:rPr>
                <w:noProof/>
                <w:sz w:val="24"/>
                <w:lang w:val="id-ID"/>
              </w:rPr>
              <w:t>-Perbaikan BAB V (Kesimpulan dan Saran)</w:t>
            </w:r>
          </w:p>
          <w:p w14:paraId="02A85FDC" w14:textId="77777777" w:rsidR="006347D4" w:rsidRDefault="006347D4" w:rsidP="00BB7260">
            <w:pPr>
              <w:pStyle w:val="TableParagraph"/>
              <w:spacing w:line="360" w:lineRule="auto"/>
              <w:rPr>
                <w:noProof/>
                <w:sz w:val="24"/>
                <w:lang w:val="id-ID"/>
              </w:rPr>
            </w:pPr>
          </w:p>
          <w:p w14:paraId="52CD5C79" w14:textId="77777777" w:rsidR="006347D4" w:rsidRDefault="006347D4" w:rsidP="00BB7260">
            <w:pPr>
              <w:pStyle w:val="TableParagraph"/>
              <w:spacing w:line="360" w:lineRule="auto"/>
              <w:rPr>
                <w:i/>
                <w:iCs/>
                <w:noProof/>
                <w:sz w:val="24"/>
              </w:rPr>
            </w:pPr>
            <w:r>
              <w:rPr>
                <w:noProof/>
                <w:sz w:val="24"/>
              </w:rPr>
              <w:t xml:space="preserve">   -Perubahan Judul/SK baru menjadi: “</w:t>
            </w:r>
            <w:r>
              <w:rPr>
                <w:i/>
                <w:iCs/>
                <w:noProof/>
                <w:sz w:val="24"/>
              </w:rPr>
              <w:t>Uzlah Dalam Alquran (Studi Tafsir Tahlili Terhadap QS. Al-Kahfi Ayat 16)</w:t>
            </w:r>
          </w:p>
          <w:p w14:paraId="52A1313D" w14:textId="77777777" w:rsidR="00376A67" w:rsidRDefault="00376A67" w:rsidP="00BB7260">
            <w:pPr>
              <w:pStyle w:val="TableParagraph"/>
              <w:spacing w:line="360" w:lineRule="auto"/>
              <w:rPr>
                <w:i/>
                <w:iCs/>
                <w:noProof/>
                <w:sz w:val="24"/>
              </w:rPr>
            </w:pPr>
          </w:p>
          <w:p w14:paraId="23ACD276" w14:textId="7897E308" w:rsidR="00376A67" w:rsidRPr="00376A67" w:rsidRDefault="00376A67" w:rsidP="00BB7260">
            <w:pPr>
              <w:pStyle w:val="TableParagraph"/>
              <w:spacing w:line="360" w:lineRule="auto"/>
              <w:rPr>
                <w:noProof/>
                <w:sz w:val="24"/>
              </w:rPr>
            </w:pPr>
            <w:r>
              <w:rPr>
                <w:i/>
                <w:iCs/>
                <w:noProof/>
                <w:sz w:val="24"/>
              </w:rPr>
              <w:t xml:space="preserve">   </w:t>
            </w:r>
            <w:r>
              <w:rPr>
                <w:noProof/>
                <w:sz w:val="24"/>
              </w:rPr>
              <w:t>-ACC Skripsi u/ Munaqasyah</w:t>
            </w:r>
          </w:p>
        </w:tc>
        <w:tc>
          <w:tcPr>
            <w:tcW w:w="1274" w:type="dxa"/>
            <w:tcBorders>
              <w:top w:val="single" w:sz="4" w:space="0" w:color="000000"/>
              <w:left w:val="single" w:sz="4" w:space="0" w:color="000000"/>
              <w:bottom w:val="thinThickThinSmallGap" w:sz="18" w:space="0" w:color="000000"/>
              <w:right w:val="single" w:sz="4" w:space="0" w:color="000000"/>
            </w:tcBorders>
          </w:tcPr>
          <w:p w14:paraId="3812BAE1" w14:textId="77777777" w:rsidR="007056FE" w:rsidRDefault="007056FE" w:rsidP="00BB7260">
            <w:pPr>
              <w:pStyle w:val="TableParagraph"/>
              <w:spacing w:line="360" w:lineRule="auto"/>
              <w:rPr>
                <w:sz w:val="24"/>
              </w:rPr>
            </w:pPr>
          </w:p>
        </w:tc>
      </w:tr>
    </w:tbl>
    <w:p w14:paraId="3699297D" w14:textId="06E68358" w:rsidR="00691793" w:rsidRDefault="00691793" w:rsidP="00520C4F">
      <w:pPr>
        <w:rPr>
          <w:color w:val="000000" w:themeColor="text1"/>
          <w:lang w:val="en-US"/>
        </w:rPr>
      </w:pPr>
    </w:p>
    <w:p w14:paraId="7F06056B" w14:textId="77777777" w:rsidR="00520C4F" w:rsidRPr="003B45FC" w:rsidRDefault="00520C4F" w:rsidP="00520C4F">
      <w:pPr>
        <w:pStyle w:val="Heading1"/>
        <w:jc w:val="center"/>
        <w:rPr>
          <w:rFonts w:asciiTheme="majorBidi" w:hAnsiTheme="majorBidi"/>
          <w:color w:val="000000" w:themeColor="text1"/>
        </w:rPr>
      </w:pPr>
      <w:r w:rsidRPr="003B45FC">
        <w:rPr>
          <w:rFonts w:asciiTheme="majorBidi" w:hAnsiTheme="majorBidi"/>
          <w:color w:val="000000" w:themeColor="text1"/>
        </w:rPr>
        <w:lastRenderedPageBreak/>
        <w:t>LEMBAR KONSULTASI BIMBINGAN SKRIPSI</w:t>
      </w:r>
      <w:r w:rsidRPr="003B45FC">
        <w:rPr>
          <w:rFonts w:asciiTheme="majorBidi" w:hAnsiTheme="majorBidi"/>
          <w:color w:val="000000" w:themeColor="text1"/>
        </w:rPr>
        <w:br/>
        <w:t>FAKULTAS USHULLUDIN DAN PEMIKIRAN ISLAM</w:t>
      </w:r>
      <w:r w:rsidRPr="003B45FC">
        <w:rPr>
          <w:rFonts w:asciiTheme="majorBidi" w:hAnsiTheme="majorBidi"/>
          <w:color w:val="000000" w:themeColor="text1"/>
        </w:rPr>
        <w:br/>
        <w:t>UIN RADEN FATAH PALEMBANG</w:t>
      </w:r>
    </w:p>
    <w:p w14:paraId="250AE64A" w14:textId="77777777" w:rsidR="00520C4F" w:rsidRDefault="00520C4F" w:rsidP="00520C4F">
      <w:pPr>
        <w:pStyle w:val="BodyText"/>
        <w:tabs>
          <w:tab w:val="left" w:pos="2260"/>
        </w:tabs>
        <w:spacing w:before="277"/>
        <w:jc w:val="both"/>
        <w:rPr>
          <w:noProof/>
          <w:lang w:val="id-ID"/>
        </w:rPr>
      </w:pPr>
      <w:r>
        <w:rPr>
          <w:noProof/>
          <w:lang w:val="id-ID"/>
        </w:rPr>
        <w:t>NAMA</w:t>
      </w:r>
      <w:r>
        <w:rPr>
          <w:noProof/>
          <w:lang w:val="id-ID"/>
        </w:rPr>
        <w:tab/>
      </w:r>
      <w:r>
        <w:rPr>
          <w:noProof/>
          <w:lang w:val="id-ID"/>
        </w:rPr>
        <w:tab/>
        <w:t>:</w:t>
      </w:r>
      <w:r>
        <w:rPr>
          <w:noProof/>
          <w:spacing w:val="-1"/>
          <w:lang w:val="id-ID"/>
        </w:rPr>
        <w:t xml:space="preserve"> Maulana As Siddiq</w:t>
      </w:r>
    </w:p>
    <w:p w14:paraId="2E3167A5" w14:textId="77777777" w:rsidR="00520C4F" w:rsidRDefault="00520C4F" w:rsidP="00520C4F">
      <w:pPr>
        <w:pStyle w:val="BodyText"/>
        <w:tabs>
          <w:tab w:val="left" w:pos="2260"/>
        </w:tabs>
        <w:spacing w:before="41"/>
        <w:jc w:val="both"/>
        <w:rPr>
          <w:noProof/>
          <w:lang w:val="id-ID"/>
        </w:rPr>
      </w:pPr>
      <w:r>
        <w:rPr>
          <w:noProof/>
          <w:lang w:val="id-ID"/>
        </w:rPr>
        <w:t>NIM</w:t>
      </w:r>
      <w:r>
        <w:rPr>
          <w:noProof/>
          <w:lang w:val="id-ID"/>
        </w:rPr>
        <w:tab/>
      </w:r>
      <w:r>
        <w:rPr>
          <w:noProof/>
          <w:lang w:val="id-ID"/>
        </w:rPr>
        <w:tab/>
        <w:t>:</w:t>
      </w:r>
      <w:r>
        <w:rPr>
          <w:noProof/>
          <w:spacing w:val="-1"/>
          <w:lang w:val="id-ID"/>
        </w:rPr>
        <w:t xml:space="preserve"> 17103042010</w:t>
      </w:r>
    </w:p>
    <w:p w14:paraId="3861F8B6" w14:textId="77777777" w:rsidR="00520C4F" w:rsidRDefault="00520C4F" w:rsidP="00520C4F">
      <w:pPr>
        <w:pStyle w:val="BodyText"/>
        <w:tabs>
          <w:tab w:val="left" w:pos="2260"/>
        </w:tabs>
        <w:spacing w:before="40"/>
        <w:jc w:val="both"/>
        <w:rPr>
          <w:noProof/>
          <w:lang w:val="id-ID"/>
        </w:rPr>
      </w:pPr>
      <w:r>
        <w:rPr>
          <w:noProof/>
          <w:lang w:val="id-ID"/>
        </w:rPr>
        <w:t>PRODI</w:t>
      </w:r>
      <w:r>
        <w:rPr>
          <w:noProof/>
          <w:lang w:val="id-ID"/>
        </w:rPr>
        <w:tab/>
      </w:r>
      <w:r>
        <w:rPr>
          <w:noProof/>
          <w:lang w:val="id-ID"/>
        </w:rPr>
        <w:tab/>
        <w:t>:</w:t>
      </w:r>
      <w:r>
        <w:rPr>
          <w:noProof/>
          <w:spacing w:val="-1"/>
          <w:lang w:val="id-ID"/>
        </w:rPr>
        <w:t xml:space="preserve"> Ilmu Alquran dan Tafsir</w:t>
      </w:r>
    </w:p>
    <w:p w14:paraId="218F3ACE" w14:textId="77777777" w:rsidR="00520C4F" w:rsidRDefault="00520C4F" w:rsidP="00520C4F">
      <w:pPr>
        <w:pStyle w:val="BodyText"/>
        <w:tabs>
          <w:tab w:val="left" w:pos="2268"/>
        </w:tabs>
        <w:spacing w:before="44"/>
        <w:ind w:left="2410" w:hanging="2410"/>
        <w:jc w:val="both"/>
        <w:rPr>
          <w:noProof/>
          <w:lang w:val="id-ID"/>
        </w:rPr>
      </w:pPr>
      <w:r>
        <w:rPr>
          <w:noProof/>
          <w:lang w:val="id-ID"/>
        </w:rPr>
        <w:t>PEMBIMBING</w:t>
      </w:r>
      <w:r>
        <w:rPr>
          <w:noProof/>
          <w:spacing w:val="-1"/>
          <w:lang w:val="id-ID"/>
        </w:rPr>
        <w:t xml:space="preserve"> </w:t>
      </w:r>
      <w:r>
        <w:rPr>
          <w:noProof/>
          <w:lang w:val="id-ID"/>
        </w:rPr>
        <w:t xml:space="preserve">II      </w:t>
      </w:r>
      <w:r>
        <w:rPr>
          <w:noProof/>
          <w:lang w:val="id-ID"/>
        </w:rPr>
        <w:tab/>
      </w:r>
      <w:r>
        <w:rPr>
          <w:noProof/>
          <w:lang w:val="id-ID"/>
        </w:rPr>
        <w:tab/>
      </w:r>
      <w:r>
        <w:rPr>
          <w:noProof/>
          <w:lang w:val="id-ID"/>
        </w:rPr>
        <w:tab/>
        <w:t>: RA. Erika Septiana, M. Hum</w:t>
      </w:r>
    </w:p>
    <w:p w14:paraId="0ECFBEC4" w14:textId="77777777" w:rsidR="00520C4F" w:rsidRDefault="00520C4F" w:rsidP="00520C4F">
      <w:pPr>
        <w:tabs>
          <w:tab w:val="left" w:pos="2400"/>
        </w:tabs>
        <w:autoSpaceDE w:val="0"/>
        <w:autoSpaceDN w:val="0"/>
        <w:spacing w:before="44" w:line="240" w:lineRule="auto"/>
        <w:ind w:left="2410" w:hanging="2400"/>
        <w:rPr>
          <w:noProof/>
        </w:rPr>
      </w:pPr>
      <w:r>
        <w:rPr>
          <w:rFonts w:asciiTheme="majorBidi" w:hAnsiTheme="majorBidi" w:cstheme="majorBidi"/>
          <w:b/>
          <w:bCs/>
          <w:noProof/>
          <w:sz w:val="24"/>
          <w:szCs w:val="24"/>
        </w:rPr>
        <w:t>JUDUL SKRIPSI</w:t>
      </w:r>
      <w:r>
        <w:rPr>
          <w:rFonts w:asciiTheme="majorBidi" w:hAnsiTheme="majorBidi" w:cstheme="majorBidi"/>
          <w:b/>
          <w:bCs/>
          <w:noProof/>
          <w:sz w:val="24"/>
          <w:szCs w:val="24"/>
        </w:rPr>
        <w:tab/>
      </w:r>
      <w:r>
        <w:rPr>
          <w:rFonts w:asciiTheme="majorBidi" w:hAnsiTheme="majorBidi" w:cstheme="majorBidi"/>
          <w:b/>
          <w:bCs/>
          <w:noProof/>
          <w:sz w:val="24"/>
          <w:szCs w:val="24"/>
        </w:rPr>
        <w:tab/>
      </w:r>
      <w:r>
        <w:rPr>
          <w:rFonts w:asciiTheme="majorBidi" w:hAnsiTheme="majorBidi" w:cstheme="majorBidi"/>
          <w:b/>
          <w:bCs/>
          <w:noProof/>
          <w:sz w:val="24"/>
          <w:szCs w:val="24"/>
        </w:rPr>
        <w:tab/>
        <w:t>:</w:t>
      </w:r>
      <w:r>
        <w:rPr>
          <w:noProof/>
        </w:rPr>
        <w:t xml:space="preserve"> </w:t>
      </w:r>
      <w:r>
        <w:rPr>
          <w:rFonts w:ascii="Times New Roman" w:eastAsia="Times New Roman" w:hAnsi="Times New Roman" w:cs="Times New Roman"/>
          <w:b/>
          <w:bCs/>
          <w:noProof/>
          <w:spacing w:val="-1"/>
          <w:sz w:val="24"/>
          <w:szCs w:val="24"/>
        </w:rPr>
        <w:t>Uzlah Dalam Perspektif Tafsir (Studi Tafsir Tahlili Secara Kontekstual Pada QS. Al-Kahfi Ayat 16)</w:t>
      </w:r>
    </w:p>
    <w:p w14:paraId="52D61515" w14:textId="77777777" w:rsidR="00520C4F" w:rsidRDefault="00520C4F" w:rsidP="00520C4F">
      <w:pPr>
        <w:pStyle w:val="BodyText"/>
        <w:tabs>
          <w:tab w:val="left" w:pos="2552"/>
        </w:tabs>
        <w:spacing w:before="44"/>
        <w:ind w:left="2410" w:hanging="2410"/>
      </w:pPr>
    </w:p>
    <w:tbl>
      <w:tblPr>
        <w:tblW w:w="9780" w:type="dxa"/>
        <w:tblInd w:w="110" w:type="dxa"/>
        <w:tblBorders>
          <w:top w:val="thinThickThinSmallGap" w:sz="18" w:space="0" w:color="000000"/>
          <w:left w:val="thinThickThinSmallGap" w:sz="18" w:space="0" w:color="000000"/>
          <w:bottom w:val="thinThickThinSmallGap" w:sz="18" w:space="0" w:color="000000"/>
          <w:right w:val="thinThickThinSmallGap" w:sz="18" w:space="0" w:color="000000"/>
          <w:insideH w:val="thinThickThinSmallGap" w:sz="18" w:space="0" w:color="000000"/>
          <w:insideV w:val="thinThickThinSmallGap" w:sz="18" w:space="0" w:color="000000"/>
        </w:tblBorders>
        <w:tblLayout w:type="fixed"/>
        <w:tblCellMar>
          <w:left w:w="0" w:type="dxa"/>
          <w:right w:w="0" w:type="dxa"/>
        </w:tblCellMar>
        <w:tblLook w:val="01E0" w:firstRow="1" w:lastRow="1" w:firstColumn="1" w:lastColumn="1" w:noHBand="0" w:noVBand="0"/>
      </w:tblPr>
      <w:tblGrid>
        <w:gridCol w:w="846"/>
        <w:gridCol w:w="1532"/>
        <w:gridCol w:w="6127"/>
        <w:gridCol w:w="1275"/>
      </w:tblGrid>
      <w:tr w:rsidR="00520C4F" w14:paraId="51281AF9" w14:textId="77777777" w:rsidTr="00934206">
        <w:trPr>
          <w:trHeight w:val="692"/>
        </w:trPr>
        <w:tc>
          <w:tcPr>
            <w:tcW w:w="847" w:type="dxa"/>
            <w:tcBorders>
              <w:top w:val="thinThickThinSmallGap" w:sz="18" w:space="0" w:color="000000"/>
              <w:left w:val="single" w:sz="4" w:space="0" w:color="000000"/>
              <w:bottom w:val="single" w:sz="4" w:space="0" w:color="000000"/>
              <w:right w:val="single" w:sz="4" w:space="0" w:color="000000"/>
            </w:tcBorders>
          </w:tcPr>
          <w:p w14:paraId="79F3A316" w14:textId="77777777" w:rsidR="00520C4F" w:rsidRDefault="00520C4F" w:rsidP="00934206">
            <w:pPr>
              <w:pStyle w:val="TableParagraph"/>
              <w:spacing w:before="1" w:line="360" w:lineRule="auto"/>
              <w:rPr>
                <w:b/>
                <w:sz w:val="23"/>
              </w:rPr>
            </w:pPr>
          </w:p>
          <w:p w14:paraId="12C488BE" w14:textId="77777777" w:rsidR="00520C4F" w:rsidRDefault="00520C4F" w:rsidP="00934206">
            <w:pPr>
              <w:pStyle w:val="TableParagraph"/>
              <w:spacing w:line="360" w:lineRule="auto"/>
              <w:ind w:left="242"/>
              <w:rPr>
                <w:b/>
                <w:sz w:val="24"/>
              </w:rPr>
            </w:pPr>
            <w:r>
              <w:rPr>
                <w:b/>
                <w:sz w:val="24"/>
              </w:rPr>
              <w:t>NO</w:t>
            </w:r>
          </w:p>
        </w:tc>
        <w:tc>
          <w:tcPr>
            <w:tcW w:w="1531" w:type="dxa"/>
            <w:tcBorders>
              <w:top w:val="thinThickThinSmallGap" w:sz="18" w:space="0" w:color="000000"/>
              <w:left w:val="single" w:sz="4" w:space="0" w:color="000000"/>
              <w:bottom w:val="single" w:sz="4" w:space="0" w:color="000000"/>
              <w:right w:val="single" w:sz="4" w:space="0" w:color="000000"/>
            </w:tcBorders>
          </w:tcPr>
          <w:p w14:paraId="18BE9D58" w14:textId="77777777" w:rsidR="00520C4F" w:rsidRDefault="00520C4F" w:rsidP="00934206">
            <w:pPr>
              <w:pStyle w:val="TableParagraph"/>
              <w:spacing w:before="1" w:line="360" w:lineRule="auto"/>
              <w:rPr>
                <w:b/>
                <w:sz w:val="23"/>
              </w:rPr>
            </w:pPr>
          </w:p>
          <w:p w14:paraId="63A6F4E9" w14:textId="77777777" w:rsidR="00520C4F" w:rsidRDefault="00520C4F" w:rsidP="00934206">
            <w:pPr>
              <w:pStyle w:val="TableParagraph"/>
              <w:spacing w:line="360" w:lineRule="auto"/>
              <w:ind w:left="158"/>
              <w:rPr>
                <w:b/>
                <w:sz w:val="24"/>
              </w:rPr>
            </w:pPr>
            <w:r>
              <w:rPr>
                <w:b/>
                <w:sz w:val="24"/>
              </w:rPr>
              <w:t>TANGGAL</w:t>
            </w:r>
          </w:p>
        </w:tc>
        <w:tc>
          <w:tcPr>
            <w:tcW w:w="6124" w:type="dxa"/>
            <w:tcBorders>
              <w:top w:val="thinThickThinSmallGap" w:sz="18" w:space="0" w:color="000000"/>
              <w:left w:val="single" w:sz="4" w:space="0" w:color="000000"/>
              <w:bottom w:val="single" w:sz="4" w:space="0" w:color="000000"/>
              <w:right w:val="single" w:sz="4" w:space="0" w:color="000000"/>
            </w:tcBorders>
          </w:tcPr>
          <w:p w14:paraId="170E747A" w14:textId="77777777" w:rsidR="00520C4F" w:rsidRDefault="00520C4F" w:rsidP="00934206">
            <w:pPr>
              <w:pStyle w:val="TableParagraph"/>
              <w:spacing w:before="1" w:line="360" w:lineRule="auto"/>
              <w:rPr>
                <w:b/>
                <w:sz w:val="23"/>
              </w:rPr>
            </w:pPr>
          </w:p>
          <w:p w14:paraId="20971A07" w14:textId="77777777" w:rsidR="00520C4F" w:rsidRDefault="00520C4F" w:rsidP="00934206">
            <w:pPr>
              <w:pStyle w:val="TableParagraph"/>
              <w:spacing w:line="360" w:lineRule="auto"/>
              <w:ind w:left="263"/>
              <w:jc w:val="center"/>
              <w:rPr>
                <w:b/>
                <w:sz w:val="24"/>
              </w:rPr>
            </w:pPr>
            <w:r>
              <w:rPr>
                <w:b/>
                <w:sz w:val="24"/>
              </w:rPr>
              <w:t>MATERI PERBAIKAN</w:t>
            </w:r>
          </w:p>
        </w:tc>
        <w:tc>
          <w:tcPr>
            <w:tcW w:w="1274" w:type="dxa"/>
            <w:tcBorders>
              <w:top w:val="thinThickThinSmallGap" w:sz="18" w:space="0" w:color="000000"/>
              <w:left w:val="single" w:sz="4" w:space="0" w:color="000000"/>
              <w:bottom w:val="single" w:sz="4" w:space="0" w:color="000000"/>
              <w:right w:val="single" w:sz="4" w:space="0" w:color="000000"/>
            </w:tcBorders>
          </w:tcPr>
          <w:p w14:paraId="5FCE50BD" w14:textId="77777777" w:rsidR="00520C4F" w:rsidRDefault="00520C4F" w:rsidP="00934206">
            <w:pPr>
              <w:pStyle w:val="TableParagraph"/>
              <w:spacing w:before="1" w:line="360" w:lineRule="auto"/>
              <w:rPr>
                <w:b/>
                <w:sz w:val="23"/>
              </w:rPr>
            </w:pPr>
          </w:p>
          <w:p w14:paraId="08FC4678" w14:textId="77777777" w:rsidR="00520C4F" w:rsidRDefault="00520C4F" w:rsidP="00934206">
            <w:pPr>
              <w:pStyle w:val="TableParagraph"/>
              <w:spacing w:line="360" w:lineRule="auto"/>
              <w:ind w:left="230"/>
              <w:rPr>
                <w:b/>
                <w:sz w:val="24"/>
              </w:rPr>
            </w:pPr>
            <w:r>
              <w:rPr>
                <w:b/>
                <w:sz w:val="24"/>
              </w:rPr>
              <w:t>PARAF</w:t>
            </w:r>
          </w:p>
        </w:tc>
      </w:tr>
      <w:tr w:rsidR="00520C4F" w14:paraId="5DE4C549" w14:textId="77777777" w:rsidTr="00934206">
        <w:trPr>
          <w:trHeight w:val="8004"/>
        </w:trPr>
        <w:tc>
          <w:tcPr>
            <w:tcW w:w="847" w:type="dxa"/>
            <w:tcBorders>
              <w:top w:val="single" w:sz="4" w:space="0" w:color="000000"/>
              <w:left w:val="single" w:sz="4" w:space="0" w:color="000000"/>
              <w:bottom w:val="thinThickThinSmallGap" w:sz="18" w:space="0" w:color="000000"/>
              <w:right w:val="single" w:sz="4" w:space="0" w:color="000000"/>
            </w:tcBorders>
          </w:tcPr>
          <w:p w14:paraId="0A9F90D6" w14:textId="77777777" w:rsidR="00520C4F" w:rsidRDefault="00520C4F" w:rsidP="00934206">
            <w:pPr>
              <w:pStyle w:val="TableParagraph"/>
              <w:spacing w:line="360" w:lineRule="auto"/>
              <w:rPr>
                <w:sz w:val="24"/>
              </w:rPr>
            </w:pPr>
          </w:p>
        </w:tc>
        <w:tc>
          <w:tcPr>
            <w:tcW w:w="1531" w:type="dxa"/>
            <w:tcBorders>
              <w:top w:val="single" w:sz="4" w:space="0" w:color="000000"/>
              <w:left w:val="single" w:sz="4" w:space="0" w:color="000000"/>
              <w:bottom w:val="thinThickThinSmallGap" w:sz="18" w:space="0" w:color="000000"/>
              <w:right w:val="single" w:sz="4" w:space="0" w:color="000000"/>
            </w:tcBorders>
          </w:tcPr>
          <w:p w14:paraId="26841512" w14:textId="77777777" w:rsidR="00520C4F" w:rsidRDefault="00520C4F" w:rsidP="00934206">
            <w:pPr>
              <w:pStyle w:val="TableParagraph"/>
              <w:spacing w:line="360" w:lineRule="auto"/>
              <w:rPr>
                <w:sz w:val="24"/>
              </w:rPr>
            </w:pPr>
          </w:p>
        </w:tc>
        <w:tc>
          <w:tcPr>
            <w:tcW w:w="6124" w:type="dxa"/>
            <w:tcBorders>
              <w:top w:val="single" w:sz="4" w:space="0" w:color="000000"/>
              <w:left w:val="single" w:sz="4" w:space="0" w:color="000000"/>
              <w:bottom w:val="thinThickThinSmallGap" w:sz="18" w:space="0" w:color="000000"/>
              <w:right w:val="single" w:sz="4" w:space="0" w:color="000000"/>
            </w:tcBorders>
          </w:tcPr>
          <w:p w14:paraId="2823B21C" w14:textId="77777777" w:rsidR="00520C4F" w:rsidRPr="00FA5D21" w:rsidRDefault="00520C4F" w:rsidP="00934206">
            <w:pPr>
              <w:pStyle w:val="TableParagraph"/>
              <w:spacing w:line="360" w:lineRule="auto"/>
              <w:rPr>
                <w:noProof/>
                <w:sz w:val="24"/>
                <w:lang w:val="id-ID"/>
              </w:rPr>
            </w:pPr>
          </w:p>
          <w:p w14:paraId="67B5E147" w14:textId="77777777" w:rsidR="006347D4" w:rsidRPr="00FA5D21" w:rsidRDefault="006347D4" w:rsidP="00934206">
            <w:pPr>
              <w:pStyle w:val="TableParagraph"/>
              <w:spacing w:line="360" w:lineRule="auto"/>
              <w:rPr>
                <w:noProof/>
                <w:sz w:val="24"/>
                <w:lang w:val="id-ID"/>
              </w:rPr>
            </w:pPr>
            <w:r w:rsidRPr="00FA5D21">
              <w:rPr>
                <w:noProof/>
                <w:sz w:val="24"/>
                <w:lang w:val="id-ID"/>
              </w:rPr>
              <w:t xml:space="preserve">   </w:t>
            </w:r>
            <w:r w:rsidR="00945410" w:rsidRPr="00FA5D21">
              <w:rPr>
                <w:noProof/>
                <w:sz w:val="24"/>
                <w:lang w:val="id-ID"/>
              </w:rPr>
              <w:t>-Perbaikan Judul (Penetapan Ayat 16 QS. Al-Kahfi sebagai Kajian Utama)</w:t>
            </w:r>
          </w:p>
          <w:p w14:paraId="0878AD3A" w14:textId="77777777" w:rsidR="00945410" w:rsidRPr="00FA5D21" w:rsidRDefault="00945410" w:rsidP="00934206">
            <w:pPr>
              <w:pStyle w:val="TableParagraph"/>
              <w:spacing w:line="360" w:lineRule="auto"/>
              <w:rPr>
                <w:noProof/>
                <w:sz w:val="24"/>
                <w:lang w:val="id-ID"/>
              </w:rPr>
            </w:pPr>
          </w:p>
          <w:p w14:paraId="51C55A96" w14:textId="77777777" w:rsidR="00945410" w:rsidRPr="00FA5D21" w:rsidRDefault="00945410" w:rsidP="00934206">
            <w:pPr>
              <w:pStyle w:val="TableParagraph"/>
              <w:spacing w:line="360" w:lineRule="auto"/>
              <w:rPr>
                <w:noProof/>
                <w:sz w:val="24"/>
                <w:lang w:val="id-ID"/>
              </w:rPr>
            </w:pPr>
            <w:r w:rsidRPr="00FA5D21">
              <w:rPr>
                <w:noProof/>
                <w:sz w:val="24"/>
                <w:lang w:val="id-ID"/>
              </w:rPr>
              <w:t xml:space="preserve">   -Perbaikan BAB II (Penambahan Materi Ilmu Sosiologi/Antropologi Tentang Uzlah)</w:t>
            </w:r>
          </w:p>
          <w:p w14:paraId="43E0B023" w14:textId="77777777" w:rsidR="00945410" w:rsidRPr="00FA5D21" w:rsidRDefault="00945410" w:rsidP="00934206">
            <w:pPr>
              <w:pStyle w:val="TableParagraph"/>
              <w:spacing w:line="360" w:lineRule="auto"/>
              <w:rPr>
                <w:noProof/>
                <w:sz w:val="24"/>
                <w:lang w:val="id-ID"/>
              </w:rPr>
            </w:pPr>
          </w:p>
          <w:p w14:paraId="2944DC43" w14:textId="77777777" w:rsidR="00945410" w:rsidRDefault="00945410" w:rsidP="00934206">
            <w:pPr>
              <w:pStyle w:val="TableParagraph"/>
              <w:spacing w:line="360" w:lineRule="auto"/>
              <w:rPr>
                <w:noProof/>
                <w:sz w:val="24"/>
              </w:rPr>
            </w:pPr>
            <w:r w:rsidRPr="00FA5D21">
              <w:rPr>
                <w:noProof/>
                <w:sz w:val="24"/>
                <w:lang w:val="id-ID"/>
              </w:rPr>
              <w:t xml:space="preserve">   -Perbaikan BAB IV (Perbaikan dengan menambah materi untama sebagai analisis (urgensi uzlah, fenomena uzlah dan kajian sosiologi uzlah)</w:t>
            </w:r>
          </w:p>
          <w:p w14:paraId="3497A17C" w14:textId="77777777" w:rsidR="003B640C" w:rsidRDefault="003B640C" w:rsidP="00934206">
            <w:pPr>
              <w:pStyle w:val="TableParagraph"/>
              <w:spacing w:line="360" w:lineRule="auto"/>
              <w:rPr>
                <w:noProof/>
                <w:sz w:val="24"/>
              </w:rPr>
            </w:pPr>
          </w:p>
          <w:p w14:paraId="34291746" w14:textId="6B5B5679" w:rsidR="003B640C" w:rsidRPr="003B640C" w:rsidRDefault="003B640C" w:rsidP="00934206">
            <w:pPr>
              <w:pStyle w:val="TableParagraph"/>
              <w:spacing w:line="360" w:lineRule="auto"/>
              <w:rPr>
                <w:noProof/>
                <w:sz w:val="24"/>
              </w:rPr>
            </w:pPr>
            <w:r>
              <w:rPr>
                <w:noProof/>
                <w:sz w:val="24"/>
              </w:rPr>
              <w:t xml:space="preserve">   -ACC Skripsi </w:t>
            </w:r>
            <w:r w:rsidR="00956608">
              <w:rPr>
                <w:noProof/>
                <w:sz w:val="24"/>
              </w:rPr>
              <w:t>u</w:t>
            </w:r>
            <w:r>
              <w:rPr>
                <w:noProof/>
                <w:sz w:val="24"/>
              </w:rPr>
              <w:t>/ Munaqasyah</w:t>
            </w:r>
          </w:p>
        </w:tc>
        <w:tc>
          <w:tcPr>
            <w:tcW w:w="1274" w:type="dxa"/>
            <w:tcBorders>
              <w:top w:val="single" w:sz="4" w:space="0" w:color="000000"/>
              <w:left w:val="single" w:sz="4" w:space="0" w:color="000000"/>
              <w:bottom w:val="thinThickThinSmallGap" w:sz="18" w:space="0" w:color="000000"/>
              <w:right w:val="single" w:sz="4" w:space="0" w:color="000000"/>
            </w:tcBorders>
          </w:tcPr>
          <w:p w14:paraId="276EBA10" w14:textId="77777777" w:rsidR="00520C4F" w:rsidRDefault="00520C4F" w:rsidP="00934206">
            <w:pPr>
              <w:pStyle w:val="TableParagraph"/>
              <w:spacing w:line="360" w:lineRule="auto"/>
              <w:rPr>
                <w:sz w:val="24"/>
              </w:rPr>
            </w:pPr>
          </w:p>
        </w:tc>
      </w:tr>
    </w:tbl>
    <w:p w14:paraId="2C717AAE" w14:textId="77777777" w:rsidR="00520C4F" w:rsidRPr="00691793" w:rsidRDefault="00520C4F" w:rsidP="00520C4F">
      <w:pPr>
        <w:pStyle w:val="ListParagraph"/>
        <w:spacing w:line="480" w:lineRule="auto"/>
        <w:jc w:val="both"/>
        <w:rPr>
          <w:rFonts w:asciiTheme="majorBidi" w:hAnsiTheme="majorBidi" w:cstheme="majorBidi"/>
          <w:color w:val="000000" w:themeColor="text1"/>
          <w:sz w:val="24"/>
          <w:szCs w:val="24"/>
          <w:lang w:val="en-US"/>
        </w:rPr>
      </w:pPr>
    </w:p>
    <w:p w14:paraId="419B5483" w14:textId="16CF1C06" w:rsidR="00520C4F" w:rsidRPr="00DE0A99" w:rsidRDefault="00520C4F" w:rsidP="00520C4F">
      <w:pPr>
        <w:rPr>
          <w:color w:val="000000" w:themeColor="text1"/>
          <w:lang w:val="en-US"/>
        </w:rPr>
      </w:pPr>
    </w:p>
    <w:sectPr w:rsidR="00520C4F" w:rsidRPr="00DE0A99" w:rsidSect="007056FE">
      <w:headerReference w:type="default" r:id="rId32"/>
      <w:footerReference w:type="default" r:id="rId33"/>
      <w:headerReference w:type="first" r:id="rId34"/>
      <w:pgSz w:w="11906" w:h="16838" w:code="9"/>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311C5E" w14:textId="77777777" w:rsidR="007505FC" w:rsidRDefault="007505FC" w:rsidP="00BC7FFC">
      <w:pPr>
        <w:spacing w:after="0" w:line="240" w:lineRule="auto"/>
      </w:pPr>
      <w:r>
        <w:separator/>
      </w:r>
    </w:p>
  </w:endnote>
  <w:endnote w:type="continuationSeparator" w:id="0">
    <w:p w14:paraId="220D08FA" w14:textId="77777777" w:rsidR="007505FC" w:rsidRDefault="007505FC" w:rsidP="00BC7F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12949692"/>
      <w:docPartObj>
        <w:docPartGallery w:val="Page Numbers (Bottom of Page)"/>
        <w:docPartUnique/>
      </w:docPartObj>
    </w:sdtPr>
    <w:sdtEndPr>
      <w:rPr>
        <w:noProof/>
      </w:rPr>
    </w:sdtEndPr>
    <w:sdtContent>
      <w:p w14:paraId="21985691" w14:textId="18A354AA" w:rsidR="00773ADC" w:rsidRDefault="00773AD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ACC2FB9" w14:textId="42F73AD2" w:rsidR="00BC7FFC" w:rsidRDefault="00BC7FFC" w:rsidP="0078271E">
    <w:pPr>
      <w:pStyle w:val="Footer"/>
      <w:tabs>
        <w:tab w:val="left" w:pos="6966"/>
      </w:tabs>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310F47" w14:textId="43893CDE" w:rsidR="00AC40E1" w:rsidRPr="007421B0" w:rsidRDefault="00AC40E1" w:rsidP="00E00F94">
    <w:pPr>
      <w:pStyle w:val="Footer"/>
      <w:jc w:val="center"/>
      <w:rPr>
        <w:lang w:val="en-US"/>
      </w:rPr>
    </w:pPr>
  </w:p>
  <w:p w14:paraId="317A5923" w14:textId="77777777" w:rsidR="00302C1C" w:rsidRDefault="00302C1C" w:rsidP="009A57D6">
    <w:pPr>
      <w:pStyle w:val="Footer"/>
      <w:jc w:val="cen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01618255"/>
      <w:docPartObj>
        <w:docPartGallery w:val="Page Numbers (Bottom of Page)"/>
        <w:docPartUnique/>
      </w:docPartObj>
    </w:sdtPr>
    <w:sdtEndPr>
      <w:rPr>
        <w:noProof/>
      </w:rPr>
    </w:sdtEndPr>
    <w:sdtContent>
      <w:p w14:paraId="082F2608" w14:textId="77777777" w:rsidR="00302C1C" w:rsidRDefault="00302C1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3D2B882" w14:textId="77777777" w:rsidR="00302C1C" w:rsidRDefault="00302C1C">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29059064"/>
      <w:docPartObj>
        <w:docPartGallery w:val="Page Numbers (Bottom of Page)"/>
        <w:docPartUnique/>
      </w:docPartObj>
    </w:sdtPr>
    <w:sdtEndPr>
      <w:rPr>
        <w:noProof/>
      </w:rPr>
    </w:sdtEndPr>
    <w:sdtContent>
      <w:p w14:paraId="5921E31C" w14:textId="79D005BA" w:rsidR="00520C4F" w:rsidRDefault="00520C4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B4923FF" w14:textId="77777777" w:rsidR="007421B0" w:rsidRDefault="007421B0" w:rsidP="009A57D6">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E0A6A9" w14:textId="22AE80E0" w:rsidR="00BC7FFC" w:rsidRDefault="00BC7FFC">
    <w:pPr>
      <w:pStyle w:val="Footer"/>
      <w:tabs>
        <w:tab w:val="clear" w:pos="4680"/>
        <w:tab w:val="clear" w:pos="9360"/>
      </w:tabs>
      <w:jc w:val="center"/>
      <w:rPr>
        <w:caps/>
        <w:noProof/>
        <w:color w:val="4472C4" w:themeColor="accent1"/>
      </w:rPr>
    </w:pPr>
  </w:p>
  <w:p w14:paraId="446652B3" w14:textId="77777777" w:rsidR="00BC7FFC" w:rsidRDefault="00BC7FF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40137595"/>
      <w:docPartObj>
        <w:docPartGallery w:val="Page Numbers (Bottom of Page)"/>
        <w:docPartUnique/>
      </w:docPartObj>
    </w:sdtPr>
    <w:sdtEndPr>
      <w:rPr>
        <w:noProof/>
      </w:rPr>
    </w:sdtEndPr>
    <w:sdtContent>
      <w:p w14:paraId="51C51B46" w14:textId="7BEFF647" w:rsidR="00B678A3" w:rsidRDefault="00B678A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72CEC0E" w14:textId="77777777" w:rsidR="00BC7FFC" w:rsidRDefault="00BC7FFC" w:rsidP="00424EE1">
    <w:pPr>
      <w:pStyle w:val="Footer"/>
      <w:tabs>
        <w:tab w:val="left" w:pos="6966"/>
      </w:tabs>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DD8DD9" w14:textId="71D53E41" w:rsidR="00773ADC" w:rsidRPr="00477ED0" w:rsidRDefault="00773ADC" w:rsidP="00477ED0">
    <w:pPr>
      <w:jc w:val="center"/>
    </w:pPr>
    <w:r w:rsidRPr="00477ED0">
      <w:fldChar w:fldCharType="begin"/>
    </w:r>
    <w:r w:rsidRPr="00477ED0">
      <w:instrText xml:space="preserve"> PAGE   \* MERGEFORMAT </w:instrText>
    </w:r>
    <w:r w:rsidRPr="00477ED0">
      <w:fldChar w:fldCharType="separate"/>
    </w:r>
    <w:r w:rsidRPr="00477ED0">
      <w:t>2</w:t>
    </w:r>
    <w:r w:rsidRPr="00477ED0">
      <w:fldChar w:fldCharType="end"/>
    </w:r>
  </w:p>
  <w:p w14:paraId="119787A4" w14:textId="77777777" w:rsidR="00773ADC" w:rsidRDefault="00773ADC">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03337198"/>
      <w:docPartObj>
        <w:docPartGallery w:val="Page Numbers (Bottom of Page)"/>
        <w:docPartUnique/>
      </w:docPartObj>
    </w:sdtPr>
    <w:sdtEndPr>
      <w:rPr>
        <w:noProof/>
      </w:rPr>
    </w:sdtEndPr>
    <w:sdtContent>
      <w:p w14:paraId="15499D39" w14:textId="433006AC" w:rsidR="007D3491" w:rsidRDefault="007D349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940D020" w14:textId="1D3F0258" w:rsidR="00773ADC" w:rsidRDefault="00773ADC" w:rsidP="0093042C">
    <w:pPr>
      <w:pStyle w:val="Footer"/>
      <w:tabs>
        <w:tab w:val="clear" w:pos="4680"/>
        <w:tab w:val="clear" w:pos="9360"/>
        <w:tab w:val="left" w:pos="4621"/>
      </w:tabs>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B4D3D4" w14:textId="77777777" w:rsidR="00302C1C" w:rsidRDefault="00302C1C">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8BB239" w14:textId="77777777" w:rsidR="00302C1C" w:rsidRDefault="00302C1C">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87824945"/>
      <w:docPartObj>
        <w:docPartGallery w:val="Page Numbers (Bottom of Page)"/>
        <w:docPartUnique/>
      </w:docPartObj>
    </w:sdtPr>
    <w:sdtEndPr>
      <w:rPr>
        <w:noProof/>
      </w:rPr>
    </w:sdtEndPr>
    <w:sdtContent>
      <w:p w14:paraId="1C581105" w14:textId="77777777" w:rsidR="00302C1C" w:rsidRDefault="00302C1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9919D4B" w14:textId="77777777" w:rsidR="00302C1C" w:rsidRDefault="00302C1C">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75156175"/>
      <w:docPartObj>
        <w:docPartGallery w:val="Page Numbers (Bottom of Page)"/>
        <w:docPartUnique/>
      </w:docPartObj>
    </w:sdtPr>
    <w:sdtEndPr>
      <w:rPr>
        <w:noProof/>
      </w:rPr>
    </w:sdtEndPr>
    <w:sdtContent>
      <w:p w14:paraId="548909BB" w14:textId="77777777" w:rsidR="00302C1C" w:rsidRDefault="00302C1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8473688" w14:textId="77777777" w:rsidR="00302C1C" w:rsidRDefault="00302C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3E25CD" w14:textId="77777777" w:rsidR="007505FC" w:rsidRDefault="007505FC" w:rsidP="00BC7FFC">
      <w:pPr>
        <w:spacing w:after="0" w:line="240" w:lineRule="auto"/>
      </w:pPr>
      <w:r>
        <w:separator/>
      </w:r>
    </w:p>
  </w:footnote>
  <w:footnote w:type="continuationSeparator" w:id="0">
    <w:p w14:paraId="14B7C59C" w14:textId="77777777" w:rsidR="007505FC" w:rsidRDefault="007505FC" w:rsidP="00BC7FFC">
      <w:pPr>
        <w:spacing w:after="0" w:line="240" w:lineRule="auto"/>
      </w:pPr>
      <w:r>
        <w:continuationSeparator/>
      </w:r>
    </w:p>
  </w:footnote>
  <w:footnote w:id="1">
    <w:p w14:paraId="4C17DED3" w14:textId="77777777" w:rsidR="00BC7FFC" w:rsidRPr="002625D7" w:rsidRDefault="00BC7FFC" w:rsidP="00BC7FFC">
      <w:pPr>
        <w:pStyle w:val="FootnoteText"/>
        <w:jc w:val="both"/>
        <w:rPr>
          <w:rFonts w:asciiTheme="majorBidi" w:hAnsiTheme="majorBidi" w:cstheme="majorBidi"/>
        </w:rPr>
      </w:pPr>
      <w:r w:rsidRPr="002625D7">
        <w:tab/>
      </w:r>
      <w:r w:rsidRPr="002625D7">
        <w:rPr>
          <w:rStyle w:val="FootnoteReference"/>
          <w:rFonts w:asciiTheme="majorBidi" w:hAnsiTheme="majorBidi" w:cstheme="majorBidi"/>
        </w:rPr>
        <w:t>*</w:t>
      </w:r>
      <w:r w:rsidRPr="002625D7">
        <w:rPr>
          <w:rFonts w:asciiTheme="majorBidi" w:hAnsiTheme="majorBidi" w:cstheme="majorBidi"/>
        </w:rPr>
        <w:t xml:space="preserve"> Seutuhnya dirujuk dari Pedoman KTI standar UIN Raden Fatah Palembang, lihat: Alfi Julizun Azwar dkk, </w:t>
      </w:r>
      <w:r w:rsidRPr="002625D7">
        <w:rPr>
          <w:rFonts w:asciiTheme="majorBidi" w:hAnsiTheme="majorBidi" w:cstheme="majorBidi"/>
          <w:i/>
          <w:iCs/>
        </w:rPr>
        <w:t>Buku Pedoman Penulisan Skripsi</w:t>
      </w:r>
      <w:r w:rsidRPr="002625D7">
        <w:rPr>
          <w:rFonts w:asciiTheme="majorBidi" w:hAnsiTheme="majorBidi" w:cstheme="majorBidi"/>
        </w:rPr>
        <w:t>, (Palembang: Fakultas Ushuluddin dan Pemikiran Islam UIN Raden Fatah Palembang 2019/2020, 2019), Hlm. 52-55.</w:t>
      </w:r>
    </w:p>
  </w:footnote>
  <w:footnote w:id="2">
    <w:p w14:paraId="295C0D96" w14:textId="77777777" w:rsidR="00302C1C" w:rsidRPr="002625D7" w:rsidRDefault="00302C1C" w:rsidP="006641FF">
      <w:pPr>
        <w:pStyle w:val="FootnoteText"/>
        <w:ind w:firstLine="720"/>
        <w:jc w:val="both"/>
        <w:rPr>
          <w:rFonts w:asciiTheme="majorBidi" w:hAnsiTheme="majorBidi" w:cstheme="majorBidi"/>
        </w:rPr>
      </w:pPr>
      <w:r w:rsidRPr="002625D7">
        <w:rPr>
          <w:rStyle w:val="FootnoteReference"/>
          <w:rFonts w:asciiTheme="majorBidi" w:hAnsiTheme="majorBidi" w:cstheme="majorBidi"/>
        </w:rPr>
        <w:footnoteRef/>
      </w:r>
      <w:r w:rsidRPr="002625D7">
        <w:rPr>
          <w:rFonts w:asciiTheme="majorBidi" w:hAnsiTheme="majorBidi" w:cstheme="majorBidi"/>
        </w:rPr>
        <w:t xml:space="preserve"> Kamus Pusat Bahasa, </w:t>
      </w:r>
      <w:r w:rsidRPr="002625D7">
        <w:rPr>
          <w:rFonts w:asciiTheme="majorBidi" w:hAnsiTheme="majorBidi" w:cstheme="majorBidi"/>
          <w:i/>
          <w:iCs/>
        </w:rPr>
        <w:t>Kamus Bahasa Indonesia</w:t>
      </w:r>
      <w:r w:rsidRPr="002625D7">
        <w:rPr>
          <w:rFonts w:asciiTheme="majorBidi" w:hAnsiTheme="majorBidi" w:cstheme="majorBidi"/>
        </w:rPr>
        <w:t>, (Jakarta: Pusat Bahasa, 2008), Hlm. 1409.</w:t>
      </w:r>
    </w:p>
  </w:footnote>
  <w:footnote w:id="3">
    <w:p w14:paraId="4B820D55" w14:textId="77777777" w:rsidR="00302C1C" w:rsidRPr="002625D7" w:rsidRDefault="00302C1C" w:rsidP="006641FF">
      <w:pPr>
        <w:pStyle w:val="FootnoteText"/>
        <w:ind w:firstLine="720"/>
        <w:jc w:val="both"/>
        <w:rPr>
          <w:rFonts w:asciiTheme="majorBidi" w:hAnsiTheme="majorBidi" w:cstheme="majorBidi"/>
        </w:rPr>
      </w:pPr>
      <w:r w:rsidRPr="002625D7">
        <w:rPr>
          <w:rStyle w:val="FootnoteReference"/>
          <w:rFonts w:asciiTheme="majorBidi" w:hAnsiTheme="majorBidi" w:cstheme="majorBidi"/>
        </w:rPr>
        <w:footnoteRef/>
      </w:r>
      <w:r w:rsidRPr="002625D7">
        <w:rPr>
          <w:rFonts w:asciiTheme="majorBidi" w:hAnsiTheme="majorBidi" w:cstheme="majorBidi"/>
        </w:rPr>
        <w:t xml:space="preserve"> Ahmad Sarwat,</w:t>
      </w:r>
      <w:r w:rsidRPr="002625D7">
        <w:rPr>
          <w:rFonts w:asciiTheme="majorBidi" w:hAnsiTheme="majorBidi" w:cstheme="majorBidi"/>
          <w:i/>
          <w:iCs/>
        </w:rPr>
        <w:t xml:space="preserve"> Kaidah Tafsir</w:t>
      </w:r>
      <w:r w:rsidRPr="002625D7">
        <w:rPr>
          <w:rFonts w:asciiTheme="majorBidi" w:hAnsiTheme="majorBidi" w:cstheme="majorBidi"/>
        </w:rPr>
        <w:t>, (Jakarta: Rumah Fiqih Publishing, tth), Hlm. 16-17.</w:t>
      </w:r>
    </w:p>
  </w:footnote>
  <w:footnote w:id="4">
    <w:p w14:paraId="5746478D" w14:textId="77777777" w:rsidR="00302C1C" w:rsidRPr="002625D7" w:rsidRDefault="00302C1C" w:rsidP="006641FF">
      <w:pPr>
        <w:pStyle w:val="FootnoteText"/>
        <w:ind w:firstLine="720"/>
        <w:jc w:val="both"/>
        <w:rPr>
          <w:rFonts w:asciiTheme="majorBidi" w:hAnsiTheme="majorBidi" w:cstheme="majorBidi"/>
        </w:rPr>
      </w:pPr>
      <w:r w:rsidRPr="002625D7">
        <w:rPr>
          <w:rStyle w:val="FootnoteReference"/>
          <w:rFonts w:asciiTheme="majorBidi" w:hAnsiTheme="majorBidi" w:cstheme="majorBidi"/>
        </w:rPr>
        <w:footnoteRef/>
      </w:r>
      <w:r w:rsidRPr="002625D7">
        <w:rPr>
          <w:rFonts w:asciiTheme="majorBidi" w:hAnsiTheme="majorBidi" w:cstheme="majorBidi"/>
        </w:rPr>
        <w:t xml:space="preserve"> Hasani Ahmad Said, </w:t>
      </w:r>
      <w:r w:rsidRPr="002625D7">
        <w:rPr>
          <w:rFonts w:asciiTheme="majorBidi" w:hAnsiTheme="majorBidi" w:cstheme="majorBidi"/>
          <w:i/>
          <w:iCs/>
        </w:rPr>
        <w:t>Studi Islam I: Kajian Islam Kontemporer</w:t>
      </w:r>
      <w:r w:rsidRPr="002625D7">
        <w:rPr>
          <w:rFonts w:asciiTheme="majorBidi" w:hAnsiTheme="majorBidi" w:cstheme="majorBidi"/>
        </w:rPr>
        <w:t>, (Jakarta: Rajawali Press, 2016), Cet. I, Hlm. 161-162.</w:t>
      </w:r>
    </w:p>
  </w:footnote>
  <w:footnote w:id="5">
    <w:p w14:paraId="3E33C59D" w14:textId="77777777" w:rsidR="00302C1C" w:rsidRPr="002625D7" w:rsidRDefault="00302C1C" w:rsidP="006641FF">
      <w:pPr>
        <w:pStyle w:val="FootnoteText"/>
        <w:ind w:firstLine="720"/>
        <w:jc w:val="both"/>
        <w:rPr>
          <w:rFonts w:asciiTheme="majorBidi" w:hAnsiTheme="majorBidi" w:cstheme="majorBidi"/>
        </w:rPr>
      </w:pPr>
      <w:r w:rsidRPr="002625D7">
        <w:rPr>
          <w:rStyle w:val="FootnoteReference"/>
          <w:rFonts w:asciiTheme="majorBidi" w:hAnsiTheme="majorBidi" w:cstheme="majorBidi"/>
        </w:rPr>
        <w:footnoteRef/>
      </w:r>
      <w:r w:rsidRPr="002625D7">
        <w:rPr>
          <w:rFonts w:asciiTheme="majorBidi" w:hAnsiTheme="majorBidi" w:cstheme="majorBidi"/>
        </w:rPr>
        <w:t xml:space="preserve"> Yayan Rahtikawati dan Dadan Rusmana, </w:t>
      </w:r>
      <w:r w:rsidRPr="002625D7">
        <w:rPr>
          <w:rFonts w:asciiTheme="majorBidi" w:hAnsiTheme="majorBidi" w:cstheme="majorBidi"/>
          <w:i/>
          <w:iCs/>
        </w:rPr>
        <w:t>Metodologi Tafsir Al-Quran: Strukturalisme</w:t>
      </w:r>
      <w:r w:rsidRPr="002625D7">
        <w:rPr>
          <w:rFonts w:asciiTheme="majorBidi" w:hAnsiTheme="majorBidi" w:cstheme="majorBidi"/>
        </w:rPr>
        <w:t>,</w:t>
      </w:r>
      <w:r w:rsidRPr="002625D7">
        <w:rPr>
          <w:rFonts w:asciiTheme="majorBidi" w:hAnsiTheme="majorBidi" w:cstheme="majorBidi"/>
          <w:i/>
          <w:iCs/>
        </w:rPr>
        <w:t xml:space="preserve"> Semantik, Semiotik &amp; Hermeneutik</w:t>
      </w:r>
      <w:r w:rsidRPr="002625D7">
        <w:rPr>
          <w:rFonts w:asciiTheme="majorBidi" w:hAnsiTheme="majorBidi" w:cstheme="majorBidi"/>
        </w:rPr>
        <w:t>, (Bandung: Pustaka Setia, 2013), Cet. I, Hlm. 3.</w:t>
      </w:r>
    </w:p>
  </w:footnote>
  <w:footnote w:id="6">
    <w:p w14:paraId="6330E642" w14:textId="77777777" w:rsidR="00302C1C" w:rsidRPr="002625D7" w:rsidRDefault="00302C1C" w:rsidP="006641FF">
      <w:pPr>
        <w:pStyle w:val="FootnoteText"/>
        <w:ind w:firstLine="720"/>
        <w:jc w:val="both"/>
        <w:rPr>
          <w:rFonts w:asciiTheme="majorBidi" w:hAnsiTheme="majorBidi" w:cstheme="majorBidi"/>
        </w:rPr>
      </w:pPr>
      <w:r w:rsidRPr="002625D7">
        <w:rPr>
          <w:rStyle w:val="FootnoteReference"/>
          <w:rFonts w:asciiTheme="majorBidi" w:hAnsiTheme="majorBidi" w:cstheme="majorBidi"/>
        </w:rPr>
        <w:footnoteRef/>
      </w:r>
      <w:r w:rsidRPr="002625D7">
        <w:rPr>
          <w:rFonts w:asciiTheme="majorBidi" w:hAnsiTheme="majorBidi" w:cstheme="majorBidi"/>
        </w:rPr>
        <w:t xml:space="preserve"> Harun Nasution dalam</w:t>
      </w:r>
      <w:r w:rsidRPr="002625D7">
        <w:rPr>
          <w:rFonts w:asciiTheme="majorBidi" w:hAnsiTheme="majorBidi" w:cstheme="majorBidi"/>
          <w:i/>
          <w:iCs/>
        </w:rPr>
        <w:t xml:space="preserve"> Islam Ditinjau dari Berbagai Aspek </w:t>
      </w:r>
      <w:r w:rsidRPr="002625D7">
        <w:rPr>
          <w:rFonts w:asciiTheme="majorBidi" w:hAnsiTheme="majorBidi" w:cstheme="majorBidi"/>
        </w:rPr>
        <w:t xml:space="preserve">(Jakarta: UI Press, 1985) membagi masa sejarah umat Islam pada tiga periode: </w:t>
      </w:r>
      <w:r w:rsidRPr="002625D7">
        <w:rPr>
          <w:rFonts w:asciiTheme="majorBidi" w:hAnsiTheme="majorBidi" w:cstheme="majorBidi"/>
          <w:i/>
          <w:iCs/>
        </w:rPr>
        <w:t>pertama</w:t>
      </w:r>
      <w:r w:rsidRPr="002625D7">
        <w:rPr>
          <w:rFonts w:asciiTheme="majorBidi" w:hAnsiTheme="majorBidi" w:cstheme="majorBidi"/>
        </w:rPr>
        <w:t xml:space="preserve">, periode klasik (650-1250 M) yang merupakan masa kemajuan Islam, </w:t>
      </w:r>
      <w:r w:rsidRPr="002625D7">
        <w:rPr>
          <w:rFonts w:asciiTheme="majorBidi" w:hAnsiTheme="majorBidi" w:cstheme="majorBidi"/>
          <w:i/>
          <w:iCs/>
        </w:rPr>
        <w:t>kedua</w:t>
      </w:r>
      <w:r w:rsidRPr="002625D7">
        <w:rPr>
          <w:rFonts w:asciiTheme="majorBidi" w:hAnsiTheme="majorBidi" w:cstheme="majorBidi"/>
        </w:rPr>
        <w:t>, periode pertengahan (1250-1800 M) terdiri dari dua fase yakni;</w:t>
      </w:r>
      <w:r w:rsidRPr="002625D7">
        <w:rPr>
          <w:rFonts w:asciiTheme="majorBidi" w:hAnsiTheme="majorBidi" w:cstheme="majorBidi"/>
          <w:i/>
          <w:iCs/>
        </w:rPr>
        <w:t xml:space="preserve"> fase kemunduran</w:t>
      </w:r>
      <w:r w:rsidRPr="002625D7">
        <w:rPr>
          <w:rFonts w:asciiTheme="majorBidi" w:hAnsiTheme="majorBidi" w:cstheme="majorBidi"/>
        </w:rPr>
        <w:t xml:space="preserve"> (1250-1500 M) dan </w:t>
      </w:r>
      <w:r w:rsidRPr="002625D7">
        <w:rPr>
          <w:rFonts w:asciiTheme="majorBidi" w:hAnsiTheme="majorBidi" w:cstheme="majorBidi"/>
          <w:i/>
          <w:iCs/>
        </w:rPr>
        <w:t xml:space="preserve">fase ketiga kerajaan besar </w:t>
      </w:r>
      <w:r w:rsidRPr="002625D7">
        <w:rPr>
          <w:rFonts w:asciiTheme="majorBidi" w:hAnsiTheme="majorBidi" w:cstheme="majorBidi"/>
        </w:rPr>
        <w:t xml:space="preserve">(1500-1800), </w:t>
      </w:r>
      <w:r w:rsidRPr="002625D7">
        <w:rPr>
          <w:rFonts w:asciiTheme="majorBidi" w:hAnsiTheme="majorBidi" w:cstheme="majorBidi"/>
          <w:i/>
          <w:iCs/>
        </w:rPr>
        <w:t>ketiga</w:t>
      </w:r>
      <w:r w:rsidRPr="002625D7">
        <w:rPr>
          <w:rFonts w:asciiTheme="majorBidi" w:hAnsiTheme="majorBidi" w:cstheme="majorBidi"/>
        </w:rPr>
        <w:t>, periode modern (1800 dan seterusnya) di mana Barat mendominasi dan di masa ini pula muncul para pembaharu (mujadid).</w:t>
      </w:r>
    </w:p>
  </w:footnote>
  <w:footnote w:id="7">
    <w:p w14:paraId="65FE6417" w14:textId="77777777" w:rsidR="00302C1C" w:rsidRPr="002625D7" w:rsidRDefault="00302C1C" w:rsidP="006641FF">
      <w:pPr>
        <w:pStyle w:val="FootnoteText"/>
        <w:ind w:firstLine="720"/>
        <w:jc w:val="both"/>
        <w:rPr>
          <w:rFonts w:asciiTheme="majorBidi" w:hAnsiTheme="majorBidi" w:cstheme="majorBidi"/>
        </w:rPr>
      </w:pPr>
      <w:r w:rsidRPr="002625D7">
        <w:rPr>
          <w:rStyle w:val="FootnoteReference"/>
          <w:rFonts w:asciiTheme="majorBidi" w:hAnsiTheme="majorBidi" w:cstheme="majorBidi"/>
        </w:rPr>
        <w:footnoteRef/>
      </w:r>
      <w:r w:rsidRPr="002625D7">
        <w:rPr>
          <w:rFonts w:asciiTheme="majorBidi" w:hAnsiTheme="majorBidi" w:cstheme="majorBidi"/>
        </w:rPr>
        <w:t xml:space="preserve"> M. Husain Al-Dzahabi, </w:t>
      </w:r>
      <w:r w:rsidRPr="002625D7">
        <w:rPr>
          <w:rFonts w:asciiTheme="majorBidi" w:hAnsiTheme="majorBidi" w:cstheme="majorBidi"/>
          <w:i/>
          <w:iCs/>
        </w:rPr>
        <w:t>at-Tafsir wal Mufassirun</w:t>
      </w:r>
      <w:r w:rsidRPr="002625D7">
        <w:rPr>
          <w:rFonts w:asciiTheme="majorBidi" w:hAnsiTheme="majorBidi" w:cstheme="majorBidi"/>
        </w:rPr>
        <w:t>, (Kairo: Maktabah Wahbah, 2000), Juz I, Hlm. 10.</w:t>
      </w:r>
    </w:p>
  </w:footnote>
  <w:footnote w:id="8">
    <w:p w14:paraId="6B52B8B2" w14:textId="77777777" w:rsidR="00302C1C" w:rsidRPr="002625D7" w:rsidRDefault="00302C1C" w:rsidP="006641FF">
      <w:pPr>
        <w:pStyle w:val="FootnoteText"/>
        <w:ind w:firstLine="720"/>
        <w:jc w:val="both"/>
        <w:rPr>
          <w:rFonts w:asciiTheme="majorBidi" w:hAnsiTheme="majorBidi" w:cstheme="majorBidi"/>
        </w:rPr>
      </w:pPr>
      <w:r w:rsidRPr="002625D7">
        <w:rPr>
          <w:rStyle w:val="FootnoteReference"/>
          <w:rFonts w:asciiTheme="majorBidi" w:hAnsiTheme="majorBidi" w:cstheme="majorBidi"/>
        </w:rPr>
        <w:footnoteRef/>
      </w:r>
      <w:r w:rsidRPr="002625D7">
        <w:rPr>
          <w:rFonts w:asciiTheme="majorBidi" w:hAnsiTheme="majorBidi" w:cstheme="majorBidi"/>
        </w:rPr>
        <w:t xml:space="preserve"> Al-Dzahabi, </w:t>
      </w:r>
      <w:r w:rsidRPr="002625D7">
        <w:rPr>
          <w:rFonts w:asciiTheme="majorBidi" w:hAnsiTheme="majorBidi" w:cstheme="majorBidi"/>
          <w:i/>
          <w:iCs/>
        </w:rPr>
        <w:t>at-Tafsir wal Mufassirun</w:t>
      </w:r>
      <w:r w:rsidRPr="002625D7">
        <w:rPr>
          <w:rFonts w:asciiTheme="majorBidi" w:hAnsiTheme="majorBidi" w:cstheme="majorBidi"/>
        </w:rPr>
        <w:t>, Juz I, Hlm. 31.</w:t>
      </w:r>
    </w:p>
  </w:footnote>
  <w:footnote w:id="9">
    <w:p w14:paraId="5F84658B" w14:textId="77777777" w:rsidR="00302C1C" w:rsidRPr="002625D7" w:rsidRDefault="00302C1C" w:rsidP="006641FF">
      <w:pPr>
        <w:pStyle w:val="FootnoteText"/>
        <w:ind w:firstLine="720"/>
        <w:jc w:val="both"/>
        <w:rPr>
          <w:rFonts w:asciiTheme="majorBidi" w:hAnsiTheme="majorBidi" w:cstheme="majorBidi"/>
        </w:rPr>
      </w:pPr>
      <w:r w:rsidRPr="002625D7">
        <w:rPr>
          <w:rStyle w:val="FootnoteReference"/>
          <w:rFonts w:asciiTheme="majorBidi" w:hAnsiTheme="majorBidi" w:cstheme="majorBidi"/>
        </w:rPr>
        <w:footnoteRef/>
      </w:r>
      <w:r w:rsidRPr="002625D7">
        <w:rPr>
          <w:rFonts w:asciiTheme="majorBidi" w:hAnsiTheme="majorBidi" w:cstheme="majorBidi"/>
        </w:rPr>
        <w:t xml:space="preserve"> Al-Dzahabi, </w:t>
      </w:r>
      <w:r w:rsidRPr="002625D7">
        <w:rPr>
          <w:rFonts w:asciiTheme="majorBidi" w:hAnsiTheme="majorBidi" w:cstheme="majorBidi"/>
          <w:i/>
          <w:iCs/>
        </w:rPr>
        <w:t>at-Tafsir wal Mufassirun</w:t>
      </w:r>
      <w:r w:rsidRPr="002625D7">
        <w:rPr>
          <w:rFonts w:asciiTheme="majorBidi" w:hAnsiTheme="majorBidi" w:cstheme="majorBidi"/>
        </w:rPr>
        <w:t>, Juz I, Hlm. 36.</w:t>
      </w:r>
    </w:p>
  </w:footnote>
  <w:footnote w:id="10">
    <w:p w14:paraId="75388073" w14:textId="77777777" w:rsidR="00302C1C" w:rsidRPr="002625D7" w:rsidRDefault="00302C1C" w:rsidP="006641FF">
      <w:pPr>
        <w:pStyle w:val="FootnoteText"/>
        <w:ind w:firstLine="720"/>
        <w:jc w:val="both"/>
        <w:rPr>
          <w:rFonts w:asciiTheme="majorBidi" w:hAnsiTheme="majorBidi" w:cstheme="majorBidi"/>
        </w:rPr>
      </w:pPr>
      <w:r w:rsidRPr="002625D7">
        <w:rPr>
          <w:rStyle w:val="FootnoteReference"/>
          <w:rFonts w:asciiTheme="majorBidi" w:hAnsiTheme="majorBidi" w:cstheme="majorBidi"/>
        </w:rPr>
        <w:footnoteRef/>
      </w:r>
      <w:r w:rsidRPr="002625D7">
        <w:rPr>
          <w:rFonts w:asciiTheme="majorBidi" w:hAnsiTheme="majorBidi" w:cstheme="majorBidi"/>
        </w:rPr>
        <w:t xml:space="preserve"> Al-Dzahabi, </w:t>
      </w:r>
      <w:r w:rsidRPr="002625D7">
        <w:rPr>
          <w:rFonts w:asciiTheme="majorBidi" w:hAnsiTheme="majorBidi" w:cstheme="majorBidi"/>
          <w:i/>
          <w:iCs/>
        </w:rPr>
        <w:t>at-Tafsir wal Mufassirun</w:t>
      </w:r>
      <w:r w:rsidRPr="002625D7">
        <w:rPr>
          <w:rFonts w:asciiTheme="majorBidi" w:hAnsiTheme="majorBidi" w:cstheme="majorBidi"/>
        </w:rPr>
        <w:t>, Juz I, Hlm. 45.</w:t>
      </w:r>
    </w:p>
  </w:footnote>
  <w:footnote w:id="11">
    <w:p w14:paraId="13A4BEC1" w14:textId="77777777" w:rsidR="00302C1C" w:rsidRPr="002625D7" w:rsidRDefault="00302C1C" w:rsidP="006641FF">
      <w:pPr>
        <w:pStyle w:val="FootnoteText"/>
        <w:ind w:firstLine="720"/>
        <w:jc w:val="both"/>
        <w:rPr>
          <w:rFonts w:asciiTheme="majorBidi" w:hAnsiTheme="majorBidi" w:cstheme="majorBidi"/>
        </w:rPr>
      </w:pPr>
      <w:r w:rsidRPr="002625D7">
        <w:rPr>
          <w:rStyle w:val="FootnoteReference"/>
          <w:rFonts w:asciiTheme="majorBidi" w:hAnsiTheme="majorBidi" w:cstheme="majorBidi"/>
        </w:rPr>
        <w:footnoteRef/>
      </w:r>
      <w:r w:rsidRPr="002625D7">
        <w:rPr>
          <w:rFonts w:asciiTheme="majorBidi" w:hAnsiTheme="majorBidi" w:cstheme="majorBidi"/>
        </w:rPr>
        <w:t xml:space="preserve"> Al-Dzahabi, </w:t>
      </w:r>
      <w:r w:rsidRPr="002625D7">
        <w:rPr>
          <w:rFonts w:asciiTheme="majorBidi" w:hAnsiTheme="majorBidi" w:cstheme="majorBidi"/>
          <w:i/>
          <w:iCs/>
        </w:rPr>
        <w:t>at-Tafsir wal Mufassirun</w:t>
      </w:r>
      <w:r w:rsidRPr="002625D7">
        <w:rPr>
          <w:rFonts w:asciiTheme="majorBidi" w:hAnsiTheme="majorBidi" w:cstheme="majorBidi"/>
        </w:rPr>
        <w:t>, Juz I, Hlm. 47.</w:t>
      </w:r>
    </w:p>
  </w:footnote>
  <w:footnote w:id="12">
    <w:p w14:paraId="3236B912" w14:textId="77777777" w:rsidR="00302C1C" w:rsidRPr="002625D7" w:rsidRDefault="00302C1C" w:rsidP="006641FF">
      <w:pPr>
        <w:pStyle w:val="FootnoteText"/>
        <w:ind w:firstLine="720"/>
        <w:jc w:val="both"/>
        <w:rPr>
          <w:rFonts w:asciiTheme="majorBidi" w:hAnsiTheme="majorBidi" w:cstheme="majorBidi"/>
        </w:rPr>
      </w:pPr>
      <w:r w:rsidRPr="002625D7">
        <w:rPr>
          <w:rStyle w:val="FootnoteReference"/>
          <w:rFonts w:asciiTheme="majorBidi" w:hAnsiTheme="majorBidi" w:cstheme="majorBidi"/>
        </w:rPr>
        <w:footnoteRef/>
      </w:r>
      <w:r w:rsidRPr="002625D7">
        <w:rPr>
          <w:rFonts w:asciiTheme="majorBidi" w:hAnsiTheme="majorBidi" w:cstheme="majorBidi"/>
        </w:rPr>
        <w:t xml:space="preserve"> </w:t>
      </w:r>
      <w:r w:rsidRPr="002625D7">
        <w:rPr>
          <w:rFonts w:asciiTheme="majorBidi" w:hAnsiTheme="majorBidi" w:cstheme="majorBidi"/>
          <w:i/>
          <w:iCs/>
        </w:rPr>
        <w:t>Alquran sebagai teks artinya: satu wujud penggunaan tanda berupa kombinasi atau kumpulan dari seperangkat tanda yang dikombinasikan dengan cara tertentu dalam rangka menghasilkan makna tertentu</w:t>
      </w:r>
      <w:r w:rsidRPr="002625D7">
        <w:rPr>
          <w:rFonts w:asciiTheme="majorBidi" w:hAnsiTheme="majorBidi" w:cstheme="majorBidi"/>
        </w:rPr>
        <w:t xml:space="preserve">. Rahtikawati dan Rusmana, </w:t>
      </w:r>
      <w:r w:rsidRPr="002625D7">
        <w:rPr>
          <w:rFonts w:asciiTheme="majorBidi" w:hAnsiTheme="majorBidi" w:cstheme="majorBidi"/>
          <w:i/>
          <w:iCs/>
        </w:rPr>
        <w:t>Metodologi Tafsir Al-Quran</w:t>
      </w:r>
      <w:r w:rsidRPr="002625D7">
        <w:rPr>
          <w:rFonts w:asciiTheme="majorBidi" w:hAnsiTheme="majorBidi" w:cstheme="majorBidi"/>
        </w:rPr>
        <w:t>, Hlm. 98.</w:t>
      </w:r>
    </w:p>
  </w:footnote>
  <w:footnote w:id="13">
    <w:p w14:paraId="7866C1E6" w14:textId="77777777" w:rsidR="00302C1C" w:rsidRPr="002625D7" w:rsidRDefault="00302C1C" w:rsidP="006641FF">
      <w:pPr>
        <w:pStyle w:val="FootnoteText"/>
        <w:ind w:firstLine="720"/>
        <w:jc w:val="both"/>
        <w:rPr>
          <w:rFonts w:asciiTheme="majorBidi" w:hAnsiTheme="majorBidi" w:cstheme="majorBidi"/>
        </w:rPr>
      </w:pPr>
      <w:r w:rsidRPr="002625D7">
        <w:rPr>
          <w:rStyle w:val="FootnoteReference"/>
          <w:rFonts w:asciiTheme="majorBidi" w:hAnsiTheme="majorBidi" w:cstheme="majorBidi"/>
        </w:rPr>
        <w:footnoteRef/>
      </w:r>
      <w:r w:rsidRPr="002625D7">
        <w:rPr>
          <w:rFonts w:asciiTheme="majorBidi" w:hAnsiTheme="majorBidi" w:cstheme="majorBidi"/>
        </w:rPr>
        <w:t xml:space="preserve"> Masdudi, </w:t>
      </w:r>
      <w:r w:rsidRPr="002625D7">
        <w:rPr>
          <w:rFonts w:asciiTheme="majorBidi" w:hAnsiTheme="majorBidi" w:cstheme="majorBidi"/>
          <w:i/>
          <w:iCs/>
        </w:rPr>
        <w:t>Studi Alquran</w:t>
      </w:r>
      <w:r w:rsidRPr="002625D7">
        <w:rPr>
          <w:rFonts w:asciiTheme="majorBidi" w:hAnsiTheme="majorBidi" w:cstheme="majorBidi"/>
        </w:rPr>
        <w:t>, (Cirebon: Nurjati Press, 2016), Cet. I, Hlm. 4-5.</w:t>
      </w:r>
    </w:p>
  </w:footnote>
  <w:footnote w:id="14">
    <w:p w14:paraId="19299702" w14:textId="77777777" w:rsidR="00302C1C" w:rsidRPr="002625D7" w:rsidRDefault="00302C1C" w:rsidP="006641FF">
      <w:pPr>
        <w:pStyle w:val="FootnoteText"/>
        <w:ind w:firstLine="720"/>
        <w:jc w:val="both"/>
        <w:rPr>
          <w:rFonts w:asciiTheme="majorBidi" w:hAnsiTheme="majorBidi" w:cstheme="majorBidi"/>
        </w:rPr>
      </w:pPr>
      <w:r w:rsidRPr="002625D7">
        <w:rPr>
          <w:rStyle w:val="FootnoteReference"/>
          <w:rFonts w:asciiTheme="majorBidi" w:hAnsiTheme="majorBidi" w:cstheme="majorBidi"/>
        </w:rPr>
        <w:footnoteRef/>
      </w:r>
      <w:r w:rsidRPr="002625D7">
        <w:rPr>
          <w:rFonts w:asciiTheme="majorBidi" w:hAnsiTheme="majorBidi" w:cstheme="majorBidi"/>
        </w:rPr>
        <w:t xml:space="preserve"> Manna Al-Qaththan, </w:t>
      </w:r>
      <w:r w:rsidRPr="002625D7">
        <w:rPr>
          <w:rFonts w:asciiTheme="majorBidi" w:hAnsiTheme="majorBidi" w:cstheme="majorBidi"/>
          <w:i/>
          <w:iCs/>
        </w:rPr>
        <w:t>Mabahits fi ‘Ulumil Quran</w:t>
      </w:r>
      <w:r w:rsidRPr="002625D7">
        <w:rPr>
          <w:rFonts w:asciiTheme="majorBidi" w:hAnsiTheme="majorBidi" w:cstheme="majorBidi"/>
        </w:rPr>
        <w:t xml:space="preserve">, (Kairo: Maktabah Wahbah, 2004), Cet. XIII. Diterjemahkan oleh Aunur Rafiq El-Mazni, </w:t>
      </w:r>
      <w:r w:rsidRPr="002625D7">
        <w:rPr>
          <w:rFonts w:asciiTheme="majorBidi" w:hAnsiTheme="majorBidi" w:cstheme="majorBidi"/>
          <w:i/>
          <w:iCs/>
        </w:rPr>
        <w:t>Pengantar Studi Ilmu Al-Qur’an</w:t>
      </w:r>
      <w:r w:rsidRPr="002625D7">
        <w:rPr>
          <w:rFonts w:asciiTheme="majorBidi" w:hAnsiTheme="majorBidi" w:cstheme="majorBidi"/>
        </w:rPr>
        <w:t>, (Jakarta: Pustaka Al-Kautsar, 2006), Hlm. 480.</w:t>
      </w:r>
    </w:p>
  </w:footnote>
  <w:footnote w:id="15">
    <w:p w14:paraId="6B92E457" w14:textId="77777777" w:rsidR="00302C1C" w:rsidRPr="002625D7" w:rsidRDefault="00302C1C" w:rsidP="006641FF">
      <w:pPr>
        <w:pStyle w:val="FootnoteText"/>
        <w:ind w:firstLine="720"/>
        <w:jc w:val="both"/>
        <w:rPr>
          <w:rFonts w:asciiTheme="majorBidi" w:hAnsiTheme="majorBidi" w:cstheme="majorBidi"/>
        </w:rPr>
      </w:pPr>
      <w:r w:rsidRPr="002625D7">
        <w:rPr>
          <w:rStyle w:val="FootnoteReference"/>
          <w:rFonts w:asciiTheme="majorBidi" w:hAnsiTheme="majorBidi" w:cstheme="majorBidi"/>
        </w:rPr>
        <w:footnoteRef/>
      </w:r>
      <w:r w:rsidRPr="002625D7">
        <w:rPr>
          <w:rFonts w:asciiTheme="majorBidi" w:hAnsiTheme="majorBidi" w:cstheme="majorBidi"/>
        </w:rPr>
        <w:t xml:space="preserve"> Said, </w:t>
      </w:r>
      <w:r w:rsidRPr="002625D7">
        <w:rPr>
          <w:rFonts w:asciiTheme="majorBidi" w:hAnsiTheme="majorBidi" w:cstheme="majorBidi"/>
          <w:i/>
          <w:iCs/>
        </w:rPr>
        <w:t>Studi Islam I</w:t>
      </w:r>
      <w:r w:rsidRPr="002625D7">
        <w:rPr>
          <w:rFonts w:asciiTheme="majorBidi" w:hAnsiTheme="majorBidi" w:cstheme="majorBidi"/>
        </w:rPr>
        <w:t xml:space="preserve">…, Hlm. 162. </w:t>
      </w:r>
    </w:p>
  </w:footnote>
  <w:footnote w:id="16">
    <w:p w14:paraId="7D4EDBC8" w14:textId="77777777" w:rsidR="00302C1C" w:rsidRPr="002625D7" w:rsidRDefault="00302C1C" w:rsidP="006641FF">
      <w:pPr>
        <w:pStyle w:val="FootnoteText"/>
        <w:ind w:firstLine="720"/>
        <w:jc w:val="both"/>
        <w:rPr>
          <w:rFonts w:asciiTheme="majorBidi" w:hAnsiTheme="majorBidi" w:cstheme="majorBidi"/>
        </w:rPr>
      </w:pPr>
      <w:r w:rsidRPr="002625D7">
        <w:rPr>
          <w:rStyle w:val="FootnoteReference"/>
          <w:rFonts w:asciiTheme="majorBidi" w:hAnsiTheme="majorBidi" w:cstheme="majorBidi"/>
        </w:rPr>
        <w:footnoteRef/>
      </w:r>
      <w:r w:rsidRPr="002625D7">
        <w:rPr>
          <w:rFonts w:asciiTheme="majorBidi" w:hAnsiTheme="majorBidi" w:cstheme="majorBidi"/>
        </w:rPr>
        <w:t xml:space="preserve"> QS. Al-Baqarah (2: 66)</w:t>
      </w:r>
    </w:p>
  </w:footnote>
  <w:footnote w:id="17">
    <w:p w14:paraId="5552835D" w14:textId="77777777" w:rsidR="00302C1C" w:rsidRPr="002625D7" w:rsidRDefault="00302C1C" w:rsidP="006641FF">
      <w:pPr>
        <w:pStyle w:val="FootnoteText"/>
        <w:ind w:firstLine="720"/>
        <w:jc w:val="both"/>
        <w:rPr>
          <w:rFonts w:asciiTheme="majorBidi" w:hAnsiTheme="majorBidi" w:cstheme="majorBidi"/>
        </w:rPr>
      </w:pPr>
      <w:r w:rsidRPr="002625D7">
        <w:rPr>
          <w:rStyle w:val="FootnoteReference"/>
          <w:rFonts w:asciiTheme="majorBidi" w:hAnsiTheme="majorBidi" w:cstheme="majorBidi"/>
        </w:rPr>
        <w:footnoteRef/>
      </w:r>
      <w:r w:rsidRPr="002625D7">
        <w:rPr>
          <w:rFonts w:asciiTheme="majorBidi" w:hAnsiTheme="majorBidi" w:cstheme="majorBidi"/>
        </w:rPr>
        <w:t xml:space="preserve"> QS. Al-Kahfi (18: 16)</w:t>
      </w:r>
    </w:p>
    <w:p w14:paraId="59865C6D" w14:textId="77777777" w:rsidR="00302C1C" w:rsidRPr="002625D7" w:rsidRDefault="00302C1C" w:rsidP="00C13BBA">
      <w:pPr>
        <w:pStyle w:val="FootnoteText"/>
        <w:ind w:firstLine="720"/>
        <w:jc w:val="right"/>
        <w:rPr>
          <w:rFonts w:asciiTheme="majorBidi" w:hAnsiTheme="majorBidi" w:cstheme="majorBidi"/>
          <w:sz w:val="22"/>
          <w:szCs w:val="22"/>
          <w:rtl/>
        </w:rPr>
      </w:pPr>
      <w:r w:rsidRPr="002625D7">
        <w:rPr>
          <w:rFonts w:asciiTheme="majorBidi" w:hAnsiTheme="majorBidi" w:cstheme="majorBidi"/>
          <w:sz w:val="22"/>
          <w:szCs w:val="22"/>
          <w:rtl/>
        </w:rPr>
        <w:t>وَإِذِ اعْتَزَلْتُمُوْهُمْ وَمَا يَعْبُدُوْنَ إِلَّا اللَّهَ فَأْوُوْا إِلَى الْكَهْفِ يَنْشُرْ لَكُمْ رَبُّكُمْ مِنْ رَحْمَتِهِ وَيُهَيِّئْ لَكُمْ مِنْ أَمْرِكُمْ مِّرْفَقًا</w:t>
      </w:r>
    </w:p>
  </w:footnote>
  <w:footnote w:id="18">
    <w:p w14:paraId="1294B30B" w14:textId="77777777" w:rsidR="00302C1C" w:rsidRPr="002625D7" w:rsidRDefault="00302C1C" w:rsidP="003F4447">
      <w:pPr>
        <w:pStyle w:val="FootnoteText"/>
        <w:ind w:firstLine="720"/>
        <w:jc w:val="both"/>
        <w:rPr>
          <w:rFonts w:asciiTheme="majorBidi" w:hAnsiTheme="majorBidi" w:cstheme="majorBidi"/>
        </w:rPr>
      </w:pPr>
      <w:r w:rsidRPr="002625D7">
        <w:rPr>
          <w:rStyle w:val="FootnoteReference"/>
          <w:rFonts w:asciiTheme="majorBidi" w:hAnsiTheme="majorBidi" w:cstheme="majorBidi"/>
        </w:rPr>
        <w:footnoteRef/>
      </w:r>
      <w:r w:rsidRPr="002625D7">
        <w:rPr>
          <w:rFonts w:asciiTheme="majorBidi" w:hAnsiTheme="majorBidi" w:cstheme="majorBidi"/>
        </w:rPr>
        <w:t xml:space="preserve"> Al-Raghib Al-Ashfahani, </w:t>
      </w:r>
      <w:r w:rsidRPr="002625D7">
        <w:rPr>
          <w:rFonts w:asciiTheme="majorBidi" w:hAnsiTheme="majorBidi" w:cstheme="majorBidi"/>
          <w:i/>
          <w:iCs/>
        </w:rPr>
        <w:t>Al-Mufradat fi Gharibil Qur’an</w:t>
      </w:r>
      <w:r w:rsidRPr="002625D7">
        <w:rPr>
          <w:rFonts w:asciiTheme="majorBidi" w:hAnsiTheme="majorBidi" w:cstheme="majorBidi"/>
        </w:rPr>
        <w:t xml:space="preserve">, (Mesir: Dar Ibnul Jauzi, tth). Diterjemahkan oleh Ahmad Zaini Dahlan, </w:t>
      </w:r>
      <w:r w:rsidRPr="002625D7">
        <w:rPr>
          <w:rFonts w:asciiTheme="majorBidi" w:hAnsiTheme="majorBidi" w:cstheme="majorBidi"/>
          <w:i/>
          <w:iCs/>
        </w:rPr>
        <w:t>Kamus Al-Qur’an: Penjelasan Lengkap Makna Kosakata Asing (Gharib) Dalam Al-Qur’an</w:t>
      </w:r>
      <w:r w:rsidRPr="002625D7">
        <w:rPr>
          <w:rFonts w:asciiTheme="majorBidi" w:hAnsiTheme="majorBidi" w:cstheme="majorBidi"/>
        </w:rPr>
        <w:t>, (Depok: Pustaka Khazanah Fawa’id, 2017), Cet. I, Jilid II, Hlm. 729.</w:t>
      </w:r>
    </w:p>
  </w:footnote>
  <w:footnote w:id="19">
    <w:p w14:paraId="6DA5609F" w14:textId="77777777" w:rsidR="00302C1C" w:rsidRPr="002625D7" w:rsidRDefault="00302C1C" w:rsidP="003F4447">
      <w:pPr>
        <w:pStyle w:val="FootnoteText"/>
        <w:ind w:firstLine="720"/>
        <w:jc w:val="both"/>
        <w:rPr>
          <w:rFonts w:asciiTheme="majorBidi" w:hAnsiTheme="majorBidi" w:cstheme="majorBidi"/>
        </w:rPr>
      </w:pPr>
      <w:r w:rsidRPr="002625D7">
        <w:rPr>
          <w:rStyle w:val="FootnoteReference"/>
          <w:rFonts w:asciiTheme="majorBidi" w:hAnsiTheme="majorBidi" w:cstheme="majorBidi"/>
        </w:rPr>
        <w:footnoteRef/>
      </w:r>
      <w:r w:rsidRPr="002625D7">
        <w:rPr>
          <w:rFonts w:asciiTheme="majorBidi" w:hAnsiTheme="majorBidi" w:cstheme="majorBidi"/>
        </w:rPr>
        <w:t xml:space="preserve"> Prof. Dr. HAMKA, </w:t>
      </w:r>
      <w:r w:rsidRPr="002625D7">
        <w:rPr>
          <w:rFonts w:asciiTheme="majorBidi" w:hAnsiTheme="majorBidi" w:cstheme="majorBidi"/>
          <w:i/>
          <w:iCs/>
        </w:rPr>
        <w:t>Tafsir Al-Azhar</w:t>
      </w:r>
      <w:r w:rsidRPr="002625D7">
        <w:rPr>
          <w:rFonts w:asciiTheme="majorBidi" w:hAnsiTheme="majorBidi" w:cstheme="majorBidi"/>
        </w:rPr>
        <w:t>, (Jakarta: Pustaka Nasional Pte Ltd Singapura, 1989), Jilid VI, Hlm. 4167.</w:t>
      </w:r>
    </w:p>
  </w:footnote>
  <w:footnote w:id="20">
    <w:p w14:paraId="7C78935E" w14:textId="77777777" w:rsidR="00302C1C" w:rsidRPr="002625D7" w:rsidRDefault="00302C1C" w:rsidP="003F4447">
      <w:pPr>
        <w:pStyle w:val="FootnoteText"/>
        <w:ind w:firstLine="720"/>
        <w:jc w:val="both"/>
        <w:rPr>
          <w:rFonts w:asciiTheme="majorBidi" w:hAnsiTheme="majorBidi" w:cstheme="majorBidi"/>
        </w:rPr>
      </w:pPr>
      <w:r w:rsidRPr="002625D7">
        <w:rPr>
          <w:rStyle w:val="FootnoteReference"/>
          <w:rFonts w:asciiTheme="majorBidi" w:hAnsiTheme="majorBidi" w:cstheme="majorBidi"/>
        </w:rPr>
        <w:footnoteRef/>
      </w:r>
      <w:r w:rsidRPr="002625D7">
        <w:rPr>
          <w:rFonts w:asciiTheme="majorBidi" w:hAnsiTheme="majorBidi" w:cstheme="majorBidi"/>
        </w:rPr>
        <w:t xml:space="preserve"> QS. Al-Kahfi (18: 20)</w:t>
      </w:r>
    </w:p>
  </w:footnote>
  <w:footnote w:id="21">
    <w:p w14:paraId="38BA74A9" w14:textId="77777777" w:rsidR="00302C1C" w:rsidRPr="002625D7" w:rsidRDefault="00302C1C" w:rsidP="003F4447">
      <w:pPr>
        <w:pStyle w:val="FootnoteText"/>
        <w:ind w:firstLine="720"/>
        <w:jc w:val="both"/>
        <w:rPr>
          <w:rFonts w:asciiTheme="majorBidi" w:hAnsiTheme="majorBidi" w:cstheme="majorBidi"/>
        </w:rPr>
      </w:pPr>
      <w:r w:rsidRPr="002625D7">
        <w:rPr>
          <w:rStyle w:val="FootnoteReference"/>
          <w:rFonts w:asciiTheme="majorBidi" w:hAnsiTheme="majorBidi" w:cstheme="majorBidi"/>
        </w:rPr>
        <w:footnoteRef/>
      </w:r>
      <w:r w:rsidRPr="002625D7">
        <w:rPr>
          <w:rFonts w:asciiTheme="majorBidi" w:hAnsiTheme="majorBidi" w:cstheme="majorBidi"/>
        </w:rPr>
        <w:t xml:space="preserve"> </w:t>
      </w:r>
      <w:r w:rsidRPr="002625D7">
        <w:rPr>
          <w:rFonts w:asciiTheme="majorBidi" w:hAnsiTheme="majorBidi" w:cstheme="majorBidi"/>
          <w:i/>
          <w:iCs/>
        </w:rPr>
        <w:t>Metode Tahlili: disebut juga metode analisis, yaitu menafsirkan ayat-ayat Alquran dengan memaparkan segala aspek yang terkandung di dalam ayat-ayat yang ditafsirkan itu serta menerangkan makna-makna yang tercakup di dalamnya sesuai dengan keahlian dan kecenderungan mufasir yang menafsirkan ayat-ayat tersebut</w:t>
      </w:r>
      <w:r w:rsidRPr="002625D7">
        <w:rPr>
          <w:rFonts w:asciiTheme="majorBidi" w:hAnsiTheme="majorBidi" w:cstheme="majorBidi"/>
        </w:rPr>
        <w:t xml:space="preserve">. Jani Arni, </w:t>
      </w:r>
      <w:r w:rsidRPr="002625D7">
        <w:rPr>
          <w:rFonts w:asciiTheme="majorBidi" w:hAnsiTheme="majorBidi" w:cstheme="majorBidi"/>
          <w:i/>
          <w:iCs/>
        </w:rPr>
        <w:t>Metode Penelitian Tafsir</w:t>
      </w:r>
      <w:r w:rsidRPr="002625D7">
        <w:rPr>
          <w:rFonts w:asciiTheme="majorBidi" w:hAnsiTheme="majorBidi" w:cstheme="majorBidi"/>
        </w:rPr>
        <w:t>, Pekanbaru: Daulat Riau, 2013, Cet. I, Hlm. 72.</w:t>
      </w:r>
    </w:p>
  </w:footnote>
  <w:footnote w:id="22">
    <w:p w14:paraId="641A4671" w14:textId="77777777" w:rsidR="00302C1C" w:rsidRPr="002625D7" w:rsidRDefault="00302C1C" w:rsidP="003F4447">
      <w:pPr>
        <w:pStyle w:val="FootnoteText"/>
        <w:ind w:firstLine="720"/>
        <w:jc w:val="both"/>
        <w:rPr>
          <w:rFonts w:asciiTheme="majorBidi" w:hAnsiTheme="majorBidi" w:cstheme="majorBidi"/>
        </w:rPr>
      </w:pPr>
      <w:r w:rsidRPr="002625D7">
        <w:rPr>
          <w:rStyle w:val="FootnoteReference"/>
          <w:rFonts w:asciiTheme="majorBidi" w:hAnsiTheme="majorBidi" w:cstheme="majorBidi"/>
        </w:rPr>
        <w:footnoteRef/>
      </w:r>
      <w:r w:rsidRPr="002625D7">
        <w:rPr>
          <w:rFonts w:asciiTheme="majorBidi" w:hAnsiTheme="majorBidi" w:cstheme="majorBidi"/>
        </w:rPr>
        <w:t xml:space="preserve"> Alfi Julizun Azwar dkk, </w:t>
      </w:r>
      <w:r w:rsidRPr="002625D7">
        <w:rPr>
          <w:rFonts w:asciiTheme="majorBidi" w:hAnsiTheme="majorBidi" w:cstheme="majorBidi"/>
          <w:i/>
          <w:iCs/>
        </w:rPr>
        <w:t>Buku Pedoman Penulisan Skripsi</w:t>
      </w:r>
      <w:r w:rsidRPr="002625D7">
        <w:rPr>
          <w:rFonts w:asciiTheme="majorBidi" w:hAnsiTheme="majorBidi" w:cstheme="majorBidi"/>
        </w:rPr>
        <w:t>, (Palembang: Fakultas Ushuluddin Dan Pemikiran Islam UIN Raden Fatah Palembang 2019/2020, 2019), Hlm. 20.</w:t>
      </w:r>
    </w:p>
  </w:footnote>
  <w:footnote w:id="23">
    <w:p w14:paraId="5F0D4F17" w14:textId="77777777" w:rsidR="00302C1C" w:rsidRPr="002625D7" w:rsidRDefault="00302C1C" w:rsidP="003F4447">
      <w:pPr>
        <w:pStyle w:val="FootnoteText"/>
        <w:ind w:firstLine="720"/>
        <w:jc w:val="both"/>
        <w:rPr>
          <w:rFonts w:asciiTheme="majorBidi" w:hAnsiTheme="majorBidi" w:cstheme="majorBidi"/>
        </w:rPr>
      </w:pPr>
      <w:r w:rsidRPr="002625D7">
        <w:rPr>
          <w:rStyle w:val="FootnoteReference"/>
          <w:rFonts w:asciiTheme="majorBidi" w:hAnsiTheme="majorBidi" w:cstheme="majorBidi"/>
        </w:rPr>
        <w:footnoteRef/>
      </w:r>
      <w:r w:rsidRPr="002625D7">
        <w:rPr>
          <w:rFonts w:asciiTheme="majorBidi" w:hAnsiTheme="majorBidi" w:cstheme="majorBidi"/>
        </w:rPr>
        <w:t xml:space="preserve"> Anita L. Vangelisti dan Daniel Perlman, </w:t>
      </w:r>
      <w:r w:rsidRPr="002625D7">
        <w:rPr>
          <w:rFonts w:asciiTheme="majorBidi" w:hAnsiTheme="majorBidi" w:cstheme="majorBidi"/>
          <w:i/>
          <w:iCs/>
        </w:rPr>
        <w:t>The Cambridge Handbook of Personal Relationships: Chapter 26 “Loneliness and Social Isolation” by Jenny de Jong Gierveld, Theo Van Tilburg, Pearl A. Dykstra</w:t>
      </w:r>
      <w:r w:rsidRPr="002625D7">
        <w:rPr>
          <w:rFonts w:asciiTheme="majorBidi" w:hAnsiTheme="majorBidi" w:cstheme="majorBidi"/>
        </w:rPr>
        <w:t>, (UK: Cambridge University Press, 2006), Cet. I, Hlm. 487.</w:t>
      </w:r>
    </w:p>
  </w:footnote>
  <w:footnote w:id="24">
    <w:p w14:paraId="1CA010BB" w14:textId="77777777" w:rsidR="00302C1C" w:rsidRPr="002625D7" w:rsidRDefault="00302C1C" w:rsidP="003F4447">
      <w:pPr>
        <w:pStyle w:val="FootnoteText"/>
        <w:ind w:firstLine="720"/>
        <w:jc w:val="both"/>
        <w:rPr>
          <w:rFonts w:asciiTheme="majorBidi" w:hAnsiTheme="majorBidi" w:cstheme="majorBidi"/>
        </w:rPr>
      </w:pPr>
      <w:r w:rsidRPr="002625D7">
        <w:rPr>
          <w:rStyle w:val="FootnoteReference"/>
          <w:rFonts w:asciiTheme="majorBidi" w:hAnsiTheme="majorBidi" w:cstheme="majorBidi"/>
        </w:rPr>
        <w:footnoteRef/>
      </w:r>
      <w:r w:rsidRPr="002625D7">
        <w:rPr>
          <w:rFonts w:asciiTheme="majorBidi" w:hAnsiTheme="majorBidi" w:cstheme="majorBidi"/>
        </w:rPr>
        <w:t xml:space="preserve"> Diana Savitri Hidayati, </w:t>
      </w:r>
      <w:r w:rsidRPr="002625D7">
        <w:rPr>
          <w:rFonts w:asciiTheme="majorBidi" w:hAnsiTheme="majorBidi" w:cstheme="majorBidi"/>
          <w:i/>
          <w:iCs/>
        </w:rPr>
        <w:t>Self Compassion Dan Loneliness</w:t>
      </w:r>
      <w:r w:rsidRPr="002625D7">
        <w:rPr>
          <w:rFonts w:asciiTheme="majorBidi" w:hAnsiTheme="majorBidi" w:cstheme="majorBidi"/>
        </w:rPr>
        <w:t>, 2015, Jurnal Ilmiah Psikologi Terapan, Vol. III, No. 01, Hlm. 156.</w:t>
      </w:r>
    </w:p>
  </w:footnote>
  <w:footnote w:id="25">
    <w:p w14:paraId="43AE9493" w14:textId="77777777" w:rsidR="00302C1C" w:rsidRPr="002625D7" w:rsidRDefault="00302C1C" w:rsidP="003F4447">
      <w:pPr>
        <w:pStyle w:val="FootnoteText"/>
        <w:ind w:firstLine="720"/>
        <w:jc w:val="both"/>
        <w:rPr>
          <w:rFonts w:asciiTheme="majorBidi" w:hAnsiTheme="majorBidi" w:cstheme="majorBidi"/>
        </w:rPr>
      </w:pPr>
      <w:r w:rsidRPr="002625D7">
        <w:rPr>
          <w:rStyle w:val="FootnoteReference"/>
          <w:rFonts w:asciiTheme="majorBidi" w:hAnsiTheme="majorBidi" w:cstheme="majorBidi"/>
        </w:rPr>
        <w:footnoteRef/>
      </w:r>
      <w:r w:rsidRPr="002625D7">
        <w:rPr>
          <w:rFonts w:asciiTheme="majorBidi" w:hAnsiTheme="majorBidi" w:cstheme="majorBidi"/>
        </w:rPr>
        <w:t xml:space="preserve"> Yahdinil Firda Nadhiroh, </w:t>
      </w:r>
      <w:r w:rsidRPr="002625D7">
        <w:rPr>
          <w:rFonts w:asciiTheme="majorBidi" w:hAnsiTheme="majorBidi" w:cstheme="majorBidi"/>
          <w:i/>
          <w:iCs/>
        </w:rPr>
        <w:t>Pengendalian Emosi (Kajian Religio-Psikologis tentang Psikologi Manusia)</w:t>
      </w:r>
      <w:r w:rsidRPr="002625D7">
        <w:rPr>
          <w:rFonts w:asciiTheme="majorBidi" w:hAnsiTheme="majorBidi" w:cstheme="majorBidi"/>
        </w:rPr>
        <w:t>, 2015, Jurnal Saintifika Islamica, Vol. II, No. 1, Hlm. 55.</w:t>
      </w:r>
    </w:p>
  </w:footnote>
  <w:footnote w:id="26">
    <w:p w14:paraId="1B869F8D" w14:textId="77777777" w:rsidR="00302C1C" w:rsidRPr="002625D7" w:rsidRDefault="00302C1C" w:rsidP="003F4447">
      <w:pPr>
        <w:pStyle w:val="FootnoteText"/>
        <w:ind w:firstLine="720"/>
        <w:jc w:val="both"/>
        <w:rPr>
          <w:rFonts w:asciiTheme="majorBidi" w:hAnsiTheme="majorBidi" w:cstheme="majorBidi"/>
        </w:rPr>
      </w:pPr>
      <w:r w:rsidRPr="002625D7">
        <w:rPr>
          <w:rStyle w:val="FootnoteReference"/>
          <w:rFonts w:asciiTheme="majorBidi" w:hAnsiTheme="majorBidi" w:cstheme="majorBidi"/>
        </w:rPr>
        <w:footnoteRef/>
      </w:r>
      <w:r w:rsidRPr="002625D7">
        <w:rPr>
          <w:rFonts w:asciiTheme="majorBidi" w:hAnsiTheme="majorBidi" w:cstheme="majorBidi"/>
        </w:rPr>
        <w:t xml:space="preserve"> Ibnu Katsir, </w:t>
      </w:r>
      <w:r w:rsidRPr="002625D7">
        <w:rPr>
          <w:rFonts w:asciiTheme="majorBidi" w:hAnsiTheme="majorBidi" w:cstheme="majorBidi"/>
          <w:i/>
          <w:iCs/>
        </w:rPr>
        <w:t>Tafsir Alquran Al-‘Azhim</w:t>
      </w:r>
      <w:r w:rsidRPr="002625D7">
        <w:rPr>
          <w:rFonts w:asciiTheme="majorBidi" w:hAnsiTheme="majorBidi" w:cstheme="majorBidi"/>
        </w:rPr>
        <w:t>, (t.tp: Dar Thaibah, 1999), Cet. II, Juz V, Hlm. 141.</w:t>
      </w:r>
    </w:p>
  </w:footnote>
  <w:footnote w:id="27">
    <w:p w14:paraId="16A39707" w14:textId="77777777" w:rsidR="00302C1C" w:rsidRPr="002625D7" w:rsidRDefault="00302C1C" w:rsidP="003F4447">
      <w:pPr>
        <w:pStyle w:val="FootnoteText"/>
        <w:ind w:firstLine="720"/>
        <w:jc w:val="both"/>
        <w:rPr>
          <w:rFonts w:asciiTheme="majorBidi" w:hAnsiTheme="majorBidi" w:cstheme="majorBidi"/>
        </w:rPr>
      </w:pPr>
      <w:r w:rsidRPr="002625D7">
        <w:rPr>
          <w:rStyle w:val="FootnoteReference"/>
          <w:rFonts w:asciiTheme="majorBidi" w:hAnsiTheme="majorBidi" w:cstheme="majorBidi"/>
        </w:rPr>
        <w:footnoteRef/>
      </w:r>
      <w:r w:rsidRPr="002625D7">
        <w:rPr>
          <w:rFonts w:asciiTheme="majorBidi" w:hAnsiTheme="majorBidi" w:cstheme="majorBidi"/>
        </w:rPr>
        <w:t xml:space="preserve"> Syafrida Hafni Sahir, </w:t>
      </w:r>
      <w:r w:rsidRPr="002625D7">
        <w:rPr>
          <w:rFonts w:asciiTheme="majorBidi" w:hAnsiTheme="majorBidi" w:cstheme="majorBidi"/>
          <w:i/>
          <w:iCs/>
        </w:rPr>
        <w:t>Metodologi Penelitian</w:t>
      </w:r>
      <w:r w:rsidRPr="002625D7">
        <w:rPr>
          <w:rFonts w:asciiTheme="majorBidi" w:hAnsiTheme="majorBidi" w:cstheme="majorBidi"/>
        </w:rPr>
        <w:t>, (Medan: Penerbit KBM Indonesia, 2021), Cet. I, Hlm. 2.</w:t>
      </w:r>
    </w:p>
  </w:footnote>
  <w:footnote w:id="28">
    <w:p w14:paraId="1CE5A0DE" w14:textId="77777777" w:rsidR="00302C1C" w:rsidRPr="002625D7" w:rsidRDefault="00302C1C" w:rsidP="003F4447">
      <w:pPr>
        <w:pStyle w:val="FootnoteText"/>
        <w:ind w:firstLine="720"/>
        <w:jc w:val="both"/>
        <w:rPr>
          <w:rFonts w:asciiTheme="majorBidi" w:hAnsiTheme="majorBidi" w:cstheme="majorBidi"/>
        </w:rPr>
      </w:pPr>
      <w:r w:rsidRPr="002625D7">
        <w:rPr>
          <w:rStyle w:val="FootnoteReference"/>
          <w:rFonts w:asciiTheme="majorBidi" w:hAnsiTheme="majorBidi" w:cstheme="majorBidi"/>
        </w:rPr>
        <w:footnoteRef/>
      </w:r>
      <w:r w:rsidRPr="002625D7">
        <w:rPr>
          <w:rFonts w:asciiTheme="majorBidi" w:hAnsiTheme="majorBidi" w:cstheme="majorBidi"/>
        </w:rPr>
        <w:t xml:space="preserve"> Qina Mahrumah, </w:t>
      </w:r>
      <w:r w:rsidRPr="002625D7">
        <w:rPr>
          <w:rFonts w:asciiTheme="majorBidi" w:hAnsiTheme="majorBidi" w:cstheme="majorBidi"/>
          <w:i/>
          <w:iCs/>
        </w:rPr>
        <w:t>Tokoh-Tokoh Dalam Surat Al-Kahfi (Kajian Tematik)</w:t>
      </w:r>
      <w:r w:rsidRPr="002625D7">
        <w:rPr>
          <w:rFonts w:asciiTheme="majorBidi" w:hAnsiTheme="majorBidi" w:cstheme="majorBidi"/>
        </w:rPr>
        <w:t>, Skripsi Fakultas Ushuluddin dan Pemikiran Islam, UIN Sunan Kalijaga, Yogyakarta, 2017.</w:t>
      </w:r>
    </w:p>
  </w:footnote>
  <w:footnote w:id="29">
    <w:p w14:paraId="30591667" w14:textId="77777777" w:rsidR="00302C1C" w:rsidRPr="002625D7" w:rsidRDefault="00302C1C" w:rsidP="003F4447">
      <w:pPr>
        <w:pStyle w:val="FootnoteText"/>
        <w:ind w:firstLine="720"/>
        <w:jc w:val="both"/>
        <w:rPr>
          <w:rFonts w:asciiTheme="majorBidi" w:hAnsiTheme="majorBidi" w:cstheme="majorBidi"/>
          <w:i/>
          <w:iCs/>
        </w:rPr>
      </w:pPr>
      <w:r w:rsidRPr="002625D7">
        <w:rPr>
          <w:rStyle w:val="FootnoteReference"/>
          <w:rFonts w:asciiTheme="majorBidi" w:hAnsiTheme="majorBidi" w:cstheme="majorBidi"/>
        </w:rPr>
        <w:footnoteRef/>
      </w:r>
      <w:r w:rsidRPr="002625D7">
        <w:rPr>
          <w:rFonts w:asciiTheme="majorBidi" w:hAnsiTheme="majorBidi" w:cstheme="majorBidi"/>
        </w:rPr>
        <w:t xml:space="preserve"> Rahmat Ibnuansyah, </w:t>
      </w:r>
      <w:r w:rsidRPr="002625D7">
        <w:rPr>
          <w:rFonts w:asciiTheme="majorBidi" w:hAnsiTheme="majorBidi" w:cstheme="majorBidi"/>
          <w:i/>
          <w:iCs/>
        </w:rPr>
        <w:t>Kisah Ashhab Al-Kahfi Dalam Alquran (Studi Komparatif Antara Tafsir Ibnu Katsir dengan Tafsir Al-Maraghi)</w:t>
      </w:r>
      <w:r w:rsidRPr="002625D7">
        <w:rPr>
          <w:rFonts w:asciiTheme="majorBidi" w:hAnsiTheme="majorBidi" w:cstheme="majorBidi"/>
        </w:rPr>
        <w:t xml:space="preserve">, Skripsi Fakultas Ushuluddin, UIN Raden Intan, Lampung, 2017. </w:t>
      </w:r>
    </w:p>
  </w:footnote>
  <w:footnote w:id="30">
    <w:p w14:paraId="64BD3845" w14:textId="77777777" w:rsidR="00302C1C" w:rsidRPr="002625D7" w:rsidRDefault="00302C1C" w:rsidP="003F4447">
      <w:pPr>
        <w:pStyle w:val="FootnoteText"/>
        <w:ind w:firstLine="720"/>
        <w:jc w:val="both"/>
        <w:rPr>
          <w:rFonts w:asciiTheme="majorBidi" w:hAnsiTheme="majorBidi" w:cstheme="majorBidi"/>
        </w:rPr>
      </w:pPr>
      <w:r w:rsidRPr="002625D7">
        <w:rPr>
          <w:rStyle w:val="FootnoteReference"/>
          <w:rFonts w:asciiTheme="majorBidi" w:hAnsiTheme="majorBidi" w:cstheme="majorBidi"/>
        </w:rPr>
        <w:footnoteRef/>
      </w:r>
      <w:r w:rsidRPr="002625D7">
        <w:rPr>
          <w:rFonts w:asciiTheme="majorBidi" w:hAnsiTheme="majorBidi" w:cstheme="majorBidi"/>
        </w:rPr>
        <w:t xml:space="preserve"> Rahma Dwi Alfisa, ‘</w:t>
      </w:r>
      <w:r w:rsidRPr="002625D7">
        <w:rPr>
          <w:rFonts w:asciiTheme="majorBidi" w:hAnsiTheme="majorBidi" w:cstheme="majorBidi"/>
          <w:i/>
          <w:iCs/>
        </w:rPr>
        <w:t>Uzlah Dalam Alquran (Kajian Tafsir Tematik)</w:t>
      </w:r>
      <w:r w:rsidRPr="002625D7">
        <w:rPr>
          <w:rFonts w:asciiTheme="majorBidi" w:hAnsiTheme="majorBidi" w:cstheme="majorBidi"/>
        </w:rPr>
        <w:t>, Skripsi Fakultas Ushuluddin, UIN Sultan Syarif Kasim, Riau, 2020.</w:t>
      </w:r>
    </w:p>
  </w:footnote>
  <w:footnote w:id="31">
    <w:p w14:paraId="4A249A83" w14:textId="77777777" w:rsidR="00302C1C" w:rsidRPr="002625D7" w:rsidRDefault="00302C1C" w:rsidP="003F4447">
      <w:pPr>
        <w:pStyle w:val="FootnoteText"/>
        <w:ind w:firstLine="720"/>
        <w:jc w:val="both"/>
        <w:rPr>
          <w:rFonts w:asciiTheme="majorBidi" w:hAnsiTheme="majorBidi" w:cstheme="majorBidi"/>
        </w:rPr>
      </w:pPr>
      <w:r w:rsidRPr="002625D7">
        <w:rPr>
          <w:rStyle w:val="FootnoteReference"/>
          <w:rFonts w:asciiTheme="majorBidi" w:hAnsiTheme="majorBidi" w:cstheme="majorBidi"/>
        </w:rPr>
        <w:footnoteRef/>
      </w:r>
      <w:r w:rsidRPr="002625D7">
        <w:rPr>
          <w:rFonts w:asciiTheme="majorBidi" w:hAnsiTheme="majorBidi" w:cstheme="majorBidi"/>
        </w:rPr>
        <w:t xml:space="preserve"> Muhammad Luqman, </w:t>
      </w:r>
      <w:r w:rsidRPr="002625D7">
        <w:rPr>
          <w:rFonts w:asciiTheme="majorBidi" w:hAnsiTheme="majorBidi" w:cstheme="majorBidi"/>
          <w:i/>
          <w:iCs/>
        </w:rPr>
        <w:t>Nilai-Nilai Pendidikan Karakter Dalam QS. Al-Kahfi Ayat 83-98 (Studi Atas Kitab Tafsir Alquran Al-Azhim Karya Ibnu Katsir)</w:t>
      </w:r>
      <w:r w:rsidRPr="002625D7">
        <w:rPr>
          <w:rFonts w:asciiTheme="majorBidi" w:hAnsiTheme="majorBidi" w:cstheme="majorBidi"/>
        </w:rPr>
        <w:t>, Skripsi Fakultas Ilmu Tarbiyah, IAIN Surakarta, Surakarta, 2020.</w:t>
      </w:r>
    </w:p>
  </w:footnote>
  <w:footnote w:id="32">
    <w:p w14:paraId="79487F8F" w14:textId="77777777" w:rsidR="00302C1C" w:rsidRPr="002625D7" w:rsidRDefault="00302C1C" w:rsidP="003F4447">
      <w:pPr>
        <w:pStyle w:val="FootnoteText"/>
        <w:ind w:firstLine="720"/>
        <w:jc w:val="both"/>
        <w:rPr>
          <w:rFonts w:asciiTheme="majorBidi" w:hAnsiTheme="majorBidi" w:cstheme="majorBidi"/>
        </w:rPr>
      </w:pPr>
      <w:r w:rsidRPr="002625D7">
        <w:rPr>
          <w:rStyle w:val="FootnoteReference"/>
          <w:rFonts w:asciiTheme="majorBidi" w:hAnsiTheme="majorBidi" w:cstheme="majorBidi"/>
        </w:rPr>
        <w:footnoteRef/>
      </w:r>
      <w:r w:rsidRPr="002625D7">
        <w:rPr>
          <w:rFonts w:asciiTheme="majorBidi" w:hAnsiTheme="majorBidi" w:cstheme="majorBidi"/>
        </w:rPr>
        <w:t xml:space="preserve"> Uminia Lailatul Rohimah, </w:t>
      </w:r>
      <w:r w:rsidRPr="002625D7">
        <w:rPr>
          <w:rFonts w:asciiTheme="majorBidi" w:hAnsiTheme="majorBidi" w:cstheme="majorBidi"/>
          <w:i/>
          <w:iCs/>
        </w:rPr>
        <w:t>‘Uzlah Perspektif Tafsir Modern (Studi Komparatif Tafsir Al-Azhar dan Tafsir Al-Mishbah)</w:t>
      </w:r>
      <w:r w:rsidRPr="002625D7">
        <w:rPr>
          <w:rFonts w:asciiTheme="majorBidi" w:hAnsiTheme="majorBidi" w:cstheme="majorBidi"/>
        </w:rPr>
        <w:t>, Skripsi Fakultas Ushuluddin dan Dakwah, Institut Ilmu Alquran Jakarta, Jakarta, 2021.</w:t>
      </w:r>
    </w:p>
  </w:footnote>
  <w:footnote w:id="33">
    <w:p w14:paraId="6D528755" w14:textId="77777777" w:rsidR="00302C1C" w:rsidRPr="002625D7" w:rsidRDefault="00302C1C" w:rsidP="003F4447">
      <w:pPr>
        <w:pStyle w:val="FootnoteText"/>
        <w:ind w:firstLine="720"/>
        <w:jc w:val="both"/>
        <w:rPr>
          <w:rFonts w:asciiTheme="majorBidi" w:hAnsiTheme="majorBidi" w:cstheme="majorBidi"/>
        </w:rPr>
      </w:pPr>
      <w:r w:rsidRPr="002625D7">
        <w:rPr>
          <w:rStyle w:val="FootnoteReference"/>
          <w:rFonts w:asciiTheme="majorBidi" w:hAnsiTheme="majorBidi" w:cstheme="majorBidi"/>
        </w:rPr>
        <w:footnoteRef/>
      </w:r>
      <w:r w:rsidRPr="002625D7">
        <w:rPr>
          <w:rFonts w:asciiTheme="majorBidi" w:hAnsiTheme="majorBidi" w:cstheme="majorBidi"/>
        </w:rPr>
        <w:t xml:space="preserve"> Miftahul Fikria, </w:t>
      </w:r>
      <w:r w:rsidRPr="002625D7">
        <w:rPr>
          <w:rFonts w:asciiTheme="majorBidi" w:hAnsiTheme="majorBidi" w:cstheme="majorBidi"/>
          <w:i/>
          <w:iCs/>
        </w:rPr>
        <w:t>Konsep ‘Uzlah Kisah Ashabul Kahfi Dan Relevansinya Dalam Mempertahankan Akidah Pada Persahabatan Masa Kini</w:t>
      </w:r>
      <w:r w:rsidRPr="002625D7">
        <w:rPr>
          <w:rFonts w:asciiTheme="majorBidi" w:hAnsiTheme="majorBidi" w:cstheme="majorBidi"/>
        </w:rPr>
        <w:t>, Skripsi Fakultas Ushuluddin, UIN Sultan Syarif Kasim, Riau, 2022.</w:t>
      </w:r>
    </w:p>
  </w:footnote>
  <w:footnote w:id="34">
    <w:p w14:paraId="121EC7C9" w14:textId="77777777" w:rsidR="00302C1C" w:rsidRPr="002625D7" w:rsidRDefault="00302C1C" w:rsidP="003F4447">
      <w:pPr>
        <w:pStyle w:val="FootnoteText"/>
        <w:ind w:firstLine="720"/>
        <w:jc w:val="both"/>
        <w:rPr>
          <w:rFonts w:asciiTheme="majorBidi" w:hAnsiTheme="majorBidi" w:cstheme="majorBidi"/>
        </w:rPr>
      </w:pPr>
      <w:r w:rsidRPr="002625D7">
        <w:rPr>
          <w:rStyle w:val="FootnoteReference"/>
          <w:rFonts w:asciiTheme="majorBidi" w:hAnsiTheme="majorBidi" w:cstheme="majorBidi"/>
        </w:rPr>
        <w:footnoteRef/>
      </w:r>
      <w:r w:rsidRPr="002625D7">
        <w:rPr>
          <w:rFonts w:asciiTheme="majorBidi" w:hAnsiTheme="majorBidi" w:cstheme="majorBidi"/>
        </w:rPr>
        <w:t xml:space="preserve"> Imam Khoiri, </w:t>
      </w:r>
      <w:r w:rsidRPr="002625D7">
        <w:rPr>
          <w:rFonts w:asciiTheme="majorBidi" w:hAnsiTheme="majorBidi" w:cstheme="majorBidi"/>
          <w:i/>
          <w:iCs/>
        </w:rPr>
        <w:t>‘Uzlah Perspektif Ibn ‘Athaillah Al-Sakandari</w:t>
      </w:r>
      <w:r w:rsidRPr="002625D7">
        <w:rPr>
          <w:rFonts w:asciiTheme="majorBidi" w:hAnsiTheme="majorBidi" w:cstheme="majorBidi"/>
        </w:rPr>
        <w:t>, 2021, Jurnal Penelitian Ilmu Ushuluddin, Vol. I. No. 03.</w:t>
      </w:r>
    </w:p>
  </w:footnote>
  <w:footnote w:id="35">
    <w:p w14:paraId="41E31FE5" w14:textId="77777777" w:rsidR="00302C1C" w:rsidRPr="002625D7" w:rsidRDefault="00302C1C" w:rsidP="003F4447">
      <w:pPr>
        <w:pStyle w:val="FootnoteText"/>
        <w:ind w:firstLine="720"/>
        <w:jc w:val="both"/>
        <w:rPr>
          <w:rFonts w:asciiTheme="majorBidi" w:hAnsiTheme="majorBidi" w:cstheme="majorBidi"/>
        </w:rPr>
      </w:pPr>
      <w:r w:rsidRPr="002625D7">
        <w:rPr>
          <w:rStyle w:val="FootnoteReference"/>
          <w:rFonts w:asciiTheme="majorBidi" w:hAnsiTheme="majorBidi" w:cstheme="majorBidi"/>
        </w:rPr>
        <w:footnoteRef/>
      </w:r>
      <w:r w:rsidRPr="002625D7">
        <w:rPr>
          <w:rFonts w:asciiTheme="majorBidi" w:hAnsiTheme="majorBidi" w:cstheme="majorBidi"/>
        </w:rPr>
        <w:t xml:space="preserve"> M. Quraish Shihab, </w:t>
      </w:r>
      <w:r w:rsidRPr="002625D7">
        <w:rPr>
          <w:rFonts w:asciiTheme="majorBidi" w:hAnsiTheme="majorBidi" w:cstheme="majorBidi"/>
          <w:i/>
          <w:iCs/>
        </w:rPr>
        <w:t>Konsep ‘Uzlah Dalam Perspektif Ibnu Bajjah</w:t>
      </w:r>
      <w:r w:rsidRPr="002625D7">
        <w:rPr>
          <w:rFonts w:asciiTheme="majorBidi" w:hAnsiTheme="majorBidi" w:cstheme="majorBidi"/>
        </w:rPr>
        <w:t>, Skripsi Fakultas Ushuluddin dan Filsafat, UIN Sunan Ampel, Surabaya, 2018.</w:t>
      </w:r>
    </w:p>
  </w:footnote>
  <w:footnote w:id="36">
    <w:p w14:paraId="414B5EAC" w14:textId="77777777" w:rsidR="00302C1C" w:rsidRPr="002625D7" w:rsidRDefault="00302C1C" w:rsidP="003F4447">
      <w:pPr>
        <w:pStyle w:val="FootnoteText"/>
        <w:ind w:firstLine="720"/>
        <w:jc w:val="both"/>
        <w:rPr>
          <w:rFonts w:asciiTheme="majorBidi" w:hAnsiTheme="majorBidi" w:cstheme="majorBidi"/>
        </w:rPr>
      </w:pPr>
      <w:r w:rsidRPr="002625D7">
        <w:rPr>
          <w:rStyle w:val="FootnoteReference"/>
          <w:rFonts w:asciiTheme="majorBidi" w:hAnsiTheme="majorBidi" w:cstheme="majorBidi"/>
        </w:rPr>
        <w:footnoteRef/>
      </w:r>
      <w:r w:rsidRPr="002625D7">
        <w:rPr>
          <w:rFonts w:asciiTheme="majorBidi" w:hAnsiTheme="majorBidi" w:cstheme="majorBidi"/>
        </w:rPr>
        <w:t xml:space="preserve"> Miftahul Sabdah Fitri, </w:t>
      </w:r>
      <w:r w:rsidRPr="002625D7">
        <w:rPr>
          <w:rFonts w:asciiTheme="majorBidi" w:hAnsiTheme="majorBidi" w:cstheme="majorBidi"/>
          <w:i/>
          <w:iCs/>
        </w:rPr>
        <w:t>Konsep Hijrah Dalam Alquran Perspektif Izzat Darwazah</w:t>
      </w:r>
      <w:r w:rsidRPr="002625D7">
        <w:rPr>
          <w:rFonts w:asciiTheme="majorBidi" w:hAnsiTheme="majorBidi" w:cstheme="majorBidi"/>
        </w:rPr>
        <w:t>, Skripsi Ushuluddin, UIN Sarif Hidayatullah, Jakarta, 2020.</w:t>
      </w:r>
    </w:p>
  </w:footnote>
  <w:footnote w:id="37">
    <w:p w14:paraId="037BB518" w14:textId="77777777" w:rsidR="00302C1C" w:rsidRPr="002625D7" w:rsidRDefault="00302C1C" w:rsidP="003F4447">
      <w:pPr>
        <w:pStyle w:val="FootnoteText"/>
        <w:ind w:firstLine="720"/>
        <w:jc w:val="both"/>
        <w:rPr>
          <w:rFonts w:asciiTheme="majorBidi" w:hAnsiTheme="majorBidi" w:cstheme="majorBidi"/>
        </w:rPr>
      </w:pPr>
      <w:r w:rsidRPr="002625D7">
        <w:rPr>
          <w:rStyle w:val="FootnoteReference"/>
          <w:rFonts w:asciiTheme="majorBidi" w:hAnsiTheme="majorBidi" w:cstheme="majorBidi"/>
        </w:rPr>
        <w:footnoteRef/>
      </w:r>
      <w:r w:rsidRPr="002625D7">
        <w:rPr>
          <w:rFonts w:asciiTheme="majorBidi" w:hAnsiTheme="majorBidi" w:cstheme="majorBidi"/>
        </w:rPr>
        <w:t xml:space="preserve"> Meilinda Agustina, </w:t>
      </w:r>
      <w:r w:rsidRPr="002625D7">
        <w:rPr>
          <w:rFonts w:asciiTheme="majorBidi" w:hAnsiTheme="majorBidi" w:cstheme="majorBidi"/>
          <w:i/>
          <w:iCs/>
        </w:rPr>
        <w:t>Urgensi ‘Uzlah Terhadap Pembentukan Kepribadian Seorang Muslim Dalam Perspektif Imam Al-Ghazali</w:t>
      </w:r>
      <w:r w:rsidRPr="002625D7">
        <w:rPr>
          <w:rFonts w:asciiTheme="majorBidi" w:hAnsiTheme="majorBidi" w:cstheme="majorBidi"/>
        </w:rPr>
        <w:t>, Skripsi Fakultas Ushuluddin dan Pemikiran Islam, UIN Raden Fatah, Palembang, 2019.</w:t>
      </w:r>
    </w:p>
  </w:footnote>
  <w:footnote w:id="38">
    <w:p w14:paraId="3BDF0D92" w14:textId="77777777" w:rsidR="00302C1C" w:rsidRPr="002625D7" w:rsidRDefault="00302C1C" w:rsidP="003F4447">
      <w:pPr>
        <w:pStyle w:val="FootnoteText"/>
        <w:ind w:firstLine="720"/>
        <w:jc w:val="both"/>
        <w:rPr>
          <w:rFonts w:asciiTheme="majorBidi" w:hAnsiTheme="majorBidi" w:cstheme="majorBidi"/>
        </w:rPr>
      </w:pPr>
      <w:r w:rsidRPr="002625D7">
        <w:rPr>
          <w:rStyle w:val="FootnoteReference"/>
          <w:rFonts w:asciiTheme="majorBidi" w:hAnsiTheme="majorBidi" w:cstheme="majorBidi"/>
        </w:rPr>
        <w:footnoteRef/>
      </w:r>
      <w:r w:rsidRPr="002625D7">
        <w:rPr>
          <w:rFonts w:asciiTheme="majorBidi" w:hAnsiTheme="majorBidi" w:cstheme="majorBidi"/>
        </w:rPr>
        <w:t xml:space="preserve"> Katsir, </w:t>
      </w:r>
      <w:r w:rsidRPr="002625D7">
        <w:rPr>
          <w:rFonts w:asciiTheme="majorBidi" w:hAnsiTheme="majorBidi" w:cstheme="majorBidi"/>
          <w:i/>
          <w:iCs/>
        </w:rPr>
        <w:t>Tafsir Alquran Al-‘Azhim</w:t>
      </w:r>
      <w:r w:rsidRPr="002625D7">
        <w:rPr>
          <w:rFonts w:asciiTheme="majorBidi" w:hAnsiTheme="majorBidi" w:cstheme="majorBidi"/>
        </w:rPr>
        <w:t>, Juz I, Hlm. 7-8.</w:t>
      </w:r>
    </w:p>
  </w:footnote>
  <w:footnote w:id="39">
    <w:p w14:paraId="2042E354" w14:textId="77777777" w:rsidR="00302C1C" w:rsidRPr="002625D7" w:rsidRDefault="00302C1C" w:rsidP="003F4447">
      <w:pPr>
        <w:pStyle w:val="FootnoteText"/>
        <w:ind w:firstLine="720"/>
        <w:jc w:val="both"/>
        <w:rPr>
          <w:rFonts w:asciiTheme="majorBidi" w:hAnsiTheme="majorBidi" w:cstheme="majorBidi"/>
        </w:rPr>
      </w:pPr>
      <w:r w:rsidRPr="002625D7">
        <w:rPr>
          <w:rStyle w:val="FootnoteReference"/>
          <w:rFonts w:asciiTheme="majorBidi" w:hAnsiTheme="majorBidi" w:cstheme="majorBidi"/>
        </w:rPr>
        <w:footnoteRef/>
      </w:r>
      <w:r w:rsidRPr="002625D7">
        <w:rPr>
          <w:rFonts w:asciiTheme="majorBidi" w:hAnsiTheme="majorBidi" w:cstheme="majorBidi"/>
        </w:rPr>
        <w:t xml:space="preserve"> Hakim,</w:t>
      </w:r>
      <w:r w:rsidRPr="002625D7">
        <w:rPr>
          <w:rFonts w:asciiTheme="majorBidi" w:hAnsiTheme="majorBidi" w:cstheme="majorBidi"/>
          <w:i/>
          <w:iCs/>
        </w:rPr>
        <w:t xml:space="preserve"> Metode Penelitian Tafsir</w:t>
      </w:r>
      <w:r w:rsidRPr="002625D7">
        <w:rPr>
          <w:rFonts w:asciiTheme="majorBidi" w:hAnsiTheme="majorBidi" w:cstheme="majorBidi"/>
        </w:rPr>
        <w:t>,</w:t>
      </w:r>
      <w:r w:rsidRPr="002625D7">
        <w:rPr>
          <w:rFonts w:asciiTheme="majorBidi" w:hAnsiTheme="majorBidi" w:cstheme="majorBidi"/>
          <w:rtl/>
        </w:rPr>
        <w:t xml:space="preserve"> </w:t>
      </w:r>
      <w:r w:rsidRPr="002625D7">
        <w:rPr>
          <w:rFonts w:asciiTheme="majorBidi" w:hAnsiTheme="majorBidi" w:cstheme="majorBidi"/>
        </w:rPr>
        <w:t xml:space="preserve">Hlm. 86.   </w:t>
      </w:r>
    </w:p>
  </w:footnote>
  <w:footnote w:id="40">
    <w:p w14:paraId="4117DFDD" w14:textId="77777777" w:rsidR="00302C1C" w:rsidRPr="002625D7" w:rsidRDefault="00302C1C" w:rsidP="004F64E7">
      <w:pPr>
        <w:pStyle w:val="FootnoteText"/>
        <w:ind w:firstLine="720"/>
        <w:jc w:val="both"/>
        <w:rPr>
          <w:rFonts w:asciiTheme="majorBidi" w:hAnsiTheme="majorBidi" w:cstheme="majorBidi"/>
        </w:rPr>
      </w:pPr>
      <w:r w:rsidRPr="002625D7">
        <w:rPr>
          <w:rStyle w:val="FootnoteReference"/>
          <w:rFonts w:asciiTheme="majorBidi" w:hAnsiTheme="majorBidi" w:cstheme="majorBidi"/>
        </w:rPr>
        <w:footnoteRef/>
      </w:r>
      <w:r w:rsidRPr="002625D7">
        <w:rPr>
          <w:rFonts w:asciiTheme="majorBidi" w:hAnsiTheme="majorBidi" w:cstheme="majorBidi"/>
        </w:rPr>
        <w:t xml:space="preserve"> Ahmad Rijali, </w:t>
      </w:r>
      <w:r w:rsidRPr="002625D7">
        <w:rPr>
          <w:rFonts w:asciiTheme="majorBidi" w:hAnsiTheme="majorBidi" w:cstheme="majorBidi"/>
          <w:i/>
          <w:iCs/>
        </w:rPr>
        <w:t>Analisis Data Kualitatif</w:t>
      </w:r>
      <w:r w:rsidRPr="002625D7">
        <w:rPr>
          <w:rFonts w:asciiTheme="majorBidi" w:hAnsiTheme="majorBidi" w:cstheme="majorBidi"/>
        </w:rPr>
        <w:t>, 2018, Jurnal Alhadharah, Vol. XVII, No. 33, Hlm. 86-87.</w:t>
      </w:r>
    </w:p>
  </w:footnote>
  <w:footnote w:id="41">
    <w:p w14:paraId="4BF3ECAA" w14:textId="77777777" w:rsidR="00302C1C" w:rsidRPr="002625D7" w:rsidRDefault="00302C1C" w:rsidP="0097205C">
      <w:pPr>
        <w:pStyle w:val="FootnoteText"/>
        <w:ind w:firstLine="720"/>
        <w:jc w:val="both"/>
        <w:rPr>
          <w:rFonts w:asciiTheme="majorBidi" w:hAnsiTheme="majorBidi" w:cstheme="majorBidi"/>
        </w:rPr>
      </w:pPr>
      <w:r w:rsidRPr="002625D7">
        <w:rPr>
          <w:rStyle w:val="FootnoteReference"/>
          <w:rFonts w:asciiTheme="majorBidi" w:hAnsiTheme="majorBidi" w:cstheme="majorBidi"/>
        </w:rPr>
        <w:footnoteRef/>
      </w:r>
      <w:r w:rsidRPr="002625D7">
        <w:rPr>
          <w:rFonts w:asciiTheme="majorBidi" w:hAnsiTheme="majorBidi" w:cstheme="majorBidi"/>
        </w:rPr>
        <w:t xml:space="preserve"> Mahmud Yunus, </w:t>
      </w:r>
      <w:r w:rsidRPr="002625D7">
        <w:rPr>
          <w:rFonts w:asciiTheme="majorBidi" w:hAnsiTheme="majorBidi" w:cstheme="majorBidi"/>
          <w:i/>
          <w:iCs/>
        </w:rPr>
        <w:t>Kamus Arab Indonesia</w:t>
      </w:r>
      <w:r w:rsidRPr="002625D7">
        <w:rPr>
          <w:rFonts w:asciiTheme="majorBidi" w:hAnsiTheme="majorBidi" w:cstheme="majorBidi"/>
        </w:rPr>
        <w:t>, (Ciputat: PT. Mahmud Yunus Wa Dzurriyyah, 2007), Hlm. 265.</w:t>
      </w:r>
    </w:p>
  </w:footnote>
  <w:footnote w:id="42">
    <w:p w14:paraId="67CB0541" w14:textId="77777777" w:rsidR="00302C1C" w:rsidRPr="002625D7" w:rsidRDefault="00302C1C" w:rsidP="0097205C">
      <w:pPr>
        <w:pStyle w:val="FootnoteText"/>
        <w:ind w:firstLine="720"/>
        <w:jc w:val="both"/>
        <w:rPr>
          <w:rFonts w:asciiTheme="majorBidi" w:hAnsiTheme="majorBidi" w:cstheme="majorBidi"/>
        </w:rPr>
      </w:pPr>
      <w:r w:rsidRPr="002625D7">
        <w:rPr>
          <w:rStyle w:val="FootnoteReference"/>
          <w:rFonts w:asciiTheme="majorBidi" w:hAnsiTheme="majorBidi" w:cstheme="majorBidi"/>
        </w:rPr>
        <w:footnoteRef/>
      </w:r>
      <w:r w:rsidRPr="002625D7">
        <w:rPr>
          <w:rFonts w:asciiTheme="majorBidi" w:hAnsiTheme="majorBidi" w:cstheme="majorBidi"/>
        </w:rPr>
        <w:t xml:space="preserve"> Ibnu Mandzur, </w:t>
      </w:r>
      <w:r w:rsidRPr="002625D7">
        <w:rPr>
          <w:rFonts w:asciiTheme="majorBidi" w:hAnsiTheme="majorBidi" w:cstheme="majorBidi"/>
          <w:i/>
          <w:iCs/>
        </w:rPr>
        <w:t>Lisanul Arab</w:t>
      </w:r>
      <w:r w:rsidRPr="002625D7">
        <w:rPr>
          <w:rFonts w:asciiTheme="majorBidi" w:hAnsiTheme="majorBidi" w:cstheme="majorBidi"/>
        </w:rPr>
        <w:t>, (t.tp: Darul Ma’arif, tth), Hlm. 2930.</w:t>
      </w:r>
    </w:p>
  </w:footnote>
  <w:footnote w:id="43">
    <w:p w14:paraId="72958419" w14:textId="77777777" w:rsidR="00302C1C" w:rsidRPr="002625D7" w:rsidRDefault="00302C1C" w:rsidP="0097205C">
      <w:pPr>
        <w:pStyle w:val="FootnoteText"/>
        <w:ind w:left="720"/>
        <w:jc w:val="both"/>
        <w:rPr>
          <w:rFonts w:asciiTheme="majorBidi" w:hAnsiTheme="majorBidi" w:cstheme="majorBidi"/>
        </w:rPr>
      </w:pPr>
      <w:r w:rsidRPr="002625D7">
        <w:rPr>
          <w:rStyle w:val="FootnoteReference"/>
          <w:rFonts w:asciiTheme="majorBidi" w:hAnsiTheme="majorBidi" w:cstheme="majorBidi"/>
        </w:rPr>
        <w:footnoteRef/>
      </w:r>
      <w:r w:rsidRPr="002625D7">
        <w:rPr>
          <w:rFonts w:asciiTheme="majorBidi" w:hAnsiTheme="majorBidi" w:cstheme="majorBidi"/>
        </w:rPr>
        <w:t xml:space="preserve"> QS. Ad-Dukhan (44: 21)</w:t>
      </w:r>
    </w:p>
  </w:footnote>
  <w:footnote w:id="44">
    <w:p w14:paraId="6CF9AC17" w14:textId="77777777" w:rsidR="00302C1C" w:rsidRPr="002625D7" w:rsidRDefault="00302C1C" w:rsidP="0097205C">
      <w:pPr>
        <w:pStyle w:val="FootnoteText"/>
        <w:ind w:firstLine="720"/>
        <w:jc w:val="both"/>
        <w:rPr>
          <w:rFonts w:asciiTheme="majorBidi" w:hAnsiTheme="majorBidi" w:cstheme="majorBidi"/>
        </w:rPr>
      </w:pPr>
      <w:r w:rsidRPr="002625D7">
        <w:rPr>
          <w:rStyle w:val="FootnoteReference"/>
          <w:rFonts w:asciiTheme="majorBidi" w:hAnsiTheme="majorBidi" w:cstheme="majorBidi"/>
        </w:rPr>
        <w:footnoteRef/>
      </w:r>
      <w:r w:rsidRPr="002625D7">
        <w:rPr>
          <w:rFonts w:asciiTheme="majorBidi" w:hAnsiTheme="majorBidi" w:cstheme="majorBidi"/>
        </w:rPr>
        <w:t xml:space="preserve"> Al-Raghib Al-Ashfahani, </w:t>
      </w:r>
      <w:r w:rsidRPr="002625D7">
        <w:rPr>
          <w:rFonts w:asciiTheme="majorBidi" w:hAnsiTheme="majorBidi" w:cstheme="majorBidi"/>
          <w:i/>
          <w:iCs/>
        </w:rPr>
        <w:t>Al-Mufradat fi Gharibil Quran</w:t>
      </w:r>
      <w:r w:rsidRPr="002625D7">
        <w:rPr>
          <w:rFonts w:asciiTheme="majorBidi" w:hAnsiTheme="majorBidi" w:cstheme="majorBidi"/>
        </w:rPr>
        <w:t xml:space="preserve">, (Mesir: Dar Ibnul Jauzi, tth). Diterjemahkan oleh Ahmad Zaini Dahlan, </w:t>
      </w:r>
      <w:r w:rsidRPr="002625D7">
        <w:rPr>
          <w:rFonts w:asciiTheme="majorBidi" w:hAnsiTheme="majorBidi" w:cstheme="majorBidi"/>
          <w:i/>
          <w:iCs/>
        </w:rPr>
        <w:t>Kamus Al-Qur’an: Penjelasan Lengkap Makna Kosakata Asing (Gharib) Dalam Al-Qur’an</w:t>
      </w:r>
      <w:r w:rsidRPr="002625D7">
        <w:rPr>
          <w:rFonts w:asciiTheme="majorBidi" w:hAnsiTheme="majorBidi" w:cstheme="majorBidi"/>
        </w:rPr>
        <w:t>, (Depok: Pustaka Khazanah Fawa’id, 2017), Cet. I, Jilid II, Hlm. 729.</w:t>
      </w:r>
    </w:p>
  </w:footnote>
  <w:footnote w:id="45">
    <w:p w14:paraId="414BD5AF" w14:textId="77777777" w:rsidR="00302C1C" w:rsidRPr="002625D7" w:rsidRDefault="00302C1C" w:rsidP="0097205C">
      <w:pPr>
        <w:pStyle w:val="FootnoteText"/>
        <w:ind w:firstLine="720"/>
        <w:jc w:val="both"/>
        <w:rPr>
          <w:rFonts w:asciiTheme="majorBidi" w:hAnsiTheme="majorBidi" w:cstheme="majorBidi"/>
        </w:rPr>
      </w:pPr>
      <w:r w:rsidRPr="002625D7">
        <w:rPr>
          <w:rStyle w:val="FootnoteReference"/>
          <w:rFonts w:asciiTheme="majorBidi" w:hAnsiTheme="majorBidi" w:cstheme="majorBidi"/>
        </w:rPr>
        <w:footnoteRef/>
      </w:r>
      <w:r w:rsidRPr="002625D7">
        <w:rPr>
          <w:rFonts w:asciiTheme="majorBidi" w:hAnsiTheme="majorBidi" w:cstheme="majorBidi"/>
        </w:rPr>
        <w:t xml:space="preserve"> Sugihastuti dan Siti Saudah, </w:t>
      </w:r>
      <w:r w:rsidRPr="002625D7">
        <w:rPr>
          <w:rFonts w:asciiTheme="majorBidi" w:hAnsiTheme="majorBidi" w:cstheme="majorBidi"/>
          <w:i/>
          <w:iCs/>
        </w:rPr>
        <w:t>Buku Ajar Bahasa Indonesia Akademik</w:t>
      </w:r>
      <w:r w:rsidRPr="002625D7">
        <w:rPr>
          <w:rFonts w:asciiTheme="majorBidi" w:hAnsiTheme="majorBidi" w:cstheme="majorBidi"/>
        </w:rPr>
        <w:t>, (Yogyakarta: Pustaka Pelajar, 2016), Cet. II, Hlm. 185.</w:t>
      </w:r>
    </w:p>
  </w:footnote>
  <w:footnote w:id="46">
    <w:p w14:paraId="155160A3" w14:textId="77777777" w:rsidR="00302C1C" w:rsidRPr="002625D7" w:rsidRDefault="00302C1C" w:rsidP="0097205C">
      <w:pPr>
        <w:pStyle w:val="FootnoteText"/>
        <w:ind w:firstLine="720"/>
        <w:jc w:val="both"/>
        <w:rPr>
          <w:rFonts w:asciiTheme="majorBidi" w:hAnsiTheme="majorBidi" w:cstheme="majorBidi"/>
        </w:rPr>
      </w:pPr>
      <w:r w:rsidRPr="002625D7">
        <w:rPr>
          <w:rStyle w:val="FootnoteReference"/>
          <w:rFonts w:asciiTheme="majorBidi" w:hAnsiTheme="majorBidi" w:cstheme="majorBidi"/>
        </w:rPr>
        <w:footnoteRef/>
      </w:r>
      <w:r w:rsidRPr="002625D7">
        <w:rPr>
          <w:rFonts w:asciiTheme="majorBidi" w:hAnsiTheme="majorBidi" w:cstheme="majorBidi"/>
        </w:rPr>
        <w:t xml:space="preserve"> Mandzur, </w:t>
      </w:r>
      <w:r w:rsidRPr="002625D7">
        <w:rPr>
          <w:rFonts w:asciiTheme="majorBidi" w:hAnsiTheme="majorBidi" w:cstheme="majorBidi"/>
          <w:i/>
          <w:iCs/>
        </w:rPr>
        <w:t>Lisanul Arab</w:t>
      </w:r>
      <w:r w:rsidRPr="002625D7">
        <w:rPr>
          <w:rFonts w:asciiTheme="majorBidi" w:hAnsiTheme="majorBidi" w:cstheme="majorBidi"/>
        </w:rPr>
        <w:t>, Hlm. 2249.</w:t>
      </w:r>
    </w:p>
  </w:footnote>
  <w:footnote w:id="47">
    <w:p w14:paraId="6DF4FA52" w14:textId="77777777" w:rsidR="00302C1C" w:rsidRPr="002625D7" w:rsidRDefault="00302C1C" w:rsidP="0097205C">
      <w:pPr>
        <w:pStyle w:val="FootnoteText"/>
        <w:ind w:firstLine="720"/>
        <w:jc w:val="both"/>
        <w:rPr>
          <w:rFonts w:asciiTheme="majorBidi" w:hAnsiTheme="majorBidi" w:cstheme="majorBidi"/>
        </w:rPr>
      </w:pPr>
      <w:r w:rsidRPr="002625D7">
        <w:rPr>
          <w:rStyle w:val="FootnoteReference"/>
          <w:rFonts w:asciiTheme="majorBidi" w:hAnsiTheme="majorBidi" w:cstheme="majorBidi"/>
        </w:rPr>
        <w:footnoteRef/>
      </w:r>
      <w:r w:rsidRPr="002625D7">
        <w:rPr>
          <w:rFonts w:asciiTheme="majorBidi" w:hAnsiTheme="majorBidi" w:cstheme="majorBidi"/>
        </w:rPr>
        <w:t xml:space="preserve"> Muhammad Fuad Abdul Baqi, </w:t>
      </w:r>
      <w:r w:rsidRPr="002625D7">
        <w:rPr>
          <w:rFonts w:asciiTheme="majorBidi" w:hAnsiTheme="majorBidi" w:cstheme="majorBidi"/>
          <w:i/>
          <w:iCs/>
        </w:rPr>
        <w:t>Al-Mu’jam Al-Mufahros Li Alfaz Alquran Al-Karim</w:t>
      </w:r>
      <w:r w:rsidRPr="002625D7">
        <w:rPr>
          <w:rFonts w:asciiTheme="majorBidi" w:hAnsiTheme="majorBidi" w:cstheme="majorBidi"/>
        </w:rPr>
        <w:t>, (Kairo: Darul Hadis, tth), Hlm. 461.</w:t>
      </w:r>
    </w:p>
  </w:footnote>
  <w:footnote w:id="48">
    <w:p w14:paraId="6A3402F7" w14:textId="77777777" w:rsidR="00302C1C" w:rsidRPr="002625D7" w:rsidRDefault="00302C1C" w:rsidP="0097205C">
      <w:pPr>
        <w:pStyle w:val="FootnoteText"/>
        <w:ind w:firstLine="720"/>
        <w:jc w:val="both"/>
        <w:rPr>
          <w:rFonts w:asciiTheme="majorBidi" w:hAnsiTheme="majorBidi" w:cstheme="majorBidi"/>
        </w:rPr>
      </w:pPr>
      <w:r w:rsidRPr="002625D7">
        <w:rPr>
          <w:rStyle w:val="FootnoteReference"/>
          <w:rFonts w:asciiTheme="majorBidi" w:hAnsiTheme="majorBidi" w:cstheme="majorBidi"/>
        </w:rPr>
        <w:footnoteRef/>
      </w:r>
      <w:r w:rsidRPr="002625D7">
        <w:rPr>
          <w:rFonts w:asciiTheme="majorBidi" w:hAnsiTheme="majorBidi" w:cstheme="majorBidi"/>
        </w:rPr>
        <w:t xml:space="preserve"> QS. An-Nazi’at (79: 17-24)</w:t>
      </w:r>
    </w:p>
  </w:footnote>
  <w:footnote w:id="49">
    <w:p w14:paraId="68629C37" w14:textId="77777777" w:rsidR="00302C1C" w:rsidRPr="002625D7" w:rsidRDefault="00302C1C" w:rsidP="0097205C">
      <w:pPr>
        <w:pStyle w:val="FootnoteText"/>
        <w:ind w:firstLine="720"/>
        <w:jc w:val="both"/>
        <w:rPr>
          <w:rFonts w:asciiTheme="majorBidi" w:hAnsiTheme="majorBidi" w:cstheme="majorBidi"/>
        </w:rPr>
      </w:pPr>
      <w:r w:rsidRPr="002625D7">
        <w:rPr>
          <w:rStyle w:val="FootnoteReference"/>
          <w:rFonts w:asciiTheme="majorBidi" w:hAnsiTheme="majorBidi" w:cstheme="majorBidi"/>
        </w:rPr>
        <w:footnoteRef/>
      </w:r>
      <w:r w:rsidRPr="002625D7">
        <w:rPr>
          <w:rFonts w:asciiTheme="majorBidi" w:hAnsiTheme="majorBidi" w:cstheme="majorBidi"/>
        </w:rPr>
        <w:t xml:space="preserve"> Diana Savitri Hidayati, </w:t>
      </w:r>
      <w:r w:rsidRPr="002625D7">
        <w:rPr>
          <w:rFonts w:asciiTheme="majorBidi" w:hAnsiTheme="majorBidi" w:cstheme="majorBidi"/>
          <w:i/>
          <w:iCs/>
        </w:rPr>
        <w:t>Self Compassion Dan Loneliness</w:t>
      </w:r>
      <w:r w:rsidRPr="002625D7">
        <w:rPr>
          <w:rFonts w:asciiTheme="majorBidi" w:hAnsiTheme="majorBidi" w:cstheme="majorBidi"/>
        </w:rPr>
        <w:t>, 2015, Jurnal Ilmiah Psikologi Terapan, Volume III. No. 01, Hlm. 156.</w:t>
      </w:r>
    </w:p>
  </w:footnote>
  <w:footnote w:id="50">
    <w:p w14:paraId="2A0FC5B2" w14:textId="77777777" w:rsidR="00302C1C" w:rsidRPr="002625D7" w:rsidRDefault="00302C1C" w:rsidP="0097205C">
      <w:pPr>
        <w:pStyle w:val="FootnoteText"/>
        <w:ind w:firstLine="720"/>
        <w:jc w:val="both"/>
        <w:rPr>
          <w:rFonts w:asciiTheme="majorBidi" w:hAnsiTheme="majorBidi" w:cstheme="majorBidi"/>
        </w:rPr>
      </w:pPr>
      <w:r w:rsidRPr="002625D7">
        <w:rPr>
          <w:rStyle w:val="FootnoteReference"/>
          <w:rFonts w:asciiTheme="majorBidi" w:hAnsiTheme="majorBidi" w:cstheme="majorBidi"/>
        </w:rPr>
        <w:footnoteRef/>
      </w:r>
      <w:r w:rsidRPr="002625D7">
        <w:rPr>
          <w:rFonts w:asciiTheme="majorBidi" w:hAnsiTheme="majorBidi" w:cstheme="majorBidi"/>
        </w:rPr>
        <w:t xml:space="preserve"> QS. Al-Isra’ (17: 15)</w:t>
      </w:r>
    </w:p>
  </w:footnote>
  <w:footnote w:id="51">
    <w:p w14:paraId="3A1FFDBA" w14:textId="77777777" w:rsidR="00302C1C" w:rsidRPr="002625D7" w:rsidRDefault="00302C1C" w:rsidP="0097205C">
      <w:pPr>
        <w:pStyle w:val="FootnoteText"/>
        <w:ind w:firstLine="720"/>
        <w:jc w:val="both"/>
        <w:rPr>
          <w:rFonts w:asciiTheme="majorBidi" w:hAnsiTheme="majorBidi" w:cstheme="majorBidi"/>
        </w:rPr>
      </w:pPr>
      <w:r w:rsidRPr="002625D7">
        <w:rPr>
          <w:rStyle w:val="FootnoteReference"/>
          <w:rFonts w:asciiTheme="majorBidi" w:hAnsiTheme="majorBidi" w:cstheme="majorBidi"/>
        </w:rPr>
        <w:footnoteRef/>
      </w:r>
      <w:r w:rsidRPr="002625D7">
        <w:rPr>
          <w:rFonts w:asciiTheme="majorBidi" w:hAnsiTheme="majorBidi" w:cstheme="majorBidi"/>
        </w:rPr>
        <w:t xml:space="preserve"> Kamus Pusat Bahasa, </w:t>
      </w:r>
      <w:r w:rsidRPr="002625D7">
        <w:rPr>
          <w:rFonts w:asciiTheme="majorBidi" w:hAnsiTheme="majorBidi" w:cstheme="majorBidi"/>
          <w:i/>
          <w:iCs/>
        </w:rPr>
        <w:t>Kamus Bahasa Indonesia</w:t>
      </w:r>
      <w:r w:rsidRPr="002625D7">
        <w:rPr>
          <w:rFonts w:asciiTheme="majorBidi" w:hAnsiTheme="majorBidi" w:cstheme="majorBidi"/>
        </w:rPr>
        <w:t>, (Jakarta: Pusat Bahasa, 2008), Hlm. 98.</w:t>
      </w:r>
    </w:p>
  </w:footnote>
  <w:footnote w:id="52">
    <w:p w14:paraId="7855AE05" w14:textId="77777777" w:rsidR="00302C1C" w:rsidRPr="002625D7" w:rsidRDefault="00302C1C" w:rsidP="0097205C">
      <w:pPr>
        <w:pStyle w:val="FootnoteText"/>
        <w:ind w:firstLine="720"/>
        <w:jc w:val="both"/>
        <w:rPr>
          <w:rFonts w:asciiTheme="majorBidi" w:hAnsiTheme="majorBidi" w:cstheme="majorBidi"/>
        </w:rPr>
      </w:pPr>
      <w:r w:rsidRPr="002625D7">
        <w:rPr>
          <w:rStyle w:val="FootnoteReference"/>
          <w:rFonts w:asciiTheme="majorBidi" w:hAnsiTheme="majorBidi" w:cstheme="majorBidi"/>
        </w:rPr>
        <w:footnoteRef/>
      </w:r>
      <w:r w:rsidRPr="002625D7">
        <w:rPr>
          <w:rFonts w:asciiTheme="majorBidi" w:hAnsiTheme="majorBidi" w:cstheme="majorBidi"/>
        </w:rPr>
        <w:t xml:space="preserve"> Kamus Pusat Bahasa, </w:t>
      </w:r>
      <w:r w:rsidRPr="002625D7">
        <w:rPr>
          <w:rFonts w:asciiTheme="majorBidi" w:hAnsiTheme="majorBidi" w:cstheme="majorBidi"/>
          <w:i/>
          <w:iCs/>
        </w:rPr>
        <w:t>Kamus Bahasa Indonesia</w:t>
      </w:r>
      <w:r w:rsidRPr="002625D7">
        <w:rPr>
          <w:rFonts w:asciiTheme="majorBidi" w:hAnsiTheme="majorBidi" w:cstheme="majorBidi"/>
        </w:rPr>
        <w:t>, Hlm. 357.</w:t>
      </w:r>
    </w:p>
  </w:footnote>
  <w:footnote w:id="53">
    <w:p w14:paraId="0A01F3C6" w14:textId="77777777" w:rsidR="00302C1C" w:rsidRPr="002625D7" w:rsidRDefault="00302C1C" w:rsidP="0097205C">
      <w:pPr>
        <w:pStyle w:val="FootnoteText"/>
        <w:ind w:firstLine="720"/>
        <w:jc w:val="both"/>
        <w:rPr>
          <w:rFonts w:asciiTheme="majorBidi" w:hAnsiTheme="majorBidi" w:cstheme="majorBidi"/>
          <w:i/>
          <w:iCs/>
        </w:rPr>
      </w:pPr>
      <w:r w:rsidRPr="002625D7">
        <w:rPr>
          <w:rStyle w:val="FootnoteReference"/>
          <w:rFonts w:asciiTheme="majorBidi" w:hAnsiTheme="majorBidi" w:cstheme="majorBidi"/>
        </w:rPr>
        <w:footnoteRef/>
      </w:r>
      <w:r w:rsidRPr="002625D7">
        <w:rPr>
          <w:rFonts w:asciiTheme="majorBidi" w:hAnsiTheme="majorBidi" w:cstheme="majorBidi"/>
        </w:rPr>
        <w:t xml:space="preserve"> Anita L. Vangelisti dan Daniel Perlman, </w:t>
      </w:r>
      <w:r w:rsidRPr="002625D7">
        <w:rPr>
          <w:rFonts w:asciiTheme="majorBidi" w:hAnsiTheme="majorBidi" w:cstheme="majorBidi"/>
          <w:i/>
          <w:iCs/>
        </w:rPr>
        <w:t>The Cambridge Handbook of Personal Relationships: Chapter 26 “Loneliness and Social Isolation” by Jenny de Jong Gierveld, Theo van Tilburg, Pearl A. Dykstra</w:t>
      </w:r>
      <w:r w:rsidRPr="002625D7">
        <w:rPr>
          <w:rFonts w:asciiTheme="majorBidi" w:hAnsiTheme="majorBidi" w:cstheme="majorBidi"/>
        </w:rPr>
        <w:t>, (UK: Cambridge University Press, 2006), Hlm. 486.</w:t>
      </w:r>
    </w:p>
  </w:footnote>
  <w:footnote w:id="54">
    <w:p w14:paraId="07F1B372" w14:textId="77777777" w:rsidR="00302C1C" w:rsidRPr="002625D7" w:rsidRDefault="00302C1C" w:rsidP="0097205C">
      <w:pPr>
        <w:pStyle w:val="FootnoteText"/>
        <w:ind w:firstLine="720"/>
        <w:jc w:val="both"/>
        <w:rPr>
          <w:rFonts w:asciiTheme="majorBidi" w:hAnsiTheme="majorBidi" w:cstheme="majorBidi"/>
        </w:rPr>
      </w:pPr>
      <w:r w:rsidRPr="002625D7">
        <w:rPr>
          <w:rStyle w:val="FootnoteReference"/>
          <w:rFonts w:asciiTheme="majorBidi" w:hAnsiTheme="majorBidi" w:cstheme="majorBidi"/>
        </w:rPr>
        <w:footnoteRef/>
      </w:r>
      <w:r w:rsidRPr="002625D7">
        <w:rPr>
          <w:rFonts w:asciiTheme="majorBidi" w:hAnsiTheme="majorBidi" w:cstheme="majorBidi"/>
        </w:rPr>
        <w:t xml:space="preserve"> Kamus Pusat Bahasa, </w:t>
      </w:r>
      <w:r w:rsidRPr="002625D7">
        <w:rPr>
          <w:rFonts w:asciiTheme="majorBidi" w:hAnsiTheme="majorBidi" w:cstheme="majorBidi"/>
          <w:i/>
          <w:iCs/>
        </w:rPr>
        <w:t>Kamus Bahasa Indonesia</w:t>
      </w:r>
      <w:r w:rsidRPr="002625D7">
        <w:rPr>
          <w:rFonts w:asciiTheme="majorBidi" w:hAnsiTheme="majorBidi" w:cstheme="majorBidi"/>
        </w:rPr>
        <w:t>, Hlm. 745.</w:t>
      </w:r>
    </w:p>
  </w:footnote>
  <w:footnote w:id="55">
    <w:p w14:paraId="5E7DDEF3" w14:textId="77777777" w:rsidR="00302C1C" w:rsidRPr="002625D7" w:rsidRDefault="00302C1C" w:rsidP="0097205C">
      <w:pPr>
        <w:pStyle w:val="FootnoteText"/>
        <w:ind w:firstLine="720"/>
        <w:jc w:val="both"/>
        <w:rPr>
          <w:rFonts w:asciiTheme="majorBidi" w:hAnsiTheme="majorBidi" w:cstheme="majorBidi"/>
        </w:rPr>
      </w:pPr>
      <w:r w:rsidRPr="002625D7">
        <w:rPr>
          <w:rStyle w:val="FootnoteReference"/>
          <w:rFonts w:asciiTheme="majorBidi" w:hAnsiTheme="majorBidi" w:cstheme="majorBidi"/>
        </w:rPr>
        <w:footnoteRef/>
      </w:r>
      <w:r w:rsidRPr="002625D7">
        <w:rPr>
          <w:rFonts w:asciiTheme="majorBidi" w:hAnsiTheme="majorBidi" w:cstheme="majorBidi"/>
        </w:rPr>
        <w:t xml:space="preserve"> Abdul Baqi, </w:t>
      </w:r>
      <w:r w:rsidRPr="002625D7">
        <w:rPr>
          <w:rFonts w:asciiTheme="majorBidi" w:hAnsiTheme="majorBidi" w:cstheme="majorBidi"/>
          <w:i/>
          <w:iCs/>
        </w:rPr>
        <w:t>Al-Mu’jam Al-Mufahros Li Alfaz Alquran Al-Karim</w:t>
      </w:r>
      <w:r w:rsidRPr="002625D7">
        <w:rPr>
          <w:rFonts w:asciiTheme="majorBidi" w:hAnsiTheme="majorBidi" w:cstheme="majorBidi"/>
        </w:rPr>
        <w:t>, Hlm. 730-731.</w:t>
      </w:r>
    </w:p>
  </w:footnote>
  <w:footnote w:id="56">
    <w:p w14:paraId="1DDEF582" w14:textId="77777777" w:rsidR="00302C1C" w:rsidRPr="002625D7" w:rsidRDefault="00302C1C" w:rsidP="0097205C">
      <w:pPr>
        <w:pStyle w:val="FootnoteText"/>
        <w:ind w:firstLine="720"/>
        <w:jc w:val="both"/>
        <w:rPr>
          <w:rFonts w:asciiTheme="majorBidi" w:hAnsiTheme="majorBidi" w:cstheme="majorBidi"/>
        </w:rPr>
      </w:pPr>
      <w:r w:rsidRPr="002625D7">
        <w:rPr>
          <w:rStyle w:val="FootnoteReference"/>
          <w:rFonts w:asciiTheme="majorBidi" w:hAnsiTheme="majorBidi" w:cstheme="majorBidi"/>
        </w:rPr>
        <w:footnoteRef/>
      </w:r>
      <w:r w:rsidRPr="002625D7">
        <w:rPr>
          <w:rFonts w:asciiTheme="majorBidi" w:hAnsiTheme="majorBidi" w:cstheme="majorBidi"/>
        </w:rPr>
        <w:t xml:space="preserve"> QS. Al-Muzzammil (73: 10)</w:t>
      </w:r>
    </w:p>
  </w:footnote>
  <w:footnote w:id="57">
    <w:p w14:paraId="0D7D3EEB" w14:textId="77777777" w:rsidR="00302C1C" w:rsidRPr="002625D7" w:rsidRDefault="00302C1C" w:rsidP="0097205C">
      <w:pPr>
        <w:pStyle w:val="FootnoteText"/>
        <w:ind w:firstLine="720"/>
        <w:jc w:val="both"/>
        <w:rPr>
          <w:rFonts w:asciiTheme="majorBidi" w:hAnsiTheme="majorBidi" w:cstheme="majorBidi"/>
        </w:rPr>
      </w:pPr>
      <w:r w:rsidRPr="002625D7">
        <w:rPr>
          <w:rStyle w:val="FootnoteReference"/>
          <w:rFonts w:asciiTheme="majorBidi" w:hAnsiTheme="majorBidi" w:cstheme="majorBidi"/>
        </w:rPr>
        <w:footnoteRef/>
      </w:r>
      <w:r w:rsidRPr="002625D7">
        <w:rPr>
          <w:rFonts w:asciiTheme="majorBidi" w:hAnsiTheme="majorBidi" w:cstheme="majorBidi"/>
        </w:rPr>
        <w:t xml:space="preserve"> M. Quraish Shihab, </w:t>
      </w:r>
      <w:r w:rsidRPr="002625D7">
        <w:rPr>
          <w:rFonts w:asciiTheme="majorBidi" w:hAnsiTheme="majorBidi" w:cstheme="majorBidi"/>
          <w:i/>
          <w:iCs/>
        </w:rPr>
        <w:t>Tafsir Al-Mishbah: Pesan, Kesan dan Keserasian Al-Qur’an</w:t>
      </w:r>
      <w:r w:rsidRPr="002625D7">
        <w:rPr>
          <w:rFonts w:asciiTheme="majorBidi" w:hAnsiTheme="majorBidi" w:cstheme="majorBidi"/>
        </w:rPr>
        <w:t>, (Jakarta: Lentera Hati, 2002), Vol. XIV, Hlm. 523-524.</w:t>
      </w:r>
    </w:p>
  </w:footnote>
  <w:footnote w:id="58">
    <w:p w14:paraId="18E363D0" w14:textId="77777777" w:rsidR="00302C1C" w:rsidRPr="002625D7" w:rsidRDefault="00302C1C" w:rsidP="0097205C">
      <w:pPr>
        <w:pStyle w:val="FootnoteText"/>
        <w:ind w:firstLine="720"/>
        <w:jc w:val="both"/>
        <w:rPr>
          <w:rFonts w:asciiTheme="majorBidi" w:hAnsiTheme="majorBidi" w:cstheme="majorBidi"/>
          <w:rtl/>
        </w:rPr>
      </w:pPr>
      <w:r w:rsidRPr="002625D7">
        <w:rPr>
          <w:rStyle w:val="FootnoteReference"/>
          <w:rFonts w:asciiTheme="majorBidi" w:hAnsiTheme="majorBidi" w:cstheme="majorBidi"/>
        </w:rPr>
        <w:footnoteRef/>
      </w:r>
      <w:r w:rsidRPr="002625D7">
        <w:rPr>
          <w:rFonts w:asciiTheme="majorBidi" w:hAnsiTheme="majorBidi" w:cstheme="majorBidi"/>
        </w:rPr>
        <w:t xml:space="preserve"> Mandzur, </w:t>
      </w:r>
      <w:r w:rsidRPr="002625D7">
        <w:rPr>
          <w:rFonts w:asciiTheme="majorBidi" w:hAnsiTheme="majorBidi" w:cstheme="majorBidi"/>
          <w:i/>
          <w:iCs/>
        </w:rPr>
        <w:t>Lisanul Arab</w:t>
      </w:r>
      <w:r w:rsidRPr="002625D7">
        <w:rPr>
          <w:rFonts w:asciiTheme="majorBidi" w:hAnsiTheme="majorBidi" w:cstheme="majorBidi"/>
        </w:rPr>
        <w:t>, Hlm. 4616.</w:t>
      </w:r>
    </w:p>
  </w:footnote>
  <w:footnote w:id="59">
    <w:p w14:paraId="6678DD01" w14:textId="77777777" w:rsidR="00302C1C" w:rsidRPr="002625D7" w:rsidRDefault="00302C1C" w:rsidP="0097205C">
      <w:pPr>
        <w:pStyle w:val="FootnoteText"/>
        <w:ind w:firstLine="720"/>
        <w:jc w:val="both"/>
        <w:rPr>
          <w:rFonts w:asciiTheme="majorBidi" w:hAnsiTheme="majorBidi" w:cstheme="majorBidi"/>
        </w:rPr>
      </w:pPr>
      <w:r w:rsidRPr="002625D7">
        <w:rPr>
          <w:rStyle w:val="FootnoteReference"/>
          <w:rFonts w:asciiTheme="majorBidi" w:hAnsiTheme="majorBidi" w:cstheme="majorBidi"/>
        </w:rPr>
        <w:footnoteRef/>
      </w:r>
      <w:r w:rsidRPr="002625D7">
        <w:rPr>
          <w:rFonts w:asciiTheme="majorBidi" w:hAnsiTheme="majorBidi" w:cstheme="majorBidi"/>
        </w:rPr>
        <w:t xml:space="preserve"> Solihin Bunyamin Ahmad, </w:t>
      </w:r>
      <w:r w:rsidRPr="002625D7">
        <w:rPr>
          <w:rFonts w:asciiTheme="majorBidi" w:hAnsiTheme="majorBidi" w:cstheme="majorBidi"/>
          <w:i/>
          <w:iCs/>
        </w:rPr>
        <w:t>Kamus Induk Al-Qur’an</w:t>
      </w:r>
      <w:r w:rsidRPr="002625D7">
        <w:rPr>
          <w:rFonts w:asciiTheme="majorBidi" w:hAnsiTheme="majorBidi" w:cstheme="majorBidi"/>
        </w:rPr>
        <w:t>, (t.tp: Granada, 2016), Cet. V, Hlm. 303-304.</w:t>
      </w:r>
    </w:p>
  </w:footnote>
  <w:footnote w:id="60">
    <w:p w14:paraId="45C36347" w14:textId="77777777" w:rsidR="00302C1C" w:rsidRPr="002625D7" w:rsidRDefault="00302C1C" w:rsidP="0097205C">
      <w:pPr>
        <w:pStyle w:val="FootnoteText"/>
        <w:ind w:firstLine="720"/>
        <w:jc w:val="both"/>
        <w:rPr>
          <w:rFonts w:asciiTheme="majorBidi" w:hAnsiTheme="majorBidi" w:cstheme="majorBidi"/>
        </w:rPr>
      </w:pPr>
      <w:r w:rsidRPr="002625D7">
        <w:rPr>
          <w:rStyle w:val="FootnoteReference"/>
          <w:rFonts w:asciiTheme="majorBidi" w:hAnsiTheme="majorBidi" w:cstheme="majorBidi"/>
        </w:rPr>
        <w:footnoteRef/>
      </w:r>
      <w:r w:rsidRPr="002625D7">
        <w:rPr>
          <w:rFonts w:asciiTheme="majorBidi" w:hAnsiTheme="majorBidi" w:cstheme="majorBidi"/>
        </w:rPr>
        <w:t xml:space="preserve"> QS. Al-Baqarah (2: 50)</w:t>
      </w:r>
    </w:p>
  </w:footnote>
  <w:footnote w:id="61">
    <w:p w14:paraId="73C4748E" w14:textId="77777777" w:rsidR="00302C1C" w:rsidRPr="002625D7" w:rsidRDefault="00302C1C" w:rsidP="0097205C">
      <w:pPr>
        <w:pStyle w:val="FootnoteText"/>
        <w:ind w:firstLine="720"/>
        <w:jc w:val="both"/>
        <w:rPr>
          <w:rFonts w:asciiTheme="majorBidi" w:hAnsiTheme="majorBidi" w:cstheme="majorBidi"/>
        </w:rPr>
      </w:pPr>
      <w:r w:rsidRPr="002625D7">
        <w:rPr>
          <w:rStyle w:val="FootnoteReference"/>
          <w:rFonts w:asciiTheme="majorBidi" w:hAnsiTheme="majorBidi" w:cstheme="majorBidi"/>
        </w:rPr>
        <w:footnoteRef/>
      </w:r>
      <w:r w:rsidRPr="002625D7">
        <w:rPr>
          <w:rFonts w:asciiTheme="majorBidi" w:hAnsiTheme="majorBidi" w:cstheme="majorBidi"/>
        </w:rPr>
        <w:t xml:space="preserve"> QS. Al-Baqarah (2: 49)</w:t>
      </w:r>
    </w:p>
  </w:footnote>
  <w:footnote w:id="62">
    <w:p w14:paraId="52B85CA7" w14:textId="77777777" w:rsidR="00302C1C" w:rsidRPr="002625D7" w:rsidRDefault="00302C1C" w:rsidP="0097205C">
      <w:pPr>
        <w:pStyle w:val="FootnoteText"/>
        <w:ind w:firstLine="720"/>
        <w:jc w:val="both"/>
        <w:rPr>
          <w:rFonts w:asciiTheme="majorBidi" w:hAnsiTheme="majorBidi" w:cstheme="majorBidi"/>
        </w:rPr>
      </w:pPr>
      <w:r w:rsidRPr="002625D7">
        <w:rPr>
          <w:rStyle w:val="FootnoteReference"/>
          <w:rFonts w:asciiTheme="majorBidi" w:hAnsiTheme="majorBidi" w:cstheme="majorBidi"/>
        </w:rPr>
        <w:footnoteRef/>
      </w:r>
      <w:r w:rsidRPr="002625D7">
        <w:rPr>
          <w:rFonts w:asciiTheme="majorBidi" w:hAnsiTheme="majorBidi" w:cstheme="majorBidi"/>
        </w:rPr>
        <w:t xml:space="preserve"> Prof. Dr. HAMKA, </w:t>
      </w:r>
      <w:r w:rsidRPr="002625D7">
        <w:rPr>
          <w:rFonts w:asciiTheme="majorBidi" w:hAnsiTheme="majorBidi" w:cstheme="majorBidi"/>
          <w:i/>
          <w:iCs/>
        </w:rPr>
        <w:t>Tafsir Al-Azhar</w:t>
      </w:r>
      <w:r w:rsidRPr="002625D7">
        <w:rPr>
          <w:rFonts w:asciiTheme="majorBidi" w:hAnsiTheme="majorBidi" w:cstheme="majorBidi"/>
        </w:rPr>
        <w:t>, (Jakarta: Pustaka Nasional PTE LTD Singapura, 1989), Jilid I, Hlm. 188-189.</w:t>
      </w:r>
    </w:p>
  </w:footnote>
  <w:footnote w:id="63">
    <w:p w14:paraId="05C75042" w14:textId="77777777" w:rsidR="00302C1C" w:rsidRPr="002625D7" w:rsidRDefault="00302C1C" w:rsidP="0097205C">
      <w:pPr>
        <w:pStyle w:val="FootnoteText"/>
        <w:ind w:firstLine="720"/>
        <w:jc w:val="both"/>
        <w:rPr>
          <w:rFonts w:asciiTheme="majorBidi" w:hAnsiTheme="majorBidi" w:cstheme="majorBidi"/>
        </w:rPr>
      </w:pPr>
      <w:r w:rsidRPr="002625D7">
        <w:rPr>
          <w:rStyle w:val="FootnoteReference"/>
          <w:rFonts w:asciiTheme="majorBidi" w:hAnsiTheme="majorBidi" w:cstheme="majorBidi"/>
        </w:rPr>
        <w:footnoteRef/>
      </w:r>
      <w:r w:rsidRPr="002625D7">
        <w:rPr>
          <w:rFonts w:asciiTheme="majorBidi" w:hAnsiTheme="majorBidi" w:cstheme="majorBidi"/>
        </w:rPr>
        <w:t xml:space="preserve"> Ibnu Majah, </w:t>
      </w:r>
      <w:r w:rsidRPr="002625D7">
        <w:rPr>
          <w:rFonts w:asciiTheme="majorBidi" w:hAnsiTheme="majorBidi" w:cstheme="majorBidi"/>
          <w:i/>
          <w:iCs/>
        </w:rPr>
        <w:t>Sunan Ibnu Majah: Bab Murtad dari Agama No. 2536</w:t>
      </w:r>
      <w:r w:rsidRPr="002625D7">
        <w:rPr>
          <w:rFonts w:asciiTheme="majorBidi" w:hAnsiTheme="majorBidi" w:cstheme="majorBidi"/>
        </w:rPr>
        <w:t>, (Riyadh: Maktabah Al-Ma’arif Linnasyr Wa At-Tawzi’i, tth), Cet. I, Hlm. 432.</w:t>
      </w:r>
    </w:p>
  </w:footnote>
  <w:footnote w:id="64">
    <w:p w14:paraId="4A5EA26F" w14:textId="77777777" w:rsidR="00302C1C" w:rsidRPr="002625D7" w:rsidRDefault="00302C1C" w:rsidP="0097205C">
      <w:pPr>
        <w:pStyle w:val="FootnoteText"/>
        <w:ind w:firstLine="720"/>
        <w:jc w:val="both"/>
        <w:rPr>
          <w:rFonts w:asciiTheme="majorBidi" w:hAnsiTheme="majorBidi" w:cstheme="majorBidi"/>
        </w:rPr>
      </w:pPr>
      <w:r w:rsidRPr="002625D7">
        <w:rPr>
          <w:rStyle w:val="FootnoteReference"/>
          <w:rFonts w:asciiTheme="majorBidi" w:hAnsiTheme="majorBidi" w:cstheme="majorBidi"/>
        </w:rPr>
        <w:footnoteRef/>
      </w:r>
      <w:r w:rsidRPr="002625D7">
        <w:rPr>
          <w:rFonts w:asciiTheme="majorBidi" w:hAnsiTheme="majorBidi" w:cstheme="majorBidi"/>
        </w:rPr>
        <w:t xml:space="preserve"> Jalaluddin Al-Mahalli dan Jalaluddin Al-Suyuthi, </w:t>
      </w:r>
      <w:r w:rsidRPr="002625D7">
        <w:rPr>
          <w:rFonts w:asciiTheme="majorBidi" w:hAnsiTheme="majorBidi" w:cstheme="majorBidi"/>
          <w:i/>
          <w:iCs/>
        </w:rPr>
        <w:t>Tafsir Jalalain: Berikut Asbabun Nuzul Ayat Surat Al-Kahfi s.d. An-Nas</w:t>
      </w:r>
      <w:r w:rsidRPr="002625D7">
        <w:rPr>
          <w:rFonts w:asciiTheme="majorBidi" w:hAnsiTheme="majorBidi" w:cstheme="majorBidi"/>
        </w:rPr>
        <w:t>, (t.tp: Sinar Baru Algensindo, tth), Jilid II, Hlm. 5-6.</w:t>
      </w:r>
    </w:p>
  </w:footnote>
  <w:footnote w:id="65">
    <w:p w14:paraId="2B8A477B" w14:textId="77777777" w:rsidR="00302C1C" w:rsidRPr="002625D7" w:rsidRDefault="00302C1C" w:rsidP="0097205C">
      <w:pPr>
        <w:pStyle w:val="FootnoteText"/>
        <w:ind w:firstLine="720"/>
        <w:jc w:val="both"/>
        <w:rPr>
          <w:rFonts w:asciiTheme="majorBidi" w:hAnsiTheme="majorBidi" w:cstheme="majorBidi"/>
        </w:rPr>
      </w:pPr>
      <w:r w:rsidRPr="002625D7">
        <w:rPr>
          <w:rStyle w:val="FootnoteReference"/>
          <w:rFonts w:asciiTheme="majorBidi" w:hAnsiTheme="majorBidi" w:cstheme="majorBidi"/>
        </w:rPr>
        <w:footnoteRef/>
      </w:r>
      <w:r w:rsidRPr="002625D7">
        <w:rPr>
          <w:rFonts w:asciiTheme="majorBidi" w:hAnsiTheme="majorBidi" w:cstheme="majorBidi"/>
        </w:rPr>
        <w:t xml:space="preserve"> Ibnu Jarir Al-Thabari, </w:t>
      </w:r>
      <w:r w:rsidRPr="002625D7">
        <w:rPr>
          <w:rFonts w:asciiTheme="majorBidi" w:hAnsiTheme="majorBidi" w:cstheme="majorBidi"/>
          <w:i/>
          <w:iCs/>
        </w:rPr>
        <w:t>Jami’ al-Bayan ‘an Ta’wil ay Alquran</w:t>
      </w:r>
      <w:r w:rsidRPr="002625D7">
        <w:rPr>
          <w:rFonts w:asciiTheme="majorBidi" w:hAnsiTheme="majorBidi" w:cstheme="majorBidi"/>
        </w:rPr>
        <w:t>, (Beirut: Muassasah Ar-Risalah, 1994), Jilid V, Hlm. 84.</w:t>
      </w:r>
    </w:p>
  </w:footnote>
  <w:footnote w:id="66">
    <w:p w14:paraId="72E4F446" w14:textId="77777777" w:rsidR="00302C1C" w:rsidRPr="002625D7" w:rsidRDefault="00302C1C" w:rsidP="0097205C">
      <w:pPr>
        <w:pStyle w:val="FootnoteText"/>
        <w:ind w:firstLine="720"/>
        <w:jc w:val="both"/>
        <w:rPr>
          <w:rFonts w:asciiTheme="majorBidi" w:hAnsiTheme="majorBidi" w:cstheme="majorBidi"/>
        </w:rPr>
      </w:pPr>
      <w:r w:rsidRPr="002625D7">
        <w:rPr>
          <w:rStyle w:val="FootnoteReference"/>
          <w:rFonts w:asciiTheme="majorBidi" w:hAnsiTheme="majorBidi" w:cstheme="majorBidi"/>
        </w:rPr>
        <w:footnoteRef/>
      </w:r>
      <w:r w:rsidRPr="002625D7">
        <w:rPr>
          <w:rFonts w:asciiTheme="majorBidi" w:hAnsiTheme="majorBidi" w:cstheme="majorBidi"/>
        </w:rPr>
        <w:t xml:space="preserve"> Al-Zamakhsyari, </w:t>
      </w:r>
      <w:r w:rsidRPr="002625D7">
        <w:rPr>
          <w:rFonts w:asciiTheme="majorBidi" w:hAnsiTheme="majorBidi" w:cstheme="majorBidi"/>
          <w:i/>
          <w:iCs/>
        </w:rPr>
        <w:t>Tafsir Al-Kasyaf</w:t>
      </w:r>
      <w:r w:rsidRPr="002625D7">
        <w:rPr>
          <w:rFonts w:asciiTheme="majorBidi" w:hAnsiTheme="majorBidi" w:cstheme="majorBidi"/>
        </w:rPr>
        <w:t>, (Beirut: Darul Ma’rifah, 2009), Cet. III, Hlm. 614.</w:t>
      </w:r>
    </w:p>
  </w:footnote>
  <w:footnote w:id="67">
    <w:p w14:paraId="547C2348" w14:textId="77777777" w:rsidR="00302C1C" w:rsidRPr="002625D7" w:rsidRDefault="00302C1C" w:rsidP="0097205C">
      <w:pPr>
        <w:pStyle w:val="FootnoteText"/>
        <w:ind w:firstLine="720"/>
        <w:jc w:val="both"/>
        <w:rPr>
          <w:rFonts w:asciiTheme="majorBidi" w:hAnsiTheme="majorBidi" w:cstheme="majorBidi"/>
        </w:rPr>
      </w:pPr>
      <w:r w:rsidRPr="002625D7">
        <w:rPr>
          <w:rStyle w:val="FootnoteReference"/>
          <w:rFonts w:asciiTheme="majorBidi" w:hAnsiTheme="majorBidi" w:cstheme="majorBidi"/>
        </w:rPr>
        <w:footnoteRef/>
      </w:r>
      <w:r w:rsidRPr="002625D7">
        <w:rPr>
          <w:rFonts w:asciiTheme="majorBidi" w:hAnsiTheme="majorBidi" w:cstheme="majorBidi"/>
        </w:rPr>
        <w:t xml:space="preserve"> Imam Al-Ghazzali, </w:t>
      </w:r>
      <w:r w:rsidRPr="002625D7">
        <w:rPr>
          <w:rFonts w:asciiTheme="majorBidi" w:hAnsiTheme="majorBidi" w:cstheme="majorBidi"/>
          <w:i/>
          <w:iCs/>
        </w:rPr>
        <w:t>Ihya’ ‘Ulumuddin: Kitab Adab ‘Uzlah</w:t>
      </w:r>
      <w:r w:rsidRPr="002625D7">
        <w:rPr>
          <w:rFonts w:asciiTheme="majorBidi" w:hAnsiTheme="majorBidi" w:cstheme="majorBidi"/>
        </w:rPr>
        <w:t>, (Beirut: Darul Minhaj, 2011), Cet. I, Jilid IV, Hlm. 245.</w:t>
      </w:r>
    </w:p>
  </w:footnote>
  <w:footnote w:id="68">
    <w:p w14:paraId="396252C1" w14:textId="77777777" w:rsidR="00302C1C" w:rsidRPr="002625D7" w:rsidRDefault="00302C1C" w:rsidP="00722C06">
      <w:pPr>
        <w:pStyle w:val="FootnoteText"/>
        <w:ind w:firstLine="720"/>
        <w:jc w:val="both"/>
        <w:rPr>
          <w:rFonts w:asciiTheme="majorBidi" w:hAnsiTheme="majorBidi" w:cstheme="majorBidi"/>
        </w:rPr>
      </w:pPr>
      <w:r w:rsidRPr="002625D7">
        <w:rPr>
          <w:rStyle w:val="FootnoteReference"/>
          <w:rFonts w:asciiTheme="majorBidi" w:hAnsiTheme="majorBidi" w:cstheme="majorBidi"/>
        </w:rPr>
        <w:footnoteRef/>
      </w:r>
      <w:r w:rsidRPr="002625D7">
        <w:rPr>
          <w:rFonts w:asciiTheme="majorBidi" w:hAnsiTheme="majorBidi" w:cstheme="majorBidi"/>
        </w:rPr>
        <w:t xml:space="preserve"> Abul Qasim Abdul Karim Hawazin Al-Qusyairi Al-Naisaburi, </w:t>
      </w:r>
      <w:r w:rsidRPr="002625D7">
        <w:rPr>
          <w:rFonts w:asciiTheme="majorBidi" w:hAnsiTheme="majorBidi" w:cstheme="majorBidi"/>
          <w:i/>
          <w:iCs/>
        </w:rPr>
        <w:t>Ar-Risalatul Qusyairiyah fi ‘Ilmit Tashawwuf</w:t>
      </w:r>
      <w:r w:rsidRPr="002625D7">
        <w:rPr>
          <w:rFonts w:asciiTheme="majorBidi" w:hAnsiTheme="majorBidi" w:cstheme="majorBidi"/>
        </w:rPr>
        <w:t xml:space="preserve">. Diterjemahkan oleh Umar Faruq, </w:t>
      </w:r>
      <w:r w:rsidRPr="002625D7">
        <w:rPr>
          <w:rFonts w:asciiTheme="majorBidi" w:hAnsiTheme="majorBidi" w:cstheme="majorBidi"/>
          <w:i/>
          <w:iCs/>
        </w:rPr>
        <w:t>Risalah Qusyairiyah: Sumber Kajian Ilmu Tasawuf</w:t>
      </w:r>
      <w:r w:rsidRPr="002625D7">
        <w:rPr>
          <w:rFonts w:asciiTheme="majorBidi" w:hAnsiTheme="majorBidi" w:cstheme="majorBidi"/>
        </w:rPr>
        <w:t xml:space="preserve">, (Jakarta: Pustaka Amani, 2007), Cet. II, Hlm. 134. </w:t>
      </w:r>
    </w:p>
  </w:footnote>
  <w:footnote w:id="69">
    <w:p w14:paraId="0C0D888A" w14:textId="77777777" w:rsidR="00302C1C" w:rsidRPr="002625D7" w:rsidRDefault="00302C1C" w:rsidP="00722C06">
      <w:pPr>
        <w:pStyle w:val="FootnoteText"/>
        <w:ind w:firstLine="720"/>
        <w:jc w:val="both"/>
        <w:rPr>
          <w:rFonts w:asciiTheme="majorBidi" w:hAnsiTheme="majorBidi" w:cstheme="majorBidi"/>
        </w:rPr>
      </w:pPr>
      <w:r w:rsidRPr="002625D7">
        <w:rPr>
          <w:rStyle w:val="FootnoteReference"/>
          <w:rFonts w:asciiTheme="majorBidi" w:hAnsiTheme="majorBidi" w:cstheme="majorBidi"/>
        </w:rPr>
        <w:footnoteRef/>
      </w:r>
      <w:r w:rsidRPr="002625D7">
        <w:rPr>
          <w:rFonts w:asciiTheme="majorBidi" w:hAnsiTheme="majorBidi" w:cstheme="majorBidi"/>
        </w:rPr>
        <w:t xml:space="preserve"> Zainal Arifin, </w:t>
      </w:r>
      <w:r w:rsidRPr="002625D7">
        <w:rPr>
          <w:rFonts w:asciiTheme="majorBidi" w:hAnsiTheme="majorBidi" w:cstheme="majorBidi"/>
          <w:i/>
          <w:iCs/>
        </w:rPr>
        <w:t>Sosiologi Pendidikan</w:t>
      </w:r>
      <w:r w:rsidRPr="002625D7">
        <w:rPr>
          <w:rFonts w:asciiTheme="majorBidi" w:hAnsiTheme="majorBidi" w:cstheme="majorBidi"/>
        </w:rPr>
        <w:t>, (Surabaya: Sahabat Pena Kita, 2020), Cet. I, Hlm. 1.</w:t>
      </w:r>
    </w:p>
  </w:footnote>
  <w:footnote w:id="70">
    <w:p w14:paraId="7E3BC21D" w14:textId="77777777" w:rsidR="00302C1C" w:rsidRPr="002625D7" w:rsidRDefault="00302C1C" w:rsidP="000E552E">
      <w:pPr>
        <w:pStyle w:val="FootnoteText"/>
        <w:ind w:firstLine="720"/>
        <w:jc w:val="both"/>
        <w:rPr>
          <w:rFonts w:asciiTheme="majorBidi" w:hAnsiTheme="majorBidi" w:cstheme="majorBidi"/>
        </w:rPr>
      </w:pPr>
      <w:r w:rsidRPr="002625D7">
        <w:rPr>
          <w:rStyle w:val="FootnoteReference"/>
          <w:rFonts w:asciiTheme="majorBidi" w:hAnsiTheme="majorBidi" w:cstheme="majorBidi"/>
        </w:rPr>
        <w:footnoteRef/>
      </w:r>
      <w:r w:rsidRPr="002625D7">
        <w:rPr>
          <w:rFonts w:asciiTheme="majorBidi" w:hAnsiTheme="majorBidi" w:cstheme="majorBidi"/>
        </w:rPr>
        <w:t xml:space="preserve"> Kurniati Abidin, Pengantar Sosiologi dan Antropologi, (Makassar: Badan Penerbit Universitas Negeri Makassar, 2017), Cet. I, Hlm. 3.</w:t>
      </w:r>
    </w:p>
  </w:footnote>
  <w:footnote w:id="71">
    <w:p w14:paraId="5592C446" w14:textId="77777777" w:rsidR="00302C1C" w:rsidRPr="002625D7" w:rsidRDefault="00302C1C" w:rsidP="007970D2">
      <w:pPr>
        <w:pStyle w:val="FootnoteText"/>
        <w:ind w:firstLine="720"/>
        <w:jc w:val="both"/>
        <w:rPr>
          <w:rFonts w:asciiTheme="majorBidi" w:hAnsiTheme="majorBidi" w:cstheme="majorBidi"/>
        </w:rPr>
      </w:pPr>
      <w:r w:rsidRPr="002625D7">
        <w:rPr>
          <w:rStyle w:val="FootnoteReference"/>
          <w:rFonts w:asciiTheme="majorBidi" w:hAnsiTheme="majorBidi" w:cstheme="majorBidi"/>
        </w:rPr>
        <w:footnoteRef/>
      </w:r>
      <w:r w:rsidRPr="002625D7">
        <w:rPr>
          <w:rFonts w:asciiTheme="majorBidi" w:hAnsiTheme="majorBidi" w:cstheme="majorBidi"/>
        </w:rPr>
        <w:t xml:space="preserve"> Abidin, Pengantar Sosiologi dan Antropologi, Hlm. 31.</w:t>
      </w:r>
    </w:p>
  </w:footnote>
  <w:footnote w:id="72">
    <w:p w14:paraId="7A80A770" w14:textId="77777777" w:rsidR="00302C1C" w:rsidRPr="002625D7" w:rsidRDefault="00302C1C" w:rsidP="004A3F55">
      <w:pPr>
        <w:pStyle w:val="FootnoteText"/>
        <w:ind w:firstLine="720"/>
        <w:jc w:val="both"/>
        <w:rPr>
          <w:rFonts w:asciiTheme="majorBidi" w:hAnsiTheme="majorBidi" w:cstheme="majorBidi"/>
        </w:rPr>
      </w:pPr>
      <w:r w:rsidRPr="002625D7">
        <w:rPr>
          <w:rStyle w:val="FootnoteReference"/>
          <w:rFonts w:asciiTheme="majorBidi" w:hAnsiTheme="majorBidi" w:cstheme="majorBidi"/>
        </w:rPr>
        <w:footnoteRef/>
      </w:r>
      <w:r w:rsidRPr="002625D7">
        <w:rPr>
          <w:rFonts w:asciiTheme="majorBidi" w:hAnsiTheme="majorBidi" w:cstheme="majorBidi"/>
        </w:rPr>
        <w:t xml:space="preserve"> Imam Subchi, </w:t>
      </w:r>
      <w:r w:rsidRPr="002625D7">
        <w:rPr>
          <w:rFonts w:asciiTheme="majorBidi" w:hAnsiTheme="majorBidi" w:cstheme="majorBidi"/>
          <w:i/>
          <w:iCs/>
        </w:rPr>
        <w:t>Pengantar Antropologi</w:t>
      </w:r>
      <w:r w:rsidRPr="002625D7">
        <w:rPr>
          <w:rFonts w:asciiTheme="majorBidi" w:hAnsiTheme="majorBidi" w:cstheme="majorBidi"/>
        </w:rPr>
        <w:t>, (Depok: Rajawali Pers, 2018), Cet. I, Hlm. 1.</w:t>
      </w:r>
    </w:p>
  </w:footnote>
  <w:footnote w:id="73">
    <w:p w14:paraId="34A4771D" w14:textId="77777777" w:rsidR="00302C1C" w:rsidRPr="002625D7" w:rsidRDefault="00302C1C">
      <w:pPr>
        <w:pStyle w:val="FootnoteText"/>
      </w:pPr>
      <w:r w:rsidRPr="002625D7">
        <w:rPr>
          <w:rStyle w:val="FootnoteReference"/>
        </w:rPr>
        <w:footnoteRef/>
      </w:r>
      <w:r w:rsidRPr="002625D7">
        <w:t xml:space="preserve"> </w:t>
      </w:r>
      <w:r w:rsidRPr="002625D7">
        <w:rPr>
          <w:rFonts w:asciiTheme="majorBidi" w:hAnsiTheme="majorBidi" w:cstheme="majorBidi"/>
        </w:rPr>
        <w:t xml:space="preserve">Subchi, </w:t>
      </w:r>
      <w:r w:rsidRPr="002625D7">
        <w:rPr>
          <w:rFonts w:asciiTheme="majorBidi" w:hAnsiTheme="majorBidi" w:cstheme="majorBidi"/>
          <w:i/>
          <w:iCs/>
        </w:rPr>
        <w:t>Pengantar Antropologi</w:t>
      </w:r>
      <w:r w:rsidRPr="002625D7">
        <w:rPr>
          <w:rFonts w:asciiTheme="majorBidi" w:hAnsiTheme="majorBidi" w:cstheme="majorBidi"/>
        </w:rPr>
        <w:t>, Hlm. 22-23.</w:t>
      </w:r>
    </w:p>
  </w:footnote>
  <w:footnote w:id="74">
    <w:p w14:paraId="247A5E17" w14:textId="77777777" w:rsidR="00302C1C" w:rsidRPr="002625D7" w:rsidRDefault="00302C1C">
      <w:pPr>
        <w:pStyle w:val="FootnoteText"/>
      </w:pPr>
      <w:r w:rsidRPr="002625D7">
        <w:rPr>
          <w:rStyle w:val="FootnoteReference"/>
        </w:rPr>
        <w:footnoteRef/>
      </w:r>
      <w:r w:rsidRPr="002625D7">
        <w:t xml:space="preserve"> </w:t>
      </w:r>
      <w:r w:rsidRPr="002625D7">
        <w:rPr>
          <w:rFonts w:asciiTheme="majorBidi" w:hAnsiTheme="majorBidi" w:cstheme="majorBidi"/>
        </w:rPr>
        <w:t>Abidin, Pengantar Sosiologi dan Antropologi, Hlm. 4-5.</w:t>
      </w:r>
    </w:p>
  </w:footnote>
  <w:footnote w:id="75">
    <w:p w14:paraId="057867EF" w14:textId="77777777" w:rsidR="00302C1C" w:rsidRPr="002625D7" w:rsidRDefault="00302C1C">
      <w:pPr>
        <w:pStyle w:val="FootnoteText"/>
      </w:pPr>
      <w:r w:rsidRPr="002625D7">
        <w:rPr>
          <w:rStyle w:val="FootnoteReference"/>
        </w:rPr>
        <w:footnoteRef/>
      </w:r>
      <w:r w:rsidRPr="002625D7">
        <w:t xml:space="preserve"> </w:t>
      </w:r>
      <w:r w:rsidRPr="002625D7">
        <w:rPr>
          <w:rFonts w:asciiTheme="majorBidi" w:hAnsiTheme="majorBidi" w:cstheme="majorBidi"/>
        </w:rPr>
        <w:t>Abidin, Pengantar Sosiologi dan Antropologi, Hlm. 23.</w:t>
      </w:r>
    </w:p>
  </w:footnote>
  <w:footnote w:id="76">
    <w:p w14:paraId="7737EB8D" w14:textId="77777777" w:rsidR="00302C1C" w:rsidRPr="002625D7" w:rsidRDefault="00302C1C" w:rsidP="00E3250F">
      <w:pPr>
        <w:pStyle w:val="FootnoteText"/>
        <w:ind w:firstLine="720"/>
        <w:jc w:val="both"/>
        <w:rPr>
          <w:rFonts w:asciiTheme="majorBidi" w:hAnsiTheme="majorBidi" w:cstheme="majorBidi"/>
        </w:rPr>
      </w:pPr>
      <w:r w:rsidRPr="002625D7">
        <w:rPr>
          <w:rStyle w:val="FootnoteReference"/>
          <w:rFonts w:asciiTheme="majorBidi" w:hAnsiTheme="majorBidi" w:cstheme="majorBidi"/>
        </w:rPr>
        <w:footnoteRef/>
      </w:r>
      <w:r w:rsidRPr="002625D7">
        <w:rPr>
          <w:rFonts w:asciiTheme="majorBidi" w:hAnsiTheme="majorBidi" w:cstheme="majorBidi"/>
        </w:rPr>
        <w:t xml:space="preserve"> Al-Imam Al-Hafiz Abi Al-Husain Muslim Al-Hajjaj Al-Qusyairi An-Naisaburi, </w:t>
      </w:r>
      <w:r w:rsidRPr="002625D7">
        <w:rPr>
          <w:rFonts w:asciiTheme="majorBidi" w:hAnsiTheme="majorBidi" w:cstheme="majorBidi"/>
          <w:i/>
          <w:iCs/>
        </w:rPr>
        <w:t>Shahih Muslim</w:t>
      </w:r>
      <w:r w:rsidRPr="002625D7">
        <w:rPr>
          <w:rFonts w:asciiTheme="majorBidi" w:hAnsiTheme="majorBidi" w:cstheme="majorBidi"/>
        </w:rPr>
        <w:t xml:space="preserve"> </w:t>
      </w:r>
      <w:r w:rsidRPr="002625D7">
        <w:rPr>
          <w:rFonts w:asciiTheme="majorBidi" w:hAnsiTheme="majorBidi" w:cstheme="majorBidi"/>
          <w:i/>
          <w:iCs/>
        </w:rPr>
        <w:t>No. 809</w:t>
      </w:r>
      <w:r w:rsidRPr="002625D7">
        <w:rPr>
          <w:rFonts w:asciiTheme="majorBidi" w:hAnsiTheme="majorBidi" w:cstheme="majorBidi"/>
        </w:rPr>
        <w:t>,</w:t>
      </w:r>
      <w:r w:rsidRPr="002625D7">
        <w:rPr>
          <w:rFonts w:asciiTheme="majorBidi" w:hAnsiTheme="majorBidi" w:cstheme="majorBidi"/>
          <w:i/>
          <w:iCs/>
        </w:rPr>
        <w:t xml:space="preserve"> </w:t>
      </w:r>
      <w:r w:rsidRPr="002625D7">
        <w:rPr>
          <w:rFonts w:asciiTheme="majorBidi" w:hAnsiTheme="majorBidi" w:cstheme="majorBidi"/>
        </w:rPr>
        <w:t>(Riyadh: Dar Thaibah, 2006), Cet. I, Hlm. 363.</w:t>
      </w:r>
    </w:p>
  </w:footnote>
  <w:footnote w:id="77">
    <w:p w14:paraId="3754751D" w14:textId="77777777" w:rsidR="00302C1C" w:rsidRPr="002625D7" w:rsidRDefault="00302C1C" w:rsidP="00E3250F">
      <w:pPr>
        <w:pStyle w:val="FootnoteText"/>
        <w:ind w:firstLine="720"/>
        <w:jc w:val="both"/>
        <w:rPr>
          <w:rFonts w:asciiTheme="majorBidi" w:hAnsiTheme="majorBidi" w:cstheme="majorBidi"/>
        </w:rPr>
      </w:pPr>
      <w:r w:rsidRPr="002625D7">
        <w:rPr>
          <w:rStyle w:val="FootnoteReference"/>
          <w:rFonts w:asciiTheme="majorBidi" w:hAnsiTheme="majorBidi" w:cstheme="majorBidi"/>
        </w:rPr>
        <w:footnoteRef/>
      </w:r>
      <w:r w:rsidRPr="002625D7">
        <w:rPr>
          <w:rFonts w:asciiTheme="majorBidi" w:hAnsiTheme="majorBidi" w:cstheme="majorBidi"/>
        </w:rPr>
        <w:t xml:space="preserve"> Muslim, </w:t>
      </w:r>
      <w:r w:rsidRPr="002625D7">
        <w:rPr>
          <w:rFonts w:asciiTheme="majorBidi" w:hAnsiTheme="majorBidi" w:cstheme="majorBidi"/>
          <w:i/>
          <w:iCs/>
        </w:rPr>
        <w:t>Shahih Muslim</w:t>
      </w:r>
      <w:r w:rsidRPr="002625D7">
        <w:rPr>
          <w:rFonts w:asciiTheme="majorBidi" w:hAnsiTheme="majorBidi" w:cstheme="majorBidi"/>
        </w:rPr>
        <w:t>, Hlm. 358.</w:t>
      </w:r>
    </w:p>
  </w:footnote>
  <w:footnote w:id="78">
    <w:p w14:paraId="3E1D9ACC" w14:textId="77777777" w:rsidR="00302C1C" w:rsidRPr="002625D7" w:rsidRDefault="00302C1C" w:rsidP="00E3250F">
      <w:pPr>
        <w:pStyle w:val="FootnoteText"/>
        <w:ind w:firstLine="720"/>
        <w:jc w:val="both"/>
        <w:rPr>
          <w:rFonts w:asciiTheme="majorBidi" w:hAnsiTheme="majorBidi" w:cstheme="majorBidi"/>
        </w:rPr>
      </w:pPr>
      <w:r w:rsidRPr="002625D7">
        <w:rPr>
          <w:rStyle w:val="FootnoteReference"/>
          <w:rFonts w:asciiTheme="majorBidi" w:hAnsiTheme="majorBidi" w:cstheme="majorBidi"/>
        </w:rPr>
        <w:footnoteRef/>
      </w:r>
      <w:r w:rsidRPr="002625D7">
        <w:rPr>
          <w:rFonts w:asciiTheme="majorBidi" w:hAnsiTheme="majorBidi" w:cstheme="majorBidi"/>
        </w:rPr>
        <w:t xml:space="preserve"> Al-Imam Abu Abdillah Muhammad bin Ismail al-Bukhari, </w:t>
      </w:r>
      <w:r w:rsidRPr="002625D7">
        <w:rPr>
          <w:rFonts w:asciiTheme="majorBidi" w:hAnsiTheme="majorBidi" w:cstheme="majorBidi"/>
          <w:i/>
          <w:iCs/>
        </w:rPr>
        <w:t>Shahih Al-Bukhari</w:t>
      </w:r>
      <w:r w:rsidRPr="002625D7">
        <w:rPr>
          <w:rFonts w:asciiTheme="majorBidi" w:hAnsiTheme="majorBidi" w:cstheme="majorBidi"/>
        </w:rPr>
        <w:t xml:space="preserve"> </w:t>
      </w:r>
      <w:r w:rsidRPr="002625D7">
        <w:rPr>
          <w:rFonts w:asciiTheme="majorBidi" w:hAnsiTheme="majorBidi" w:cstheme="majorBidi"/>
          <w:i/>
          <w:iCs/>
        </w:rPr>
        <w:t>No. 3614</w:t>
      </w:r>
      <w:r w:rsidRPr="002625D7">
        <w:rPr>
          <w:rFonts w:asciiTheme="majorBidi" w:hAnsiTheme="majorBidi" w:cstheme="majorBidi"/>
        </w:rPr>
        <w:t>, (Beirut: Dar Ibnu Katsir, 2002), Cet. I, Hlm. 889.</w:t>
      </w:r>
    </w:p>
  </w:footnote>
  <w:footnote w:id="79">
    <w:p w14:paraId="10C865F8" w14:textId="77777777" w:rsidR="00302C1C" w:rsidRPr="002625D7" w:rsidRDefault="00302C1C" w:rsidP="00E3250F">
      <w:pPr>
        <w:pStyle w:val="FootnoteText"/>
        <w:ind w:firstLine="720"/>
        <w:jc w:val="both"/>
        <w:rPr>
          <w:rFonts w:asciiTheme="majorBidi" w:hAnsiTheme="majorBidi" w:cstheme="majorBidi"/>
        </w:rPr>
      </w:pPr>
      <w:r w:rsidRPr="002625D7">
        <w:rPr>
          <w:rStyle w:val="FootnoteReference"/>
          <w:rFonts w:asciiTheme="majorBidi" w:hAnsiTheme="majorBidi" w:cstheme="majorBidi"/>
        </w:rPr>
        <w:footnoteRef/>
      </w:r>
      <w:r w:rsidRPr="002625D7">
        <w:rPr>
          <w:rFonts w:asciiTheme="majorBidi" w:hAnsiTheme="majorBidi" w:cstheme="majorBidi"/>
        </w:rPr>
        <w:t xml:space="preserve"> Al-Imam Ahmad Hanbali, </w:t>
      </w:r>
      <w:r w:rsidRPr="002625D7">
        <w:rPr>
          <w:rFonts w:asciiTheme="majorBidi" w:hAnsiTheme="majorBidi" w:cstheme="majorBidi"/>
          <w:i/>
          <w:iCs/>
        </w:rPr>
        <w:t>Musnad Al-Imam Ahmad Hanbali No. 15626</w:t>
      </w:r>
      <w:r w:rsidRPr="002625D7">
        <w:rPr>
          <w:rFonts w:asciiTheme="majorBidi" w:hAnsiTheme="majorBidi" w:cstheme="majorBidi"/>
        </w:rPr>
        <w:t>, (Riyadh: Dar As-Salam, 2013), Cet. I, Hlm. 1053.</w:t>
      </w:r>
    </w:p>
  </w:footnote>
  <w:footnote w:id="80">
    <w:p w14:paraId="72FC971C" w14:textId="77777777" w:rsidR="00302C1C" w:rsidRPr="002625D7" w:rsidRDefault="00302C1C" w:rsidP="00E3250F">
      <w:pPr>
        <w:pStyle w:val="FootnoteText"/>
        <w:ind w:firstLine="720"/>
        <w:jc w:val="both"/>
        <w:rPr>
          <w:rFonts w:asciiTheme="majorBidi" w:hAnsiTheme="majorBidi" w:cstheme="majorBidi"/>
          <w:i/>
          <w:iCs/>
        </w:rPr>
      </w:pPr>
      <w:r w:rsidRPr="002625D7">
        <w:rPr>
          <w:rStyle w:val="FootnoteReference"/>
          <w:rFonts w:asciiTheme="majorBidi" w:hAnsiTheme="majorBidi" w:cstheme="majorBidi"/>
        </w:rPr>
        <w:footnoteRef/>
      </w:r>
      <w:r w:rsidRPr="002625D7">
        <w:rPr>
          <w:rFonts w:asciiTheme="majorBidi" w:hAnsiTheme="majorBidi" w:cstheme="majorBidi"/>
        </w:rPr>
        <w:t xml:space="preserve"> Jalaluddin As-Suyuthi, </w:t>
      </w:r>
      <w:r w:rsidRPr="002625D7">
        <w:rPr>
          <w:rFonts w:asciiTheme="majorBidi" w:hAnsiTheme="majorBidi" w:cstheme="majorBidi"/>
          <w:i/>
          <w:iCs/>
        </w:rPr>
        <w:t>Al-Itqon Fi ‘Ulumil Quran</w:t>
      </w:r>
      <w:r w:rsidRPr="002625D7">
        <w:rPr>
          <w:rFonts w:asciiTheme="majorBidi" w:hAnsiTheme="majorBidi" w:cstheme="majorBidi"/>
        </w:rPr>
        <w:t>, (Beirut: Muassasah Ar-Risalah Nasyirun, 2008), Cet. I, Hlm. 71.</w:t>
      </w:r>
    </w:p>
  </w:footnote>
  <w:footnote w:id="81">
    <w:p w14:paraId="5F3DF9F7" w14:textId="77777777" w:rsidR="00302C1C" w:rsidRPr="002625D7" w:rsidRDefault="00302C1C" w:rsidP="00E3250F">
      <w:pPr>
        <w:pStyle w:val="FootnoteText"/>
        <w:ind w:firstLine="720"/>
        <w:jc w:val="both"/>
        <w:rPr>
          <w:rFonts w:asciiTheme="majorBidi" w:hAnsiTheme="majorBidi" w:cstheme="majorBidi"/>
        </w:rPr>
      </w:pPr>
      <w:r w:rsidRPr="002625D7">
        <w:rPr>
          <w:rStyle w:val="FootnoteReference"/>
          <w:rFonts w:asciiTheme="majorBidi" w:hAnsiTheme="majorBidi" w:cstheme="majorBidi"/>
        </w:rPr>
        <w:footnoteRef/>
      </w:r>
      <w:r w:rsidRPr="002625D7">
        <w:rPr>
          <w:rFonts w:asciiTheme="majorBidi" w:hAnsiTheme="majorBidi" w:cstheme="majorBidi"/>
        </w:rPr>
        <w:t xml:space="preserve"> Manna Al-Qaththan, </w:t>
      </w:r>
      <w:r w:rsidRPr="002625D7">
        <w:rPr>
          <w:rFonts w:asciiTheme="majorBidi" w:hAnsiTheme="majorBidi" w:cstheme="majorBidi"/>
          <w:i/>
          <w:iCs/>
        </w:rPr>
        <w:t>Mabahits fi ‘Ulumil Quran</w:t>
      </w:r>
      <w:r w:rsidRPr="002625D7">
        <w:rPr>
          <w:rFonts w:asciiTheme="majorBidi" w:hAnsiTheme="majorBidi" w:cstheme="majorBidi"/>
        </w:rPr>
        <w:t xml:space="preserve"> (Kairo: Maktabah Wahbah, 2004), Cet. ke-13. Diterjemahkan oleh Aunur Rafiq El-Mazni, </w:t>
      </w:r>
      <w:r w:rsidRPr="002625D7">
        <w:rPr>
          <w:rFonts w:asciiTheme="majorBidi" w:hAnsiTheme="majorBidi" w:cstheme="majorBidi"/>
          <w:i/>
          <w:iCs/>
        </w:rPr>
        <w:t>Pengantar Studi Ilmu Al-Qur’an</w:t>
      </w:r>
      <w:r w:rsidRPr="002625D7">
        <w:rPr>
          <w:rFonts w:asciiTheme="majorBidi" w:hAnsiTheme="majorBidi" w:cstheme="majorBidi"/>
        </w:rPr>
        <w:t>,</w:t>
      </w:r>
      <w:r w:rsidRPr="002625D7">
        <w:rPr>
          <w:rFonts w:asciiTheme="majorBidi" w:hAnsiTheme="majorBidi" w:cstheme="majorBidi"/>
          <w:i/>
          <w:iCs/>
        </w:rPr>
        <w:t xml:space="preserve"> </w:t>
      </w:r>
      <w:r w:rsidRPr="002625D7">
        <w:rPr>
          <w:rFonts w:asciiTheme="majorBidi" w:hAnsiTheme="majorBidi" w:cstheme="majorBidi"/>
        </w:rPr>
        <w:t>(Jakarta: Pustaka Al-Kautsar, 2006), Cet. I, Hlm. 95.</w:t>
      </w:r>
    </w:p>
  </w:footnote>
  <w:footnote w:id="82">
    <w:p w14:paraId="67AB6F0A" w14:textId="77777777" w:rsidR="00302C1C" w:rsidRPr="002625D7" w:rsidRDefault="00302C1C" w:rsidP="00E3250F">
      <w:pPr>
        <w:pStyle w:val="FootnoteText"/>
        <w:ind w:firstLine="720"/>
        <w:jc w:val="both"/>
        <w:rPr>
          <w:rFonts w:asciiTheme="majorBidi" w:hAnsiTheme="majorBidi" w:cstheme="majorBidi"/>
        </w:rPr>
      </w:pPr>
      <w:r w:rsidRPr="002625D7">
        <w:rPr>
          <w:rStyle w:val="FootnoteReference"/>
          <w:rFonts w:asciiTheme="majorBidi" w:hAnsiTheme="majorBidi" w:cstheme="majorBidi"/>
        </w:rPr>
        <w:footnoteRef/>
      </w:r>
      <w:r w:rsidRPr="002625D7">
        <w:rPr>
          <w:rFonts w:asciiTheme="majorBidi" w:hAnsiTheme="majorBidi" w:cstheme="majorBidi"/>
        </w:rPr>
        <w:t xml:space="preserve"> El-Mazni, </w:t>
      </w:r>
      <w:r w:rsidRPr="002625D7">
        <w:rPr>
          <w:rFonts w:asciiTheme="majorBidi" w:hAnsiTheme="majorBidi" w:cstheme="majorBidi"/>
          <w:i/>
          <w:iCs/>
        </w:rPr>
        <w:t>Pengantar Studi Ilmu Al-Qur’an</w:t>
      </w:r>
      <w:r w:rsidRPr="002625D7">
        <w:rPr>
          <w:rFonts w:asciiTheme="majorBidi" w:hAnsiTheme="majorBidi" w:cstheme="majorBidi"/>
        </w:rPr>
        <w:t>, Hlm. 76.</w:t>
      </w:r>
    </w:p>
  </w:footnote>
  <w:footnote w:id="83">
    <w:p w14:paraId="36CFCB91" w14:textId="77777777" w:rsidR="00302C1C" w:rsidRPr="002625D7" w:rsidRDefault="00302C1C" w:rsidP="00E3250F">
      <w:pPr>
        <w:pStyle w:val="FootnoteText"/>
        <w:ind w:firstLine="720"/>
        <w:jc w:val="both"/>
        <w:rPr>
          <w:rFonts w:asciiTheme="majorBidi" w:hAnsiTheme="majorBidi" w:cstheme="majorBidi"/>
          <w:rtl/>
        </w:rPr>
      </w:pPr>
      <w:r w:rsidRPr="002625D7">
        <w:rPr>
          <w:rStyle w:val="FootnoteReference"/>
          <w:rFonts w:asciiTheme="majorBidi" w:hAnsiTheme="majorBidi" w:cstheme="majorBidi"/>
        </w:rPr>
        <w:footnoteRef/>
      </w:r>
      <w:r w:rsidRPr="002625D7">
        <w:rPr>
          <w:rFonts w:asciiTheme="majorBidi" w:hAnsiTheme="majorBidi" w:cstheme="majorBidi"/>
        </w:rPr>
        <w:t xml:space="preserve"> Ibnu Katsir, </w:t>
      </w:r>
      <w:r w:rsidRPr="002625D7">
        <w:rPr>
          <w:rFonts w:asciiTheme="majorBidi" w:hAnsiTheme="majorBidi" w:cstheme="majorBidi"/>
          <w:i/>
          <w:iCs/>
        </w:rPr>
        <w:t>Tafsir Alquran Al-‘Azhim</w:t>
      </w:r>
      <w:r w:rsidRPr="002625D7">
        <w:rPr>
          <w:rFonts w:asciiTheme="majorBidi" w:hAnsiTheme="majorBidi" w:cstheme="majorBidi"/>
        </w:rPr>
        <w:t>, (t.tp: Dar Thaibah, 1999), Cet. II, Juz V, Hlm. 136.</w:t>
      </w:r>
    </w:p>
  </w:footnote>
  <w:footnote w:id="84">
    <w:p w14:paraId="5CC159F5" w14:textId="77777777" w:rsidR="00302C1C" w:rsidRPr="002625D7" w:rsidRDefault="00302C1C" w:rsidP="00E3250F">
      <w:pPr>
        <w:pStyle w:val="FootnoteText"/>
        <w:ind w:firstLine="720"/>
        <w:jc w:val="both"/>
        <w:rPr>
          <w:rFonts w:asciiTheme="majorBidi" w:hAnsiTheme="majorBidi" w:cstheme="majorBidi"/>
        </w:rPr>
      </w:pPr>
      <w:r w:rsidRPr="002625D7">
        <w:rPr>
          <w:rStyle w:val="FootnoteReference"/>
          <w:rFonts w:asciiTheme="majorBidi" w:hAnsiTheme="majorBidi" w:cstheme="majorBidi"/>
        </w:rPr>
        <w:footnoteRef/>
      </w:r>
      <w:r w:rsidRPr="002625D7">
        <w:rPr>
          <w:rFonts w:asciiTheme="majorBidi" w:hAnsiTheme="majorBidi" w:cstheme="majorBidi"/>
        </w:rPr>
        <w:t xml:space="preserve"> Di riwayat lain disebutkan ahli Mekkah. Hadis ini secara lafaz sedikit berbeda dengan teks yang disebutkan dalam tafsir Ibnu Katsir, namun secara makna sama persis. Adapun jalur riwayatnya dari Sa’id bin Jubair. Abi Bakar Ahmad bin Al-Husain Al-Baihaqi, </w:t>
      </w:r>
      <w:r w:rsidRPr="002625D7">
        <w:rPr>
          <w:rFonts w:asciiTheme="majorBidi" w:hAnsiTheme="majorBidi" w:cstheme="majorBidi"/>
          <w:i/>
          <w:iCs/>
        </w:rPr>
        <w:t>Dala’il An-Nubuwwah</w:t>
      </w:r>
      <w:r w:rsidRPr="002625D7">
        <w:rPr>
          <w:rFonts w:asciiTheme="majorBidi" w:hAnsiTheme="majorBidi" w:cstheme="majorBidi"/>
        </w:rPr>
        <w:t xml:space="preserve">, (Kairo: Dar Al-Kutub Al-‘Ilmiyyah, 1988), Cet. I, Jilid II, Hlm. 269-270. </w:t>
      </w:r>
    </w:p>
  </w:footnote>
  <w:footnote w:id="85">
    <w:p w14:paraId="00A4F582" w14:textId="77777777" w:rsidR="00302C1C" w:rsidRPr="002625D7" w:rsidRDefault="00302C1C" w:rsidP="00E3250F">
      <w:pPr>
        <w:pStyle w:val="FootnoteText"/>
        <w:ind w:firstLine="720"/>
        <w:jc w:val="both"/>
        <w:rPr>
          <w:rFonts w:asciiTheme="majorBidi" w:hAnsiTheme="majorBidi" w:cstheme="majorBidi"/>
        </w:rPr>
      </w:pPr>
      <w:r w:rsidRPr="002625D7">
        <w:rPr>
          <w:rStyle w:val="FootnoteReference"/>
          <w:rFonts w:asciiTheme="majorBidi" w:hAnsiTheme="majorBidi" w:cstheme="majorBidi"/>
        </w:rPr>
        <w:footnoteRef/>
      </w:r>
      <w:r w:rsidRPr="002625D7">
        <w:rPr>
          <w:rFonts w:asciiTheme="majorBidi" w:hAnsiTheme="majorBidi" w:cstheme="majorBidi"/>
        </w:rPr>
        <w:t xml:space="preserve"> Hadis ini terdapat dalam Sunan At-Tirmidzi no. hadis 3140. Al-Imam Al-Hafiz Abi ‘Isa Muhammad bin ‘Isa At-Tirmidzi, </w:t>
      </w:r>
      <w:r w:rsidRPr="002625D7">
        <w:rPr>
          <w:rFonts w:asciiTheme="majorBidi" w:hAnsiTheme="majorBidi" w:cstheme="majorBidi"/>
          <w:i/>
          <w:iCs/>
        </w:rPr>
        <w:t>Al-Jami’ Al-Kabir</w:t>
      </w:r>
      <w:r w:rsidRPr="002625D7">
        <w:rPr>
          <w:rFonts w:asciiTheme="majorBidi" w:hAnsiTheme="majorBidi" w:cstheme="majorBidi"/>
        </w:rPr>
        <w:t xml:space="preserve">, (Beirut: Dar Al-Gharib Al-Islam, 1996), Cet. I, Jilid 5, Hlm. 208. Lihat juga dalam Musnad Ahmad no. hadis 2309. Ahmad, </w:t>
      </w:r>
      <w:r w:rsidRPr="002625D7">
        <w:rPr>
          <w:rFonts w:asciiTheme="majorBidi" w:hAnsiTheme="majorBidi" w:cstheme="majorBidi"/>
          <w:i/>
          <w:iCs/>
        </w:rPr>
        <w:t>Musnad Al-Imam Ahmad bin Hanbal</w:t>
      </w:r>
      <w:r w:rsidRPr="002625D7">
        <w:rPr>
          <w:rFonts w:asciiTheme="majorBidi" w:hAnsiTheme="majorBidi" w:cstheme="majorBidi"/>
        </w:rPr>
        <w:t>, Hlm. 185.</w:t>
      </w:r>
    </w:p>
  </w:footnote>
  <w:footnote w:id="86">
    <w:p w14:paraId="536B261C" w14:textId="77777777" w:rsidR="00302C1C" w:rsidRPr="002625D7" w:rsidRDefault="00302C1C" w:rsidP="00D63989">
      <w:pPr>
        <w:pStyle w:val="FootnoteText"/>
        <w:ind w:firstLine="720"/>
        <w:jc w:val="both"/>
        <w:rPr>
          <w:rFonts w:asciiTheme="majorBidi" w:hAnsiTheme="majorBidi" w:cstheme="majorBidi"/>
        </w:rPr>
      </w:pPr>
      <w:r w:rsidRPr="002625D7">
        <w:rPr>
          <w:rStyle w:val="FootnoteReference"/>
          <w:rFonts w:asciiTheme="majorBidi" w:hAnsiTheme="majorBidi" w:cstheme="majorBidi"/>
        </w:rPr>
        <w:footnoteRef/>
      </w:r>
      <w:r w:rsidRPr="002625D7">
        <w:rPr>
          <w:rFonts w:asciiTheme="majorBidi" w:hAnsiTheme="majorBidi" w:cstheme="majorBidi"/>
        </w:rPr>
        <w:t xml:space="preserve"> As-Suyuthi, </w:t>
      </w:r>
      <w:r w:rsidRPr="002625D7">
        <w:rPr>
          <w:rFonts w:asciiTheme="majorBidi" w:hAnsiTheme="majorBidi" w:cstheme="majorBidi"/>
          <w:i/>
          <w:iCs/>
        </w:rPr>
        <w:t>Al-Itqon Fi ‘Ulumil Quran</w:t>
      </w:r>
      <w:r w:rsidRPr="002625D7">
        <w:rPr>
          <w:rFonts w:asciiTheme="majorBidi" w:hAnsiTheme="majorBidi" w:cstheme="majorBidi"/>
        </w:rPr>
        <w:t>, Hlm. 631.</w:t>
      </w:r>
    </w:p>
  </w:footnote>
  <w:footnote w:id="87">
    <w:p w14:paraId="50A1EE9E" w14:textId="77777777" w:rsidR="00302C1C" w:rsidRPr="002625D7" w:rsidRDefault="00302C1C" w:rsidP="00D63989">
      <w:pPr>
        <w:pStyle w:val="FootnoteText"/>
        <w:ind w:firstLine="720"/>
        <w:jc w:val="both"/>
        <w:rPr>
          <w:rFonts w:asciiTheme="majorBidi" w:hAnsiTheme="majorBidi" w:cstheme="majorBidi"/>
        </w:rPr>
      </w:pPr>
      <w:r w:rsidRPr="002625D7">
        <w:rPr>
          <w:rStyle w:val="FootnoteReference"/>
          <w:rFonts w:asciiTheme="majorBidi" w:hAnsiTheme="majorBidi" w:cstheme="majorBidi"/>
        </w:rPr>
        <w:footnoteRef/>
      </w:r>
      <w:r w:rsidRPr="002625D7">
        <w:rPr>
          <w:rFonts w:asciiTheme="majorBidi" w:hAnsiTheme="majorBidi" w:cstheme="majorBidi"/>
        </w:rPr>
        <w:t xml:space="preserve"> Amroeni Drajat, </w:t>
      </w:r>
      <w:r w:rsidRPr="002625D7">
        <w:rPr>
          <w:rFonts w:asciiTheme="majorBidi" w:hAnsiTheme="majorBidi" w:cstheme="majorBidi"/>
          <w:i/>
          <w:iCs/>
        </w:rPr>
        <w:t>Ulumul Qur’an: Pengantar Ilmu-ilmu Al-Qur’an</w:t>
      </w:r>
      <w:r w:rsidRPr="002625D7">
        <w:rPr>
          <w:rFonts w:asciiTheme="majorBidi" w:hAnsiTheme="majorBidi" w:cstheme="majorBidi"/>
        </w:rPr>
        <w:t>, (Depok: Kencana, 2017), Cet. I, Hlm. 55.</w:t>
      </w:r>
    </w:p>
  </w:footnote>
  <w:footnote w:id="88">
    <w:p w14:paraId="6F4BFEA9" w14:textId="77777777" w:rsidR="00302C1C" w:rsidRPr="002625D7" w:rsidRDefault="00302C1C" w:rsidP="00D63989">
      <w:pPr>
        <w:pStyle w:val="FootnoteText"/>
        <w:ind w:firstLine="720"/>
        <w:jc w:val="both"/>
        <w:rPr>
          <w:rFonts w:asciiTheme="majorBidi" w:hAnsiTheme="majorBidi" w:cstheme="majorBidi"/>
        </w:rPr>
      </w:pPr>
      <w:r w:rsidRPr="002625D7">
        <w:rPr>
          <w:rStyle w:val="FootnoteReference"/>
          <w:rFonts w:asciiTheme="majorBidi" w:hAnsiTheme="majorBidi" w:cstheme="majorBidi"/>
        </w:rPr>
        <w:footnoteRef/>
      </w:r>
      <w:r w:rsidRPr="002625D7">
        <w:rPr>
          <w:rFonts w:asciiTheme="majorBidi" w:hAnsiTheme="majorBidi" w:cstheme="majorBidi"/>
        </w:rPr>
        <w:t xml:space="preserve"> Subhan Abdullah Acim, </w:t>
      </w:r>
      <w:r w:rsidRPr="002625D7">
        <w:rPr>
          <w:rFonts w:asciiTheme="majorBidi" w:hAnsiTheme="majorBidi" w:cstheme="majorBidi"/>
          <w:i/>
          <w:iCs/>
        </w:rPr>
        <w:t>Kajian Ulumul Qur’an</w:t>
      </w:r>
      <w:r w:rsidRPr="002625D7">
        <w:rPr>
          <w:rFonts w:asciiTheme="majorBidi" w:hAnsiTheme="majorBidi" w:cstheme="majorBidi"/>
        </w:rPr>
        <w:t>, (Lombok: CV. Al-Haramain Lombok, 2020), Cet. I, Hlm. 76-81.</w:t>
      </w:r>
    </w:p>
  </w:footnote>
  <w:footnote w:id="89">
    <w:p w14:paraId="51757C60" w14:textId="77777777" w:rsidR="00302C1C" w:rsidRPr="002625D7" w:rsidRDefault="00302C1C" w:rsidP="008E252D">
      <w:pPr>
        <w:pStyle w:val="FootnoteText"/>
        <w:ind w:firstLine="720"/>
        <w:jc w:val="both"/>
        <w:rPr>
          <w:rFonts w:asciiTheme="majorBidi" w:hAnsiTheme="majorBidi" w:cstheme="majorBidi"/>
        </w:rPr>
      </w:pPr>
      <w:r w:rsidRPr="002625D7">
        <w:rPr>
          <w:rStyle w:val="FootnoteReference"/>
          <w:rFonts w:asciiTheme="majorBidi" w:hAnsiTheme="majorBidi" w:cstheme="majorBidi"/>
        </w:rPr>
        <w:footnoteRef/>
      </w:r>
      <w:r w:rsidRPr="002625D7">
        <w:rPr>
          <w:rFonts w:asciiTheme="majorBidi" w:hAnsiTheme="majorBidi" w:cstheme="majorBidi"/>
        </w:rPr>
        <w:t xml:space="preserve"> QS. Al-Anbiya’ (21: 107)</w:t>
      </w:r>
    </w:p>
  </w:footnote>
  <w:footnote w:id="90">
    <w:p w14:paraId="233146C5" w14:textId="77777777" w:rsidR="00302C1C" w:rsidRPr="002625D7" w:rsidRDefault="00302C1C" w:rsidP="008E252D">
      <w:pPr>
        <w:pStyle w:val="FootnoteText"/>
        <w:ind w:firstLine="720"/>
        <w:jc w:val="both"/>
        <w:rPr>
          <w:rFonts w:asciiTheme="majorBidi" w:hAnsiTheme="majorBidi" w:cstheme="majorBidi"/>
        </w:rPr>
      </w:pPr>
      <w:r w:rsidRPr="002625D7">
        <w:rPr>
          <w:rStyle w:val="FootnoteReference"/>
          <w:rFonts w:asciiTheme="majorBidi" w:hAnsiTheme="majorBidi" w:cstheme="majorBidi"/>
        </w:rPr>
        <w:footnoteRef/>
      </w:r>
      <w:r w:rsidRPr="002625D7">
        <w:rPr>
          <w:rFonts w:asciiTheme="majorBidi" w:hAnsiTheme="majorBidi" w:cstheme="majorBidi"/>
        </w:rPr>
        <w:t xml:space="preserve"> Katsir, </w:t>
      </w:r>
      <w:r w:rsidRPr="002625D7">
        <w:rPr>
          <w:rFonts w:asciiTheme="majorBidi" w:hAnsiTheme="majorBidi" w:cstheme="majorBidi"/>
          <w:i/>
          <w:iCs/>
        </w:rPr>
        <w:t>Tafsir Alquran Al-‘Azhim</w:t>
      </w:r>
      <w:r w:rsidRPr="002625D7">
        <w:rPr>
          <w:rFonts w:asciiTheme="majorBidi" w:hAnsiTheme="majorBidi" w:cstheme="majorBidi"/>
        </w:rPr>
        <w:t>, Juz V, Hlm. 387.</w:t>
      </w:r>
    </w:p>
  </w:footnote>
  <w:footnote w:id="91">
    <w:p w14:paraId="3474A984" w14:textId="77777777" w:rsidR="00302C1C" w:rsidRPr="002625D7" w:rsidRDefault="00302C1C" w:rsidP="008E252D">
      <w:pPr>
        <w:pStyle w:val="FootnoteText"/>
        <w:ind w:firstLine="720"/>
        <w:jc w:val="both"/>
      </w:pPr>
      <w:r w:rsidRPr="002625D7">
        <w:rPr>
          <w:rStyle w:val="FootnoteReference"/>
          <w:rFonts w:asciiTheme="majorBidi" w:hAnsiTheme="majorBidi" w:cstheme="majorBidi"/>
        </w:rPr>
        <w:footnoteRef/>
      </w:r>
      <w:r w:rsidRPr="002625D7">
        <w:rPr>
          <w:rFonts w:asciiTheme="majorBidi" w:hAnsiTheme="majorBidi" w:cstheme="majorBidi"/>
        </w:rPr>
        <w:t xml:space="preserve"> M. Quraish Shihab, </w:t>
      </w:r>
      <w:r w:rsidRPr="002625D7">
        <w:rPr>
          <w:rFonts w:asciiTheme="majorBidi" w:hAnsiTheme="majorBidi" w:cstheme="majorBidi"/>
          <w:i/>
          <w:iCs/>
        </w:rPr>
        <w:t>Tafsir Al-Mishbah: Pesan, Kesan dan Keserasian Al-Qur’an</w:t>
      </w:r>
      <w:r w:rsidRPr="002625D7">
        <w:rPr>
          <w:rFonts w:asciiTheme="majorBidi" w:hAnsiTheme="majorBidi" w:cstheme="majorBidi"/>
        </w:rPr>
        <w:t>, (Jakarta: Lentera Hati, 2002), Vol. VII, Hlm. 400.</w:t>
      </w:r>
    </w:p>
  </w:footnote>
  <w:footnote w:id="92">
    <w:p w14:paraId="7A97FE66" w14:textId="77777777" w:rsidR="00302C1C" w:rsidRPr="002625D7" w:rsidRDefault="00302C1C" w:rsidP="00E3250F">
      <w:pPr>
        <w:pStyle w:val="FootnoteText"/>
        <w:ind w:firstLine="720"/>
        <w:jc w:val="both"/>
        <w:rPr>
          <w:rFonts w:asciiTheme="majorBidi" w:hAnsiTheme="majorBidi" w:cstheme="majorBidi"/>
        </w:rPr>
      </w:pPr>
      <w:r w:rsidRPr="002625D7">
        <w:rPr>
          <w:rStyle w:val="FootnoteReference"/>
          <w:rFonts w:asciiTheme="majorBidi" w:hAnsiTheme="majorBidi" w:cstheme="majorBidi"/>
        </w:rPr>
        <w:footnoteRef/>
      </w:r>
      <w:r w:rsidRPr="002625D7">
        <w:rPr>
          <w:rFonts w:asciiTheme="majorBidi" w:hAnsiTheme="majorBidi" w:cstheme="majorBidi"/>
        </w:rPr>
        <w:t xml:space="preserve"> Katsir, </w:t>
      </w:r>
      <w:r w:rsidRPr="002625D7">
        <w:rPr>
          <w:rFonts w:asciiTheme="majorBidi" w:hAnsiTheme="majorBidi" w:cstheme="majorBidi"/>
          <w:i/>
          <w:iCs/>
        </w:rPr>
        <w:t>Tafsir Alquran Al-‘Azhim</w:t>
      </w:r>
      <w:r w:rsidRPr="002625D7">
        <w:rPr>
          <w:rFonts w:asciiTheme="majorBidi" w:hAnsiTheme="majorBidi" w:cstheme="majorBidi"/>
        </w:rPr>
        <w:t>, Juz V, Hlm. 139.</w:t>
      </w:r>
    </w:p>
  </w:footnote>
  <w:footnote w:id="93">
    <w:p w14:paraId="340779E7" w14:textId="77777777" w:rsidR="00302C1C" w:rsidRPr="002625D7" w:rsidRDefault="00302C1C" w:rsidP="00E3250F">
      <w:pPr>
        <w:pStyle w:val="FootnoteText"/>
        <w:ind w:firstLine="720"/>
        <w:jc w:val="both"/>
        <w:rPr>
          <w:rFonts w:asciiTheme="majorBidi" w:hAnsiTheme="majorBidi" w:cstheme="majorBidi"/>
        </w:rPr>
      </w:pPr>
      <w:r w:rsidRPr="002625D7">
        <w:rPr>
          <w:rStyle w:val="FootnoteReference"/>
          <w:rFonts w:asciiTheme="majorBidi" w:hAnsiTheme="majorBidi" w:cstheme="majorBidi"/>
        </w:rPr>
        <w:footnoteRef/>
      </w:r>
      <w:r w:rsidRPr="002625D7">
        <w:rPr>
          <w:rFonts w:asciiTheme="majorBidi" w:hAnsiTheme="majorBidi" w:cstheme="majorBidi"/>
        </w:rPr>
        <w:t xml:space="preserve"> Hadis ini sanadnya sahih sebagaimana disebutkan dalam sunan Ibnu Majah no. hadis 3846. Abi Abdillah Muhammad bin Yazid Al-Qazwani Ibnu Majah, </w:t>
      </w:r>
      <w:r w:rsidRPr="002625D7">
        <w:rPr>
          <w:rFonts w:asciiTheme="majorBidi" w:hAnsiTheme="majorBidi" w:cstheme="majorBidi"/>
          <w:i/>
          <w:iCs/>
        </w:rPr>
        <w:t>Sunan Ibnu Majah</w:t>
      </w:r>
      <w:r w:rsidRPr="002625D7">
        <w:rPr>
          <w:rFonts w:asciiTheme="majorBidi" w:hAnsiTheme="majorBidi" w:cstheme="majorBidi"/>
        </w:rPr>
        <w:t xml:space="preserve">, (Riyadh: Maktabah Al-Ma’arif Li An-Nasyr Wa At-Tauzi’, tth), Cet. I, Hlm. 634. Lihat juga dalam Musnad Ahmad no. hadis 25137. Ahmad, </w:t>
      </w:r>
      <w:r w:rsidRPr="002625D7">
        <w:rPr>
          <w:rFonts w:asciiTheme="majorBidi" w:hAnsiTheme="majorBidi" w:cstheme="majorBidi"/>
          <w:i/>
          <w:iCs/>
        </w:rPr>
        <w:t>Musnad Al-Imam Ahmad bin Hanbal</w:t>
      </w:r>
      <w:r w:rsidRPr="002625D7">
        <w:rPr>
          <w:rFonts w:asciiTheme="majorBidi" w:hAnsiTheme="majorBidi" w:cstheme="majorBidi"/>
        </w:rPr>
        <w:t>, Hlm. 1833-1834.</w:t>
      </w:r>
    </w:p>
  </w:footnote>
  <w:footnote w:id="94">
    <w:p w14:paraId="1DDC6DA9" w14:textId="77777777" w:rsidR="00302C1C" w:rsidRPr="002625D7" w:rsidRDefault="00302C1C" w:rsidP="00E3250F">
      <w:pPr>
        <w:pStyle w:val="FootnoteText"/>
        <w:ind w:firstLine="720"/>
        <w:jc w:val="both"/>
        <w:rPr>
          <w:rFonts w:asciiTheme="majorBidi" w:hAnsiTheme="majorBidi" w:cstheme="majorBidi"/>
        </w:rPr>
      </w:pPr>
      <w:r w:rsidRPr="002625D7">
        <w:rPr>
          <w:rStyle w:val="FootnoteReference"/>
          <w:rFonts w:asciiTheme="majorBidi" w:hAnsiTheme="majorBidi" w:cstheme="majorBidi"/>
        </w:rPr>
        <w:footnoteRef/>
      </w:r>
      <w:r w:rsidRPr="002625D7">
        <w:rPr>
          <w:rFonts w:asciiTheme="majorBidi" w:hAnsiTheme="majorBidi" w:cstheme="majorBidi"/>
        </w:rPr>
        <w:t xml:space="preserve"> Katsir, </w:t>
      </w:r>
      <w:r w:rsidRPr="002625D7">
        <w:rPr>
          <w:rFonts w:asciiTheme="majorBidi" w:hAnsiTheme="majorBidi" w:cstheme="majorBidi"/>
          <w:i/>
          <w:iCs/>
        </w:rPr>
        <w:t>Tafsir Alquran Al-‘Azhim</w:t>
      </w:r>
      <w:r w:rsidRPr="002625D7">
        <w:rPr>
          <w:rFonts w:asciiTheme="majorBidi" w:hAnsiTheme="majorBidi" w:cstheme="majorBidi"/>
        </w:rPr>
        <w:t>, Juz V, Hlm. 140.</w:t>
      </w:r>
    </w:p>
  </w:footnote>
  <w:footnote w:id="95">
    <w:p w14:paraId="2C679E99" w14:textId="77777777" w:rsidR="00302C1C" w:rsidRPr="002625D7" w:rsidRDefault="00302C1C" w:rsidP="00E3250F">
      <w:pPr>
        <w:pStyle w:val="FootnoteText"/>
        <w:ind w:firstLine="720"/>
        <w:jc w:val="both"/>
        <w:rPr>
          <w:rFonts w:asciiTheme="majorBidi" w:hAnsiTheme="majorBidi" w:cstheme="majorBidi"/>
        </w:rPr>
      </w:pPr>
      <w:r w:rsidRPr="002625D7">
        <w:rPr>
          <w:rStyle w:val="FootnoteReference"/>
          <w:rFonts w:asciiTheme="majorBidi" w:hAnsiTheme="majorBidi" w:cstheme="majorBidi"/>
        </w:rPr>
        <w:footnoteRef/>
      </w:r>
      <w:r w:rsidRPr="002625D7">
        <w:rPr>
          <w:rFonts w:asciiTheme="majorBidi" w:hAnsiTheme="majorBidi" w:cstheme="majorBidi"/>
        </w:rPr>
        <w:t xml:space="preserve"> Ibnu Mandzur, </w:t>
      </w:r>
      <w:r w:rsidRPr="002625D7">
        <w:rPr>
          <w:rFonts w:asciiTheme="majorBidi" w:hAnsiTheme="majorBidi" w:cstheme="majorBidi"/>
          <w:i/>
          <w:iCs/>
        </w:rPr>
        <w:t>Lisanul Arab</w:t>
      </w:r>
      <w:r w:rsidRPr="002625D7">
        <w:rPr>
          <w:rFonts w:asciiTheme="majorBidi" w:hAnsiTheme="majorBidi" w:cstheme="majorBidi"/>
        </w:rPr>
        <w:t>, (t.tp: Darul Ma’arif, tth), Hlm. 2180.</w:t>
      </w:r>
    </w:p>
  </w:footnote>
  <w:footnote w:id="96">
    <w:p w14:paraId="1E3C21E2" w14:textId="77777777" w:rsidR="00302C1C" w:rsidRPr="002625D7" w:rsidRDefault="00302C1C" w:rsidP="00E3250F">
      <w:pPr>
        <w:pStyle w:val="FootnoteText"/>
        <w:ind w:firstLine="720"/>
        <w:jc w:val="both"/>
        <w:rPr>
          <w:rFonts w:asciiTheme="majorBidi" w:hAnsiTheme="majorBidi" w:cstheme="majorBidi"/>
        </w:rPr>
      </w:pPr>
      <w:r w:rsidRPr="002625D7">
        <w:rPr>
          <w:rStyle w:val="FootnoteReference"/>
          <w:rFonts w:asciiTheme="majorBidi" w:hAnsiTheme="majorBidi" w:cstheme="majorBidi"/>
        </w:rPr>
        <w:footnoteRef/>
      </w:r>
      <w:r w:rsidRPr="002625D7">
        <w:rPr>
          <w:rFonts w:asciiTheme="majorBidi" w:hAnsiTheme="majorBidi" w:cstheme="majorBidi"/>
        </w:rPr>
        <w:t xml:space="preserve"> QS. Muhammad (47: 17)</w:t>
      </w:r>
    </w:p>
  </w:footnote>
  <w:footnote w:id="97">
    <w:p w14:paraId="03ECADD4" w14:textId="77777777" w:rsidR="00302C1C" w:rsidRPr="002625D7" w:rsidRDefault="00302C1C" w:rsidP="00E3250F">
      <w:pPr>
        <w:pStyle w:val="FootnoteText"/>
        <w:ind w:firstLine="720"/>
        <w:jc w:val="both"/>
        <w:rPr>
          <w:rFonts w:asciiTheme="majorBidi" w:hAnsiTheme="majorBidi" w:cstheme="majorBidi"/>
        </w:rPr>
      </w:pPr>
      <w:r w:rsidRPr="002625D7">
        <w:rPr>
          <w:rStyle w:val="FootnoteReference"/>
          <w:rFonts w:asciiTheme="majorBidi" w:hAnsiTheme="majorBidi" w:cstheme="majorBidi"/>
        </w:rPr>
        <w:footnoteRef/>
      </w:r>
      <w:r w:rsidRPr="002625D7">
        <w:rPr>
          <w:rFonts w:asciiTheme="majorBidi" w:hAnsiTheme="majorBidi" w:cstheme="majorBidi"/>
        </w:rPr>
        <w:t xml:space="preserve"> QS. At-Taubah (9: 124)</w:t>
      </w:r>
    </w:p>
  </w:footnote>
  <w:footnote w:id="98">
    <w:p w14:paraId="29D53F83" w14:textId="77777777" w:rsidR="00302C1C" w:rsidRPr="002625D7" w:rsidRDefault="00302C1C" w:rsidP="00E3250F">
      <w:pPr>
        <w:pStyle w:val="FootnoteText"/>
        <w:ind w:firstLine="720"/>
        <w:jc w:val="both"/>
        <w:rPr>
          <w:rFonts w:asciiTheme="majorBidi" w:hAnsiTheme="majorBidi" w:cstheme="majorBidi"/>
        </w:rPr>
      </w:pPr>
      <w:r w:rsidRPr="002625D7">
        <w:rPr>
          <w:rStyle w:val="FootnoteReference"/>
          <w:rFonts w:asciiTheme="majorBidi" w:hAnsiTheme="majorBidi" w:cstheme="majorBidi"/>
        </w:rPr>
        <w:footnoteRef/>
      </w:r>
      <w:r w:rsidRPr="002625D7">
        <w:rPr>
          <w:rFonts w:asciiTheme="majorBidi" w:hAnsiTheme="majorBidi" w:cstheme="majorBidi"/>
        </w:rPr>
        <w:t xml:space="preserve"> QS. Al-Fath (48: 4)</w:t>
      </w:r>
    </w:p>
  </w:footnote>
  <w:footnote w:id="99">
    <w:p w14:paraId="74F23F7B" w14:textId="77777777" w:rsidR="00302C1C" w:rsidRPr="002625D7" w:rsidRDefault="00302C1C" w:rsidP="00E3250F">
      <w:pPr>
        <w:pStyle w:val="FootnoteText"/>
        <w:ind w:firstLine="720"/>
        <w:jc w:val="both"/>
        <w:rPr>
          <w:rFonts w:asciiTheme="majorBidi" w:hAnsiTheme="majorBidi" w:cstheme="majorBidi"/>
        </w:rPr>
      </w:pPr>
      <w:r w:rsidRPr="002625D7">
        <w:rPr>
          <w:rStyle w:val="FootnoteReference"/>
          <w:rFonts w:asciiTheme="majorBidi" w:hAnsiTheme="majorBidi" w:cstheme="majorBidi"/>
        </w:rPr>
        <w:footnoteRef/>
      </w:r>
      <w:r w:rsidRPr="002625D7">
        <w:rPr>
          <w:rFonts w:asciiTheme="majorBidi" w:hAnsiTheme="majorBidi" w:cstheme="majorBidi"/>
        </w:rPr>
        <w:t xml:space="preserve"> Katsir, </w:t>
      </w:r>
      <w:r w:rsidRPr="002625D7">
        <w:rPr>
          <w:rFonts w:asciiTheme="majorBidi" w:hAnsiTheme="majorBidi" w:cstheme="majorBidi"/>
          <w:i/>
          <w:iCs/>
        </w:rPr>
        <w:t>Tafsir Alquran Al-‘Azhim</w:t>
      </w:r>
      <w:r w:rsidRPr="002625D7">
        <w:rPr>
          <w:rFonts w:asciiTheme="majorBidi" w:hAnsiTheme="majorBidi" w:cstheme="majorBidi"/>
        </w:rPr>
        <w:t>, Juz V, Hlm. 140-141.</w:t>
      </w:r>
    </w:p>
  </w:footnote>
  <w:footnote w:id="100">
    <w:p w14:paraId="0C7A490C" w14:textId="77777777" w:rsidR="00302C1C" w:rsidRPr="002625D7" w:rsidRDefault="00302C1C" w:rsidP="00E3250F">
      <w:pPr>
        <w:pStyle w:val="FootnoteText"/>
        <w:ind w:firstLine="720"/>
        <w:jc w:val="both"/>
        <w:rPr>
          <w:rFonts w:asciiTheme="majorBidi" w:hAnsiTheme="majorBidi" w:cstheme="majorBidi"/>
          <w:rtl/>
        </w:rPr>
      </w:pPr>
      <w:r w:rsidRPr="002625D7">
        <w:rPr>
          <w:rStyle w:val="FootnoteReference"/>
          <w:rFonts w:asciiTheme="majorBidi" w:hAnsiTheme="majorBidi" w:cstheme="majorBidi"/>
        </w:rPr>
        <w:footnoteRef/>
      </w:r>
      <w:r w:rsidRPr="002625D7">
        <w:rPr>
          <w:rFonts w:asciiTheme="majorBidi" w:hAnsiTheme="majorBidi" w:cstheme="majorBidi"/>
        </w:rPr>
        <w:t xml:space="preserve"> Al-Imam Abi Al-Husain Muslim Al-Hajjaj Al-Qusyairi An-Naisaburi, </w:t>
      </w:r>
      <w:r w:rsidRPr="002625D7">
        <w:rPr>
          <w:rFonts w:asciiTheme="majorBidi" w:hAnsiTheme="majorBidi" w:cstheme="majorBidi"/>
          <w:i/>
          <w:iCs/>
        </w:rPr>
        <w:t>Shahih Muslim No. 2638</w:t>
      </w:r>
      <w:r w:rsidRPr="002625D7">
        <w:rPr>
          <w:rFonts w:asciiTheme="majorBidi" w:hAnsiTheme="majorBidi" w:cstheme="majorBidi"/>
        </w:rPr>
        <w:t>, (Beirut: Dar Al-Maktabah Al-‘Ilmiyyah, 1991), Cet. I, Hlm. 2031.</w:t>
      </w:r>
    </w:p>
  </w:footnote>
  <w:footnote w:id="101">
    <w:p w14:paraId="4A511279" w14:textId="77777777" w:rsidR="00302C1C" w:rsidRPr="002625D7" w:rsidRDefault="00302C1C" w:rsidP="00E3250F">
      <w:pPr>
        <w:pStyle w:val="FootnoteText"/>
        <w:ind w:firstLine="720"/>
        <w:jc w:val="both"/>
        <w:rPr>
          <w:rFonts w:asciiTheme="majorBidi" w:hAnsiTheme="majorBidi" w:cstheme="majorBidi"/>
        </w:rPr>
      </w:pPr>
      <w:r w:rsidRPr="002625D7">
        <w:rPr>
          <w:rStyle w:val="FootnoteReference"/>
          <w:rFonts w:asciiTheme="majorBidi" w:hAnsiTheme="majorBidi" w:cstheme="majorBidi"/>
        </w:rPr>
        <w:footnoteRef/>
      </w:r>
      <w:r w:rsidRPr="002625D7">
        <w:rPr>
          <w:rFonts w:asciiTheme="majorBidi" w:hAnsiTheme="majorBidi" w:cstheme="majorBidi"/>
        </w:rPr>
        <w:t xml:space="preserve"> Katsir, </w:t>
      </w:r>
      <w:r w:rsidRPr="002625D7">
        <w:rPr>
          <w:rFonts w:asciiTheme="majorBidi" w:hAnsiTheme="majorBidi" w:cstheme="majorBidi"/>
          <w:i/>
          <w:iCs/>
        </w:rPr>
        <w:t>Tafsir Alquran Al-‘Azhim</w:t>
      </w:r>
      <w:r w:rsidRPr="002625D7">
        <w:rPr>
          <w:rFonts w:asciiTheme="majorBidi" w:hAnsiTheme="majorBidi" w:cstheme="majorBidi"/>
        </w:rPr>
        <w:t>, Juz V, Hlm. 141-142.</w:t>
      </w:r>
    </w:p>
  </w:footnote>
  <w:footnote w:id="102">
    <w:p w14:paraId="233E7FE1" w14:textId="77777777" w:rsidR="00302C1C" w:rsidRPr="002625D7" w:rsidRDefault="00302C1C" w:rsidP="00A11AB0">
      <w:pPr>
        <w:pStyle w:val="FootnoteText"/>
        <w:ind w:firstLine="720"/>
        <w:jc w:val="both"/>
        <w:rPr>
          <w:rFonts w:asciiTheme="majorBidi" w:hAnsiTheme="majorBidi" w:cstheme="majorBidi"/>
        </w:rPr>
      </w:pPr>
      <w:r w:rsidRPr="002625D7">
        <w:rPr>
          <w:rStyle w:val="FootnoteReference"/>
          <w:rFonts w:asciiTheme="majorBidi" w:hAnsiTheme="majorBidi" w:cstheme="majorBidi"/>
        </w:rPr>
        <w:footnoteRef/>
      </w:r>
      <w:r w:rsidRPr="002625D7">
        <w:rPr>
          <w:rFonts w:asciiTheme="majorBidi" w:hAnsiTheme="majorBidi" w:cstheme="majorBidi"/>
        </w:rPr>
        <w:t xml:space="preserve"> Hadis ini sanadnya sahih sebagaimana disebutkan dalam Sahih Sunan Abu Daud no. hadis 4267. Al-Imam Al-Hafizh Sulaiman bin Al-Asy’ats As-Sajastani, </w:t>
      </w:r>
      <w:r w:rsidRPr="002625D7">
        <w:rPr>
          <w:rFonts w:asciiTheme="majorBidi" w:hAnsiTheme="majorBidi" w:cstheme="majorBidi"/>
          <w:i/>
          <w:iCs/>
        </w:rPr>
        <w:t>Sahih Sunan Abu Daud</w:t>
      </w:r>
      <w:r w:rsidRPr="002625D7">
        <w:rPr>
          <w:rFonts w:asciiTheme="majorBidi" w:hAnsiTheme="majorBidi" w:cstheme="majorBidi"/>
        </w:rPr>
        <w:t xml:space="preserve">, (Riyadh: Maktabah Al-Ma’arif Li An-Nasyr wa At-Tauzi’, 1998), Cet. I, Jilid III, Hlm. 13. Lihat juga dalam Sahih Al-Bukhari no. hadis 19. Al-Bukhari, </w:t>
      </w:r>
      <w:r w:rsidRPr="002625D7">
        <w:rPr>
          <w:rFonts w:asciiTheme="majorBidi" w:hAnsiTheme="majorBidi" w:cstheme="majorBidi"/>
          <w:i/>
          <w:iCs/>
        </w:rPr>
        <w:t>Al-Jami’ Ash-Shahih Li Al-Bukhari</w:t>
      </w:r>
      <w:r w:rsidRPr="002625D7">
        <w:rPr>
          <w:rFonts w:asciiTheme="majorBidi" w:hAnsiTheme="majorBidi" w:cstheme="majorBidi"/>
        </w:rPr>
        <w:t>, (Riyadh: t.p, 2008), Cet. I, Juz I, Hlm. 55.</w:t>
      </w:r>
    </w:p>
  </w:footnote>
  <w:footnote w:id="103">
    <w:p w14:paraId="2FBC9F00" w14:textId="77777777" w:rsidR="00302C1C" w:rsidRPr="002625D7" w:rsidRDefault="00302C1C" w:rsidP="007B0A19">
      <w:pPr>
        <w:pStyle w:val="FootnoteText"/>
        <w:ind w:firstLine="720"/>
        <w:jc w:val="both"/>
        <w:rPr>
          <w:rFonts w:asciiTheme="majorBidi" w:hAnsiTheme="majorBidi" w:cstheme="majorBidi"/>
        </w:rPr>
      </w:pPr>
      <w:r w:rsidRPr="002625D7">
        <w:rPr>
          <w:rStyle w:val="FootnoteReference"/>
          <w:rFonts w:asciiTheme="majorBidi" w:hAnsiTheme="majorBidi" w:cstheme="majorBidi"/>
        </w:rPr>
        <w:footnoteRef/>
      </w:r>
      <w:r w:rsidRPr="002625D7">
        <w:rPr>
          <w:rFonts w:asciiTheme="majorBidi" w:hAnsiTheme="majorBidi" w:cstheme="majorBidi"/>
        </w:rPr>
        <w:t xml:space="preserve"> Katsir, </w:t>
      </w:r>
      <w:r w:rsidRPr="002625D7">
        <w:rPr>
          <w:rFonts w:asciiTheme="majorBidi" w:hAnsiTheme="majorBidi" w:cstheme="majorBidi"/>
          <w:i/>
          <w:iCs/>
        </w:rPr>
        <w:t>Tafsir Alquran Al-‘Azhim</w:t>
      </w:r>
      <w:r w:rsidRPr="002625D7">
        <w:rPr>
          <w:rFonts w:asciiTheme="majorBidi" w:hAnsiTheme="majorBidi" w:cstheme="majorBidi"/>
        </w:rPr>
        <w:t>, Juz V, Hlm. 145-146.</w:t>
      </w:r>
    </w:p>
  </w:footnote>
  <w:footnote w:id="104">
    <w:p w14:paraId="722C88AE" w14:textId="77777777" w:rsidR="00302C1C" w:rsidRPr="002625D7" w:rsidRDefault="00302C1C" w:rsidP="007B0A19">
      <w:pPr>
        <w:pStyle w:val="FootnoteText"/>
        <w:ind w:firstLine="720"/>
        <w:jc w:val="both"/>
        <w:rPr>
          <w:rFonts w:asciiTheme="majorBidi" w:hAnsiTheme="majorBidi" w:cstheme="majorBidi"/>
        </w:rPr>
      </w:pPr>
      <w:r w:rsidRPr="002625D7">
        <w:rPr>
          <w:rStyle w:val="FootnoteReference"/>
          <w:rFonts w:asciiTheme="majorBidi" w:hAnsiTheme="majorBidi" w:cstheme="majorBidi"/>
        </w:rPr>
        <w:footnoteRef/>
      </w:r>
      <w:r w:rsidRPr="002625D7">
        <w:rPr>
          <w:rFonts w:asciiTheme="majorBidi" w:hAnsiTheme="majorBidi" w:cstheme="majorBidi"/>
        </w:rPr>
        <w:t xml:space="preserve"> Al-Husain bin Qasim Al-Muradi, </w:t>
      </w:r>
      <w:r w:rsidRPr="002625D7">
        <w:rPr>
          <w:rFonts w:asciiTheme="majorBidi" w:hAnsiTheme="majorBidi" w:cstheme="majorBidi"/>
          <w:i/>
          <w:iCs/>
        </w:rPr>
        <w:t>Al-Jana Ad-Dani Fi Hurufil Ma’ani</w:t>
      </w:r>
      <w:r w:rsidRPr="002625D7">
        <w:rPr>
          <w:rFonts w:asciiTheme="majorBidi" w:hAnsiTheme="majorBidi" w:cstheme="majorBidi"/>
        </w:rPr>
        <w:t>, (Beirut: Darul Kutub Al-‘Ilmiyyah, 1992), Cet. I, Hal. 185-186</w:t>
      </w:r>
    </w:p>
  </w:footnote>
  <w:footnote w:id="105">
    <w:p w14:paraId="31847891" w14:textId="77777777" w:rsidR="00302C1C" w:rsidRPr="002625D7" w:rsidRDefault="00302C1C" w:rsidP="00E3250F">
      <w:pPr>
        <w:pStyle w:val="FootnoteText"/>
        <w:ind w:firstLine="720"/>
        <w:jc w:val="both"/>
        <w:rPr>
          <w:rFonts w:asciiTheme="majorBidi" w:hAnsiTheme="majorBidi" w:cstheme="majorBidi"/>
        </w:rPr>
      </w:pPr>
      <w:r w:rsidRPr="002625D7">
        <w:rPr>
          <w:rStyle w:val="FootnoteReference"/>
          <w:rFonts w:asciiTheme="majorBidi" w:hAnsiTheme="majorBidi" w:cstheme="majorBidi"/>
        </w:rPr>
        <w:footnoteRef/>
      </w:r>
      <w:r w:rsidRPr="002625D7">
        <w:rPr>
          <w:rFonts w:asciiTheme="majorBidi" w:hAnsiTheme="majorBidi" w:cstheme="majorBidi"/>
        </w:rPr>
        <w:t xml:space="preserve"> Mandzur, </w:t>
      </w:r>
      <w:r w:rsidRPr="002625D7">
        <w:rPr>
          <w:rFonts w:asciiTheme="majorBidi" w:hAnsiTheme="majorBidi" w:cstheme="majorBidi"/>
          <w:i/>
          <w:iCs/>
        </w:rPr>
        <w:t>Lisanul Arab</w:t>
      </w:r>
      <w:r w:rsidRPr="002625D7">
        <w:rPr>
          <w:rFonts w:asciiTheme="majorBidi" w:hAnsiTheme="majorBidi" w:cstheme="majorBidi"/>
        </w:rPr>
        <w:t>, Hlm. 4616.</w:t>
      </w:r>
    </w:p>
  </w:footnote>
  <w:footnote w:id="106">
    <w:p w14:paraId="4212282B" w14:textId="77777777" w:rsidR="00302C1C" w:rsidRPr="002625D7" w:rsidRDefault="00302C1C" w:rsidP="00E3250F">
      <w:pPr>
        <w:pStyle w:val="FootnoteText"/>
        <w:ind w:firstLine="720"/>
        <w:jc w:val="both"/>
        <w:rPr>
          <w:rFonts w:asciiTheme="majorBidi" w:hAnsiTheme="majorBidi" w:cstheme="majorBidi"/>
        </w:rPr>
      </w:pPr>
      <w:r w:rsidRPr="002625D7">
        <w:rPr>
          <w:rStyle w:val="FootnoteReference"/>
          <w:rFonts w:asciiTheme="majorBidi" w:hAnsiTheme="majorBidi" w:cstheme="majorBidi"/>
        </w:rPr>
        <w:footnoteRef/>
      </w:r>
      <w:r w:rsidRPr="002625D7">
        <w:rPr>
          <w:rFonts w:asciiTheme="majorBidi" w:hAnsiTheme="majorBidi" w:cstheme="majorBidi"/>
        </w:rPr>
        <w:t xml:space="preserve"> Ar-Raghib Al-Ashfahani, </w:t>
      </w:r>
      <w:r w:rsidRPr="002625D7">
        <w:rPr>
          <w:rFonts w:asciiTheme="majorBidi" w:hAnsiTheme="majorBidi" w:cstheme="majorBidi"/>
          <w:i/>
          <w:iCs/>
        </w:rPr>
        <w:t>Al-Mufradat fi Gharibil Quran</w:t>
      </w:r>
      <w:r w:rsidRPr="002625D7">
        <w:rPr>
          <w:rFonts w:asciiTheme="majorBidi" w:hAnsiTheme="majorBidi" w:cstheme="majorBidi"/>
        </w:rPr>
        <w:t xml:space="preserve">, (Mesir: Dar Ibnul Jauzi, tth). Diterjemahkan oleh Ahmad Zaini Dahlan, </w:t>
      </w:r>
      <w:r w:rsidRPr="002625D7">
        <w:rPr>
          <w:rFonts w:asciiTheme="majorBidi" w:hAnsiTheme="majorBidi" w:cstheme="majorBidi"/>
          <w:i/>
          <w:iCs/>
        </w:rPr>
        <w:t>Kamus Al-Qur’an: Penjelasan Lengkap Makna Kosakata Asing (Gharib) Dalam Al-Qur’an</w:t>
      </w:r>
      <w:r w:rsidRPr="002625D7">
        <w:rPr>
          <w:rFonts w:asciiTheme="majorBidi" w:hAnsiTheme="majorBidi" w:cstheme="majorBidi"/>
        </w:rPr>
        <w:t>, (Depok: Pustaka Khazanah Fawa’id, 2017), Cet. I, Jilid II, Hlm. 729.</w:t>
      </w:r>
    </w:p>
  </w:footnote>
  <w:footnote w:id="107">
    <w:p w14:paraId="4D9BDD20" w14:textId="77777777" w:rsidR="00302C1C" w:rsidRPr="002625D7" w:rsidRDefault="00302C1C" w:rsidP="00E3250F">
      <w:pPr>
        <w:pStyle w:val="FootnoteText"/>
        <w:ind w:firstLine="720"/>
        <w:jc w:val="both"/>
        <w:rPr>
          <w:rFonts w:asciiTheme="majorBidi" w:hAnsiTheme="majorBidi" w:cstheme="majorBidi"/>
        </w:rPr>
      </w:pPr>
      <w:r w:rsidRPr="002625D7">
        <w:rPr>
          <w:rStyle w:val="FootnoteReference"/>
          <w:rFonts w:asciiTheme="majorBidi" w:hAnsiTheme="majorBidi" w:cstheme="majorBidi"/>
        </w:rPr>
        <w:footnoteRef/>
      </w:r>
      <w:r w:rsidRPr="002625D7">
        <w:rPr>
          <w:rFonts w:asciiTheme="majorBidi" w:hAnsiTheme="majorBidi" w:cstheme="majorBidi"/>
        </w:rPr>
        <w:t xml:space="preserve"> Mustafa Al-Ghulayayni, </w:t>
      </w:r>
      <w:r w:rsidRPr="002625D7">
        <w:rPr>
          <w:rFonts w:asciiTheme="majorBidi" w:hAnsiTheme="majorBidi" w:cstheme="majorBidi"/>
          <w:i/>
          <w:iCs/>
        </w:rPr>
        <w:t>Jami’ud Durus Al-Arabiyyah</w:t>
      </w:r>
      <w:r w:rsidRPr="002625D7">
        <w:rPr>
          <w:rFonts w:asciiTheme="majorBidi" w:hAnsiTheme="majorBidi" w:cstheme="majorBidi"/>
        </w:rPr>
        <w:t>, (Beirut: Mansyurat Al-Maktabah Al-‘Ashriyah, 1994), Cet. XXX, Juz III, Hlm. 262.</w:t>
      </w:r>
    </w:p>
  </w:footnote>
  <w:footnote w:id="108">
    <w:p w14:paraId="6F7EF6DA" w14:textId="77777777" w:rsidR="00302C1C" w:rsidRPr="002625D7" w:rsidRDefault="00302C1C" w:rsidP="006A253F">
      <w:pPr>
        <w:pStyle w:val="FootnoteText"/>
        <w:ind w:firstLine="720"/>
        <w:jc w:val="both"/>
        <w:rPr>
          <w:rFonts w:asciiTheme="majorBidi" w:hAnsiTheme="majorBidi" w:cstheme="majorBidi"/>
        </w:rPr>
      </w:pPr>
      <w:r w:rsidRPr="002625D7">
        <w:rPr>
          <w:rStyle w:val="FootnoteReference"/>
          <w:rFonts w:asciiTheme="majorBidi" w:hAnsiTheme="majorBidi" w:cstheme="majorBidi"/>
        </w:rPr>
        <w:footnoteRef/>
      </w:r>
      <w:r w:rsidRPr="002625D7">
        <w:rPr>
          <w:rFonts w:asciiTheme="majorBidi" w:hAnsiTheme="majorBidi" w:cstheme="majorBidi"/>
        </w:rPr>
        <w:t xml:space="preserve"> Al-Imam Muhyis Sunati Abi Muhammad Al-Husain bin Mas’ud Al-Baghawi, </w:t>
      </w:r>
      <w:r w:rsidRPr="002625D7">
        <w:rPr>
          <w:rFonts w:asciiTheme="majorBidi" w:hAnsiTheme="majorBidi" w:cstheme="majorBidi"/>
          <w:i/>
          <w:iCs/>
        </w:rPr>
        <w:t>Tafsir Al-Baghawi Ma’alimit Tanzil</w:t>
      </w:r>
      <w:r w:rsidRPr="002625D7">
        <w:rPr>
          <w:rFonts w:asciiTheme="majorBidi" w:hAnsiTheme="majorBidi" w:cstheme="majorBidi"/>
        </w:rPr>
        <w:t xml:space="preserve">, (Riyadh: Dar Thaibah, 1989), Jilid V, Hlm. 157. Lihat juga dalam tafsir ar-Razi. Fakhruddin Al-Razi, </w:t>
      </w:r>
      <w:r w:rsidRPr="002625D7">
        <w:rPr>
          <w:rFonts w:asciiTheme="majorBidi" w:hAnsiTheme="majorBidi" w:cstheme="majorBidi"/>
          <w:i/>
          <w:iCs/>
        </w:rPr>
        <w:t>Mafatihul Ghaib Tafsir Al-Kabir</w:t>
      </w:r>
      <w:r w:rsidRPr="002625D7">
        <w:rPr>
          <w:rFonts w:asciiTheme="majorBidi" w:hAnsiTheme="majorBidi" w:cstheme="majorBidi"/>
        </w:rPr>
        <w:t>, (Beirut: Darul Fikri, 1981), Cet. I, Juz XXI, Hlm. 100.</w:t>
      </w:r>
    </w:p>
  </w:footnote>
  <w:footnote w:id="109">
    <w:p w14:paraId="74D10E6A" w14:textId="77777777" w:rsidR="00302C1C" w:rsidRPr="002625D7" w:rsidRDefault="00302C1C" w:rsidP="006A253F">
      <w:pPr>
        <w:pStyle w:val="FootnoteText"/>
        <w:ind w:firstLine="720"/>
        <w:jc w:val="both"/>
        <w:rPr>
          <w:rFonts w:asciiTheme="majorBidi" w:hAnsiTheme="majorBidi" w:cstheme="majorBidi"/>
        </w:rPr>
      </w:pPr>
      <w:r w:rsidRPr="002625D7">
        <w:rPr>
          <w:rStyle w:val="FootnoteReference"/>
          <w:rFonts w:asciiTheme="majorBidi" w:hAnsiTheme="majorBidi" w:cstheme="majorBidi"/>
        </w:rPr>
        <w:footnoteRef/>
      </w:r>
      <w:r w:rsidRPr="002625D7">
        <w:rPr>
          <w:rFonts w:asciiTheme="majorBidi" w:hAnsiTheme="majorBidi" w:cstheme="majorBidi"/>
        </w:rPr>
        <w:t xml:space="preserve"> Al-Ghulayayni, </w:t>
      </w:r>
      <w:r w:rsidRPr="002625D7">
        <w:rPr>
          <w:rFonts w:asciiTheme="majorBidi" w:hAnsiTheme="majorBidi" w:cstheme="majorBidi"/>
          <w:i/>
          <w:iCs/>
        </w:rPr>
        <w:t>Jami’ud Durus Al-Arabiyyah</w:t>
      </w:r>
      <w:r w:rsidRPr="002625D7">
        <w:rPr>
          <w:rFonts w:asciiTheme="majorBidi" w:hAnsiTheme="majorBidi" w:cstheme="majorBidi"/>
        </w:rPr>
        <w:t>, Juz III, Hlm. 129.</w:t>
      </w:r>
    </w:p>
  </w:footnote>
  <w:footnote w:id="110">
    <w:p w14:paraId="1322F737" w14:textId="77777777" w:rsidR="00302C1C" w:rsidRPr="002625D7" w:rsidRDefault="00302C1C" w:rsidP="007F44AA">
      <w:pPr>
        <w:pStyle w:val="FootnoteText"/>
        <w:ind w:firstLine="720"/>
        <w:jc w:val="both"/>
        <w:rPr>
          <w:rFonts w:asciiTheme="majorBidi" w:hAnsiTheme="majorBidi" w:cstheme="majorBidi"/>
        </w:rPr>
      </w:pPr>
      <w:r w:rsidRPr="002625D7">
        <w:rPr>
          <w:rStyle w:val="FootnoteReference"/>
          <w:rFonts w:asciiTheme="majorBidi" w:hAnsiTheme="majorBidi" w:cstheme="majorBidi"/>
        </w:rPr>
        <w:footnoteRef/>
      </w:r>
      <w:r w:rsidRPr="002625D7">
        <w:rPr>
          <w:rFonts w:asciiTheme="majorBidi" w:hAnsiTheme="majorBidi" w:cstheme="majorBidi"/>
        </w:rPr>
        <w:t xml:space="preserve"> Mandzur, </w:t>
      </w:r>
      <w:r w:rsidRPr="002625D7">
        <w:rPr>
          <w:rFonts w:asciiTheme="majorBidi" w:hAnsiTheme="majorBidi" w:cstheme="majorBidi"/>
          <w:i/>
          <w:iCs/>
        </w:rPr>
        <w:t>Lisanul Arab</w:t>
      </w:r>
      <w:r w:rsidRPr="002625D7">
        <w:rPr>
          <w:rFonts w:asciiTheme="majorBidi" w:hAnsiTheme="majorBidi" w:cstheme="majorBidi"/>
        </w:rPr>
        <w:t xml:space="preserve">, Hlm. 114. </w:t>
      </w:r>
    </w:p>
  </w:footnote>
  <w:footnote w:id="111">
    <w:p w14:paraId="3F72B273" w14:textId="77777777" w:rsidR="00302C1C" w:rsidRPr="002625D7" w:rsidRDefault="00302C1C" w:rsidP="000C16E2">
      <w:pPr>
        <w:pStyle w:val="FootnoteText"/>
        <w:ind w:firstLine="720"/>
        <w:jc w:val="both"/>
        <w:rPr>
          <w:rFonts w:asciiTheme="majorBidi" w:hAnsiTheme="majorBidi" w:cstheme="majorBidi"/>
        </w:rPr>
      </w:pPr>
      <w:r w:rsidRPr="002625D7">
        <w:rPr>
          <w:rStyle w:val="FootnoteReference"/>
          <w:rFonts w:asciiTheme="majorBidi" w:hAnsiTheme="majorBidi" w:cstheme="majorBidi"/>
        </w:rPr>
        <w:footnoteRef/>
      </w:r>
      <w:r w:rsidRPr="002625D7">
        <w:rPr>
          <w:rFonts w:asciiTheme="majorBidi" w:hAnsiTheme="majorBidi" w:cstheme="majorBidi"/>
        </w:rPr>
        <w:t xml:space="preserve"> Zhahir Syaukat Al-Bayati, </w:t>
      </w:r>
      <w:r w:rsidRPr="002625D7">
        <w:rPr>
          <w:rFonts w:asciiTheme="majorBidi" w:hAnsiTheme="majorBidi" w:cstheme="majorBidi"/>
          <w:i/>
          <w:iCs/>
        </w:rPr>
        <w:t>Adawatil I’rab</w:t>
      </w:r>
      <w:r w:rsidRPr="002625D7">
        <w:rPr>
          <w:rFonts w:asciiTheme="majorBidi" w:hAnsiTheme="majorBidi" w:cstheme="majorBidi"/>
        </w:rPr>
        <w:t>, (Beirut: Al-Muassassah Al-Jami’iyyah Li Ad-Dirasat Wa An-Nasyr Wa At-Tauzi’, 2005), Cet. I, Hlm. 137-139.</w:t>
      </w:r>
    </w:p>
  </w:footnote>
  <w:footnote w:id="112">
    <w:p w14:paraId="2E34CBD5" w14:textId="77777777" w:rsidR="00302C1C" w:rsidRPr="002625D7" w:rsidRDefault="00302C1C" w:rsidP="000C16E2">
      <w:pPr>
        <w:pStyle w:val="FootnoteText"/>
        <w:ind w:firstLine="720"/>
        <w:jc w:val="both"/>
        <w:rPr>
          <w:rFonts w:asciiTheme="majorBidi" w:hAnsiTheme="majorBidi" w:cstheme="majorBidi"/>
        </w:rPr>
      </w:pPr>
      <w:r w:rsidRPr="002625D7">
        <w:rPr>
          <w:rStyle w:val="FootnoteReference"/>
          <w:rFonts w:asciiTheme="majorBidi" w:hAnsiTheme="majorBidi" w:cstheme="majorBidi"/>
        </w:rPr>
        <w:footnoteRef/>
      </w:r>
      <w:r w:rsidRPr="002625D7">
        <w:rPr>
          <w:rFonts w:asciiTheme="majorBidi" w:hAnsiTheme="majorBidi" w:cstheme="majorBidi"/>
        </w:rPr>
        <w:t xml:space="preserve"> Al-Imam Al-Mufassir Burhanuddin Abi Al-Husain Ibrahim bin Umar Al-Biqa’i, </w:t>
      </w:r>
      <w:r w:rsidRPr="002625D7">
        <w:rPr>
          <w:rFonts w:asciiTheme="majorBidi" w:hAnsiTheme="majorBidi" w:cstheme="majorBidi"/>
          <w:i/>
          <w:iCs/>
        </w:rPr>
        <w:t>Nazhmud Durar fi Tanasubil Ayat wa As-Suwar</w:t>
      </w:r>
      <w:r w:rsidRPr="002625D7">
        <w:rPr>
          <w:rFonts w:asciiTheme="majorBidi" w:hAnsiTheme="majorBidi" w:cstheme="majorBidi"/>
        </w:rPr>
        <w:t>, (Kairo, Darul Kitab Al-Islami, 1984), Juz XII, Hlm. 24.</w:t>
      </w:r>
    </w:p>
  </w:footnote>
  <w:footnote w:id="113">
    <w:p w14:paraId="3A7C6CFE" w14:textId="77777777" w:rsidR="00302C1C" w:rsidRPr="002625D7" w:rsidRDefault="00302C1C" w:rsidP="007B2838">
      <w:pPr>
        <w:pStyle w:val="FootnoteText"/>
        <w:ind w:firstLine="720"/>
        <w:jc w:val="both"/>
        <w:rPr>
          <w:rFonts w:asciiTheme="majorBidi" w:hAnsiTheme="majorBidi" w:cstheme="majorBidi"/>
          <w:i/>
          <w:iCs/>
        </w:rPr>
      </w:pPr>
      <w:r w:rsidRPr="002625D7">
        <w:rPr>
          <w:rStyle w:val="FootnoteReference"/>
          <w:rFonts w:asciiTheme="majorBidi" w:hAnsiTheme="majorBidi" w:cstheme="majorBidi"/>
        </w:rPr>
        <w:footnoteRef/>
      </w:r>
      <w:r w:rsidRPr="002625D7">
        <w:rPr>
          <w:rFonts w:asciiTheme="majorBidi" w:hAnsiTheme="majorBidi" w:cstheme="majorBidi"/>
        </w:rPr>
        <w:t xml:space="preserve"> Al-Ghulayayni, </w:t>
      </w:r>
      <w:r w:rsidRPr="002625D7">
        <w:rPr>
          <w:rFonts w:asciiTheme="majorBidi" w:hAnsiTheme="majorBidi" w:cstheme="majorBidi"/>
          <w:i/>
          <w:iCs/>
        </w:rPr>
        <w:t>Jami’ud Durus Al-Arabiyyah</w:t>
      </w:r>
      <w:r w:rsidRPr="002625D7">
        <w:rPr>
          <w:rFonts w:asciiTheme="majorBidi" w:hAnsiTheme="majorBidi" w:cstheme="majorBidi"/>
        </w:rPr>
        <w:t>, Juz III, Hlm. 173-175.</w:t>
      </w:r>
    </w:p>
  </w:footnote>
  <w:footnote w:id="114">
    <w:p w14:paraId="526E121B" w14:textId="77777777" w:rsidR="00302C1C" w:rsidRPr="002625D7" w:rsidRDefault="00302C1C" w:rsidP="007B2838">
      <w:pPr>
        <w:pStyle w:val="FootnoteText"/>
        <w:ind w:firstLine="720"/>
        <w:jc w:val="both"/>
        <w:rPr>
          <w:rFonts w:asciiTheme="majorBidi" w:hAnsiTheme="majorBidi" w:cstheme="majorBidi"/>
        </w:rPr>
      </w:pPr>
      <w:r w:rsidRPr="002625D7">
        <w:rPr>
          <w:rStyle w:val="FootnoteReference"/>
          <w:rFonts w:asciiTheme="majorBidi" w:hAnsiTheme="majorBidi" w:cstheme="majorBidi"/>
        </w:rPr>
        <w:footnoteRef/>
      </w:r>
      <w:r w:rsidRPr="002625D7">
        <w:rPr>
          <w:rFonts w:asciiTheme="majorBidi" w:hAnsiTheme="majorBidi" w:cstheme="majorBidi"/>
        </w:rPr>
        <w:t xml:space="preserve"> Mandzur, </w:t>
      </w:r>
      <w:r w:rsidRPr="002625D7">
        <w:rPr>
          <w:rFonts w:asciiTheme="majorBidi" w:hAnsiTheme="majorBidi" w:cstheme="majorBidi"/>
          <w:i/>
          <w:iCs/>
        </w:rPr>
        <w:t>Lisanul Arab</w:t>
      </w:r>
      <w:r w:rsidRPr="002625D7">
        <w:rPr>
          <w:rFonts w:asciiTheme="majorBidi" w:hAnsiTheme="majorBidi" w:cstheme="majorBidi"/>
        </w:rPr>
        <w:t>, Hlm. 3946.</w:t>
      </w:r>
    </w:p>
  </w:footnote>
  <w:footnote w:id="115">
    <w:p w14:paraId="63B97ABC" w14:textId="77777777" w:rsidR="00302C1C" w:rsidRPr="002625D7" w:rsidRDefault="00302C1C" w:rsidP="007B2838">
      <w:pPr>
        <w:pStyle w:val="FootnoteText"/>
        <w:ind w:firstLine="720"/>
        <w:jc w:val="both"/>
        <w:rPr>
          <w:rFonts w:asciiTheme="majorBidi" w:hAnsiTheme="majorBidi" w:cstheme="majorBidi"/>
        </w:rPr>
      </w:pPr>
      <w:r w:rsidRPr="002625D7">
        <w:rPr>
          <w:rStyle w:val="FootnoteReference"/>
          <w:rFonts w:asciiTheme="majorBidi" w:hAnsiTheme="majorBidi" w:cstheme="majorBidi"/>
        </w:rPr>
        <w:footnoteRef/>
      </w:r>
      <w:r w:rsidRPr="002625D7">
        <w:rPr>
          <w:rFonts w:asciiTheme="majorBidi" w:hAnsiTheme="majorBidi" w:cstheme="majorBidi"/>
        </w:rPr>
        <w:t xml:space="preserve"> Ar-Raghib Al-Ashfahani, </w:t>
      </w:r>
      <w:r w:rsidRPr="002625D7">
        <w:rPr>
          <w:rFonts w:asciiTheme="majorBidi" w:hAnsiTheme="majorBidi" w:cstheme="majorBidi"/>
          <w:i/>
          <w:iCs/>
        </w:rPr>
        <w:t>Al-Mufradat fi Gharibil Quran</w:t>
      </w:r>
      <w:r w:rsidRPr="002625D7">
        <w:rPr>
          <w:rFonts w:asciiTheme="majorBidi" w:hAnsiTheme="majorBidi" w:cstheme="majorBidi"/>
        </w:rPr>
        <w:t xml:space="preserve">, (Mesir: Dar Ibnul Jauzi, tth). Diterjemahkan oleh Ahmad Zaini Dahlan, </w:t>
      </w:r>
      <w:r w:rsidRPr="002625D7">
        <w:rPr>
          <w:rFonts w:asciiTheme="majorBidi" w:hAnsiTheme="majorBidi" w:cstheme="majorBidi"/>
          <w:i/>
          <w:iCs/>
        </w:rPr>
        <w:t>Kamus Al-Qur’an: Penjelasan Lengkap Makna Kosakata Asing (Gharib) Dalam Al-Qur’an</w:t>
      </w:r>
      <w:r w:rsidRPr="002625D7">
        <w:rPr>
          <w:rFonts w:asciiTheme="majorBidi" w:hAnsiTheme="majorBidi" w:cstheme="majorBidi"/>
        </w:rPr>
        <w:t>, (Depok: Pustaka Khazanah Fawa’id, 2017), Cet. I, Jilid III, Hlm. 621.</w:t>
      </w:r>
    </w:p>
  </w:footnote>
  <w:footnote w:id="116">
    <w:p w14:paraId="5DA671D6" w14:textId="77777777" w:rsidR="00302C1C" w:rsidRPr="002625D7" w:rsidRDefault="00302C1C" w:rsidP="009438D6">
      <w:pPr>
        <w:pStyle w:val="FootnoteText"/>
        <w:ind w:firstLine="720"/>
        <w:jc w:val="both"/>
        <w:rPr>
          <w:rFonts w:asciiTheme="majorBidi" w:hAnsiTheme="majorBidi" w:cstheme="majorBidi"/>
        </w:rPr>
      </w:pPr>
      <w:r w:rsidRPr="002625D7">
        <w:rPr>
          <w:rStyle w:val="FootnoteReference"/>
          <w:rFonts w:asciiTheme="majorBidi" w:hAnsiTheme="majorBidi" w:cstheme="majorBidi"/>
        </w:rPr>
        <w:footnoteRef/>
      </w:r>
      <w:r w:rsidRPr="002625D7">
        <w:rPr>
          <w:rFonts w:asciiTheme="majorBidi" w:hAnsiTheme="majorBidi" w:cstheme="majorBidi"/>
        </w:rPr>
        <w:t xml:space="preserve"> Al-Muradi, </w:t>
      </w:r>
      <w:r w:rsidRPr="002625D7">
        <w:rPr>
          <w:rFonts w:asciiTheme="majorBidi" w:hAnsiTheme="majorBidi" w:cstheme="majorBidi"/>
          <w:i/>
          <w:iCs/>
        </w:rPr>
        <w:t>Al-Jana Ad-Dani Fi Hurufil Ma’ani</w:t>
      </w:r>
      <w:r w:rsidRPr="002625D7">
        <w:rPr>
          <w:rFonts w:asciiTheme="majorBidi" w:hAnsiTheme="majorBidi" w:cstheme="majorBidi"/>
        </w:rPr>
        <w:t>, Cet. I, Hal. 98.</w:t>
      </w:r>
    </w:p>
  </w:footnote>
  <w:footnote w:id="117">
    <w:p w14:paraId="5569FC07" w14:textId="77777777" w:rsidR="00302C1C" w:rsidRPr="002625D7" w:rsidRDefault="00302C1C" w:rsidP="00A41286">
      <w:pPr>
        <w:pStyle w:val="FootnoteText"/>
        <w:ind w:firstLine="720"/>
        <w:jc w:val="both"/>
        <w:rPr>
          <w:rFonts w:asciiTheme="majorBidi" w:hAnsiTheme="majorBidi" w:cstheme="majorBidi"/>
        </w:rPr>
      </w:pPr>
      <w:r w:rsidRPr="002625D7">
        <w:rPr>
          <w:rStyle w:val="FootnoteReference"/>
          <w:rFonts w:asciiTheme="majorBidi" w:hAnsiTheme="majorBidi" w:cstheme="majorBidi"/>
        </w:rPr>
        <w:footnoteRef/>
      </w:r>
      <w:r w:rsidRPr="002625D7">
        <w:rPr>
          <w:rFonts w:asciiTheme="majorBidi" w:hAnsiTheme="majorBidi" w:cstheme="majorBidi"/>
        </w:rPr>
        <w:t xml:space="preserve"> Mandzur, </w:t>
      </w:r>
      <w:r w:rsidRPr="002625D7">
        <w:rPr>
          <w:rFonts w:asciiTheme="majorBidi" w:hAnsiTheme="majorBidi" w:cstheme="majorBidi"/>
          <w:i/>
          <w:iCs/>
        </w:rPr>
        <w:t>Lisanul Arab</w:t>
      </w:r>
      <w:r w:rsidRPr="002625D7">
        <w:rPr>
          <w:rFonts w:asciiTheme="majorBidi" w:hAnsiTheme="majorBidi" w:cstheme="majorBidi"/>
        </w:rPr>
        <w:t>, Hlm. 1546.</w:t>
      </w:r>
    </w:p>
  </w:footnote>
  <w:footnote w:id="118">
    <w:p w14:paraId="5DF677DA" w14:textId="77777777" w:rsidR="00302C1C" w:rsidRPr="002625D7" w:rsidRDefault="00302C1C" w:rsidP="006A6C7B">
      <w:pPr>
        <w:pStyle w:val="FootnoteText"/>
        <w:ind w:firstLine="720"/>
        <w:jc w:val="both"/>
        <w:rPr>
          <w:rFonts w:asciiTheme="majorBidi" w:hAnsiTheme="majorBidi" w:cstheme="majorBidi"/>
        </w:rPr>
      </w:pPr>
      <w:r w:rsidRPr="002625D7">
        <w:rPr>
          <w:rStyle w:val="FootnoteReference"/>
          <w:rFonts w:asciiTheme="majorBidi" w:hAnsiTheme="majorBidi" w:cstheme="majorBidi"/>
        </w:rPr>
        <w:footnoteRef/>
      </w:r>
      <w:r w:rsidRPr="002625D7">
        <w:rPr>
          <w:rFonts w:asciiTheme="majorBidi" w:hAnsiTheme="majorBidi" w:cstheme="majorBidi"/>
        </w:rPr>
        <w:t xml:space="preserve"> Al-Ghulayayni, </w:t>
      </w:r>
      <w:r w:rsidRPr="002625D7">
        <w:rPr>
          <w:rFonts w:asciiTheme="majorBidi" w:hAnsiTheme="majorBidi" w:cstheme="majorBidi"/>
          <w:i/>
          <w:iCs/>
        </w:rPr>
        <w:t>Jami’ud Durus Al-Arabiyyah</w:t>
      </w:r>
      <w:r w:rsidRPr="002625D7">
        <w:rPr>
          <w:rFonts w:asciiTheme="majorBidi" w:hAnsiTheme="majorBidi" w:cstheme="majorBidi"/>
        </w:rPr>
        <w:t>, Juz III, Hlm. 172.</w:t>
      </w:r>
    </w:p>
  </w:footnote>
  <w:footnote w:id="119">
    <w:p w14:paraId="5360C1D5" w14:textId="77777777" w:rsidR="00302C1C" w:rsidRPr="002625D7" w:rsidRDefault="00302C1C" w:rsidP="006A6C7B">
      <w:pPr>
        <w:pStyle w:val="FootnoteText"/>
        <w:ind w:firstLine="720"/>
        <w:jc w:val="both"/>
        <w:rPr>
          <w:rFonts w:asciiTheme="majorBidi" w:hAnsiTheme="majorBidi" w:cstheme="majorBidi"/>
        </w:rPr>
      </w:pPr>
      <w:r w:rsidRPr="002625D7">
        <w:rPr>
          <w:rStyle w:val="FootnoteReference"/>
          <w:rFonts w:asciiTheme="majorBidi" w:hAnsiTheme="majorBidi" w:cstheme="majorBidi"/>
        </w:rPr>
        <w:footnoteRef/>
      </w:r>
      <w:r w:rsidRPr="002625D7">
        <w:rPr>
          <w:rFonts w:asciiTheme="majorBidi" w:hAnsiTheme="majorBidi" w:cstheme="majorBidi"/>
        </w:rPr>
        <w:t xml:space="preserve"> Al-Ghulayayni, </w:t>
      </w:r>
      <w:r w:rsidRPr="002625D7">
        <w:rPr>
          <w:rFonts w:asciiTheme="majorBidi" w:hAnsiTheme="majorBidi" w:cstheme="majorBidi"/>
          <w:i/>
          <w:iCs/>
        </w:rPr>
        <w:t>Jami’ud Durus Al-Arabiyyah</w:t>
      </w:r>
      <w:r w:rsidRPr="002625D7">
        <w:rPr>
          <w:rFonts w:asciiTheme="majorBidi" w:hAnsiTheme="majorBidi" w:cstheme="majorBidi"/>
        </w:rPr>
        <w:t>, Juz III, Hlm. 245.</w:t>
      </w:r>
    </w:p>
  </w:footnote>
  <w:footnote w:id="120">
    <w:p w14:paraId="41F8E7D6" w14:textId="77777777" w:rsidR="00302C1C" w:rsidRPr="002625D7" w:rsidRDefault="00302C1C" w:rsidP="006A6C7B">
      <w:pPr>
        <w:pStyle w:val="FootnoteText"/>
        <w:ind w:firstLine="720"/>
        <w:jc w:val="both"/>
        <w:rPr>
          <w:rFonts w:asciiTheme="majorBidi" w:hAnsiTheme="majorBidi" w:cstheme="majorBidi"/>
        </w:rPr>
      </w:pPr>
      <w:r w:rsidRPr="002625D7">
        <w:rPr>
          <w:rStyle w:val="FootnoteReference"/>
          <w:rFonts w:asciiTheme="majorBidi" w:hAnsiTheme="majorBidi" w:cstheme="majorBidi"/>
        </w:rPr>
        <w:footnoteRef/>
      </w:r>
      <w:r w:rsidRPr="002625D7">
        <w:rPr>
          <w:rFonts w:asciiTheme="majorBidi" w:hAnsiTheme="majorBidi" w:cstheme="majorBidi"/>
        </w:rPr>
        <w:t xml:space="preserve"> Masduha, </w:t>
      </w:r>
      <w:r w:rsidRPr="002625D7">
        <w:rPr>
          <w:rFonts w:asciiTheme="majorBidi" w:hAnsiTheme="majorBidi" w:cstheme="majorBidi"/>
          <w:i/>
          <w:iCs/>
        </w:rPr>
        <w:t>Al-Alfazh: Buku Pintar Memahami Kata-kata Dalam Al-Qur’an</w:t>
      </w:r>
      <w:r w:rsidRPr="002625D7">
        <w:rPr>
          <w:rFonts w:asciiTheme="majorBidi" w:hAnsiTheme="majorBidi" w:cstheme="majorBidi"/>
        </w:rPr>
        <w:t>, (Jakarta: Pustaka Al-Kautsar, 2017), Cet. I, Hlm. 821.</w:t>
      </w:r>
    </w:p>
  </w:footnote>
  <w:footnote w:id="121">
    <w:p w14:paraId="04E2E652" w14:textId="77777777" w:rsidR="00302C1C" w:rsidRPr="002625D7" w:rsidRDefault="00302C1C" w:rsidP="006A6C7B">
      <w:pPr>
        <w:pStyle w:val="FootnoteText"/>
        <w:ind w:firstLine="720"/>
        <w:jc w:val="both"/>
        <w:rPr>
          <w:rFonts w:asciiTheme="majorBidi" w:hAnsiTheme="majorBidi" w:cstheme="majorBidi"/>
        </w:rPr>
      </w:pPr>
      <w:r w:rsidRPr="002625D7">
        <w:rPr>
          <w:rStyle w:val="FootnoteReference"/>
          <w:rFonts w:asciiTheme="majorBidi" w:hAnsiTheme="majorBidi" w:cstheme="majorBidi"/>
        </w:rPr>
        <w:footnoteRef/>
      </w:r>
      <w:r w:rsidRPr="002625D7">
        <w:rPr>
          <w:rFonts w:asciiTheme="majorBidi" w:hAnsiTheme="majorBidi" w:cstheme="majorBidi"/>
        </w:rPr>
        <w:t xml:space="preserve"> QS. Al-Baqarah (2: 111)</w:t>
      </w:r>
    </w:p>
  </w:footnote>
  <w:footnote w:id="122">
    <w:p w14:paraId="0FAA88A5" w14:textId="77777777" w:rsidR="00302C1C" w:rsidRPr="002625D7" w:rsidRDefault="00302C1C" w:rsidP="00973E59">
      <w:pPr>
        <w:pStyle w:val="FootnoteText"/>
        <w:ind w:firstLine="720"/>
        <w:jc w:val="both"/>
        <w:rPr>
          <w:rFonts w:asciiTheme="majorBidi" w:hAnsiTheme="majorBidi" w:cstheme="majorBidi"/>
        </w:rPr>
      </w:pPr>
      <w:r w:rsidRPr="002625D7">
        <w:rPr>
          <w:rStyle w:val="FootnoteReference"/>
          <w:rFonts w:asciiTheme="majorBidi" w:hAnsiTheme="majorBidi" w:cstheme="majorBidi"/>
        </w:rPr>
        <w:footnoteRef/>
      </w:r>
      <w:r w:rsidRPr="002625D7">
        <w:rPr>
          <w:rFonts w:asciiTheme="majorBidi" w:hAnsiTheme="majorBidi" w:cstheme="majorBidi"/>
        </w:rPr>
        <w:t xml:space="preserve"> Al-Muradi, </w:t>
      </w:r>
      <w:r w:rsidRPr="002625D7">
        <w:rPr>
          <w:rFonts w:asciiTheme="majorBidi" w:hAnsiTheme="majorBidi" w:cstheme="majorBidi"/>
          <w:i/>
          <w:iCs/>
        </w:rPr>
        <w:t>Al-Jana Ad-Dani Fi Hurufil Ma’ani</w:t>
      </w:r>
      <w:r w:rsidRPr="002625D7">
        <w:rPr>
          <w:rFonts w:asciiTheme="majorBidi" w:hAnsiTheme="majorBidi" w:cstheme="majorBidi"/>
        </w:rPr>
        <w:t>, Cet. I, Hlm. 97.</w:t>
      </w:r>
    </w:p>
  </w:footnote>
  <w:footnote w:id="123">
    <w:p w14:paraId="1C48E5E7" w14:textId="77777777" w:rsidR="00302C1C" w:rsidRPr="002625D7" w:rsidRDefault="00302C1C" w:rsidP="00973E59">
      <w:pPr>
        <w:pStyle w:val="FootnoteText"/>
        <w:ind w:firstLine="720"/>
        <w:jc w:val="both"/>
        <w:rPr>
          <w:rFonts w:asciiTheme="majorBidi" w:hAnsiTheme="majorBidi" w:cstheme="majorBidi"/>
        </w:rPr>
      </w:pPr>
      <w:r w:rsidRPr="002625D7">
        <w:rPr>
          <w:rStyle w:val="FootnoteReference"/>
          <w:rFonts w:asciiTheme="majorBidi" w:hAnsiTheme="majorBidi" w:cstheme="majorBidi"/>
        </w:rPr>
        <w:footnoteRef/>
      </w:r>
      <w:r w:rsidRPr="002625D7">
        <w:rPr>
          <w:rFonts w:asciiTheme="majorBidi" w:hAnsiTheme="majorBidi" w:cstheme="majorBidi"/>
        </w:rPr>
        <w:t xml:space="preserve"> Al-Ghulayayni, </w:t>
      </w:r>
      <w:r w:rsidRPr="002625D7">
        <w:rPr>
          <w:rFonts w:asciiTheme="majorBidi" w:hAnsiTheme="majorBidi" w:cstheme="majorBidi"/>
          <w:i/>
          <w:iCs/>
        </w:rPr>
        <w:t>Jami’ud Durus Al-Arabiyyah</w:t>
      </w:r>
      <w:r w:rsidRPr="002625D7">
        <w:rPr>
          <w:rFonts w:asciiTheme="majorBidi" w:hAnsiTheme="majorBidi" w:cstheme="majorBidi"/>
        </w:rPr>
        <w:t>, Juz III, Hlm. 172.</w:t>
      </w:r>
    </w:p>
  </w:footnote>
  <w:footnote w:id="124">
    <w:p w14:paraId="33A89F18" w14:textId="77777777" w:rsidR="00302C1C" w:rsidRPr="002625D7" w:rsidRDefault="00302C1C" w:rsidP="005906B3">
      <w:pPr>
        <w:pStyle w:val="FootnoteText"/>
        <w:ind w:firstLine="720"/>
        <w:jc w:val="both"/>
        <w:rPr>
          <w:rFonts w:asciiTheme="majorBidi" w:hAnsiTheme="majorBidi" w:cstheme="majorBidi"/>
        </w:rPr>
      </w:pPr>
      <w:r w:rsidRPr="002625D7">
        <w:rPr>
          <w:rStyle w:val="FootnoteReference"/>
          <w:rFonts w:asciiTheme="majorBidi" w:hAnsiTheme="majorBidi" w:cstheme="majorBidi"/>
        </w:rPr>
        <w:footnoteRef/>
      </w:r>
      <w:r w:rsidRPr="002625D7">
        <w:rPr>
          <w:rFonts w:asciiTheme="majorBidi" w:hAnsiTheme="majorBidi" w:cstheme="majorBidi"/>
        </w:rPr>
        <w:t xml:space="preserve"> Mandzur, </w:t>
      </w:r>
      <w:r w:rsidRPr="002625D7">
        <w:rPr>
          <w:rFonts w:asciiTheme="majorBidi" w:hAnsiTheme="majorBidi" w:cstheme="majorBidi"/>
          <w:i/>
          <w:iCs/>
        </w:rPr>
        <w:t>Lisanul Arab</w:t>
      </w:r>
      <w:r w:rsidRPr="002625D7">
        <w:rPr>
          <w:rFonts w:asciiTheme="majorBidi" w:hAnsiTheme="majorBidi" w:cstheme="majorBidi"/>
        </w:rPr>
        <w:t>, Hlm. 1694.</w:t>
      </w:r>
    </w:p>
  </w:footnote>
  <w:footnote w:id="125">
    <w:p w14:paraId="0031A709" w14:textId="1C2721D3" w:rsidR="0039156F" w:rsidRPr="0039156F" w:rsidRDefault="0039156F">
      <w:pPr>
        <w:pStyle w:val="FootnoteText"/>
        <w:rPr>
          <w:lang w:val="en-US"/>
        </w:rPr>
      </w:pPr>
      <w:r>
        <w:tab/>
      </w:r>
      <w:r>
        <w:rPr>
          <w:rStyle w:val="FootnoteReference"/>
        </w:rPr>
        <w:footnoteRef/>
      </w:r>
      <w:r>
        <w:t xml:space="preserve"> </w:t>
      </w:r>
      <w:r w:rsidRPr="002625D7">
        <w:rPr>
          <w:rFonts w:asciiTheme="majorBidi" w:hAnsiTheme="majorBidi" w:cstheme="majorBidi"/>
        </w:rPr>
        <w:t xml:space="preserve">Katsir, </w:t>
      </w:r>
      <w:r w:rsidRPr="002625D7">
        <w:rPr>
          <w:rFonts w:asciiTheme="majorBidi" w:hAnsiTheme="majorBidi" w:cstheme="majorBidi"/>
          <w:i/>
          <w:iCs/>
        </w:rPr>
        <w:t>Tafsir Alquran Al-‘Azhim</w:t>
      </w:r>
      <w:r w:rsidRPr="002625D7">
        <w:rPr>
          <w:rFonts w:asciiTheme="majorBidi" w:hAnsiTheme="majorBidi" w:cstheme="majorBidi"/>
        </w:rPr>
        <w:t>, Juz V, Hlm.</w:t>
      </w:r>
      <w:r>
        <w:rPr>
          <w:rFonts w:asciiTheme="majorBidi" w:hAnsiTheme="majorBidi" w:cstheme="majorBidi"/>
          <w:lang w:val="en-US"/>
        </w:rPr>
        <w:t xml:space="preserve"> 142.</w:t>
      </w:r>
    </w:p>
  </w:footnote>
  <w:footnote w:id="126">
    <w:p w14:paraId="10295A12" w14:textId="4B7F53CD" w:rsidR="006459B6" w:rsidRPr="006459B6" w:rsidRDefault="002A5DE4" w:rsidP="002A5DE4">
      <w:pPr>
        <w:pStyle w:val="FootnoteText"/>
        <w:jc w:val="both"/>
        <w:rPr>
          <w:lang w:val="en-US"/>
        </w:rPr>
      </w:pPr>
      <w:r>
        <w:tab/>
      </w:r>
      <w:r w:rsidR="006459B6">
        <w:rPr>
          <w:rStyle w:val="FootnoteReference"/>
        </w:rPr>
        <w:footnoteRef/>
      </w:r>
      <w:r w:rsidR="006459B6">
        <w:t xml:space="preserve"> </w:t>
      </w:r>
      <w:r w:rsidRPr="002625D7">
        <w:rPr>
          <w:rFonts w:asciiTheme="majorBidi" w:hAnsiTheme="majorBidi" w:cstheme="majorBidi"/>
        </w:rPr>
        <w:t xml:space="preserve">Prof. Dr. HAMKA, </w:t>
      </w:r>
      <w:r w:rsidRPr="002625D7">
        <w:rPr>
          <w:rFonts w:asciiTheme="majorBidi" w:hAnsiTheme="majorBidi" w:cstheme="majorBidi"/>
          <w:i/>
          <w:iCs/>
        </w:rPr>
        <w:t>Tafsir Al-Azhar</w:t>
      </w:r>
      <w:r w:rsidRPr="002625D7">
        <w:rPr>
          <w:rFonts w:asciiTheme="majorBidi" w:hAnsiTheme="majorBidi" w:cstheme="majorBidi"/>
        </w:rPr>
        <w:t>, (Jakarta: Pustaka Nasional Pte Ltd Singapura, 1989), Jilid VI, Hlm. 4167.</w:t>
      </w:r>
    </w:p>
  </w:footnote>
  <w:footnote w:id="127">
    <w:p w14:paraId="29CF204E" w14:textId="77777777" w:rsidR="00C11BB2" w:rsidRPr="002625D7" w:rsidRDefault="00C11BB2" w:rsidP="00C11BB2">
      <w:pPr>
        <w:pStyle w:val="FootnoteText"/>
        <w:ind w:firstLine="720"/>
        <w:jc w:val="both"/>
        <w:rPr>
          <w:rFonts w:asciiTheme="majorBidi" w:hAnsiTheme="majorBidi" w:cstheme="majorBidi"/>
        </w:rPr>
      </w:pPr>
      <w:r w:rsidRPr="002625D7">
        <w:rPr>
          <w:rStyle w:val="FootnoteReference"/>
          <w:rFonts w:asciiTheme="majorBidi" w:hAnsiTheme="majorBidi" w:cstheme="majorBidi"/>
        </w:rPr>
        <w:footnoteRef/>
      </w:r>
      <w:r w:rsidRPr="002625D7">
        <w:rPr>
          <w:rFonts w:asciiTheme="majorBidi" w:hAnsiTheme="majorBidi" w:cstheme="majorBidi"/>
        </w:rPr>
        <w:t xml:space="preserve"> Shihab, </w:t>
      </w:r>
      <w:r w:rsidRPr="002625D7">
        <w:rPr>
          <w:rFonts w:asciiTheme="majorBidi" w:hAnsiTheme="majorBidi" w:cstheme="majorBidi"/>
          <w:i/>
          <w:iCs/>
        </w:rPr>
        <w:t>Tafsir Al-Mishbah…</w:t>
      </w:r>
      <w:r w:rsidRPr="002625D7">
        <w:rPr>
          <w:rFonts w:asciiTheme="majorBidi" w:hAnsiTheme="majorBidi" w:cstheme="majorBidi"/>
        </w:rPr>
        <w:t>, Vol. VIII, Hlm. 26.</w:t>
      </w:r>
    </w:p>
  </w:footnote>
  <w:footnote w:id="128">
    <w:p w14:paraId="080EFB43" w14:textId="77777777" w:rsidR="00B63295" w:rsidRPr="002625D7" w:rsidRDefault="00B63295" w:rsidP="00B63295">
      <w:pPr>
        <w:pStyle w:val="FootnoteText"/>
        <w:ind w:firstLine="720"/>
        <w:jc w:val="both"/>
        <w:rPr>
          <w:rFonts w:asciiTheme="majorBidi" w:hAnsiTheme="majorBidi" w:cstheme="majorBidi"/>
        </w:rPr>
      </w:pPr>
      <w:r w:rsidRPr="002625D7">
        <w:rPr>
          <w:rStyle w:val="FootnoteReference"/>
          <w:rFonts w:asciiTheme="majorBidi" w:hAnsiTheme="majorBidi" w:cstheme="majorBidi"/>
        </w:rPr>
        <w:footnoteRef/>
      </w:r>
      <w:r w:rsidRPr="002625D7">
        <w:rPr>
          <w:rFonts w:asciiTheme="majorBidi" w:hAnsiTheme="majorBidi" w:cstheme="majorBidi"/>
        </w:rPr>
        <w:t xml:space="preserve"> HAMKA, </w:t>
      </w:r>
      <w:r w:rsidRPr="002625D7">
        <w:rPr>
          <w:rFonts w:asciiTheme="majorBidi" w:hAnsiTheme="majorBidi" w:cstheme="majorBidi"/>
          <w:i/>
          <w:iCs/>
        </w:rPr>
        <w:t>Tafsir Al-Azhar</w:t>
      </w:r>
      <w:r w:rsidRPr="002625D7">
        <w:rPr>
          <w:rFonts w:asciiTheme="majorBidi" w:hAnsiTheme="majorBidi" w:cstheme="majorBidi"/>
        </w:rPr>
        <w:t>, Jilid VI, Hlm. 4167.</w:t>
      </w:r>
    </w:p>
  </w:footnote>
  <w:footnote w:id="129">
    <w:p w14:paraId="41C9FFB3" w14:textId="77777777" w:rsidR="00B63295" w:rsidRPr="002625D7" w:rsidRDefault="00B63295" w:rsidP="00B63295">
      <w:pPr>
        <w:pStyle w:val="FootnoteText"/>
        <w:ind w:firstLine="720"/>
        <w:jc w:val="both"/>
        <w:rPr>
          <w:rFonts w:asciiTheme="majorBidi" w:hAnsiTheme="majorBidi" w:cstheme="majorBidi"/>
        </w:rPr>
      </w:pPr>
      <w:r w:rsidRPr="002625D7">
        <w:rPr>
          <w:rStyle w:val="FootnoteReference"/>
          <w:rFonts w:asciiTheme="majorBidi" w:hAnsiTheme="majorBidi" w:cstheme="majorBidi"/>
        </w:rPr>
        <w:footnoteRef/>
      </w:r>
      <w:r w:rsidRPr="002625D7">
        <w:rPr>
          <w:rFonts w:asciiTheme="majorBidi" w:hAnsiTheme="majorBidi" w:cstheme="majorBidi"/>
        </w:rPr>
        <w:t xml:space="preserve"> Shihab, </w:t>
      </w:r>
      <w:r w:rsidRPr="002625D7">
        <w:rPr>
          <w:rFonts w:asciiTheme="majorBidi" w:hAnsiTheme="majorBidi" w:cstheme="majorBidi"/>
          <w:i/>
          <w:iCs/>
        </w:rPr>
        <w:t>Tafsir Al-Mishbah…</w:t>
      </w:r>
      <w:r w:rsidRPr="002625D7">
        <w:rPr>
          <w:rFonts w:asciiTheme="majorBidi" w:hAnsiTheme="majorBidi" w:cstheme="majorBidi"/>
        </w:rPr>
        <w:t xml:space="preserve">, Vol. VIII, Hlm. 26. Lihat juga dalam tafsir Jalalain. Jalaluddin Al-Mahalli dan Jalaluddin As-Suyuthi, </w:t>
      </w:r>
      <w:r w:rsidRPr="002625D7">
        <w:rPr>
          <w:rFonts w:asciiTheme="majorBidi" w:hAnsiTheme="majorBidi" w:cstheme="majorBidi"/>
          <w:i/>
          <w:iCs/>
        </w:rPr>
        <w:t>Tafsir Jalalain: Berikut Asbabun Nuzul Ayat Surat Al-Kahfi s.d. An-Nas</w:t>
      </w:r>
      <w:r w:rsidRPr="002625D7">
        <w:rPr>
          <w:rFonts w:asciiTheme="majorBidi" w:hAnsiTheme="majorBidi" w:cstheme="majorBidi"/>
        </w:rPr>
        <w:t>, (t.tp: Sinar Baru Algensindo, tth), Jilid II, Hlm. 6.</w:t>
      </w:r>
    </w:p>
  </w:footnote>
  <w:footnote w:id="130">
    <w:p w14:paraId="6280BA10" w14:textId="77777777" w:rsidR="00302C1C" w:rsidRPr="002625D7" w:rsidRDefault="00302C1C" w:rsidP="00152830">
      <w:pPr>
        <w:pStyle w:val="FootnoteText"/>
        <w:ind w:firstLine="720"/>
        <w:jc w:val="both"/>
        <w:rPr>
          <w:rFonts w:asciiTheme="majorBidi" w:hAnsiTheme="majorBidi" w:cstheme="majorBidi"/>
        </w:rPr>
      </w:pPr>
      <w:r w:rsidRPr="002625D7">
        <w:rPr>
          <w:rStyle w:val="FootnoteReference"/>
          <w:rFonts w:asciiTheme="majorBidi" w:hAnsiTheme="majorBidi" w:cstheme="majorBidi"/>
        </w:rPr>
        <w:footnoteRef/>
      </w:r>
      <w:r w:rsidRPr="002625D7">
        <w:rPr>
          <w:rFonts w:asciiTheme="majorBidi" w:hAnsiTheme="majorBidi" w:cstheme="majorBidi"/>
        </w:rPr>
        <w:t xml:space="preserve"> Katsir, </w:t>
      </w:r>
      <w:r w:rsidRPr="002625D7">
        <w:rPr>
          <w:rFonts w:asciiTheme="majorBidi" w:hAnsiTheme="majorBidi" w:cstheme="majorBidi"/>
          <w:i/>
          <w:iCs/>
        </w:rPr>
        <w:t>Tafsir Alquran Al-‘Azhim</w:t>
      </w:r>
      <w:r w:rsidRPr="002625D7">
        <w:rPr>
          <w:rFonts w:asciiTheme="majorBidi" w:hAnsiTheme="majorBidi" w:cstheme="majorBidi"/>
        </w:rPr>
        <w:t>, Juz V, Hlm. 142.</w:t>
      </w:r>
    </w:p>
  </w:footnote>
  <w:footnote w:id="131">
    <w:p w14:paraId="7F6EDB17" w14:textId="77777777" w:rsidR="00302C1C" w:rsidRPr="002625D7" w:rsidRDefault="00302C1C" w:rsidP="00C6434E">
      <w:pPr>
        <w:pStyle w:val="FootnoteText"/>
        <w:ind w:firstLine="720"/>
        <w:jc w:val="both"/>
        <w:rPr>
          <w:rFonts w:asciiTheme="majorBidi" w:hAnsiTheme="majorBidi" w:cstheme="majorBidi"/>
        </w:rPr>
      </w:pPr>
      <w:r w:rsidRPr="002625D7">
        <w:rPr>
          <w:rStyle w:val="FootnoteReference"/>
          <w:rFonts w:asciiTheme="majorBidi" w:hAnsiTheme="majorBidi" w:cstheme="majorBidi"/>
        </w:rPr>
        <w:footnoteRef/>
      </w:r>
      <w:r w:rsidRPr="002625D7">
        <w:rPr>
          <w:rFonts w:asciiTheme="majorBidi" w:hAnsiTheme="majorBidi" w:cstheme="majorBidi"/>
        </w:rPr>
        <w:t xml:space="preserve"> QS. At-Taubah (9: 40)</w:t>
      </w:r>
    </w:p>
  </w:footnote>
  <w:footnote w:id="132">
    <w:p w14:paraId="5AD7F50B" w14:textId="77777777" w:rsidR="00302C1C" w:rsidRPr="002625D7" w:rsidRDefault="00302C1C" w:rsidP="00C14A53">
      <w:pPr>
        <w:pStyle w:val="FootnoteText"/>
        <w:ind w:firstLine="720"/>
        <w:jc w:val="both"/>
        <w:rPr>
          <w:rFonts w:asciiTheme="majorBidi" w:hAnsiTheme="majorBidi" w:cstheme="majorBidi"/>
        </w:rPr>
      </w:pPr>
      <w:r w:rsidRPr="002625D7">
        <w:rPr>
          <w:rStyle w:val="FootnoteReference"/>
          <w:rFonts w:asciiTheme="majorBidi" w:hAnsiTheme="majorBidi" w:cstheme="majorBidi"/>
        </w:rPr>
        <w:footnoteRef/>
      </w:r>
      <w:r w:rsidRPr="002625D7">
        <w:rPr>
          <w:rFonts w:asciiTheme="majorBidi" w:hAnsiTheme="majorBidi" w:cstheme="majorBidi"/>
        </w:rPr>
        <w:t xml:space="preserve"> QS. Al-Baqarah (2: 249)</w:t>
      </w:r>
    </w:p>
  </w:footnote>
  <w:footnote w:id="133">
    <w:p w14:paraId="29E09238" w14:textId="77777777" w:rsidR="00302C1C" w:rsidRPr="002625D7" w:rsidRDefault="00302C1C" w:rsidP="00C329C2">
      <w:pPr>
        <w:pStyle w:val="FootnoteText"/>
        <w:ind w:firstLine="720"/>
        <w:jc w:val="both"/>
      </w:pPr>
      <w:r w:rsidRPr="002625D7">
        <w:rPr>
          <w:rStyle w:val="FootnoteReference"/>
          <w:rFonts w:asciiTheme="majorBidi" w:hAnsiTheme="majorBidi" w:cstheme="majorBidi"/>
        </w:rPr>
        <w:footnoteRef/>
      </w:r>
      <w:r w:rsidRPr="002625D7">
        <w:t xml:space="preserve"> </w:t>
      </w:r>
      <w:r w:rsidRPr="002625D7">
        <w:rPr>
          <w:rFonts w:asciiTheme="majorBidi" w:hAnsiTheme="majorBidi" w:cstheme="majorBidi"/>
        </w:rPr>
        <w:t xml:space="preserve">Ibnu Mandzur, </w:t>
      </w:r>
      <w:r w:rsidRPr="002625D7">
        <w:rPr>
          <w:rFonts w:asciiTheme="majorBidi" w:hAnsiTheme="majorBidi" w:cstheme="majorBidi"/>
          <w:i/>
          <w:iCs/>
        </w:rPr>
        <w:t>Lisanul Arab</w:t>
      </w:r>
      <w:r w:rsidRPr="002625D7">
        <w:rPr>
          <w:rFonts w:asciiTheme="majorBidi" w:hAnsiTheme="majorBidi" w:cstheme="majorBidi"/>
        </w:rPr>
        <w:t>, (t.tp: Darul Ma’arif, tth), Hlm. 2930.</w:t>
      </w:r>
    </w:p>
  </w:footnote>
  <w:footnote w:id="134">
    <w:p w14:paraId="2756456A" w14:textId="77777777" w:rsidR="00302C1C" w:rsidRPr="002625D7" w:rsidRDefault="00302C1C" w:rsidP="00993DB2">
      <w:pPr>
        <w:pStyle w:val="FootnoteText"/>
        <w:ind w:firstLine="720"/>
        <w:jc w:val="both"/>
      </w:pPr>
      <w:r w:rsidRPr="002625D7">
        <w:rPr>
          <w:rStyle w:val="FootnoteReference"/>
          <w:rFonts w:asciiTheme="majorBidi" w:hAnsiTheme="majorBidi" w:cstheme="majorBidi"/>
        </w:rPr>
        <w:footnoteRef/>
      </w:r>
      <w:r w:rsidRPr="002625D7">
        <w:t xml:space="preserve"> </w:t>
      </w:r>
      <w:r w:rsidRPr="002625D7">
        <w:rPr>
          <w:rFonts w:asciiTheme="majorBidi" w:hAnsiTheme="majorBidi" w:cstheme="majorBidi"/>
        </w:rPr>
        <w:t xml:space="preserve">Ibnu Katsir, </w:t>
      </w:r>
      <w:r w:rsidRPr="002625D7">
        <w:rPr>
          <w:rFonts w:asciiTheme="majorBidi" w:hAnsiTheme="majorBidi" w:cstheme="majorBidi"/>
          <w:i/>
          <w:iCs/>
        </w:rPr>
        <w:t>Tafsir Alquran Al-‘Azhim</w:t>
      </w:r>
      <w:r w:rsidRPr="002625D7">
        <w:rPr>
          <w:rFonts w:asciiTheme="majorBidi" w:hAnsiTheme="majorBidi" w:cstheme="majorBidi"/>
        </w:rPr>
        <w:t>, (t.tp: Dar Thaibah, 1999), Cet. II, Juz V, Hlm. 142.</w:t>
      </w:r>
    </w:p>
  </w:footnote>
  <w:footnote w:id="135">
    <w:p w14:paraId="33B1A988" w14:textId="77777777" w:rsidR="00302C1C" w:rsidRPr="002625D7" w:rsidRDefault="00302C1C" w:rsidP="00022D95">
      <w:pPr>
        <w:pStyle w:val="FootnoteText"/>
        <w:ind w:firstLine="720"/>
        <w:jc w:val="both"/>
        <w:rPr>
          <w:rFonts w:asciiTheme="majorBidi" w:hAnsiTheme="majorBidi" w:cstheme="majorBidi"/>
        </w:rPr>
      </w:pPr>
      <w:r w:rsidRPr="002625D7">
        <w:rPr>
          <w:rStyle w:val="FootnoteReference"/>
          <w:rFonts w:asciiTheme="majorBidi" w:hAnsiTheme="majorBidi" w:cstheme="majorBidi"/>
        </w:rPr>
        <w:footnoteRef/>
      </w:r>
      <w:r w:rsidRPr="002625D7">
        <w:rPr>
          <w:rFonts w:asciiTheme="majorBidi" w:hAnsiTheme="majorBidi" w:cstheme="majorBidi"/>
        </w:rPr>
        <w:t xml:space="preserve"> Suteja Ibnu Pakar, </w:t>
      </w:r>
      <w:r w:rsidRPr="002625D7">
        <w:rPr>
          <w:rFonts w:asciiTheme="majorBidi" w:hAnsiTheme="majorBidi" w:cstheme="majorBidi"/>
          <w:i/>
          <w:iCs/>
        </w:rPr>
        <w:t>Tokoh-Tokoh</w:t>
      </w:r>
      <w:r w:rsidRPr="002625D7">
        <w:rPr>
          <w:rFonts w:asciiTheme="majorBidi" w:hAnsiTheme="majorBidi" w:cstheme="majorBidi"/>
        </w:rPr>
        <w:t xml:space="preserve"> </w:t>
      </w:r>
      <w:r w:rsidRPr="002625D7">
        <w:rPr>
          <w:rFonts w:asciiTheme="majorBidi" w:hAnsiTheme="majorBidi" w:cstheme="majorBidi"/>
          <w:i/>
          <w:iCs/>
        </w:rPr>
        <w:t>Tasawuf dan Ajarannya</w:t>
      </w:r>
      <w:r w:rsidRPr="002625D7">
        <w:rPr>
          <w:rFonts w:asciiTheme="majorBidi" w:hAnsiTheme="majorBidi" w:cstheme="majorBidi"/>
        </w:rPr>
        <w:t>, (Yogyakarta: Deepublish, 2013), Ed. I, Cet. I, Hlm. 148.</w:t>
      </w:r>
    </w:p>
  </w:footnote>
  <w:footnote w:id="136">
    <w:p w14:paraId="41C19ED2" w14:textId="77777777" w:rsidR="00302C1C" w:rsidRPr="002625D7" w:rsidRDefault="00302C1C" w:rsidP="004912B7">
      <w:pPr>
        <w:pStyle w:val="FootnoteText"/>
        <w:ind w:firstLine="720"/>
        <w:jc w:val="both"/>
        <w:rPr>
          <w:rFonts w:asciiTheme="majorBidi" w:hAnsiTheme="majorBidi" w:cstheme="majorBidi"/>
        </w:rPr>
      </w:pPr>
      <w:r w:rsidRPr="002625D7">
        <w:rPr>
          <w:rStyle w:val="FootnoteReference"/>
          <w:rFonts w:asciiTheme="majorBidi" w:hAnsiTheme="majorBidi" w:cstheme="majorBidi"/>
        </w:rPr>
        <w:footnoteRef/>
      </w:r>
      <w:r w:rsidRPr="002625D7">
        <w:rPr>
          <w:rFonts w:asciiTheme="majorBidi" w:hAnsiTheme="majorBidi" w:cstheme="majorBidi"/>
        </w:rPr>
        <w:t xml:space="preserve"> Gunawan Adnan, </w:t>
      </w:r>
      <w:r w:rsidRPr="002625D7">
        <w:rPr>
          <w:rFonts w:asciiTheme="majorBidi" w:hAnsiTheme="majorBidi" w:cstheme="majorBidi"/>
          <w:i/>
          <w:iCs/>
        </w:rPr>
        <w:t>Sosiologi Agama</w:t>
      </w:r>
      <w:r w:rsidRPr="002625D7">
        <w:rPr>
          <w:rFonts w:asciiTheme="majorBidi" w:hAnsiTheme="majorBidi" w:cstheme="majorBidi"/>
        </w:rPr>
        <w:t>, (Banda Aceh: Ar-Raniry Press, 2020), Cet. I, Hlm. 31-32.</w:t>
      </w:r>
    </w:p>
  </w:footnote>
  <w:footnote w:id="137">
    <w:p w14:paraId="3BF6C504" w14:textId="77777777" w:rsidR="00302C1C" w:rsidRPr="002625D7" w:rsidRDefault="00302C1C" w:rsidP="004912B7">
      <w:pPr>
        <w:pStyle w:val="FootnoteText"/>
        <w:ind w:firstLine="720"/>
        <w:jc w:val="both"/>
        <w:rPr>
          <w:rFonts w:asciiTheme="majorBidi" w:hAnsiTheme="majorBidi" w:cstheme="majorBidi"/>
        </w:rPr>
      </w:pPr>
      <w:r w:rsidRPr="002625D7">
        <w:rPr>
          <w:rStyle w:val="FootnoteReference"/>
          <w:rFonts w:asciiTheme="majorBidi" w:hAnsiTheme="majorBidi" w:cstheme="majorBidi"/>
        </w:rPr>
        <w:footnoteRef/>
      </w:r>
      <w:r w:rsidRPr="002625D7">
        <w:rPr>
          <w:rFonts w:asciiTheme="majorBidi" w:hAnsiTheme="majorBidi" w:cstheme="majorBidi"/>
        </w:rPr>
        <w:t xml:space="preserve"> Kamus Pusat Bahasa, </w:t>
      </w:r>
      <w:r w:rsidRPr="002625D7">
        <w:rPr>
          <w:rFonts w:asciiTheme="majorBidi" w:hAnsiTheme="majorBidi" w:cstheme="majorBidi"/>
          <w:i/>
          <w:iCs/>
        </w:rPr>
        <w:t>Kamus Bahasa Indonesia</w:t>
      </w:r>
      <w:r w:rsidRPr="002625D7">
        <w:rPr>
          <w:rFonts w:asciiTheme="majorBidi" w:hAnsiTheme="majorBidi" w:cstheme="majorBidi"/>
        </w:rPr>
        <w:t>, (Jakarta: Kamus Pusat Bahasa, 2008), Hlm. 362.</w:t>
      </w:r>
    </w:p>
  </w:footnote>
  <w:footnote w:id="138">
    <w:p w14:paraId="04F1056C" w14:textId="77777777" w:rsidR="00302C1C" w:rsidRPr="002625D7" w:rsidRDefault="00302C1C" w:rsidP="004912B7">
      <w:pPr>
        <w:pStyle w:val="FootnoteText"/>
        <w:ind w:firstLine="720"/>
        <w:jc w:val="both"/>
        <w:rPr>
          <w:rFonts w:asciiTheme="majorBidi" w:hAnsiTheme="majorBidi" w:cstheme="majorBidi"/>
        </w:rPr>
      </w:pPr>
      <w:r w:rsidRPr="002625D7">
        <w:rPr>
          <w:rStyle w:val="FootnoteReference"/>
          <w:rFonts w:asciiTheme="majorBidi" w:hAnsiTheme="majorBidi" w:cstheme="majorBidi"/>
        </w:rPr>
        <w:footnoteRef/>
      </w:r>
      <w:r w:rsidRPr="002625D7">
        <w:rPr>
          <w:rFonts w:asciiTheme="majorBidi" w:hAnsiTheme="majorBidi" w:cstheme="majorBidi"/>
        </w:rPr>
        <w:t xml:space="preserve"> Siti Zubaidah, </w:t>
      </w:r>
      <w:r w:rsidRPr="002625D7">
        <w:rPr>
          <w:rFonts w:asciiTheme="majorBidi" w:hAnsiTheme="majorBidi" w:cstheme="majorBidi"/>
          <w:i/>
          <w:iCs/>
        </w:rPr>
        <w:t>Sejarah Peradaban Islam</w:t>
      </w:r>
      <w:r w:rsidRPr="002625D7">
        <w:rPr>
          <w:rFonts w:asciiTheme="majorBidi" w:hAnsiTheme="majorBidi" w:cstheme="majorBidi"/>
        </w:rPr>
        <w:t>, (Medan: Perdana Publishing, 2016), Cet. I, Hlm. 9-10.</w:t>
      </w:r>
    </w:p>
  </w:footnote>
  <w:footnote w:id="139">
    <w:p w14:paraId="2D69A0FB" w14:textId="77777777" w:rsidR="00302C1C" w:rsidRPr="002625D7" w:rsidRDefault="00302C1C" w:rsidP="004912B7">
      <w:pPr>
        <w:pStyle w:val="FootnoteText"/>
        <w:ind w:firstLine="720"/>
        <w:jc w:val="both"/>
        <w:rPr>
          <w:rFonts w:asciiTheme="majorBidi" w:hAnsiTheme="majorBidi" w:cstheme="majorBidi"/>
        </w:rPr>
      </w:pPr>
      <w:r w:rsidRPr="002625D7">
        <w:rPr>
          <w:rStyle w:val="FootnoteReference"/>
          <w:rFonts w:asciiTheme="majorBidi" w:hAnsiTheme="majorBidi" w:cstheme="majorBidi"/>
        </w:rPr>
        <w:footnoteRef/>
      </w:r>
      <w:r w:rsidRPr="002625D7">
        <w:rPr>
          <w:rFonts w:asciiTheme="majorBidi" w:hAnsiTheme="majorBidi" w:cstheme="majorBidi"/>
        </w:rPr>
        <w:t xml:space="preserve"> Ibnu Mandzur, </w:t>
      </w:r>
      <w:r w:rsidRPr="002625D7">
        <w:rPr>
          <w:rFonts w:asciiTheme="majorBidi" w:hAnsiTheme="majorBidi" w:cstheme="majorBidi"/>
          <w:i/>
          <w:iCs/>
        </w:rPr>
        <w:t>Lisanul Arab</w:t>
      </w:r>
      <w:r w:rsidRPr="002625D7">
        <w:rPr>
          <w:rFonts w:asciiTheme="majorBidi" w:hAnsiTheme="majorBidi" w:cstheme="majorBidi"/>
        </w:rPr>
        <w:t>, (t.tp: Darul Ma’arif, tth), Hlm. 2966.</w:t>
      </w:r>
    </w:p>
  </w:footnote>
  <w:footnote w:id="140">
    <w:p w14:paraId="48517F1F" w14:textId="77777777" w:rsidR="00302C1C" w:rsidRPr="002625D7" w:rsidRDefault="00302C1C" w:rsidP="004912B7">
      <w:pPr>
        <w:pStyle w:val="FootnoteText"/>
        <w:ind w:firstLine="720"/>
        <w:jc w:val="both"/>
        <w:rPr>
          <w:rFonts w:asciiTheme="majorBidi" w:hAnsiTheme="majorBidi" w:cstheme="majorBidi"/>
          <w:rtl/>
        </w:rPr>
      </w:pPr>
      <w:r w:rsidRPr="002625D7">
        <w:rPr>
          <w:rStyle w:val="FootnoteReference"/>
          <w:rFonts w:asciiTheme="majorBidi" w:hAnsiTheme="majorBidi" w:cstheme="majorBidi"/>
        </w:rPr>
        <w:footnoteRef/>
      </w:r>
      <w:r w:rsidRPr="002625D7">
        <w:rPr>
          <w:rFonts w:asciiTheme="majorBidi" w:hAnsiTheme="majorBidi" w:cstheme="majorBidi"/>
        </w:rPr>
        <w:t xml:space="preserve"> Abu Dawud, </w:t>
      </w:r>
      <w:r w:rsidRPr="002625D7">
        <w:rPr>
          <w:rFonts w:asciiTheme="majorBidi" w:hAnsiTheme="majorBidi" w:cstheme="majorBidi"/>
          <w:i/>
          <w:iCs/>
        </w:rPr>
        <w:t>Sunan Abu Dawud</w:t>
      </w:r>
      <w:r w:rsidRPr="002625D7">
        <w:rPr>
          <w:rFonts w:asciiTheme="majorBidi" w:hAnsiTheme="majorBidi" w:cstheme="majorBidi"/>
        </w:rPr>
        <w:t>, (Beirut: Dar al-Risalah al-Alamiyah, 2009), Cet. I, Juz VII, Hlm. 440.</w:t>
      </w:r>
    </w:p>
  </w:footnote>
  <w:footnote w:id="141">
    <w:p w14:paraId="79869C1A" w14:textId="77777777" w:rsidR="00302C1C" w:rsidRPr="002625D7" w:rsidRDefault="00302C1C" w:rsidP="004912B7">
      <w:pPr>
        <w:pStyle w:val="FootnoteText"/>
        <w:ind w:firstLine="720"/>
        <w:jc w:val="both"/>
        <w:rPr>
          <w:rFonts w:asciiTheme="majorBidi" w:hAnsiTheme="majorBidi" w:cstheme="majorBidi"/>
        </w:rPr>
      </w:pPr>
      <w:r w:rsidRPr="002625D7">
        <w:rPr>
          <w:rStyle w:val="FootnoteReference"/>
          <w:rFonts w:asciiTheme="majorBidi" w:hAnsiTheme="majorBidi" w:cstheme="majorBidi"/>
        </w:rPr>
        <w:footnoteRef/>
      </w:r>
      <w:r w:rsidRPr="002625D7">
        <w:rPr>
          <w:rFonts w:asciiTheme="majorBidi" w:hAnsiTheme="majorBidi" w:cstheme="majorBidi"/>
        </w:rPr>
        <w:t xml:space="preserve"> QS. Ar-Rum (30: 32).</w:t>
      </w:r>
    </w:p>
  </w:footnote>
  <w:footnote w:id="142">
    <w:p w14:paraId="3C1F9B77" w14:textId="77777777" w:rsidR="00302C1C" w:rsidRPr="002625D7" w:rsidRDefault="00302C1C" w:rsidP="004912B7">
      <w:pPr>
        <w:pStyle w:val="FootnoteText"/>
        <w:ind w:firstLine="720"/>
        <w:jc w:val="both"/>
        <w:rPr>
          <w:rFonts w:asciiTheme="majorBidi" w:hAnsiTheme="majorBidi" w:cstheme="majorBidi"/>
        </w:rPr>
      </w:pPr>
      <w:r w:rsidRPr="002625D7">
        <w:rPr>
          <w:rStyle w:val="FootnoteReference"/>
          <w:rFonts w:asciiTheme="majorBidi" w:hAnsiTheme="majorBidi" w:cstheme="majorBidi"/>
        </w:rPr>
        <w:footnoteRef/>
      </w:r>
      <w:r w:rsidRPr="002625D7">
        <w:rPr>
          <w:rFonts w:asciiTheme="majorBidi" w:hAnsiTheme="majorBidi" w:cstheme="majorBidi"/>
        </w:rPr>
        <w:t xml:space="preserve"> M. Quraish Shihab, </w:t>
      </w:r>
      <w:r w:rsidRPr="002625D7">
        <w:rPr>
          <w:rFonts w:asciiTheme="majorBidi" w:hAnsiTheme="majorBidi" w:cstheme="majorBidi"/>
          <w:i/>
          <w:iCs/>
        </w:rPr>
        <w:t>Tafsir Al-Mishbah: Pesan, Kesan dan Keserasian Al-Qur’an</w:t>
      </w:r>
      <w:r w:rsidRPr="002625D7">
        <w:rPr>
          <w:rFonts w:asciiTheme="majorBidi" w:hAnsiTheme="majorBidi" w:cstheme="majorBidi"/>
        </w:rPr>
        <w:t>, (Jakarta: Lentera Hati, 2002), Vol. XI, Hlm. 62.</w:t>
      </w:r>
    </w:p>
  </w:footnote>
  <w:footnote w:id="143">
    <w:p w14:paraId="239BEE30" w14:textId="77777777" w:rsidR="00302C1C" w:rsidRPr="002625D7" w:rsidRDefault="00302C1C" w:rsidP="004912B7">
      <w:pPr>
        <w:pStyle w:val="FootnoteText"/>
        <w:ind w:firstLine="720"/>
        <w:jc w:val="both"/>
        <w:rPr>
          <w:rFonts w:asciiTheme="majorBidi" w:hAnsiTheme="majorBidi" w:cstheme="majorBidi"/>
        </w:rPr>
      </w:pPr>
      <w:r w:rsidRPr="002625D7">
        <w:rPr>
          <w:rStyle w:val="FootnoteReference"/>
          <w:rFonts w:asciiTheme="majorBidi" w:hAnsiTheme="majorBidi" w:cstheme="majorBidi"/>
        </w:rPr>
        <w:footnoteRef/>
      </w:r>
      <w:r w:rsidRPr="002625D7">
        <w:rPr>
          <w:rFonts w:asciiTheme="majorBidi" w:hAnsiTheme="majorBidi" w:cstheme="majorBidi"/>
        </w:rPr>
        <w:t xml:space="preserve"> Katsir, </w:t>
      </w:r>
      <w:r w:rsidRPr="002625D7">
        <w:rPr>
          <w:rFonts w:asciiTheme="majorBidi" w:hAnsiTheme="majorBidi" w:cstheme="majorBidi"/>
          <w:i/>
          <w:iCs/>
        </w:rPr>
        <w:t>Tafsir Alquran Al-‘Azhim</w:t>
      </w:r>
      <w:r w:rsidRPr="002625D7">
        <w:rPr>
          <w:rFonts w:asciiTheme="majorBidi" w:hAnsiTheme="majorBidi" w:cstheme="majorBidi"/>
        </w:rPr>
        <w:t>, Juz V, Hlm. 140.</w:t>
      </w:r>
    </w:p>
  </w:footnote>
  <w:footnote w:id="144">
    <w:p w14:paraId="300D65A1" w14:textId="77777777" w:rsidR="00302C1C" w:rsidRPr="002625D7" w:rsidRDefault="00302C1C" w:rsidP="004912B7">
      <w:pPr>
        <w:pStyle w:val="FootnoteText"/>
        <w:ind w:firstLine="720"/>
        <w:jc w:val="both"/>
        <w:rPr>
          <w:rFonts w:asciiTheme="majorBidi" w:hAnsiTheme="majorBidi" w:cstheme="majorBidi"/>
        </w:rPr>
      </w:pPr>
      <w:r w:rsidRPr="002625D7">
        <w:rPr>
          <w:rStyle w:val="FootnoteReference"/>
          <w:rFonts w:asciiTheme="majorBidi" w:hAnsiTheme="majorBidi" w:cstheme="majorBidi"/>
        </w:rPr>
        <w:footnoteRef/>
      </w:r>
      <w:r w:rsidRPr="002625D7">
        <w:rPr>
          <w:rFonts w:asciiTheme="majorBidi" w:hAnsiTheme="majorBidi" w:cstheme="majorBidi"/>
        </w:rPr>
        <w:t xml:space="preserve"> Hadis Purba dan Salamuddin, </w:t>
      </w:r>
      <w:r w:rsidRPr="002625D7">
        <w:rPr>
          <w:rFonts w:asciiTheme="majorBidi" w:hAnsiTheme="majorBidi" w:cstheme="majorBidi"/>
          <w:i/>
          <w:iCs/>
        </w:rPr>
        <w:t>Theologi Islam: Ilmu Tauhid</w:t>
      </w:r>
      <w:r w:rsidRPr="002625D7">
        <w:rPr>
          <w:rFonts w:asciiTheme="majorBidi" w:hAnsiTheme="majorBidi" w:cstheme="majorBidi"/>
        </w:rPr>
        <w:t>, (Medan: Perdana Publishing, 2016), Cet. I, Hlm. 162.</w:t>
      </w:r>
    </w:p>
  </w:footnote>
  <w:footnote w:id="145">
    <w:p w14:paraId="0D00A231" w14:textId="77777777" w:rsidR="00302C1C" w:rsidRPr="002625D7" w:rsidRDefault="00302C1C" w:rsidP="004912B7">
      <w:pPr>
        <w:pStyle w:val="FootnoteText"/>
        <w:ind w:firstLine="720"/>
        <w:jc w:val="both"/>
        <w:rPr>
          <w:rFonts w:asciiTheme="majorBidi" w:hAnsiTheme="majorBidi" w:cstheme="majorBidi"/>
        </w:rPr>
      </w:pPr>
      <w:r w:rsidRPr="002625D7">
        <w:rPr>
          <w:rStyle w:val="FootnoteReference"/>
          <w:rFonts w:asciiTheme="majorBidi" w:hAnsiTheme="majorBidi" w:cstheme="majorBidi"/>
        </w:rPr>
        <w:footnoteRef/>
      </w:r>
      <w:r w:rsidRPr="002625D7">
        <w:rPr>
          <w:rFonts w:asciiTheme="majorBidi" w:hAnsiTheme="majorBidi" w:cstheme="majorBidi"/>
        </w:rPr>
        <w:t xml:space="preserve"> QS. Al-Baqarah (2: 166-167).</w:t>
      </w:r>
    </w:p>
  </w:footnote>
  <w:footnote w:id="146">
    <w:p w14:paraId="6C5AD6F6" w14:textId="77777777" w:rsidR="00302C1C" w:rsidRPr="002625D7" w:rsidRDefault="00302C1C" w:rsidP="004912B7">
      <w:pPr>
        <w:pStyle w:val="FootnoteText"/>
        <w:ind w:firstLine="720"/>
        <w:jc w:val="both"/>
        <w:rPr>
          <w:rFonts w:asciiTheme="majorBidi" w:hAnsiTheme="majorBidi" w:cstheme="majorBidi"/>
        </w:rPr>
      </w:pPr>
      <w:r w:rsidRPr="002625D7">
        <w:rPr>
          <w:rStyle w:val="FootnoteReference"/>
          <w:rFonts w:asciiTheme="majorBidi" w:hAnsiTheme="majorBidi" w:cstheme="majorBidi"/>
        </w:rPr>
        <w:footnoteRef/>
      </w:r>
      <w:r w:rsidRPr="002625D7">
        <w:rPr>
          <w:rFonts w:asciiTheme="majorBidi" w:hAnsiTheme="majorBidi" w:cstheme="majorBidi"/>
        </w:rPr>
        <w:t xml:space="preserve"> QS. Al-Baqarah (2: 93)</w:t>
      </w:r>
    </w:p>
  </w:footnote>
  <w:footnote w:id="147">
    <w:p w14:paraId="73F59F2A" w14:textId="77777777" w:rsidR="00302C1C" w:rsidRPr="002625D7" w:rsidRDefault="00302C1C" w:rsidP="008F7FF0">
      <w:pPr>
        <w:pStyle w:val="FootnoteText"/>
        <w:ind w:firstLine="720"/>
        <w:jc w:val="both"/>
        <w:rPr>
          <w:rFonts w:asciiTheme="majorBidi" w:hAnsiTheme="majorBidi" w:cstheme="majorBidi"/>
        </w:rPr>
      </w:pPr>
      <w:r w:rsidRPr="002625D7">
        <w:rPr>
          <w:rStyle w:val="FootnoteReference"/>
          <w:rFonts w:asciiTheme="majorBidi" w:hAnsiTheme="majorBidi" w:cstheme="majorBidi"/>
        </w:rPr>
        <w:footnoteRef/>
      </w:r>
      <w:r w:rsidRPr="002625D7">
        <w:rPr>
          <w:rFonts w:asciiTheme="majorBidi" w:hAnsiTheme="majorBidi" w:cstheme="majorBidi"/>
        </w:rPr>
        <w:t xml:space="preserve"> Ericka Kesya Kurniawan dkk, </w:t>
      </w:r>
      <w:r w:rsidRPr="002625D7">
        <w:rPr>
          <w:rFonts w:asciiTheme="majorBidi" w:hAnsiTheme="majorBidi" w:cstheme="majorBidi"/>
          <w:i/>
          <w:iCs/>
        </w:rPr>
        <w:t>Sikap Fanatisme Beragama terhadap Intoleransi Di Indonesia</w:t>
      </w:r>
      <w:r w:rsidRPr="002625D7">
        <w:rPr>
          <w:rFonts w:asciiTheme="majorBidi" w:hAnsiTheme="majorBidi" w:cstheme="majorBidi"/>
        </w:rPr>
        <w:t>, 2022, Nusantara: Jurnal Pendidikan, Seni, Sains dan Sosial Humanioral, 92.</w:t>
      </w:r>
    </w:p>
  </w:footnote>
  <w:footnote w:id="148">
    <w:p w14:paraId="30E7FB94" w14:textId="77777777" w:rsidR="00302C1C" w:rsidRPr="002625D7" w:rsidRDefault="00302C1C" w:rsidP="003B6BD8">
      <w:pPr>
        <w:pStyle w:val="FootnoteText"/>
        <w:jc w:val="both"/>
      </w:pPr>
      <w:r w:rsidRPr="002625D7">
        <w:rPr>
          <w:rFonts w:asciiTheme="majorBidi" w:hAnsiTheme="majorBidi" w:cstheme="majorBidi"/>
        </w:rPr>
        <w:tab/>
      </w:r>
      <w:r w:rsidRPr="002625D7">
        <w:rPr>
          <w:rStyle w:val="FootnoteReference"/>
          <w:rFonts w:asciiTheme="majorBidi" w:hAnsiTheme="majorBidi" w:cstheme="majorBidi"/>
        </w:rPr>
        <w:footnoteRef/>
      </w:r>
      <w:r w:rsidRPr="002625D7">
        <w:rPr>
          <w:rFonts w:asciiTheme="majorBidi" w:hAnsiTheme="majorBidi" w:cstheme="majorBidi"/>
        </w:rPr>
        <w:t xml:space="preserve"> Kamus Pusat Bahasa, </w:t>
      </w:r>
      <w:r w:rsidRPr="002625D7">
        <w:rPr>
          <w:rFonts w:asciiTheme="majorBidi" w:hAnsiTheme="majorBidi" w:cstheme="majorBidi"/>
          <w:i/>
          <w:iCs/>
        </w:rPr>
        <w:t>Kamus Bahasa Indonesia</w:t>
      </w:r>
      <w:r w:rsidRPr="002625D7">
        <w:rPr>
          <w:rFonts w:asciiTheme="majorBidi" w:hAnsiTheme="majorBidi" w:cstheme="majorBidi"/>
        </w:rPr>
        <w:t>, (Jakarta: Pusat Bahasa, 2008), Hlm. 1173.</w:t>
      </w:r>
    </w:p>
  </w:footnote>
  <w:footnote w:id="149">
    <w:p w14:paraId="4EAB3734" w14:textId="77777777" w:rsidR="00302C1C" w:rsidRPr="002625D7" w:rsidRDefault="00302C1C" w:rsidP="007E1483">
      <w:pPr>
        <w:pStyle w:val="FootnoteText"/>
        <w:jc w:val="both"/>
        <w:rPr>
          <w:rFonts w:asciiTheme="majorBidi" w:hAnsiTheme="majorBidi" w:cstheme="majorBidi"/>
        </w:rPr>
      </w:pPr>
      <w:r w:rsidRPr="002625D7">
        <w:tab/>
      </w:r>
      <w:r w:rsidRPr="002625D7">
        <w:rPr>
          <w:rStyle w:val="FootnoteReference"/>
          <w:rFonts w:asciiTheme="majorBidi" w:hAnsiTheme="majorBidi" w:cstheme="majorBidi"/>
        </w:rPr>
        <w:footnoteRef/>
      </w:r>
      <w:r w:rsidRPr="002625D7">
        <w:rPr>
          <w:rFonts w:asciiTheme="majorBidi" w:hAnsiTheme="majorBidi" w:cstheme="majorBidi"/>
        </w:rPr>
        <w:t xml:space="preserve"> Narayana Mahendra Prastya dan Mutia Dewi, </w:t>
      </w:r>
      <w:r w:rsidRPr="002625D7">
        <w:rPr>
          <w:rFonts w:asciiTheme="majorBidi" w:hAnsiTheme="majorBidi" w:cstheme="majorBidi"/>
          <w:i/>
          <w:iCs/>
        </w:rPr>
        <w:t>Framing analysis of government crisis communication in terrorist attacks (Case in New Zealand and Sri Lanka)</w:t>
      </w:r>
      <w:r w:rsidRPr="002625D7">
        <w:rPr>
          <w:rFonts w:asciiTheme="majorBidi" w:hAnsiTheme="majorBidi" w:cstheme="majorBidi"/>
        </w:rPr>
        <w:t>, 2020, Informasi, Vol. 50, No. 02, Hlm. 127-128.</w:t>
      </w:r>
    </w:p>
  </w:footnote>
  <w:footnote w:id="150">
    <w:p w14:paraId="1971A8F3" w14:textId="77777777" w:rsidR="00302C1C" w:rsidRPr="002625D7" w:rsidRDefault="00302C1C">
      <w:pPr>
        <w:pStyle w:val="FootnoteText"/>
      </w:pPr>
      <w:r w:rsidRPr="002625D7">
        <w:rPr>
          <w:rFonts w:asciiTheme="majorBidi" w:hAnsiTheme="majorBidi" w:cstheme="majorBidi"/>
        </w:rPr>
        <w:tab/>
      </w:r>
      <w:r w:rsidRPr="002625D7">
        <w:rPr>
          <w:rStyle w:val="FootnoteReference"/>
          <w:rFonts w:asciiTheme="majorBidi" w:hAnsiTheme="majorBidi" w:cstheme="majorBidi"/>
        </w:rPr>
        <w:footnoteRef/>
      </w:r>
      <w:r w:rsidRPr="002625D7">
        <w:rPr>
          <w:rFonts w:asciiTheme="majorBidi" w:hAnsiTheme="majorBidi" w:cstheme="majorBidi"/>
        </w:rPr>
        <w:t xml:space="preserve"> </w:t>
      </w:r>
      <w:r w:rsidRPr="002625D7">
        <w:rPr>
          <w:rFonts w:asciiTheme="majorBidi" w:hAnsiTheme="majorBidi" w:cstheme="majorBidi"/>
          <w:i/>
          <w:iCs/>
        </w:rPr>
        <w:t>Ibid</w:t>
      </w:r>
      <w:r w:rsidRPr="002625D7">
        <w:rPr>
          <w:rFonts w:asciiTheme="majorBidi" w:hAnsiTheme="majorBidi" w:cstheme="majorBidi"/>
        </w:rPr>
        <w:t>., Hlm. 129-130.</w:t>
      </w:r>
    </w:p>
  </w:footnote>
  <w:footnote w:id="151">
    <w:p w14:paraId="386B2AB3" w14:textId="77777777" w:rsidR="00302C1C" w:rsidRPr="002625D7" w:rsidRDefault="00302C1C" w:rsidP="004912B7">
      <w:pPr>
        <w:pStyle w:val="FootnoteText"/>
        <w:ind w:firstLine="720"/>
        <w:jc w:val="both"/>
        <w:rPr>
          <w:rFonts w:asciiTheme="majorBidi" w:hAnsiTheme="majorBidi" w:cstheme="majorBidi"/>
        </w:rPr>
      </w:pPr>
      <w:r w:rsidRPr="002625D7">
        <w:rPr>
          <w:rStyle w:val="FootnoteReference"/>
          <w:rFonts w:asciiTheme="majorBidi" w:hAnsiTheme="majorBidi" w:cstheme="majorBidi"/>
        </w:rPr>
        <w:footnoteRef/>
      </w:r>
      <w:r w:rsidRPr="002625D7">
        <w:rPr>
          <w:rFonts w:asciiTheme="majorBidi" w:hAnsiTheme="majorBidi" w:cstheme="majorBidi"/>
        </w:rPr>
        <w:t xml:space="preserve"> Adi Reynaldo dkk, </w:t>
      </w:r>
      <w:r w:rsidRPr="002625D7">
        <w:rPr>
          <w:rFonts w:asciiTheme="majorBidi" w:hAnsiTheme="majorBidi" w:cstheme="majorBidi"/>
          <w:i/>
          <w:iCs/>
        </w:rPr>
        <w:t>Khasanah Psikologi</w:t>
      </w:r>
      <w:r w:rsidRPr="002625D7">
        <w:rPr>
          <w:rFonts w:asciiTheme="majorBidi" w:hAnsiTheme="majorBidi" w:cstheme="majorBidi"/>
        </w:rPr>
        <w:t>, (Bandung: Widina Bhakti Persada Bandung, 2022), Cet. I, Hal. 18.</w:t>
      </w:r>
    </w:p>
  </w:footnote>
  <w:footnote w:id="152">
    <w:p w14:paraId="0251E641" w14:textId="77777777" w:rsidR="00302C1C" w:rsidRPr="002625D7" w:rsidRDefault="00302C1C" w:rsidP="00D454E2">
      <w:pPr>
        <w:pStyle w:val="FootnoteText"/>
        <w:ind w:firstLine="720"/>
        <w:jc w:val="both"/>
        <w:rPr>
          <w:rFonts w:asciiTheme="majorBidi" w:hAnsiTheme="majorBidi" w:cstheme="majorBidi"/>
        </w:rPr>
      </w:pPr>
      <w:r w:rsidRPr="002625D7">
        <w:rPr>
          <w:rStyle w:val="FootnoteReference"/>
          <w:rFonts w:asciiTheme="majorBidi" w:hAnsiTheme="majorBidi" w:cstheme="majorBidi"/>
        </w:rPr>
        <w:footnoteRef/>
      </w:r>
      <w:r w:rsidRPr="002625D7">
        <w:rPr>
          <w:rFonts w:asciiTheme="majorBidi" w:hAnsiTheme="majorBidi" w:cstheme="majorBidi"/>
        </w:rPr>
        <w:t xml:space="preserve"> Kartika Djuna dan Astuti Nur Fadillah, </w:t>
      </w:r>
      <w:r w:rsidRPr="002625D7">
        <w:rPr>
          <w:rFonts w:asciiTheme="majorBidi" w:hAnsiTheme="majorBidi" w:cstheme="majorBidi"/>
          <w:i/>
          <w:iCs/>
        </w:rPr>
        <w:t>Pemanfaatan Fenomena the Bandwagon Effect Pada Generasi Muda Indonesia</w:t>
      </w:r>
      <w:r w:rsidRPr="002625D7">
        <w:rPr>
          <w:rFonts w:asciiTheme="majorBidi" w:hAnsiTheme="majorBidi" w:cstheme="majorBidi"/>
        </w:rPr>
        <w:t>, 2022, Jurnal Kreativitas Mahasiswa Hukum, Volume II. No. 01, Hlm. 21.</w:t>
      </w:r>
    </w:p>
  </w:footnote>
  <w:footnote w:id="153">
    <w:p w14:paraId="1AFAFB32" w14:textId="77777777" w:rsidR="00302C1C" w:rsidRPr="002625D7" w:rsidRDefault="00302C1C" w:rsidP="00C562A1">
      <w:pPr>
        <w:pStyle w:val="FootnoteText"/>
        <w:ind w:firstLine="720"/>
        <w:jc w:val="both"/>
      </w:pPr>
      <w:r w:rsidRPr="002625D7">
        <w:rPr>
          <w:rStyle w:val="FootnoteReference"/>
          <w:rFonts w:asciiTheme="majorBidi" w:hAnsiTheme="majorBidi" w:cstheme="majorBidi"/>
        </w:rPr>
        <w:footnoteRef/>
      </w:r>
      <w:r w:rsidRPr="002625D7">
        <w:rPr>
          <w:rFonts w:asciiTheme="majorBidi" w:hAnsiTheme="majorBidi" w:cstheme="majorBidi"/>
        </w:rPr>
        <w:t xml:space="preserve"> Windi Chusniah Rachmawati, </w:t>
      </w:r>
      <w:r w:rsidRPr="002625D7">
        <w:rPr>
          <w:rFonts w:asciiTheme="majorBidi" w:hAnsiTheme="majorBidi" w:cstheme="majorBidi"/>
          <w:i/>
          <w:iCs/>
        </w:rPr>
        <w:t>Promosi Kesehatan dan Ilmu Perilaku</w:t>
      </w:r>
      <w:r w:rsidRPr="002625D7">
        <w:rPr>
          <w:rFonts w:asciiTheme="majorBidi" w:hAnsiTheme="majorBidi" w:cstheme="majorBidi"/>
        </w:rPr>
        <w:t>, (Malang: Wineka Media, 2019), Hlm. 32.</w:t>
      </w:r>
    </w:p>
  </w:footnote>
  <w:footnote w:id="154">
    <w:p w14:paraId="29836DC2" w14:textId="77777777" w:rsidR="00302C1C" w:rsidRPr="002625D7" w:rsidRDefault="00302C1C" w:rsidP="00D226CD">
      <w:pPr>
        <w:pStyle w:val="FootnoteText"/>
        <w:ind w:firstLine="720"/>
        <w:jc w:val="both"/>
        <w:rPr>
          <w:rFonts w:asciiTheme="majorBidi" w:hAnsiTheme="majorBidi" w:cstheme="majorBidi"/>
        </w:rPr>
      </w:pPr>
      <w:r w:rsidRPr="002625D7">
        <w:rPr>
          <w:rStyle w:val="FootnoteReference"/>
          <w:rFonts w:asciiTheme="majorBidi" w:hAnsiTheme="majorBidi" w:cstheme="majorBidi"/>
        </w:rPr>
        <w:footnoteRef/>
      </w:r>
      <w:r w:rsidRPr="002625D7">
        <w:rPr>
          <w:rFonts w:asciiTheme="majorBidi" w:hAnsiTheme="majorBidi" w:cstheme="majorBidi"/>
        </w:rPr>
        <w:t xml:space="preserve"> Amsal Bachtiar, </w:t>
      </w:r>
      <w:r w:rsidRPr="002625D7">
        <w:rPr>
          <w:rFonts w:asciiTheme="majorBidi" w:hAnsiTheme="majorBidi" w:cstheme="majorBidi"/>
          <w:i/>
          <w:iCs/>
        </w:rPr>
        <w:t>Filsafat Agama: Wisata Pemikiran dan Kepercayaan Manusia</w:t>
      </w:r>
      <w:r w:rsidRPr="002625D7">
        <w:rPr>
          <w:rFonts w:asciiTheme="majorBidi" w:hAnsiTheme="majorBidi" w:cstheme="majorBidi"/>
        </w:rPr>
        <w:t>, (Jakarta: Rajawali Pers, 2007), Hlm. 21.</w:t>
      </w:r>
    </w:p>
  </w:footnote>
  <w:footnote w:id="155">
    <w:p w14:paraId="3216659F" w14:textId="77777777" w:rsidR="00302C1C" w:rsidRPr="002625D7" w:rsidRDefault="00302C1C" w:rsidP="004912B7">
      <w:pPr>
        <w:pStyle w:val="FootnoteText"/>
        <w:ind w:firstLine="720"/>
        <w:jc w:val="both"/>
        <w:rPr>
          <w:rFonts w:asciiTheme="majorBidi" w:hAnsiTheme="majorBidi" w:cstheme="majorBidi"/>
          <w:rtl/>
        </w:rPr>
      </w:pPr>
      <w:r w:rsidRPr="002625D7">
        <w:rPr>
          <w:rStyle w:val="FootnoteReference"/>
          <w:rFonts w:asciiTheme="majorBidi" w:hAnsiTheme="majorBidi" w:cstheme="majorBidi"/>
        </w:rPr>
        <w:footnoteRef/>
      </w:r>
      <w:r w:rsidRPr="002625D7">
        <w:rPr>
          <w:rFonts w:asciiTheme="majorBidi" w:hAnsiTheme="majorBidi" w:cstheme="majorBidi"/>
        </w:rPr>
        <w:t xml:space="preserve"> QS. Al-An’am (6: 116).</w:t>
      </w:r>
    </w:p>
  </w:footnote>
  <w:footnote w:id="156">
    <w:p w14:paraId="20455CCE" w14:textId="77777777" w:rsidR="00302C1C" w:rsidRPr="002625D7" w:rsidRDefault="00302C1C" w:rsidP="004912B7">
      <w:pPr>
        <w:pStyle w:val="FootnoteText"/>
        <w:ind w:firstLine="720"/>
        <w:jc w:val="both"/>
        <w:rPr>
          <w:rFonts w:asciiTheme="majorBidi" w:hAnsiTheme="majorBidi" w:cstheme="majorBidi"/>
        </w:rPr>
      </w:pPr>
      <w:r w:rsidRPr="002625D7">
        <w:rPr>
          <w:rStyle w:val="FootnoteReference"/>
          <w:rFonts w:asciiTheme="majorBidi" w:hAnsiTheme="majorBidi" w:cstheme="majorBidi"/>
        </w:rPr>
        <w:footnoteRef/>
      </w:r>
      <w:r w:rsidRPr="002625D7">
        <w:rPr>
          <w:rFonts w:asciiTheme="majorBidi" w:hAnsiTheme="majorBidi" w:cstheme="majorBidi"/>
        </w:rPr>
        <w:t xml:space="preserve"> Ath-Thabari, </w:t>
      </w:r>
      <w:r w:rsidRPr="002625D7">
        <w:rPr>
          <w:rFonts w:asciiTheme="majorBidi" w:hAnsiTheme="majorBidi" w:cstheme="majorBidi"/>
          <w:i/>
          <w:iCs/>
        </w:rPr>
        <w:t>Tafsir Ath-Thabari: Jami’ Al-Bayan ‘an Ta’wil Alquran</w:t>
      </w:r>
      <w:r w:rsidRPr="002625D7">
        <w:rPr>
          <w:rFonts w:asciiTheme="majorBidi" w:hAnsiTheme="majorBidi" w:cstheme="majorBidi"/>
        </w:rPr>
        <w:t>, (Beirut: Muassasah Ar-Risalah, 1994), Cet. I, Hlm. 335.</w:t>
      </w:r>
    </w:p>
  </w:footnote>
  <w:footnote w:id="157">
    <w:p w14:paraId="20060EB9" w14:textId="77777777" w:rsidR="00302C1C" w:rsidRPr="002625D7" w:rsidRDefault="00302C1C" w:rsidP="00D04089">
      <w:pPr>
        <w:pStyle w:val="FootnoteText"/>
        <w:ind w:firstLine="720"/>
        <w:jc w:val="both"/>
        <w:rPr>
          <w:rFonts w:asciiTheme="majorBidi" w:hAnsiTheme="majorBidi" w:cstheme="majorBidi"/>
        </w:rPr>
      </w:pPr>
      <w:r w:rsidRPr="002625D7">
        <w:rPr>
          <w:rStyle w:val="FootnoteReference"/>
          <w:rFonts w:asciiTheme="majorBidi" w:hAnsiTheme="majorBidi" w:cstheme="majorBidi"/>
        </w:rPr>
        <w:footnoteRef/>
      </w:r>
      <w:r w:rsidRPr="002625D7">
        <w:rPr>
          <w:rFonts w:asciiTheme="majorBidi" w:hAnsiTheme="majorBidi" w:cstheme="majorBidi"/>
        </w:rPr>
        <w:t xml:space="preserve"> Ibnu Katsir, </w:t>
      </w:r>
      <w:r w:rsidRPr="002625D7">
        <w:rPr>
          <w:rFonts w:asciiTheme="majorBidi" w:hAnsiTheme="majorBidi" w:cstheme="majorBidi"/>
          <w:i/>
          <w:iCs/>
        </w:rPr>
        <w:t>Lubabut Tafsir min Ibnu Katsir</w:t>
      </w:r>
      <w:r w:rsidRPr="002625D7">
        <w:rPr>
          <w:rFonts w:asciiTheme="majorBidi" w:hAnsiTheme="majorBidi" w:cstheme="majorBidi"/>
        </w:rPr>
        <w:t xml:space="preserve">. Diterjemahkan oleh M. Abdul Goffar dkk, </w:t>
      </w:r>
      <w:r w:rsidRPr="002625D7">
        <w:rPr>
          <w:rFonts w:asciiTheme="majorBidi" w:hAnsiTheme="majorBidi" w:cstheme="majorBidi"/>
          <w:i/>
          <w:iCs/>
        </w:rPr>
        <w:t>Tafsir Ibnu Katsir</w:t>
      </w:r>
      <w:r w:rsidRPr="002625D7">
        <w:rPr>
          <w:rFonts w:asciiTheme="majorBidi" w:hAnsiTheme="majorBidi" w:cstheme="majorBidi"/>
        </w:rPr>
        <w:t>, (Bogor: Pustaka Imam Syafi’i, 2004), Jilid III, Hlm. 279.</w:t>
      </w:r>
    </w:p>
  </w:footnote>
  <w:footnote w:id="158">
    <w:p w14:paraId="236F986A" w14:textId="77777777" w:rsidR="00302C1C" w:rsidRPr="002625D7" w:rsidRDefault="00302C1C" w:rsidP="00BE7A73">
      <w:pPr>
        <w:pStyle w:val="FootnoteText"/>
        <w:ind w:firstLine="720"/>
        <w:jc w:val="both"/>
        <w:rPr>
          <w:rFonts w:asciiTheme="majorBidi" w:hAnsiTheme="majorBidi" w:cstheme="majorBidi"/>
        </w:rPr>
      </w:pPr>
      <w:r w:rsidRPr="002625D7">
        <w:rPr>
          <w:rStyle w:val="FootnoteReference"/>
          <w:rFonts w:asciiTheme="majorBidi" w:hAnsiTheme="majorBidi" w:cstheme="majorBidi"/>
        </w:rPr>
        <w:footnoteRef/>
      </w:r>
      <w:r w:rsidRPr="002625D7">
        <w:rPr>
          <w:rFonts w:asciiTheme="majorBidi" w:hAnsiTheme="majorBidi" w:cstheme="majorBidi"/>
        </w:rPr>
        <w:t xml:space="preserve"> Adnan Achiruddin Saleh, </w:t>
      </w:r>
      <w:r w:rsidRPr="002625D7">
        <w:rPr>
          <w:rFonts w:asciiTheme="majorBidi" w:hAnsiTheme="majorBidi" w:cstheme="majorBidi"/>
          <w:i/>
          <w:iCs/>
        </w:rPr>
        <w:t>Pengantar Sosiologi</w:t>
      </w:r>
      <w:r w:rsidRPr="002625D7">
        <w:rPr>
          <w:rFonts w:asciiTheme="majorBidi" w:hAnsiTheme="majorBidi" w:cstheme="majorBidi"/>
        </w:rPr>
        <w:t>, (Makassar: Penerbit Aksara Timur, 2018), Cet. I, Hlm. 131.</w:t>
      </w:r>
    </w:p>
  </w:footnote>
  <w:footnote w:id="159">
    <w:p w14:paraId="0B36DFBF" w14:textId="77777777" w:rsidR="00302C1C" w:rsidRPr="002625D7" w:rsidRDefault="00302C1C" w:rsidP="006D4822">
      <w:pPr>
        <w:pStyle w:val="FootnoteText"/>
        <w:ind w:firstLine="720"/>
        <w:jc w:val="both"/>
        <w:rPr>
          <w:rtl/>
        </w:rPr>
      </w:pPr>
      <w:r w:rsidRPr="002625D7">
        <w:rPr>
          <w:rStyle w:val="FootnoteReference"/>
          <w:rFonts w:asciiTheme="majorBidi" w:hAnsiTheme="majorBidi" w:cstheme="majorBidi"/>
        </w:rPr>
        <w:footnoteRef/>
      </w:r>
      <w:r w:rsidRPr="002625D7">
        <w:rPr>
          <w:rFonts w:asciiTheme="majorBidi" w:hAnsiTheme="majorBidi" w:cstheme="majorBidi"/>
        </w:rPr>
        <w:t xml:space="preserve"> QS. Al-Baqarah (2: 217).</w:t>
      </w:r>
    </w:p>
  </w:footnote>
  <w:footnote w:id="160">
    <w:p w14:paraId="53324F91" w14:textId="77777777" w:rsidR="00302C1C" w:rsidRPr="002625D7" w:rsidRDefault="00302C1C" w:rsidP="00962668">
      <w:pPr>
        <w:pStyle w:val="FootnoteText"/>
        <w:ind w:firstLine="720"/>
        <w:jc w:val="both"/>
        <w:rPr>
          <w:rFonts w:asciiTheme="majorBidi" w:hAnsiTheme="majorBidi" w:cstheme="majorBidi"/>
        </w:rPr>
      </w:pPr>
      <w:r w:rsidRPr="002625D7">
        <w:rPr>
          <w:rStyle w:val="FootnoteReference"/>
          <w:rFonts w:asciiTheme="majorBidi" w:hAnsiTheme="majorBidi" w:cstheme="majorBidi"/>
        </w:rPr>
        <w:footnoteRef/>
      </w:r>
      <w:r w:rsidRPr="002625D7">
        <w:rPr>
          <w:rFonts w:asciiTheme="majorBidi" w:hAnsiTheme="majorBidi" w:cstheme="majorBidi"/>
        </w:rPr>
        <w:t xml:space="preserve"> M. Quraish Shihab, </w:t>
      </w:r>
      <w:r w:rsidRPr="002625D7">
        <w:rPr>
          <w:rFonts w:asciiTheme="majorBidi" w:hAnsiTheme="majorBidi" w:cstheme="majorBidi"/>
          <w:i/>
          <w:iCs/>
        </w:rPr>
        <w:t>Tafsir Al-Mishbah: Pesan, Kesan dan Keserasian Alquran</w:t>
      </w:r>
      <w:r w:rsidRPr="002625D7">
        <w:rPr>
          <w:rFonts w:asciiTheme="majorBidi" w:hAnsiTheme="majorBidi" w:cstheme="majorBidi"/>
        </w:rPr>
        <w:t>, (Jakarta: Lentera Hati, 2002), Vol. I, Hlm. 464.</w:t>
      </w:r>
    </w:p>
  </w:footnote>
  <w:footnote w:id="161">
    <w:p w14:paraId="4C235BD2" w14:textId="77777777" w:rsidR="00302C1C" w:rsidRPr="002625D7" w:rsidRDefault="00302C1C" w:rsidP="00125D5C">
      <w:pPr>
        <w:pStyle w:val="FootnoteText"/>
        <w:ind w:firstLine="720"/>
        <w:jc w:val="both"/>
      </w:pPr>
      <w:r w:rsidRPr="002625D7">
        <w:rPr>
          <w:rStyle w:val="FootnoteReference"/>
          <w:rFonts w:asciiTheme="majorBidi" w:hAnsiTheme="majorBidi" w:cstheme="majorBidi"/>
        </w:rPr>
        <w:footnoteRef/>
      </w:r>
      <w:r w:rsidRPr="002625D7">
        <w:rPr>
          <w:rFonts w:asciiTheme="majorBidi" w:hAnsiTheme="majorBidi" w:cstheme="majorBidi"/>
        </w:rPr>
        <w:t xml:space="preserve"> Prof. Dr. HAMKA, </w:t>
      </w:r>
      <w:r w:rsidRPr="002625D7">
        <w:rPr>
          <w:rFonts w:asciiTheme="majorBidi" w:hAnsiTheme="majorBidi" w:cstheme="majorBidi"/>
          <w:i/>
          <w:iCs/>
        </w:rPr>
        <w:t>Tafsir Al-Azhar</w:t>
      </w:r>
      <w:r w:rsidRPr="002625D7">
        <w:rPr>
          <w:rFonts w:asciiTheme="majorBidi" w:hAnsiTheme="majorBidi" w:cstheme="majorBidi"/>
        </w:rPr>
        <w:t>, (Jakarta: Pustaka Nasional PTE LTD Singapura, 1989), Jilid I, Hlm. 509.</w:t>
      </w:r>
    </w:p>
  </w:footnote>
  <w:footnote w:id="162">
    <w:p w14:paraId="03866195" w14:textId="77777777" w:rsidR="00302C1C" w:rsidRPr="002625D7" w:rsidRDefault="00302C1C" w:rsidP="00CB77C2">
      <w:pPr>
        <w:pStyle w:val="FootnoteText"/>
        <w:ind w:firstLine="720"/>
        <w:rPr>
          <w:rFonts w:asciiTheme="majorBidi" w:hAnsiTheme="majorBidi" w:cstheme="majorBidi"/>
        </w:rPr>
      </w:pPr>
      <w:r w:rsidRPr="002625D7">
        <w:rPr>
          <w:rStyle w:val="FootnoteReference"/>
          <w:rFonts w:asciiTheme="majorBidi" w:hAnsiTheme="majorBidi" w:cstheme="majorBidi"/>
        </w:rPr>
        <w:footnoteRef/>
      </w:r>
      <w:r w:rsidRPr="002625D7">
        <w:rPr>
          <w:rFonts w:asciiTheme="majorBidi" w:hAnsiTheme="majorBidi" w:cstheme="majorBidi"/>
        </w:rPr>
        <w:t xml:space="preserve"> HAMKA, </w:t>
      </w:r>
      <w:r w:rsidRPr="002625D7">
        <w:rPr>
          <w:rFonts w:asciiTheme="majorBidi" w:hAnsiTheme="majorBidi" w:cstheme="majorBidi"/>
          <w:i/>
          <w:iCs/>
        </w:rPr>
        <w:t>Tafsir Al-Azhar</w:t>
      </w:r>
      <w:r w:rsidRPr="002625D7">
        <w:rPr>
          <w:rFonts w:asciiTheme="majorBidi" w:hAnsiTheme="majorBidi" w:cstheme="majorBidi"/>
        </w:rPr>
        <w:t>, Jilid I, Hlm. 510.</w:t>
      </w:r>
    </w:p>
  </w:footnote>
  <w:footnote w:id="163">
    <w:p w14:paraId="555A3FE2" w14:textId="77777777" w:rsidR="00302C1C" w:rsidRPr="002625D7" w:rsidRDefault="00302C1C" w:rsidP="00497285">
      <w:pPr>
        <w:pStyle w:val="FootnoteText"/>
        <w:ind w:firstLine="720"/>
        <w:rPr>
          <w:rFonts w:asciiTheme="majorBidi" w:hAnsiTheme="majorBidi" w:cstheme="majorBidi"/>
        </w:rPr>
      </w:pPr>
      <w:r w:rsidRPr="002625D7">
        <w:rPr>
          <w:rStyle w:val="FootnoteReference"/>
          <w:rFonts w:asciiTheme="majorBidi" w:hAnsiTheme="majorBidi" w:cstheme="majorBidi"/>
        </w:rPr>
        <w:footnoteRef/>
      </w:r>
      <w:r w:rsidRPr="002625D7">
        <w:rPr>
          <w:rFonts w:asciiTheme="majorBidi" w:hAnsiTheme="majorBidi" w:cstheme="majorBidi"/>
        </w:rPr>
        <w:t xml:space="preserve"> </w:t>
      </w:r>
      <w:r w:rsidRPr="002625D7">
        <w:rPr>
          <w:rFonts w:asciiTheme="majorBidi" w:hAnsiTheme="majorBidi" w:cstheme="majorBidi"/>
          <w:i/>
          <w:iCs/>
        </w:rPr>
        <w:t>Ibid</w:t>
      </w:r>
      <w:r w:rsidRPr="002625D7">
        <w:rPr>
          <w:rFonts w:asciiTheme="majorBidi" w:hAnsiTheme="majorBidi" w:cstheme="majorBidi"/>
        </w:rPr>
        <w:t>.</w:t>
      </w:r>
    </w:p>
  </w:footnote>
  <w:footnote w:id="164">
    <w:p w14:paraId="0251A822" w14:textId="77777777" w:rsidR="00302C1C" w:rsidRPr="002625D7" w:rsidRDefault="00302C1C" w:rsidP="00B059B5">
      <w:pPr>
        <w:pStyle w:val="FootnoteText"/>
        <w:ind w:firstLine="720"/>
      </w:pPr>
      <w:r w:rsidRPr="002625D7">
        <w:rPr>
          <w:rStyle w:val="FootnoteReference"/>
          <w:rFonts w:asciiTheme="majorBidi" w:hAnsiTheme="majorBidi" w:cstheme="majorBidi"/>
        </w:rPr>
        <w:footnoteRef/>
      </w:r>
      <w:r w:rsidRPr="002625D7">
        <w:rPr>
          <w:rFonts w:asciiTheme="majorBidi" w:hAnsiTheme="majorBidi" w:cstheme="majorBidi"/>
        </w:rPr>
        <w:t xml:space="preserve"> Katsir, </w:t>
      </w:r>
      <w:r w:rsidRPr="002625D7">
        <w:rPr>
          <w:rFonts w:asciiTheme="majorBidi" w:hAnsiTheme="majorBidi" w:cstheme="majorBidi"/>
          <w:i/>
          <w:iCs/>
        </w:rPr>
        <w:t>Tafsir Alquran Al-‘Azhim</w:t>
      </w:r>
      <w:r w:rsidRPr="002625D7">
        <w:rPr>
          <w:rFonts w:asciiTheme="majorBidi" w:hAnsiTheme="majorBidi" w:cstheme="majorBidi"/>
        </w:rPr>
        <w:t>, Juz V, Hlm. 145-146.</w:t>
      </w:r>
    </w:p>
  </w:footnote>
  <w:footnote w:id="165">
    <w:p w14:paraId="11ABCA77" w14:textId="77777777" w:rsidR="00302C1C" w:rsidRPr="002625D7" w:rsidRDefault="00302C1C" w:rsidP="00FD4145">
      <w:pPr>
        <w:pStyle w:val="FootnoteText"/>
        <w:ind w:firstLine="720"/>
        <w:rPr>
          <w:rFonts w:asciiTheme="majorBidi" w:hAnsiTheme="majorBidi" w:cstheme="majorBidi"/>
        </w:rPr>
      </w:pPr>
      <w:r w:rsidRPr="002625D7">
        <w:rPr>
          <w:rStyle w:val="FootnoteReference"/>
          <w:rFonts w:asciiTheme="majorBidi" w:hAnsiTheme="majorBidi" w:cstheme="majorBidi"/>
        </w:rPr>
        <w:footnoteRef/>
      </w:r>
      <w:r w:rsidRPr="002625D7">
        <w:rPr>
          <w:rFonts w:asciiTheme="majorBidi" w:hAnsiTheme="majorBidi" w:cstheme="majorBidi"/>
        </w:rPr>
        <w:t xml:space="preserve"> Katsir, </w:t>
      </w:r>
      <w:r w:rsidRPr="002625D7">
        <w:rPr>
          <w:rFonts w:asciiTheme="majorBidi" w:hAnsiTheme="majorBidi" w:cstheme="majorBidi"/>
          <w:i/>
          <w:iCs/>
        </w:rPr>
        <w:t>Tafsir Alquran Al-‘Azhim</w:t>
      </w:r>
      <w:r w:rsidRPr="002625D7">
        <w:rPr>
          <w:rFonts w:asciiTheme="majorBidi" w:hAnsiTheme="majorBidi" w:cstheme="majorBidi"/>
        </w:rPr>
        <w:t>, Juz V, Hlm. 140-142.</w:t>
      </w:r>
    </w:p>
  </w:footnote>
  <w:footnote w:id="166">
    <w:p w14:paraId="0682EDDC" w14:textId="77777777" w:rsidR="00302C1C" w:rsidRPr="002625D7" w:rsidRDefault="00302C1C" w:rsidP="007E0A25">
      <w:pPr>
        <w:pStyle w:val="FootnoteText"/>
        <w:jc w:val="both"/>
      </w:pPr>
      <w:r w:rsidRPr="002625D7">
        <w:rPr>
          <w:rFonts w:asciiTheme="majorBidi" w:hAnsiTheme="majorBidi" w:cstheme="majorBidi"/>
        </w:rPr>
        <w:tab/>
      </w:r>
      <w:r w:rsidRPr="002625D7">
        <w:rPr>
          <w:rStyle w:val="FootnoteReference"/>
          <w:rFonts w:asciiTheme="majorBidi" w:hAnsiTheme="majorBidi" w:cstheme="majorBidi"/>
        </w:rPr>
        <w:footnoteRef/>
      </w:r>
      <w:r w:rsidRPr="002625D7">
        <w:rPr>
          <w:rFonts w:asciiTheme="majorBidi" w:hAnsiTheme="majorBidi" w:cstheme="majorBidi"/>
        </w:rPr>
        <w:t xml:space="preserve"> Al-Imam Abi Al-Husain Muslim Al-Hajjaj Al-Qusyairi An-Naisaburi, </w:t>
      </w:r>
      <w:r w:rsidRPr="002625D7">
        <w:rPr>
          <w:rFonts w:asciiTheme="majorBidi" w:hAnsiTheme="majorBidi" w:cstheme="majorBidi"/>
          <w:i/>
          <w:iCs/>
        </w:rPr>
        <w:t>Shahih Muslim No. 2638</w:t>
      </w:r>
      <w:r w:rsidRPr="002625D7">
        <w:rPr>
          <w:rFonts w:asciiTheme="majorBidi" w:hAnsiTheme="majorBidi" w:cstheme="majorBidi"/>
        </w:rPr>
        <w:t>, (Beirut: Dar Al-Maktabah Al-‘Ilmiyyah, 1991), Cet. I, Hlm. 2031.</w:t>
      </w:r>
    </w:p>
  </w:footnote>
  <w:footnote w:id="167">
    <w:p w14:paraId="67EBC4FF" w14:textId="77777777" w:rsidR="00302C1C" w:rsidRPr="002625D7" w:rsidRDefault="00302C1C" w:rsidP="007E0A25">
      <w:pPr>
        <w:pStyle w:val="FootnoteText"/>
        <w:ind w:firstLine="720"/>
        <w:rPr>
          <w:rFonts w:asciiTheme="majorBidi" w:hAnsiTheme="majorBidi" w:cstheme="majorBidi"/>
        </w:rPr>
      </w:pPr>
      <w:r w:rsidRPr="002625D7">
        <w:rPr>
          <w:rStyle w:val="FootnoteReference"/>
          <w:rFonts w:asciiTheme="majorBidi" w:hAnsiTheme="majorBidi" w:cstheme="majorBidi"/>
        </w:rPr>
        <w:footnoteRef/>
      </w:r>
      <w:r w:rsidRPr="002625D7">
        <w:rPr>
          <w:rFonts w:asciiTheme="majorBidi" w:hAnsiTheme="majorBidi" w:cstheme="majorBidi"/>
        </w:rPr>
        <w:t xml:space="preserve"> HAMKA, </w:t>
      </w:r>
      <w:r w:rsidRPr="002625D7">
        <w:rPr>
          <w:rFonts w:asciiTheme="majorBidi" w:hAnsiTheme="majorBidi" w:cstheme="majorBidi"/>
          <w:i/>
          <w:iCs/>
        </w:rPr>
        <w:t>Tafsir Al-Azhar</w:t>
      </w:r>
      <w:r w:rsidRPr="002625D7">
        <w:rPr>
          <w:rFonts w:asciiTheme="majorBidi" w:hAnsiTheme="majorBidi" w:cstheme="majorBidi"/>
        </w:rPr>
        <w:t>, Jilid VI, Hlm. 4167.</w:t>
      </w:r>
    </w:p>
  </w:footnote>
  <w:footnote w:id="168">
    <w:p w14:paraId="5AF14DB1" w14:textId="77777777" w:rsidR="00302C1C" w:rsidRPr="002625D7" w:rsidRDefault="00302C1C" w:rsidP="00241150">
      <w:pPr>
        <w:pStyle w:val="FootnoteText"/>
        <w:ind w:firstLine="720"/>
        <w:rPr>
          <w:rFonts w:asciiTheme="majorBidi" w:hAnsiTheme="majorBidi" w:cstheme="majorBidi"/>
        </w:rPr>
      </w:pPr>
      <w:r w:rsidRPr="002625D7">
        <w:rPr>
          <w:rStyle w:val="FootnoteReference"/>
          <w:rFonts w:asciiTheme="majorBidi" w:hAnsiTheme="majorBidi" w:cstheme="majorBidi"/>
        </w:rPr>
        <w:footnoteRef/>
      </w:r>
      <w:r w:rsidRPr="002625D7">
        <w:rPr>
          <w:rFonts w:asciiTheme="majorBidi" w:hAnsiTheme="majorBidi" w:cstheme="majorBidi"/>
        </w:rPr>
        <w:t xml:space="preserve"> Katsir, </w:t>
      </w:r>
      <w:r w:rsidRPr="002625D7">
        <w:rPr>
          <w:rFonts w:asciiTheme="majorBidi" w:hAnsiTheme="majorBidi" w:cstheme="majorBidi"/>
          <w:i/>
          <w:iCs/>
        </w:rPr>
        <w:t>Tafsir Alquran Al-‘Azhim</w:t>
      </w:r>
      <w:r w:rsidRPr="002625D7">
        <w:rPr>
          <w:rFonts w:asciiTheme="majorBidi" w:hAnsiTheme="majorBidi" w:cstheme="majorBidi"/>
        </w:rPr>
        <w:t>, Juz V, Hlm. 141-142.</w:t>
      </w:r>
    </w:p>
  </w:footnote>
  <w:footnote w:id="169">
    <w:p w14:paraId="763E5E15" w14:textId="77777777" w:rsidR="00302C1C" w:rsidRPr="002625D7" w:rsidRDefault="00302C1C" w:rsidP="00AD1C67">
      <w:pPr>
        <w:pStyle w:val="FootnoteText"/>
        <w:ind w:firstLine="720"/>
        <w:rPr>
          <w:rFonts w:asciiTheme="majorBidi" w:hAnsiTheme="majorBidi" w:cstheme="majorBidi"/>
        </w:rPr>
      </w:pPr>
      <w:r w:rsidRPr="002625D7">
        <w:rPr>
          <w:rStyle w:val="FootnoteReference"/>
          <w:rFonts w:asciiTheme="majorBidi" w:hAnsiTheme="majorBidi" w:cstheme="majorBidi"/>
        </w:rPr>
        <w:footnoteRef/>
      </w:r>
      <w:r w:rsidRPr="002625D7">
        <w:rPr>
          <w:rFonts w:asciiTheme="majorBidi" w:hAnsiTheme="majorBidi" w:cstheme="majorBidi"/>
        </w:rPr>
        <w:t xml:space="preserve"> </w:t>
      </w:r>
      <w:r w:rsidRPr="002625D7">
        <w:rPr>
          <w:rFonts w:asciiTheme="majorBidi" w:hAnsiTheme="majorBidi" w:cstheme="majorBidi"/>
          <w:i/>
          <w:iCs/>
        </w:rPr>
        <w:t>Ibid</w:t>
      </w:r>
      <w:r w:rsidRPr="002625D7">
        <w:rPr>
          <w:rFonts w:asciiTheme="majorBidi" w:hAnsiTheme="majorBidi" w:cstheme="majorBidi"/>
        </w:rPr>
        <w:t>.</w:t>
      </w:r>
    </w:p>
  </w:footnote>
  <w:footnote w:id="170">
    <w:p w14:paraId="51AC4337" w14:textId="77777777" w:rsidR="00302C1C" w:rsidRPr="002625D7" w:rsidRDefault="00302C1C" w:rsidP="00220853">
      <w:pPr>
        <w:pStyle w:val="FootnoteText"/>
        <w:jc w:val="both"/>
        <w:rPr>
          <w:rFonts w:asciiTheme="majorBidi" w:hAnsiTheme="majorBidi" w:cstheme="majorBidi"/>
        </w:rPr>
      </w:pPr>
      <w:r w:rsidRPr="002625D7">
        <w:rPr>
          <w:rFonts w:asciiTheme="majorBidi" w:hAnsiTheme="majorBidi" w:cstheme="majorBidi"/>
        </w:rPr>
        <w:tab/>
      </w:r>
      <w:r w:rsidRPr="002625D7">
        <w:rPr>
          <w:rStyle w:val="FootnoteReference"/>
          <w:rFonts w:asciiTheme="majorBidi" w:hAnsiTheme="majorBidi" w:cstheme="majorBidi"/>
        </w:rPr>
        <w:footnoteRef/>
      </w:r>
      <w:r w:rsidRPr="002625D7">
        <w:rPr>
          <w:rFonts w:asciiTheme="majorBidi" w:hAnsiTheme="majorBidi" w:cstheme="majorBidi"/>
        </w:rPr>
        <w:t xml:space="preserve"> M. Dhuha Abdul Jabbar dan Burhanudin, </w:t>
      </w:r>
      <w:r w:rsidRPr="002625D7">
        <w:rPr>
          <w:rFonts w:asciiTheme="majorBidi" w:hAnsiTheme="majorBidi" w:cstheme="majorBidi"/>
          <w:i/>
          <w:iCs/>
        </w:rPr>
        <w:t>Ensiklopedi Makna Al-Qur’an: Syarah Alfaazhul Qur’an</w:t>
      </w:r>
      <w:r w:rsidRPr="002625D7">
        <w:rPr>
          <w:rFonts w:asciiTheme="majorBidi" w:hAnsiTheme="majorBidi" w:cstheme="majorBidi"/>
        </w:rPr>
        <w:t>, (Bandung: Media Fitrah Rabbani, 2012), Hlm. 218.</w:t>
      </w:r>
    </w:p>
  </w:footnote>
  <w:footnote w:id="171">
    <w:p w14:paraId="589B6AEC" w14:textId="77777777" w:rsidR="00302C1C" w:rsidRPr="002625D7" w:rsidRDefault="00302C1C" w:rsidP="001C0B50">
      <w:pPr>
        <w:pStyle w:val="FootnoteText"/>
        <w:jc w:val="both"/>
        <w:rPr>
          <w:rFonts w:asciiTheme="majorBidi" w:hAnsiTheme="majorBidi" w:cstheme="majorBidi"/>
        </w:rPr>
      </w:pPr>
      <w:r w:rsidRPr="002625D7">
        <w:tab/>
      </w:r>
      <w:r w:rsidRPr="002625D7">
        <w:rPr>
          <w:rStyle w:val="FootnoteReference"/>
          <w:rFonts w:asciiTheme="majorBidi" w:hAnsiTheme="majorBidi" w:cstheme="majorBidi"/>
        </w:rPr>
        <w:footnoteRef/>
      </w:r>
      <w:r w:rsidRPr="002625D7">
        <w:rPr>
          <w:rFonts w:asciiTheme="majorBidi" w:hAnsiTheme="majorBidi" w:cstheme="majorBidi"/>
        </w:rPr>
        <w:t xml:space="preserve"> Sayyid Sabiq, </w:t>
      </w:r>
      <w:r w:rsidRPr="002625D7">
        <w:rPr>
          <w:rFonts w:asciiTheme="majorBidi" w:hAnsiTheme="majorBidi" w:cstheme="majorBidi"/>
          <w:i/>
          <w:iCs/>
        </w:rPr>
        <w:t>Islamuna</w:t>
      </w:r>
      <w:r w:rsidRPr="002625D7">
        <w:rPr>
          <w:rFonts w:asciiTheme="majorBidi" w:hAnsiTheme="majorBidi" w:cstheme="majorBidi"/>
        </w:rPr>
        <w:t>, (Beirut: Dar al-Fikr, 1982), Hlm. 88.</w:t>
      </w:r>
    </w:p>
  </w:footnote>
  <w:footnote w:id="172">
    <w:p w14:paraId="5D61C6AF" w14:textId="77777777" w:rsidR="00302C1C" w:rsidRPr="002625D7" w:rsidRDefault="00302C1C">
      <w:pPr>
        <w:pStyle w:val="FootnoteText"/>
        <w:rPr>
          <w:rFonts w:asciiTheme="majorBidi" w:hAnsiTheme="majorBidi" w:cstheme="majorBidi"/>
        </w:rPr>
      </w:pPr>
      <w:r w:rsidRPr="002625D7">
        <w:rPr>
          <w:rFonts w:asciiTheme="majorBidi" w:hAnsiTheme="majorBidi" w:cstheme="majorBidi"/>
        </w:rPr>
        <w:tab/>
      </w:r>
      <w:r w:rsidRPr="002625D7">
        <w:rPr>
          <w:rStyle w:val="FootnoteReference"/>
          <w:rFonts w:asciiTheme="majorBidi" w:hAnsiTheme="majorBidi" w:cstheme="majorBidi"/>
        </w:rPr>
        <w:footnoteRef/>
      </w:r>
      <w:r w:rsidRPr="002625D7">
        <w:rPr>
          <w:rFonts w:asciiTheme="majorBidi" w:hAnsiTheme="majorBidi" w:cstheme="majorBidi"/>
        </w:rPr>
        <w:t xml:space="preserve"> Katsir, </w:t>
      </w:r>
      <w:r w:rsidRPr="002625D7">
        <w:rPr>
          <w:rFonts w:asciiTheme="majorBidi" w:hAnsiTheme="majorBidi" w:cstheme="majorBidi"/>
          <w:i/>
          <w:iCs/>
        </w:rPr>
        <w:t>Tafsir Alquran Al-‘Azhim</w:t>
      </w:r>
      <w:r w:rsidRPr="002625D7">
        <w:rPr>
          <w:rFonts w:asciiTheme="majorBidi" w:hAnsiTheme="majorBidi" w:cstheme="majorBidi"/>
        </w:rPr>
        <w:t>, Juz V, Hlm. 142.</w:t>
      </w:r>
    </w:p>
  </w:footnote>
  <w:footnote w:id="173">
    <w:p w14:paraId="0B101772" w14:textId="77777777" w:rsidR="00302C1C" w:rsidRPr="002625D7" w:rsidRDefault="00302C1C" w:rsidP="00F51962">
      <w:pPr>
        <w:pStyle w:val="FootnoteText"/>
        <w:jc w:val="both"/>
        <w:rPr>
          <w:rFonts w:asciiTheme="majorBidi" w:hAnsiTheme="majorBidi" w:cstheme="majorBidi"/>
        </w:rPr>
      </w:pPr>
      <w:r w:rsidRPr="002625D7">
        <w:rPr>
          <w:rFonts w:asciiTheme="majorBidi" w:hAnsiTheme="majorBidi" w:cstheme="majorBidi"/>
        </w:rPr>
        <w:tab/>
      </w:r>
      <w:r w:rsidRPr="002625D7">
        <w:rPr>
          <w:rStyle w:val="FootnoteReference"/>
          <w:rFonts w:asciiTheme="majorBidi" w:hAnsiTheme="majorBidi" w:cstheme="majorBidi"/>
        </w:rPr>
        <w:footnoteRef/>
      </w:r>
      <w:r w:rsidRPr="002625D7">
        <w:rPr>
          <w:rFonts w:asciiTheme="majorBidi" w:hAnsiTheme="majorBidi" w:cstheme="majorBidi"/>
        </w:rPr>
        <w:t xml:space="preserve"> Shihab, </w:t>
      </w:r>
      <w:r w:rsidRPr="002625D7">
        <w:rPr>
          <w:rFonts w:asciiTheme="majorBidi" w:hAnsiTheme="majorBidi" w:cstheme="majorBidi"/>
          <w:i/>
          <w:iCs/>
        </w:rPr>
        <w:t>Tafsir Al-Mishbah…</w:t>
      </w:r>
      <w:r w:rsidRPr="002625D7">
        <w:rPr>
          <w:rFonts w:asciiTheme="majorBidi" w:hAnsiTheme="majorBidi" w:cstheme="majorBidi"/>
        </w:rPr>
        <w:t xml:space="preserve">, Vol. VIII, Hlm. 26. Lihat juga dalam tafsir Jalalain. Jalaluddin Al-Mahalli dan Jalaluddin As-Suyuthi, </w:t>
      </w:r>
      <w:r w:rsidRPr="002625D7">
        <w:rPr>
          <w:rFonts w:asciiTheme="majorBidi" w:hAnsiTheme="majorBidi" w:cstheme="majorBidi"/>
          <w:i/>
          <w:iCs/>
        </w:rPr>
        <w:t>Tafsir Jalalain: Berikut Asbabun Nuzul Ayat Surat Al-Kahfi s.d. An-Nas</w:t>
      </w:r>
      <w:r w:rsidRPr="002625D7">
        <w:rPr>
          <w:rFonts w:asciiTheme="majorBidi" w:hAnsiTheme="majorBidi" w:cstheme="majorBidi"/>
        </w:rPr>
        <w:t>, (t.tp: Sinar Baru Algensindo, tth), Jilid II, Hlm. 6.</w:t>
      </w:r>
    </w:p>
  </w:footnote>
  <w:footnote w:id="174">
    <w:p w14:paraId="03602B29" w14:textId="77777777" w:rsidR="00302C1C" w:rsidRPr="002625D7" w:rsidRDefault="00302C1C">
      <w:pPr>
        <w:pStyle w:val="FootnoteText"/>
        <w:rPr>
          <w:rFonts w:asciiTheme="majorBidi" w:hAnsiTheme="majorBidi" w:cstheme="majorBidi"/>
        </w:rPr>
      </w:pPr>
      <w:r w:rsidRPr="002625D7">
        <w:rPr>
          <w:rFonts w:asciiTheme="majorBidi" w:hAnsiTheme="majorBidi" w:cstheme="majorBidi"/>
        </w:rPr>
        <w:tab/>
      </w:r>
      <w:r w:rsidRPr="002625D7">
        <w:rPr>
          <w:rStyle w:val="FootnoteReference"/>
          <w:rFonts w:asciiTheme="majorBidi" w:hAnsiTheme="majorBidi" w:cstheme="majorBidi"/>
        </w:rPr>
        <w:footnoteRef/>
      </w:r>
      <w:r w:rsidRPr="002625D7">
        <w:rPr>
          <w:rFonts w:asciiTheme="majorBidi" w:hAnsiTheme="majorBidi" w:cstheme="majorBidi"/>
        </w:rPr>
        <w:t xml:space="preserve"> HAMKA, </w:t>
      </w:r>
      <w:r w:rsidRPr="002625D7">
        <w:rPr>
          <w:rFonts w:asciiTheme="majorBidi" w:hAnsiTheme="majorBidi" w:cstheme="majorBidi"/>
          <w:i/>
          <w:iCs/>
        </w:rPr>
        <w:t>Loc.Cit</w:t>
      </w:r>
      <w:r w:rsidRPr="002625D7">
        <w:rPr>
          <w:rFonts w:asciiTheme="majorBidi" w:hAnsiTheme="majorBidi" w:cstheme="majorBidi"/>
        </w:rPr>
        <w:t>.</w:t>
      </w:r>
    </w:p>
  </w:footnote>
  <w:footnote w:id="175">
    <w:p w14:paraId="1B6486F5" w14:textId="77777777" w:rsidR="00302C1C" w:rsidRPr="002625D7" w:rsidRDefault="00302C1C" w:rsidP="00DD68F5">
      <w:pPr>
        <w:pStyle w:val="FootnoteText"/>
        <w:jc w:val="both"/>
        <w:rPr>
          <w:rFonts w:asciiTheme="majorBidi" w:hAnsiTheme="majorBidi" w:cstheme="majorBidi"/>
        </w:rPr>
      </w:pPr>
      <w:r w:rsidRPr="002625D7">
        <w:tab/>
      </w:r>
      <w:r w:rsidRPr="002625D7">
        <w:rPr>
          <w:rStyle w:val="FootnoteReference"/>
          <w:rFonts w:asciiTheme="majorBidi" w:hAnsiTheme="majorBidi" w:cstheme="majorBidi"/>
        </w:rPr>
        <w:footnoteRef/>
      </w:r>
      <w:r w:rsidRPr="002625D7">
        <w:rPr>
          <w:rFonts w:asciiTheme="majorBidi" w:hAnsiTheme="majorBidi" w:cstheme="majorBidi"/>
        </w:rPr>
        <w:t xml:space="preserve"> Abu Abdillah Said bin Ibrahim, </w:t>
      </w:r>
      <w:r w:rsidRPr="002625D7">
        <w:rPr>
          <w:rFonts w:asciiTheme="majorBidi" w:hAnsiTheme="majorBidi" w:cstheme="majorBidi"/>
          <w:i/>
          <w:iCs/>
        </w:rPr>
        <w:t>Ad-Durrah As-Salafiyyah Syarhul Arba’in</w:t>
      </w:r>
      <w:r w:rsidRPr="002625D7">
        <w:rPr>
          <w:rFonts w:asciiTheme="majorBidi" w:hAnsiTheme="majorBidi" w:cstheme="majorBidi"/>
        </w:rPr>
        <w:t xml:space="preserve">. Diterjemahkan oleh Abu Zaid Ar-Royani, </w:t>
      </w:r>
      <w:r w:rsidRPr="002625D7">
        <w:rPr>
          <w:rFonts w:asciiTheme="majorBidi" w:hAnsiTheme="majorBidi" w:cstheme="majorBidi"/>
          <w:i/>
          <w:iCs/>
        </w:rPr>
        <w:t>Penjelasan Lengkap Hadis Arbain Imam An-Nawawi: Hadis ke-15</w:t>
      </w:r>
      <w:r w:rsidRPr="002625D7">
        <w:rPr>
          <w:rFonts w:asciiTheme="majorBidi" w:hAnsiTheme="majorBidi" w:cstheme="majorBidi"/>
        </w:rPr>
        <w:t>, (Solo: Al-Wafi, 2016), Cet. I, Hlm. 181-182.</w:t>
      </w:r>
    </w:p>
  </w:footnote>
  <w:footnote w:id="176">
    <w:p w14:paraId="7A9A2E48" w14:textId="77777777" w:rsidR="00302C1C" w:rsidRPr="002625D7" w:rsidRDefault="00302C1C" w:rsidP="00DD68F5">
      <w:pPr>
        <w:pStyle w:val="FootnoteText"/>
        <w:jc w:val="both"/>
        <w:rPr>
          <w:rFonts w:asciiTheme="majorBidi" w:hAnsiTheme="majorBidi" w:cstheme="majorBidi"/>
        </w:rPr>
      </w:pPr>
      <w:r w:rsidRPr="002625D7">
        <w:rPr>
          <w:rFonts w:asciiTheme="majorBidi" w:hAnsiTheme="majorBidi" w:cstheme="majorBidi"/>
        </w:rPr>
        <w:tab/>
      </w:r>
      <w:r w:rsidRPr="002625D7">
        <w:rPr>
          <w:rStyle w:val="FootnoteReference"/>
          <w:rFonts w:asciiTheme="majorBidi" w:hAnsiTheme="majorBidi" w:cstheme="majorBidi"/>
        </w:rPr>
        <w:footnoteRef/>
      </w:r>
      <w:r w:rsidRPr="002625D7">
        <w:rPr>
          <w:rFonts w:asciiTheme="majorBidi" w:hAnsiTheme="majorBidi" w:cstheme="majorBidi"/>
        </w:rPr>
        <w:t xml:space="preserve"> M. Hasbi, </w:t>
      </w:r>
      <w:r w:rsidRPr="002625D7">
        <w:rPr>
          <w:rFonts w:asciiTheme="majorBidi" w:hAnsiTheme="majorBidi" w:cstheme="majorBidi"/>
          <w:i/>
          <w:iCs/>
        </w:rPr>
        <w:t>Akhlak Tasawuf: Solusi Mencari Kebahagiaan dalam Kehidupan Esoteris dan Eksoteris</w:t>
      </w:r>
      <w:r w:rsidRPr="002625D7">
        <w:rPr>
          <w:rFonts w:asciiTheme="majorBidi" w:hAnsiTheme="majorBidi" w:cstheme="majorBidi"/>
        </w:rPr>
        <w:t>, (Yogyakarta: TrustMedia Publishing, 2020), Cet. I, Hlm. 82.</w:t>
      </w:r>
    </w:p>
  </w:footnote>
  <w:footnote w:id="177">
    <w:p w14:paraId="07EE72BA" w14:textId="77777777" w:rsidR="00302C1C" w:rsidRPr="002625D7" w:rsidRDefault="00302C1C" w:rsidP="00800038">
      <w:pPr>
        <w:pStyle w:val="FootnoteText"/>
        <w:jc w:val="both"/>
        <w:rPr>
          <w:rFonts w:asciiTheme="majorBidi" w:hAnsiTheme="majorBidi" w:cstheme="majorBidi"/>
        </w:rPr>
      </w:pPr>
      <w:r w:rsidRPr="002625D7">
        <w:rPr>
          <w:rFonts w:asciiTheme="majorBidi" w:hAnsiTheme="majorBidi" w:cstheme="majorBidi"/>
        </w:rPr>
        <w:tab/>
      </w:r>
      <w:r w:rsidRPr="002625D7">
        <w:rPr>
          <w:rStyle w:val="FootnoteReference"/>
          <w:rFonts w:asciiTheme="majorBidi" w:hAnsiTheme="majorBidi" w:cstheme="majorBidi"/>
        </w:rPr>
        <w:footnoteRef/>
      </w:r>
      <w:r w:rsidRPr="002625D7">
        <w:rPr>
          <w:rFonts w:asciiTheme="majorBidi" w:hAnsiTheme="majorBidi" w:cstheme="majorBidi"/>
        </w:rPr>
        <w:t xml:space="preserve"> Suteja Ibnu Pakar, </w:t>
      </w:r>
      <w:r w:rsidRPr="002625D7">
        <w:rPr>
          <w:rFonts w:asciiTheme="majorBidi" w:hAnsiTheme="majorBidi" w:cstheme="majorBidi"/>
          <w:i/>
          <w:iCs/>
        </w:rPr>
        <w:t>Tokoh-Tokoh</w:t>
      </w:r>
      <w:r w:rsidRPr="002625D7">
        <w:rPr>
          <w:rFonts w:asciiTheme="majorBidi" w:hAnsiTheme="majorBidi" w:cstheme="majorBidi"/>
        </w:rPr>
        <w:t xml:space="preserve"> </w:t>
      </w:r>
      <w:r w:rsidRPr="002625D7">
        <w:rPr>
          <w:rFonts w:asciiTheme="majorBidi" w:hAnsiTheme="majorBidi" w:cstheme="majorBidi"/>
          <w:i/>
          <w:iCs/>
        </w:rPr>
        <w:t>Tasawuf dan Ajarannya</w:t>
      </w:r>
      <w:r w:rsidRPr="002625D7">
        <w:rPr>
          <w:rFonts w:asciiTheme="majorBidi" w:hAnsiTheme="majorBidi" w:cstheme="majorBidi"/>
        </w:rPr>
        <w:t>, (Yogyakarta: Deepublish, 2013), Ed. I, Cet. I, Hlm. 140-141.</w:t>
      </w:r>
    </w:p>
  </w:footnote>
  <w:footnote w:id="178">
    <w:p w14:paraId="61B3F2B4" w14:textId="77777777" w:rsidR="00302C1C" w:rsidRPr="002625D7" w:rsidRDefault="00302C1C" w:rsidP="00A74350">
      <w:pPr>
        <w:pStyle w:val="FootnoteText"/>
        <w:jc w:val="both"/>
        <w:rPr>
          <w:rFonts w:asciiTheme="majorBidi" w:hAnsiTheme="majorBidi" w:cstheme="majorBidi"/>
        </w:rPr>
      </w:pPr>
      <w:r w:rsidRPr="002625D7">
        <w:rPr>
          <w:rFonts w:asciiTheme="majorBidi" w:hAnsiTheme="majorBidi" w:cstheme="majorBidi"/>
        </w:rPr>
        <w:tab/>
      </w:r>
      <w:r w:rsidRPr="002625D7">
        <w:rPr>
          <w:rStyle w:val="FootnoteReference"/>
          <w:rFonts w:asciiTheme="majorBidi" w:hAnsiTheme="majorBidi" w:cstheme="majorBidi"/>
        </w:rPr>
        <w:footnoteRef/>
      </w:r>
      <w:r w:rsidRPr="002625D7">
        <w:rPr>
          <w:rFonts w:asciiTheme="majorBidi" w:hAnsiTheme="majorBidi" w:cstheme="majorBidi"/>
        </w:rPr>
        <w:t xml:space="preserve"> Pakar, </w:t>
      </w:r>
      <w:r w:rsidRPr="002625D7">
        <w:rPr>
          <w:rFonts w:asciiTheme="majorBidi" w:hAnsiTheme="majorBidi" w:cstheme="majorBidi"/>
          <w:i/>
          <w:iCs/>
        </w:rPr>
        <w:t>Tokoh-Tokoh</w:t>
      </w:r>
      <w:r w:rsidRPr="002625D7">
        <w:rPr>
          <w:rFonts w:asciiTheme="majorBidi" w:hAnsiTheme="majorBidi" w:cstheme="majorBidi"/>
        </w:rPr>
        <w:t xml:space="preserve"> </w:t>
      </w:r>
      <w:r w:rsidRPr="002625D7">
        <w:rPr>
          <w:rFonts w:asciiTheme="majorBidi" w:hAnsiTheme="majorBidi" w:cstheme="majorBidi"/>
          <w:i/>
          <w:iCs/>
        </w:rPr>
        <w:t>Tasawuf dan Ajarannya</w:t>
      </w:r>
      <w:r w:rsidRPr="002625D7">
        <w:rPr>
          <w:rFonts w:asciiTheme="majorBidi" w:hAnsiTheme="majorBidi" w:cstheme="majorBidi"/>
        </w:rPr>
        <w:t>, Ed. I, Cet. I, Hlm. 148.</w:t>
      </w:r>
    </w:p>
  </w:footnote>
  <w:footnote w:id="179">
    <w:p w14:paraId="4F72D8E1" w14:textId="77777777" w:rsidR="00302C1C" w:rsidRPr="002625D7" w:rsidRDefault="00302C1C" w:rsidP="00957764">
      <w:pPr>
        <w:pStyle w:val="FootnoteText"/>
        <w:jc w:val="both"/>
        <w:rPr>
          <w:rFonts w:asciiTheme="majorBidi" w:hAnsiTheme="majorBidi" w:cstheme="majorBidi"/>
        </w:rPr>
      </w:pPr>
      <w:r w:rsidRPr="002625D7">
        <w:rPr>
          <w:rFonts w:asciiTheme="majorBidi" w:hAnsiTheme="majorBidi" w:cstheme="majorBidi"/>
        </w:rPr>
        <w:tab/>
      </w:r>
      <w:r w:rsidRPr="002625D7">
        <w:rPr>
          <w:rStyle w:val="FootnoteReference"/>
          <w:rFonts w:asciiTheme="majorBidi" w:hAnsiTheme="majorBidi" w:cstheme="majorBidi"/>
        </w:rPr>
        <w:footnoteRef/>
      </w:r>
      <w:r w:rsidRPr="002625D7">
        <w:rPr>
          <w:rFonts w:asciiTheme="majorBidi" w:hAnsiTheme="majorBidi" w:cstheme="majorBidi"/>
        </w:rPr>
        <w:t xml:space="preserve"> Katsir, </w:t>
      </w:r>
      <w:r w:rsidRPr="002625D7">
        <w:rPr>
          <w:rFonts w:asciiTheme="majorBidi" w:hAnsiTheme="majorBidi" w:cstheme="majorBidi"/>
          <w:i/>
          <w:iCs/>
        </w:rPr>
        <w:t>Tafsir Alquran Al-‘Azhim</w:t>
      </w:r>
      <w:r w:rsidRPr="002625D7">
        <w:rPr>
          <w:rFonts w:asciiTheme="majorBidi" w:hAnsiTheme="majorBidi" w:cstheme="majorBidi"/>
        </w:rPr>
        <w:t>, Juz V, Hlm. 140.</w:t>
      </w:r>
    </w:p>
  </w:footnote>
  <w:footnote w:id="180">
    <w:p w14:paraId="03F70263" w14:textId="77777777" w:rsidR="00302C1C" w:rsidRPr="002625D7" w:rsidRDefault="00302C1C" w:rsidP="00453D00">
      <w:pPr>
        <w:pStyle w:val="FootnoteText"/>
        <w:jc w:val="both"/>
        <w:rPr>
          <w:rFonts w:asciiTheme="majorBidi" w:hAnsiTheme="majorBidi" w:cstheme="majorBidi"/>
        </w:rPr>
      </w:pPr>
      <w:r w:rsidRPr="002625D7">
        <w:tab/>
      </w:r>
      <w:r w:rsidRPr="002625D7">
        <w:rPr>
          <w:rStyle w:val="FootnoteReference"/>
          <w:rFonts w:asciiTheme="majorBidi" w:hAnsiTheme="majorBidi" w:cstheme="majorBidi"/>
        </w:rPr>
        <w:footnoteRef/>
      </w:r>
      <w:r w:rsidRPr="002625D7">
        <w:rPr>
          <w:rFonts w:asciiTheme="majorBidi" w:hAnsiTheme="majorBidi" w:cstheme="majorBidi"/>
        </w:rPr>
        <w:t xml:space="preserve"> Siti Rohmah, </w:t>
      </w:r>
      <w:r w:rsidRPr="002625D7">
        <w:rPr>
          <w:rFonts w:asciiTheme="majorBidi" w:hAnsiTheme="majorBidi" w:cstheme="majorBidi"/>
          <w:i/>
          <w:iCs/>
        </w:rPr>
        <w:t>Akhlak Tasawuf: Memahami esensi, upaya pakar dan ide suatu praktik yang berkembang dalam tasawuf</w:t>
      </w:r>
      <w:r w:rsidRPr="002625D7">
        <w:rPr>
          <w:rFonts w:asciiTheme="majorBidi" w:hAnsiTheme="majorBidi" w:cstheme="majorBidi"/>
        </w:rPr>
        <w:t>, (Pekalongan: Nasya Expanding Management, 2021), Cet. I, Hlm. 128.</w:t>
      </w:r>
    </w:p>
  </w:footnote>
  <w:footnote w:id="181">
    <w:p w14:paraId="362350DB" w14:textId="77777777" w:rsidR="00302C1C" w:rsidRPr="002625D7" w:rsidRDefault="00302C1C">
      <w:pPr>
        <w:pStyle w:val="FootnoteText"/>
      </w:pPr>
      <w:r w:rsidRPr="002625D7">
        <w:rPr>
          <w:rFonts w:asciiTheme="majorBidi" w:hAnsiTheme="majorBidi" w:cstheme="majorBidi"/>
        </w:rPr>
        <w:tab/>
      </w:r>
      <w:r w:rsidRPr="002625D7">
        <w:rPr>
          <w:rStyle w:val="FootnoteReference"/>
          <w:rFonts w:asciiTheme="majorBidi" w:hAnsiTheme="majorBidi" w:cstheme="majorBidi"/>
        </w:rPr>
        <w:footnoteRef/>
      </w:r>
      <w:r w:rsidRPr="002625D7">
        <w:rPr>
          <w:rFonts w:asciiTheme="majorBidi" w:hAnsiTheme="majorBidi" w:cstheme="majorBidi"/>
        </w:rPr>
        <w:t xml:space="preserve"> QS. Al-Baqarah (2: 272).</w:t>
      </w:r>
    </w:p>
  </w:footnote>
  <w:footnote w:id="182">
    <w:p w14:paraId="03E1A094" w14:textId="77777777" w:rsidR="00302C1C" w:rsidRPr="002625D7" w:rsidRDefault="00302C1C" w:rsidP="00FD7F3F">
      <w:pPr>
        <w:pStyle w:val="FootnoteText"/>
        <w:jc w:val="both"/>
        <w:rPr>
          <w:rFonts w:asciiTheme="majorBidi" w:hAnsiTheme="majorBidi" w:cstheme="majorBidi"/>
        </w:rPr>
      </w:pPr>
      <w:r w:rsidRPr="002625D7">
        <w:tab/>
      </w:r>
      <w:r w:rsidRPr="002625D7">
        <w:rPr>
          <w:rStyle w:val="FootnoteReference"/>
          <w:rFonts w:asciiTheme="majorBidi" w:hAnsiTheme="majorBidi" w:cstheme="majorBidi"/>
        </w:rPr>
        <w:footnoteRef/>
      </w:r>
      <w:r w:rsidRPr="002625D7">
        <w:rPr>
          <w:rFonts w:asciiTheme="majorBidi" w:hAnsiTheme="majorBidi" w:cstheme="majorBidi"/>
        </w:rPr>
        <w:t xml:space="preserve"> M. Hasbi, </w:t>
      </w:r>
      <w:r w:rsidRPr="002625D7">
        <w:rPr>
          <w:rFonts w:asciiTheme="majorBidi" w:hAnsiTheme="majorBidi" w:cstheme="majorBidi"/>
          <w:i/>
          <w:iCs/>
        </w:rPr>
        <w:t>Akhlak Tasawuf: Solusi Mencari Kebahagiaan dalam Kehidupan Esoteris dan Eksoteris</w:t>
      </w:r>
      <w:r w:rsidRPr="002625D7">
        <w:rPr>
          <w:rFonts w:asciiTheme="majorBidi" w:hAnsiTheme="majorBidi" w:cstheme="majorBidi"/>
        </w:rPr>
        <w:t>, (Yogyakarta: TrustMedia Publishing, 2020), Hlm. 17.</w:t>
      </w:r>
    </w:p>
  </w:footnote>
  <w:footnote w:id="183">
    <w:p w14:paraId="01D9F808" w14:textId="77777777" w:rsidR="00302C1C" w:rsidRPr="002625D7" w:rsidRDefault="00302C1C" w:rsidP="00A32E90">
      <w:pPr>
        <w:pStyle w:val="FootnoteText"/>
        <w:jc w:val="both"/>
        <w:rPr>
          <w:rFonts w:asciiTheme="majorBidi" w:hAnsiTheme="majorBidi" w:cstheme="majorBidi"/>
        </w:rPr>
      </w:pPr>
      <w:r w:rsidRPr="002625D7">
        <w:rPr>
          <w:rFonts w:asciiTheme="majorBidi" w:hAnsiTheme="majorBidi" w:cstheme="majorBidi"/>
        </w:rPr>
        <w:tab/>
      </w:r>
      <w:r w:rsidRPr="002625D7">
        <w:rPr>
          <w:rStyle w:val="FootnoteReference"/>
          <w:rFonts w:asciiTheme="majorBidi" w:hAnsiTheme="majorBidi" w:cstheme="majorBidi"/>
        </w:rPr>
        <w:footnoteRef/>
      </w:r>
      <w:r w:rsidRPr="002625D7">
        <w:rPr>
          <w:rFonts w:asciiTheme="majorBidi" w:hAnsiTheme="majorBidi" w:cstheme="majorBidi"/>
        </w:rPr>
        <w:t xml:space="preserve"> Pakar, </w:t>
      </w:r>
      <w:r w:rsidRPr="002625D7">
        <w:rPr>
          <w:rFonts w:asciiTheme="majorBidi" w:hAnsiTheme="majorBidi" w:cstheme="majorBidi"/>
          <w:i/>
          <w:iCs/>
        </w:rPr>
        <w:t>Tokoh-Tokoh</w:t>
      </w:r>
      <w:r w:rsidRPr="002625D7">
        <w:rPr>
          <w:rFonts w:asciiTheme="majorBidi" w:hAnsiTheme="majorBidi" w:cstheme="majorBidi"/>
        </w:rPr>
        <w:t xml:space="preserve"> </w:t>
      </w:r>
      <w:r w:rsidRPr="002625D7">
        <w:rPr>
          <w:rFonts w:asciiTheme="majorBidi" w:hAnsiTheme="majorBidi" w:cstheme="majorBidi"/>
          <w:i/>
          <w:iCs/>
        </w:rPr>
        <w:t>Tasawuf dan Ajarannya</w:t>
      </w:r>
      <w:r w:rsidRPr="002625D7">
        <w:rPr>
          <w:rFonts w:asciiTheme="majorBidi" w:hAnsiTheme="majorBidi" w:cstheme="majorBidi"/>
        </w:rPr>
        <w:t>, Ed. I, Cet. I, Hlm. 175.</w:t>
      </w:r>
    </w:p>
  </w:footnote>
  <w:footnote w:id="184">
    <w:p w14:paraId="6E532D94" w14:textId="77777777" w:rsidR="00C46F6C" w:rsidRPr="002625D7" w:rsidRDefault="00C46F6C" w:rsidP="00C46F6C">
      <w:pPr>
        <w:pStyle w:val="FootnoteText"/>
        <w:jc w:val="both"/>
        <w:rPr>
          <w:rFonts w:asciiTheme="majorBidi" w:hAnsiTheme="majorBidi" w:cstheme="majorBidi"/>
        </w:rPr>
      </w:pPr>
      <w:r w:rsidRPr="002625D7">
        <w:tab/>
      </w:r>
      <w:r w:rsidRPr="002625D7">
        <w:rPr>
          <w:rStyle w:val="FootnoteReference"/>
          <w:rFonts w:asciiTheme="majorBidi" w:hAnsiTheme="majorBidi" w:cstheme="majorBidi"/>
        </w:rPr>
        <w:footnoteRef/>
      </w:r>
      <w:r w:rsidRPr="002625D7">
        <w:rPr>
          <w:rFonts w:asciiTheme="majorBidi" w:hAnsiTheme="majorBidi" w:cstheme="majorBidi"/>
        </w:rPr>
        <w:t xml:space="preserve"> Anita L. Vangelisti dan Daniel Perlman, </w:t>
      </w:r>
      <w:r w:rsidRPr="002625D7">
        <w:rPr>
          <w:rFonts w:asciiTheme="majorBidi" w:hAnsiTheme="majorBidi" w:cstheme="majorBidi"/>
          <w:i/>
          <w:iCs/>
        </w:rPr>
        <w:t>The Cambridge Handbook of Personal Relationships: Chapter 26 “Loneliness and Social Isolation” by Jenny de Jong Gierveld, Theo van Tilburg, Pearl A. Dykstra</w:t>
      </w:r>
      <w:r w:rsidRPr="002625D7">
        <w:rPr>
          <w:rFonts w:asciiTheme="majorBidi" w:hAnsiTheme="majorBidi" w:cstheme="majorBidi"/>
        </w:rPr>
        <w:t>, (UK: Cambridge University Press, 2006), Hlm. 486.</w:t>
      </w:r>
    </w:p>
  </w:footnote>
  <w:footnote w:id="185">
    <w:p w14:paraId="08086D1F" w14:textId="77777777" w:rsidR="00C46F6C" w:rsidRPr="002625D7" w:rsidRDefault="00C46F6C" w:rsidP="00C46F6C">
      <w:pPr>
        <w:pStyle w:val="FootnoteText"/>
        <w:jc w:val="both"/>
        <w:rPr>
          <w:rFonts w:asciiTheme="majorBidi" w:hAnsiTheme="majorBidi" w:cstheme="majorBidi"/>
        </w:rPr>
      </w:pPr>
      <w:r w:rsidRPr="002625D7">
        <w:rPr>
          <w:rFonts w:asciiTheme="majorBidi" w:hAnsiTheme="majorBidi" w:cstheme="majorBidi"/>
        </w:rPr>
        <w:tab/>
      </w:r>
      <w:r w:rsidRPr="002625D7">
        <w:rPr>
          <w:rStyle w:val="FootnoteReference"/>
          <w:rFonts w:asciiTheme="majorBidi" w:hAnsiTheme="majorBidi" w:cstheme="majorBidi"/>
        </w:rPr>
        <w:footnoteRef/>
      </w:r>
      <w:r w:rsidRPr="002625D7">
        <w:rPr>
          <w:rFonts w:asciiTheme="majorBidi" w:hAnsiTheme="majorBidi" w:cstheme="majorBidi"/>
        </w:rPr>
        <w:t xml:space="preserve"> Diana Savitri Hidayati, </w:t>
      </w:r>
      <w:r w:rsidRPr="002625D7">
        <w:rPr>
          <w:rFonts w:asciiTheme="majorBidi" w:hAnsiTheme="majorBidi" w:cstheme="majorBidi"/>
          <w:i/>
          <w:iCs/>
        </w:rPr>
        <w:t>Self Compassion Dan Loneliness</w:t>
      </w:r>
      <w:r w:rsidRPr="002625D7">
        <w:rPr>
          <w:rFonts w:asciiTheme="majorBidi" w:hAnsiTheme="majorBidi" w:cstheme="majorBidi"/>
        </w:rPr>
        <w:t>, 2015, Jurnal Ilmiah Psikologi Terapan, Vol. III, No. 01, Hlm. 156.</w:t>
      </w:r>
    </w:p>
  </w:footnote>
  <w:footnote w:id="186">
    <w:p w14:paraId="464EF688" w14:textId="77777777" w:rsidR="00C46F6C" w:rsidRPr="002625D7" w:rsidRDefault="00C46F6C" w:rsidP="00C46F6C">
      <w:pPr>
        <w:pStyle w:val="FootnoteText"/>
        <w:jc w:val="both"/>
        <w:rPr>
          <w:rFonts w:asciiTheme="majorBidi" w:hAnsiTheme="majorBidi" w:cstheme="majorBidi"/>
        </w:rPr>
      </w:pPr>
      <w:r w:rsidRPr="002625D7">
        <w:rPr>
          <w:rFonts w:asciiTheme="majorBidi" w:hAnsiTheme="majorBidi" w:cstheme="majorBidi"/>
        </w:rPr>
        <w:tab/>
      </w:r>
      <w:r w:rsidRPr="002625D7">
        <w:rPr>
          <w:rStyle w:val="FootnoteReference"/>
          <w:rFonts w:asciiTheme="majorBidi" w:hAnsiTheme="majorBidi" w:cstheme="majorBidi"/>
        </w:rPr>
        <w:footnoteRef/>
      </w:r>
      <w:r w:rsidRPr="002625D7">
        <w:rPr>
          <w:rFonts w:asciiTheme="majorBidi" w:hAnsiTheme="majorBidi" w:cstheme="majorBidi"/>
        </w:rPr>
        <w:t xml:space="preserve"> Jaenuri, </w:t>
      </w:r>
      <w:r w:rsidRPr="002625D7">
        <w:rPr>
          <w:rFonts w:asciiTheme="majorBidi" w:hAnsiTheme="majorBidi" w:cstheme="majorBidi"/>
          <w:i/>
          <w:iCs/>
        </w:rPr>
        <w:t>Kontekstualisasi Uzlah Di Tengah Masyarakat Modern (Telaah Kitab Kifayah Al-Atqiya Karya Sayid Bakr Al Makky)</w:t>
      </w:r>
      <w:r w:rsidRPr="002625D7">
        <w:rPr>
          <w:rFonts w:asciiTheme="majorBidi" w:hAnsiTheme="majorBidi" w:cstheme="majorBidi"/>
        </w:rPr>
        <w:t>, 2023, An-Nawa: Jurnal Studi Islam, Vol. 05, No. 01, Hlm. 85.</w:t>
      </w:r>
    </w:p>
  </w:footnote>
  <w:footnote w:id="187">
    <w:p w14:paraId="5E54A90E" w14:textId="77777777" w:rsidR="00C46F6C" w:rsidRPr="002625D7" w:rsidRDefault="00C46F6C" w:rsidP="00C46F6C">
      <w:pPr>
        <w:pStyle w:val="FootnoteText"/>
      </w:pPr>
      <w:r w:rsidRPr="002625D7">
        <w:rPr>
          <w:rFonts w:asciiTheme="majorBidi" w:hAnsiTheme="majorBidi" w:cstheme="majorBidi"/>
        </w:rPr>
        <w:tab/>
      </w:r>
      <w:r w:rsidRPr="002625D7">
        <w:rPr>
          <w:rStyle w:val="FootnoteReference"/>
          <w:rFonts w:asciiTheme="majorBidi" w:hAnsiTheme="majorBidi" w:cstheme="majorBidi"/>
        </w:rPr>
        <w:footnoteRef/>
      </w:r>
      <w:r w:rsidRPr="002625D7">
        <w:rPr>
          <w:rFonts w:asciiTheme="majorBidi" w:hAnsiTheme="majorBidi" w:cstheme="majorBidi"/>
        </w:rPr>
        <w:t xml:space="preserve"> </w:t>
      </w:r>
      <w:r w:rsidRPr="002625D7">
        <w:rPr>
          <w:rFonts w:asciiTheme="majorBidi" w:hAnsiTheme="majorBidi" w:cstheme="majorBidi"/>
          <w:i/>
          <w:iCs/>
        </w:rPr>
        <w:t>Ibid.</w:t>
      </w:r>
      <w:r w:rsidRPr="002625D7">
        <w:rPr>
          <w:rFonts w:asciiTheme="majorBidi" w:hAnsiTheme="majorBidi" w:cstheme="majorBidi"/>
        </w:rPr>
        <w:t>, Hlm. 88-89.</w:t>
      </w:r>
    </w:p>
  </w:footnote>
  <w:footnote w:id="188">
    <w:p w14:paraId="70E65C45" w14:textId="77777777" w:rsidR="00C46F6C" w:rsidRPr="002625D7" w:rsidRDefault="00C46F6C" w:rsidP="00C46F6C">
      <w:pPr>
        <w:pStyle w:val="FootnoteText"/>
        <w:jc w:val="both"/>
        <w:rPr>
          <w:rFonts w:asciiTheme="majorBidi" w:hAnsiTheme="majorBidi" w:cstheme="majorBidi"/>
        </w:rPr>
      </w:pPr>
      <w:r w:rsidRPr="002625D7">
        <w:tab/>
      </w:r>
      <w:r w:rsidRPr="002625D7">
        <w:rPr>
          <w:rStyle w:val="FootnoteReference"/>
          <w:rFonts w:asciiTheme="majorBidi" w:hAnsiTheme="majorBidi" w:cstheme="majorBidi"/>
        </w:rPr>
        <w:footnoteRef/>
      </w:r>
      <w:r w:rsidRPr="002625D7">
        <w:rPr>
          <w:rFonts w:asciiTheme="majorBidi" w:hAnsiTheme="majorBidi" w:cstheme="majorBidi"/>
        </w:rPr>
        <w:t xml:space="preserve"> </w:t>
      </w:r>
      <w:r w:rsidRPr="002625D7">
        <w:rPr>
          <w:rFonts w:asciiTheme="majorBidi" w:hAnsiTheme="majorBidi" w:cstheme="majorBidi"/>
          <w:i/>
          <w:iCs/>
        </w:rPr>
        <w:t>Ibid.</w:t>
      </w:r>
      <w:r w:rsidRPr="002625D7">
        <w:rPr>
          <w:rFonts w:asciiTheme="majorBidi" w:hAnsiTheme="majorBidi" w:cstheme="majorBidi"/>
        </w:rPr>
        <w:t>, Hlm. 85.</w:t>
      </w:r>
    </w:p>
  </w:footnote>
  <w:footnote w:id="189">
    <w:p w14:paraId="506EA945" w14:textId="77777777" w:rsidR="00C46F6C" w:rsidRPr="002625D7" w:rsidRDefault="00C46F6C" w:rsidP="00C46F6C">
      <w:pPr>
        <w:pStyle w:val="FootnoteText"/>
        <w:jc w:val="both"/>
      </w:pPr>
      <w:r w:rsidRPr="002625D7">
        <w:rPr>
          <w:rFonts w:asciiTheme="majorBidi" w:hAnsiTheme="majorBidi" w:cstheme="majorBidi"/>
        </w:rPr>
        <w:tab/>
      </w:r>
      <w:r w:rsidRPr="002625D7">
        <w:rPr>
          <w:rStyle w:val="FootnoteReference"/>
          <w:rFonts w:asciiTheme="majorBidi" w:hAnsiTheme="majorBidi" w:cstheme="majorBidi"/>
        </w:rPr>
        <w:footnoteRef/>
      </w:r>
      <w:r w:rsidRPr="002625D7">
        <w:rPr>
          <w:rFonts w:asciiTheme="majorBidi" w:hAnsiTheme="majorBidi" w:cstheme="majorBidi"/>
        </w:rPr>
        <w:t xml:space="preserve"> Katsir, </w:t>
      </w:r>
      <w:r w:rsidRPr="002625D7">
        <w:rPr>
          <w:rFonts w:asciiTheme="majorBidi" w:hAnsiTheme="majorBidi" w:cstheme="majorBidi"/>
          <w:i/>
          <w:iCs/>
        </w:rPr>
        <w:t>Tafsir Alquran Al-‘Azhim</w:t>
      </w:r>
      <w:r w:rsidRPr="002625D7">
        <w:rPr>
          <w:rFonts w:asciiTheme="majorBidi" w:hAnsiTheme="majorBidi" w:cstheme="majorBidi"/>
        </w:rPr>
        <w:t>, Juz V, Hlm. 141-142.</w:t>
      </w:r>
    </w:p>
  </w:footnote>
  <w:footnote w:id="190">
    <w:p w14:paraId="1C2A04D9" w14:textId="77777777" w:rsidR="00EB0650" w:rsidRPr="002625D7" w:rsidRDefault="00EB0650" w:rsidP="00EB0650">
      <w:pPr>
        <w:pStyle w:val="FootnoteText"/>
        <w:jc w:val="both"/>
      </w:pPr>
      <w:r w:rsidRPr="002625D7">
        <w:rPr>
          <w:rFonts w:asciiTheme="majorBidi" w:hAnsiTheme="majorBidi" w:cstheme="majorBidi"/>
        </w:rPr>
        <w:tab/>
      </w:r>
      <w:r w:rsidRPr="002625D7">
        <w:rPr>
          <w:rStyle w:val="FootnoteReference"/>
          <w:rFonts w:asciiTheme="majorBidi" w:hAnsiTheme="majorBidi" w:cstheme="majorBidi"/>
        </w:rPr>
        <w:footnoteRef/>
      </w:r>
      <w:r w:rsidRPr="002625D7">
        <w:rPr>
          <w:rFonts w:asciiTheme="majorBidi" w:hAnsiTheme="majorBidi" w:cstheme="majorBidi"/>
        </w:rPr>
        <w:t xml:space="preserve"> Pakar, </w:t>
      </w:r>
      <w:r w:rsidRPr="002625D7">
        <w:rPr>
          <w:rFonts w:asciiTheme="majorBidi" w:hAnsiTheme="majorBidi" w:cstheme="majorBidi"/>
          <w:i/>
          <w:iCs/>
        </w:rPr>
        <w:t>Tokoh-Tokoh</w:t>
      </w:r>
      <w:r w:rsidRPr="002625D7">
        <w:rPr>
          <w:rFonts w:asciiTheme="majorBidi" w:hAnsiTheme="majorBidi" w:cstheme="majorBidi"/>
        </w:rPr>
        <w:t xml:space="preserve"> </w:t>
      </w:r>
      <w:r w:rsidRPr="002625D7">
        <w:rPr>
          <w:rFonts w:asciiTheme="majorBidi" w:hAnsiTheme="majorBidi" w:cstheme="majorBidi"/>
          <w:i/>
          <w:iCs/>
        </w:rPr>
        <w:t>Tasawuf dan Ajarannya</w:t>
      </w:r>
      <w:r w:rsidRPr="002625D7">
        <w:rPr>
          <w:rFonts w:asciiTheme="majorBidi" w:hAnsiTheme="majorBidi" w:cstheme="majorBidi"/>
        </w:rPr>
        <w:t>, Ed. I, Cet. I, Hlm. 146.</w:t>
      </w:r>
    </w:p>
  </w:footnote>
  <w:footnote w:id="191">
    <w:p w14:paraId="1308B6CD" w14:textId="77777777" w:rsidR="00EB0650" w:rsidRPr="002625D7" w:rsidRDefault="00EB0650" w:rsidP="00EB0650">
      <w:pPr>
        <w:pStyle w:val="FootnoteText"/>
        <w:jc w:val="both"/>
        <w:rPr>
          <w:rFonts w:asciiTheme="majorBidi" w:hAnsiTheme="majorBidi" w:cstheme="majorBidi"/>
        </w:rPr>
      </w:pPr>
      <w:r w:rsidRPr="002625D7">
        <w:tab/>
      </w:r>
      <w:r w:rsidRPr="002625D7">
        <w:rPr>
          <w:rStyle w:val="FootnoteReference"/>
          <w:rFonts w:asciiTheme="majorBidi" w:hAnsiTheme="majorBidi" w:cstheme="majorBidi"/>
        </w:rPr>
        <w:footnoteRef/>
      </w:r>
      <w:r w:rsidRPr="002625D7">
        <w:rPr>
          <w:rFonts w:asciiTheme="majorBidi" w:hAnsiTheme="majorBidi" w:cstheme="majorBidi"/>
        </w:rPr>
        <w:t xml:space="preserve"> </w:t>
      </w:r>
      <w:r w:rsidRPr="002625D7">
        <w:rPr>
          <w:rFonts w:asciiTheme="majorBidi" w:hAnsiTheme="majorBidi" w:cstheme="majorBidi"/>
          <w:i/>
          <w:iCs/>
        </w:rPr>
        <w:t>Ibid</w:t>
      </w:r>
      <w:r w:rsidRPr="002625D7">
        <w:rPr>
          <w:rFonts w:asciiTheme="majorBidi" w:hAnsiTheme="majorBidi" w:cstheme="majorBidi"/>
        </w:rPr>
        <w:t>.</w:t>
      </w:r>
    </w:p>
  </w:footnote>
  <w:footnote w:id="192">
    <w:p w14:paraId="50599244" w14:textId="77777777" w:rsidR="00EB0650" w:rsidRPr="002625D7" w:rsidRDefault="00EB0650" w:rsidP="00EB0650">
      <w:pPr>
        <w:pStyle w:val="FootnoteText"/>
        <w:rPr>
          <w:rFonts w:asciiTheme="majorBidi" w:hAnsiTheme="majorBidi" w:cstheme="majorBidi"/>
        </w:rPr>
      </w:pPr>
      <w:r w:rsidRPr="002625D7">
        <w:rPr>
          <w:rFonts w:asciiTheme="majorBidi" w:hAnsiTheme="majorBidi" w:cstheme="majorBidi"/>
        </w:rPr>
        <w:tab/>
      </w:r>
      <w:r w:rsidRPr="002625D7">
        <w:rPr>
          <w:rStyle w:val="FootnoteReference"/>
          <w:rFonts w:asciiTheme="majorBidi" w:hAnsiTheme="majorBidi" w:cstheme="majorBidi"/>
        </w:rPr>
        <w:footnoteRef/>
      </w:r>
      <w:r w:rsidRPr="002625D7">
        <w:rPr>
          <w:rFonts w:asciiTheme="majorBidi" w:hAnsiTheme="majorBidi" w:cstheme="majorBidi"/>
        </w:rPr>
        <w:t xml:space="preserve"> Pakar, </w:t>
      </w:r>
      <w:r w:rsidRPr="002625D7">
        <w:rPr>
          <w:rFonts w:asciiTheme="majorBidi" w:hAnsiTheme="majorBidi" w:cstheme="majorBidi"/>
          <w:i/>
          <w:iCs/>
        </w:rPr>
        <w:t>Tokoh-Tokoh</w:t>
      </w:r>
      <w:r w:rsidRPr="002625D7">
        <w:rPr>
          <w:rFonts w:asciiTheme="majorBidi" w:hAnsiTheme="majorBidi" w:cstheme="majorBidi"/>
        </w:rPr>
        <w:t xml:space="preserve"> </w:t>
      </w:r>
      <w:r w:rsidRPr="002625D7">
        <w:rPr>
          <w:rFonts w:asciiTheme="majorBidi" w:hAnsiTheme="majorBidi" w:cstheme="majorBidi"/>
          <w:i/>
          <w:iCs/>
        </w:rPr>
        <w:t>Tasawuf dan Ajarannya</w:t>
      </w:r>
      <w:r w:rsidRPr="002625D7">
        <w:rPr>
          <w:rFonts w:asciiTheme="majorBidi" w:hAnsiTheme="majorBidi" w:cstheme="majorBidi"/>
        </w:rPr>
        <w:t>, Ed. I, Cet. I, Hlm. 147.</w:t>
      </w:r>
    </w:p>
  </w:footnote>
  <w:footnote w:id="193">
    <w:p w14:paraId="174D1299" w14:textId="77777777" w:rsidR="00EB0650" w:rsidRPr="002625D7" w:rsidRDefault="00EB0650" w:rsidP="00EB0650">
      <w:pPr>
        <w:pStyle w:val="FootnoteText"/>
        <w:jc w:val="both"/>
      </w:pPr>
      <w:r w:rsidRPr="002625D7">
        <w:rPr>
          <w:rFonts w:asciiTheme="majorBidi" w:hAnsiTheme="majorBidi" w:cstheme="majorBidi"/>
        </w:rPr>
        <w:tab/>
      </w:r>
      <w:r w:rsidRPr="002625D7">
        <w:rPr>
          <w:rStyle w:val="FootnoteReference"/>
          <w:rFonts w:asciiTheme="majorBidi" w:hAnsiTheme="majorBidi" w:cstheme="majorBidi"/>
        </w:rPr>
        <w:footnoteRef/>
      </w:r>
      <w:r w:rsidRPr="002625D7">
        <w:rPr>
          <w:rFonts w:asciiTheme="majorBidi" w:hAnsiTheme="majorBidi" w:cstheme="majorBidi"/>
        </w:rPr>
        <w:t xml:space="preserve"> Victorio H. Situmorang, </w:t>
      </w:r>
      <w:r w:rsidRPr="002625D7">
        <w:rPr>
          <w:rFonts w:asciiTheme="majorBidi" w:hAnsiTheme="majorBidi" w:cstheme="majorBidi"/>
          <w:i/>
          <w:iCs/>
        </w:rPr>
        <w:t>Kebebasan Beragama Sebagai Bagian dari Hak Asasi Manusia (Freedom of Religion as Part of Human Rights)</w:t>
      </w:r>
      <w:r w:rsidRPr="002625D7">
        <w:rPr>
          <w:rFonts w:asciiTheme="majorBidi" w:hAnsiTheme="majorBidi" w:cstheme="majorBidi"/>
        </w:rPr>
        <w:t>, 2019, Jurnal Penelitian HAM, Vol. 10, No. 01, Hlm. 60.</w:t>
      </w:r>
    </w:p>
  </w:footnote>
  <w:footnote w:id="194">
    <w:p w14:paraId="02CF2D89" w14:textId="77777777" w:rsidR="00EB0650" w:rsidRPr="002625D7" w:rsidRDefault="00EB0650" w:rsidP="00EB0650">
      <w:pPr>
        <w:pStyle w:val="FootnoteText"/>
        <w:jc w:val="both"/>
        <w:rPr>
          <w:rFonts w:asciiTheme="majorBidi" w:hAnsiTheme="majorBidi" w:cstheme="majorBidi"/>
        </w:rPr>
      </w:pPr>
      <w:r w:rsidRPr="002625D7">
        <w:tab/>
      </w:r>
      <w:r w:rsidRPr="002625D7">
        <w:rPr>
          <w:rStyle w:val="FootnoteReference"/>
          <w:rFonts w:asciiTheme="majorBidi" w:hAnsiTheme="majorBidi" w:cstheme="majorBidi"/>
        </w:rPr>
        <w:footnoteRef/>
      </w:r>
      <w:r w:rsidRPr="002625D7">
        <w:rPr>
          <w:rFonts w:asciiTheme="majorBidi" w:hAnsiTheme="majorBidi" w:cstheme="majorBidi"/>
        </w:rPr>
        <w:t xml:space="preserve">  Pakar, </w:t>
      </w:r>
      <w:r w:rsidRPr="002625D7">
        <w:rPr>
          <w:rFonts w:asciiTheme="majorBidi" w:hAnsiTheme="majorBidi" w:cstheme="majorBidi"/>
          <w:i/>
          <w:iCs/>
        </w:rPr>
        <w:t>Tokoh-Tokoh</w:t>
      </w:r>
      <w:r w:rsidRPr="002625D7">
        <w:rPr>
          <w:rFonts w:asciiTheme="majorBidi" w:hAnsiTheme="majorBidi" w:cstheme="majorBidi"/>
        </w:rPr>
        <w:t xml:space="preserve"> </w:t>
      </w:r>
      <w:r w:rsidRPr="002625D7">
        <w:rPr>
          <w:rFonts w:asciiTheme="majorBidi" w:hAnsiTheme="majorBidi" w:cstheme="majorBidi"/>
          <w:i/>
          <w:iCs/>
        </w:rPr>
        <w:t>Tasawuf dan Ajarannya</w:t>
      </w:r>
      <w:r w:rsidRPr="002625D7">
        <w:rPr>
          <w:rFonts w:asciiTheme="majorBidi" w:hAnsiTheme="majorBidi" w:cstheme="majorBidi"/>
        </w:rPr>
        <w:t>, Ed. I, Cet. I, Hlm. 149.</w:t>
      </w:r>
    </w:p>
  </w:footnote>
  <w:footnote w:id="195">
    <w:p w14:paraId="61128BDA" w14:textId="77777777" w:rsidR="00EB0650" w:rsidRPr="002625D7" w:rsidRDefault="00EB0650" w:rsidP="00EB0650">
      <w:pPr>
        <w:pStyle w:val="FootnoteText"/>
        <w:jc w:val="both"/>
      </w:pPr>
      <w:r w:rsidRPr="002625D7">
        <w:rPr>
          <w:rFonts w:asciiTheme="majorBidi" w:hAnsiTheme="majorBidi" w:cstheme="majorBidi"/>
        </w:rPr>
        <w:tab/>
      </w:r>
      <w:r w:rsidRPr="002625D7">
        <w:rPr>
          <w:rStyle w:val="FootnoteReference"/>
          <w:rFonts w:asciiTheme="majorBidi" w:hAnsiTheme="majorBidi" w:cstheme="majorBidi"/>
        </w:rPr>
        <w:footnoteRef/>
      </w:r>
      <w:r w:rsidRPr="002625D7">
        <w:rPr>
          <w:rFonts w:asciiTheme="majorBidi" w:hAnsiTheme="majorBidi" w:cstheme="majorBidi"/>
        </w:rPr>
        <w:t xml:space="preserve"> Abu Abdillah Said bin Ibrahim, </w:t>
      </w:r>
      <w:r w:rsidRPr="002625D7">
        <w:rPr>
          <w:rFonts w:asciiTheme="majorBidi" w:hAnsiTheme="majorBidi" w:cstheme="majorBidi"/>
          <w:i/>
          <w:iCs/>
        </w:rPr>
        <w:t>Ad-Durrah As-Salafiyyah Syarhul Arba’in</w:t>
      </w:r>
      <w:r w:rsidRPr="002625D7">
        <w:rPr>
          <w:rFonts w:asciiTheme="majorBidi" w:hAnsiTheme="majorBidi" w:cstheme="majorBidi"/>
        </w:rPr>
        <w:t xml:space="preserve">. Diterjemahkan oleh Abu Zaid Ar-Royani, </w:t>
      </w:r>
      <w:r w:rsidRPr="002625D7">
        <w:rPr>
          <w:rFonts w:asciiTheme="majorBidi" w:hAnsiTheme="majorBidi" w:cstheme="majorBidi"/>
          <w:i/>
          <w:iCs/>
        </w:rPr>
        <w:t>Penjelasan Lengkap Hadis Arbain Imam An-Nawawi: Hadis ke-15</w:t>
      </w:r>
      <w:r w:rsidRPr="002625D7">
        <w:rPr>
          <w:rFonts w:asciiTheme="majorBidi" w:hAnsiTheme="majorBidi" w:cstheme="majorBidi"/>
        </w:rPr>
        <w:t>, (Solo: Al-Wafi, 2016), Cet. I, Hlm. 183.</w:t>
      </w:r>
    </w:p>
  </w:footnote>
  <w:footnote w:id="196">
    <w:p w14:paraId="1F8C150C" w14:textId="77777777" w:rsidR="00EB0650" w:rsidRPr="002625D7" w:rsidRDefault="00EB0650" w:rsidP="00EB0650">
      <w:pPr>
        <w:pStyle w:val="FootnoteText"/>
        <w:jc w:val="both"/>
        <w:rPr>
          <w:rtl/>
        </w:rPr>
      </w:pPr>
      <w:r w:rsidRPr="002625D7">
        <w:rPr>
          <w:rtl/>
        </w:rPr>
        <w:tab/>
      </w:r>
      <w:r w:rsidRPr="002625D7">
        <w:rPr>
          <w:rStyle w:val="FootnoteReference"/>
        </w:rPr>
        <w:footnoteRef/>
      </w:r>
      <w:r w:rsidRPr="002625D7">
        <w:t xml:space="preserve"> </w:t>
      </w:r>
      <w:r w:rsidRPr="002625D7">
        <w:rPr>
          <w:rFonts w:asciiTheme="majorBidi" w:hAnsiTheme="majorBidi" w:cstheme="majorBidi"/>
        </w:rPr>
        <w:t xml:space="preserve">Al-Imam Al-Hafiz Abi ‘Isa Muhammad bin ‘Isa At-Tirmidzi, </w:t>
      </w:r>
      <w:r w:rsidRPr="002625D7">
        <w:rPr>
          <w:rFonts w:asciiTheme="majorBidi" w:hAnsiTheme="majorBidi" w:cstheme="majorBidi"/>
          <w:i/>
          <w:iCs/>
        </w:rPr>
        <w:t>Al-Jami’ Al-Kabir No. Hadis 2501</w:t>
      </w:r>
      <w:r w:rsidRPr="002625D7">
        <w:rPr>
          <w:rFonts w:asciiTheme="majorBidi" w:hAnsiTheme="majorBidi" w:cstheme="majorBidi"/>
        </w:rPr>
        <w:t>, (Beirut: Dar Al-Gharib Al-Islam, 1996), Cet. I, Jilid 4, Hlm. 274.</w:t>
      </w:r>
    </w:p>
  </w:footnote>
  <w:footnote w:id="197">
    <w:p w14:paraId="5C103896" w14:textId="77777777" w:rsidR="00EB0650" w:rsidRPr="002625D7" w:rsidRDefault="00EB0650" w:rsidP="00EB0650">
      <w:pPr>
        <w:pStyle w:val="FootnoteText"/>
        <w:jc w:val="both"/>
        <w:rPr>
          <w:rtl/>
        </w:rPr>
      </w:pPr>
      <w:r w:rsidRPr="002625D7">
        <w:tab/>
      </w:r>
      <w:r w:rsidRPr="002625D7">
        <w:rPr>
          <w:rStyle w:val="FootnoteReference"/>
        </w:rPr>
        <w:footnoteRef/>
      </w:r>
      <w:r w:rsidRPr="002625D7">
        <w:t xml:space="preserve"> </w:t>
      </w:r>
      <w:r w:rsidRPr="002625D7">
        <w:rPr>
          <w:rFonts w:asciiTheme="majorBidi" w:hAnsiTheme="majorBidi" w:cstheme="majorBidi"/>
        </w:rPr>
        <w:t xml:space="preserve">Al-Imam Ahmad Hanbali, </w:t>
      </w:r>
      <w:r w:rsidRPr="002625D7">
        <w:rPr>
          <w:rFonts w:asciiTheme="majorBidi" w:hAnsiTheme="majorBidi" w:cstheme="majorBidi"/>
          <w:i/>
          <w:iCs/>
        </w:rPr>
        <w:t>Musnad Al-Imam Ahmad Hanbali No. 11718</w:t>
      </w:r>
      <w:r w:rsidRPr="002625D7">
        <w:rPr>
          <w:rFonts w:asciiTheme="majorBidi" w:hAnsiTheme="majorBidi" w:cstheme="majorBidi"/>
        </w:rPr>
        <w:t>, (Riyadh: Dar As-Salam, 2013), Cet. I, Juz XVIII, Hlm. 246.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3CD422" w14:textId="77777777" w:rsidR="00BC7FFC" w:rsidRPr="00D13EE1" w:rsidRDefault="00BC7FFC">
    <w:pPr>
      <w:pStyle w:val="Header"/>
      <w:rPr>
        <w:lang w:val="en-US"/>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A2626D" w14:textId="77777777" w:rsidR="00302C1C" w:rsidRDefault="00302C1C">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628CAA" w14:textId="77777777" w:rsidR="006C4E24" w:rsidRDefault="006C4E24">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7BAF84" w14:textId="77777777" w:rsidR="007421B0" w:rsidRDefault="007421B0">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F07FDA" w14:textId="77777777" w:rsidR="007421B0" w:rsidRDefault="007421B0">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834285" w14:textId="77777777" w:rsidR="007056FE" w:rsidRDefault="007056F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5C5140" w14:textId="77777777" w:rsidR="00773ADC" w:rsidRDefault="00773AD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C4618B" w14:textId="77777777" w:rsidR="00302C1C" w:rsidRDefault="00302C1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09887925"/>
      <w:docPartObj>
        <w:docPartGallery w:val="Page Numbers (Top of Page)"/>
        <w:docPartUnique/>
      </w:docPartObj>
    </w:sdtPr>
    <w:sdtEndPr>
      <w:rPr>
        <w:noProof/>
      </w:rPr>
    </w:sdtEndPr>
    <w:sdtContent>
      <w:p w14:paraId="4D5F3D4C" w14:textId="77777777" w:rsidR="00302C1C" w:rsidRDefault="00302C1C">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59BF7462" w14:textId="77777777" w:rsidR="00302C1C" w:rsidRDefault="00302C1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941635" w14:textId="77777777" w:rsidR="00302C1C" w:rsidRDefault="00302C1C">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01227344"/>
      <w:docPartObj>
        <w:docPartGallery w:val="Page Numbers (Top of Page)"/>
        <w:docPartUnique/>
      </w:docPartObj>
    </w:sdtPr>
    <w:sdtEndPr>
      <w:rPr>
        <w:noProof/>
      </w:rPr>
    </w:sdtEndPr>
    <w:sdtContent>
      <w:p w14:paraId="20773B49" w14:textId="77777777" w:rsidR="00302C1C" w:rsidRDefault="00302C1C">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192A2CB3" w14:textId="77777777" w:rsidR="00302C1C" w:rsidRDefault="00302C1C">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8B3A69" w14:textId="77777777" w:rsidR="00774B21" w:rsidRDefault="00774B21">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40910444"/>
      <w:docPartObj>
        <w:docPartGallery w:val="Page Numbers (Top of Page)"/>
        <w:docPartUnique/>
      </w:docPartObj>
    </w:sdtPr>
    <w:sdtEndPr>
      <w:rPr>
        <w:noProof/>
      </w:rPr>
    </w:sdtEndPr>
    <w:sdtContent>
      <w:p w14:paraId="3C0AEC49" w14:textId="77777777" w:rsidR="00302C1C" w:rsidRDefault="00302C1C">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0A178490" w14:textId="77777777" w:rsidR="00302C1C" w:rsidRDefault="00302C1C">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57636121"/>
      <w:docPartObj>
        <w:docPartGallery w:val="Page Numbers (Top of Page)"/>
        <w:docPartUnique/>
      </w:docPartObj>
    </w:sdtPr>
    <w:sdtEndPr>
      <w:rPr>
        <w:noProof/>
      </w:rPr>
    </w:sdtEndPr>
    <w:sdtContent>
      <w:p w14:paraId="68AD8D28" w14:textId="2B3182FE" w:rsidR="00011B7D" w:rsidRDefault="00011B7D">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5923E386" w14:textId="77777777" w:rsidR="00302C1C" w:rsidRDefault="00302C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D79AC"/>
    <w:multiLevelType w:val="hybridMultilevel"/>
    <w:tmpl w:val="6E264066"/>
    <w:lvl w:ilvl="0" w:tplc="06C033C6">
      <w:start w:val="1"/>
      <w:numFmt w:val="upperLetter"/>
      <w:lvlText w:val="%1."/>
      <w:lvlJc w:val="left"/>
      <w:pPr>
        <w:ind w:left="1080" w:hanging="360"/>
      </w:pPr>
      <w:rPr>
        <w:rFonts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1A95E0C"/>
    <w:multiLevelType w:val="hybridMultilevel"/>
    <w:tmpl w:val="1C6A8916"/>
    <w:lvl w:ilvl="0" w:tplc="ACF823F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2A34D68"/>
    <w:multiLevelType w:val="hybridMultilevel"/>
    <w:tmpl w:val="17AECE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6B2E6B"/>
    <w:multiLevelType w:val="hybridMultilevel"/>
    <w:tmpl w:val="0C2656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50242DA"/>
    <w:multiLevelType w:val="hybridMultilevel"/>
    <w:tmpl w:val="123E2C44"/>
    <w:lvl w:ilvl="0" w:tplc="0409000F">
      <w:start w:val="1"/>
      <w:numFmt w:val="decimal"/>
      <w:lvlText w:val="%1."/>
      <w:lvlJc w:val="left"/>
      <w:pPr>
        <w:ind w:left="720" w:hanging="360"/>
      </w:pPr>
    </w:lvl>
    <w:lvl w:ilvl="1" w:tplc="98EE6F96">
      <w:start w:val="1"/>
      <w:numFmt w:val="upperLetter"/>
      <w:lvlText w:val="%2."/>
      <w:lvlJc w:val="left"/>
      <w:pPr>
        <w:ind w:left="1440" w:hanging="360"/>
      </w:pPr>
      <w:rPr>
        <w:rFonts w:hint="default"/>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90679A"/>
    <w:multiLevelType w:val="hybridMultilevel"/>
    <w:tmpl w:val="251CEB12"/>
    <w:lvl w:ilvl="0" w:tplc="AD18FF22">
      <w:start w:val="1"/>
      <w:numFmt w:val="upperLetter"/>
      <w:lvlText w:val="%1."/>
      <w:lvlJc w:val="left"/>
      <w:pPr>
        <w:ind w:left="1080" w:hanging="360"/>
      </w:pPr>
      <w:rPr>
        <w:rFonts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239424A"/>
    <w:multiLevelType w:val="hybridMultilevel"/>
    <w:tmpl w:val="BF104F0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3B2341"/>
    <w:multiLevelType w:val="hybridMultilevel"/>
    <w:tmpl w:val="B568C5D8"/>
    <w:lvl w:ilvl="0" w:tplc="A4C0CAEA">
      <w:start w:val="1"/>
      <w:numFmt w:val="upperLetter"/>
      <w:lvlText w:val="%1."/>
      <w:lvlJc w:val="left"/>
      <w:pPr>
        <w:ind w:left="1080" w:hanging="360"/>
      </w:pPr>
      <w:rPr>
        <w:rFonts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6E32BB4"/>
    <w:multiLevelType w:val="hybridMultilevel"/>
    <w:tmpl w:val="AD2E3562"/>
    <w:lvl w:ilvl="0" w:tplc="C340E0C6">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9" w15:restartNumberingAfterBreak="0">
    <w:nsid w:val="171C52FE"/>
    <w:multiLevelType w:val="hybridMultilevel"/>
    <w:tmpl w:val="56B247D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9127861"/>
    <w:multiLevelType w:val="hybridMultilevel"/>
    <w:tmpl w:val="344E13F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CCB3C2F"/>
    <w:multiLevelType w:val="hybridMultilevel"/>
    <w:tmpl w:val="0AD4AA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D2A7AA2"/>
    <w:multiLevelType w:val="hybridMultilevel"/>
    <w:tmpl w:val="ECBC9E2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DDB06DD"/>
    <w:multiLevelType w:val="hybridMultilevel"/>
    <w:tmpl w:val="4F34D4A6"/>
    <w:lvl w:ilvl="0" w:tplc="51AE16A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FE5583C"/>
    <w:multiLevelType w:val="hybridMultilevel"/>
    <w:tmpl w:val="565A22AA"/>
    <w:lvl w:ilvl="0" w:tplc="13E6A49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00461FE"/>
    <w:multiLevelType w:val="hybridMultilevel"/>
    <w:tmpl w:val="48F6653E"/>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21903DF4"/>
    <w:multiLevelType w:val="hybridMultilevel"/>
    <w:tmpl w:val="0BD8B4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1E160C1"/>
    <w:multiLevelType w:val="hybridMultilevel"/>
    <w:tmpl w:val="3CB667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236350E"/>
    <w:multiLevelType w:val="hybridMultilevel"/>
    <w:tmpl w:val="293A22F2"/>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9" w15:restartNumberingAfterBreak="0">
    <w:nsid w:val="23D44732"/>
    <w:multiLevelType w:val="hybridMultilevel"/>
    <w:tmpl w:val="9A8464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3EC3B95"/>
    <w:multiLevelType w:val="hybridMultilevel"/>
    <w:tmpl w:val="BCBE6DCE"/>
    <w:lvl w:ilvl="0" w:tplc="DDBE5A1A">
      <w:start w:val="1"/>
      <w:numFmt w:val="upperLetter"/>
      <w:lvlText w:val="%1."/>
      <w:lvlJc w:val="left"/>
      <w:pPr>
        <w:ind w:left="1080" w:hanging="360"/>
      </w:pPr>
      <w:rPr>
        <w:rFonts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29B71018"/>
    <w:multiLevelType w:val="hybridMultilevel"/>
    <w:tmpl w:val="D1E032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9E73A71"/>
    <w:multiLevelType w:val="hybridMultilevel"/>
    <w:tmpl w:val="5824BA46"/>
    <w:lvl w:ilvl="0" w:tplc="A09E7172">
      <w:start w:val="3"/>
      <w:numFmt w:val="upperLetter"/>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CAF7169"/>
    <w:multiLevelType w:val="hybridMultilevel"/>
    <w:tmpl w:val="37483EEA"/>
    <w:lvl w:ilvl="0" w:tplc="EF0AD13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306249DF"/>
    <w:multiLevelType w:val="hybridMultilevel"/>
    <w:tmpl w:val="978E9CBC"/>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230249D"/>
    <w:multiLevelType w:val="hybridMultilevel"/>
    <w:tmpl w:val="FE5CCFF0"/>
    <w:lvl w:ilvl="0" w:tplc="6D26A90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333C53F9"/>
    <w:multiLevelType w:val="hybridMultilevel"/>
    <w:tmpl w:val="7DDE1E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8217FFE"/>
    <w:multiLevelType w:val="hybridMultilevel"/>
    <w:tmpl w:val="DD464116"/>
    <w:lvl w:ilvl="0" w:tplc="A09E599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38391D3D"/>
    <w:multiLevelType w:val="hybridMultilevel"/>
    <w:tmpl w:val="0408F136"/>
    <w:lvl w:ilvl="0" w:tplc="56E27A28">
      <w:start w:val="1"/>
      <w:numFmt w:val="upperLetter"/>
      <w:lvlText w:val="%1."/>
      <w:lvlJc w:val="left"/>
      <w:pPr>
        <w:ind w:left="1080" w:hanging="360"/>
      </w:pPr>
      <w:rPr>
        <w:rFonts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39616E93"/>
    <w:multiLevelType w:val="hybridMultilevel"/>
    <w:tmpl w:val="3766C1DE"/>
    <w:lvl w:ilvl="0" w:tplc="01CEA94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39E01828"/>
    <w:multiLevelType w:val="hybridMultilevel"/>
    <w:tmpl w:val="C6E493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A4D4B6F"/>
    <w:multiLevelType w:val="hybridMultilevel"/>
    <w:tmpl w:val="04C074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B322DF4"/>
    <w:multiLevelType w:val="hybridMultilevel"/>
    <w:tmpl w:val="22C8C29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0053B02"/>
    <w:multiLevelType w:val="hybridMultilevel"/>
    <w:tmpl w:val="098447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20D36D6"/>
    <w:multiLevelType w:val="hybridMultilevel"/>
    <w:tmpl w:val="CCE619AC"/>
    <w:lvl w:ilvl="0" w:tplc="73CCEBA6">
      <w:start w:val="1"/>
      <w:numFmt w:val="decimal"/>
      <w:lvlText w:val="%1."/>
      <w:lvlJc w:val="left"/>
      <w:pPr>
        <w:ind w:left="720" w:hanging="360"/>
      </w:pPr>
      <w:rPr>
        <w:rFonts w:ascii="Times New Roman" w:hAnsi="Times New Roman"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3333776"/>
    <w:multiLevelType w:val="hybridMultilevel"/>
    <w:tmpl w:val="725219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818054F"/>
    <w:multiLevelType w:val="hybridMultilevel"/>
    <w:tmpl w:val="A0B85898"/>
    <w:lvl w:ilvl="0" w:tplc="04090015">
      <w:start w:val="1"/>
      <w:numFmt w:val="upp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A222C41"/>
    <w:multiLevelType w:val="hybridMultilevel"/>
    <w:tmpl w:val="AD204A60"/>
    <w:lvl w:ilvl="0" w:tplc="04090015">
      <w:start w:val="1"/>
      <w:numFmt w:val="upp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4A973B22"/>
    <w:multiLevelType w:val="hybridMultilevel"/>
    <w:tmpl w:val="42F6577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4CDB23AD"/>
    <w:multiLevelType w:val="hybridMultilevel"/>
    <w:tmpl w:val="3F2014E0"/>
    <w:lvl w:ilvl="0" w:tplc="9DD0AE5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4DC12E96"/>
    <w:multiLevelType w:val="hybridMultilevel"/>
    <w:tmpl w:val="CDFCF8E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0767347"/>
    <w:multiLevelType w:val="hybridMultilevel"/>
    <w:tmpl w:val="2A6E408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55D34890"/>
    <w:multiLevelType w:val="hybridMultilevel"/>
    <w:tmpl w:val="00809B52"/>
    <w:lvl w:ilvl="0" w:tplc="CB0C31EA">
      <w:start w:val="2"/>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56676368"/>
    <w:multiLevelType w:val="hybridMultilevel"/>
    <w:tmpl w:val="3C3EA8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568734EF"/>
    <w:multiLevelType w:val="hybridMultilevel"/>
    <w:tmpl w:val="E89C3B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58847BEC"/>
    <w:multiLevelType w:val="hybridMultilevel"/>
    <w:tmpl w:val="43A45844"/>
    <w:lvl w:ilvl="0" w:tplc="B7C6BF34">
      <w:start w:val="1"/>
      <w:numFmt w:val="upperLetter"/>
      <w:lvlText w:val="%1."/>
      <w:lvlJc w:val="left"/>
      <w:pPr>
        <w:ind w:left="720" w:hanging="360"/>
      </w:pPr>
      <w:rPr>
        <w:rFonts w:hint="default"/>
        <w:b/>
        <w:bCs/>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58FF77A0"/>
    <w:multiLevelType w:val="hybridMultilevel"/>
    <w:tmpl w:val="CF8819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5B12026C"/>
    <w:multiLevelType w:val="hybridMultilevel"/>
    <w:tmpl w:val="10A62FBA"/>
    <w:lvl w:ilvl="0" w:tplc="327E714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15:restartNumberingAfterBreak="0">
    <w:nsid w:val="5EAD50BC"/>
    <w:multiLevelType w:val="hybridMultilevel"/>
    <w:tmpl w:val="65166C68"/>
    <w:lvl w:ilvl="0" w:tplc="D7CA0DB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15:restartNumberingAfterBreak="0">
    <w:nsid w:val="5EE01104"/>
    <w:multiLevelType w:val="hybridMultilevel"/>
    <w:tmpl w:val="E346B7A4"/>
    <w:lvl w:ilvl="0" w:tplc="10ECB2E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0" w15:restartNumberingAfterBreak="0">
    <w:nsid w:val="63E516DC"/>
    <w:multiLevelType w:val="hybridMultilevel"/>
    <w:tmpl w:val="61740FA2"/>
    <w:lvl w:ilvl="0" w:tplc="3DDCB13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1" w15:restartNumberingAfterBreak="0">
    <w:nsid w:val="656769E0"/>
    <w:multiLevelType w:val="hybridMultilevel"/>
    <w:tmpl w:val="E53CDB6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6A132A27"/>
    <w:multiLevelType w:val="hybridMultilevel"/>
    <w:tmpl w:val="F460A0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74A3511A"/>
    <w:multiLevelType w:val="hybridMultilevel"/>
    <w:tmpl w:val="E62A5F8C"/>
    <w:lvl w:ilvl="0" w:tplc="E6201B3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4" w15:restartNumberingAfterBreak="0">
    <w:nsid w:val="7769565D"/>
    <w:multiLevelType w:val="hybridMultilevel"/>
    <w:tmpl w:val="1554AE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7F565347"/>
    <w:multiLevelType w:val="multilevel"/>
    <w:tmpl w:val="D986AC92"/>
    <w:lvl w:ilvl="0">
      <w:start w:val="1"/>
      <w:numFmt w:val="decimal"/>
      <w:lvlText w:val="%1."/>
      <w:lvlJc w:val="left"/>
      <w:pPr>
        <w:ind w:left="1080" w:hanging="360"/>
      </w:pPr>
      <w:rPr>
        <w:rFonts w:ascii="Times New Roman" w:eastAsiaTheme="minorHAnsi" w:hAnsi="Times New Roman" w:cs="Times New Roman"/>
      </w:r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num w:numId="1" w16cid:durableId="635719081">
    <w:abstractNumId w:val="47"/>
  </w:num>
  <w:num w:numId="2" w16cid:durableId="1156264848">
    <w:abstractNumId w:val="5"/>
  </w:num>
  <w:num w:numId="3" w16cid:durableId="834807696">
    <w:abstractNumId w:val="28"/>
  </w:num>
  <w:num w:numId="4" w16cid:durableId="1477530289">
    <w:abstractNumId w:val="7"/>
  </w:num>
  <w:num w:numId="5" w16cid:durableId="1716732569">
    <w:abstractNumId w:val="0"/>
  </w:num>
  <w:num w:numId="6" w16cid:durableId="885675665">
    <w:abstractNumId w:val="20"/>
  </w:num>
  <w:num w:numId="7" w16cid:durableId="1510022125">
    <w:abstractNumId w:val="29"/>
  </w:num>
  <w:num w:numId="8" w16cid:durableId="587231316">
    <w:abstractNumId w:val="43"/>
  </w:num>
  <w:num w:numId="9" w16cid:durableId="975911384">
    <w:abstractNumId w:val="39"/>
  </w:num>
  <w:num w:numId="10" w16cid:durableId="605388209">
    <w:abstractNumId w:val="25"/>
  </w:num>
  <w:num w:numId="11" w16cid:durableId="1513060116">
    <w:abstractNumId w:val="14"/>
  </w:num>
  <w:num w:numId="12" w16cid:durableId="1503349985">
    <w:abstractNumId w:val="13"/>
  </w:num>
  <w:num w:numId="13" w16cid:durableId="307709820">
    <w:abstractNumId w:val="35"/>
  </w:num>
  <w:num w:numId="14" w16cid:durableId="604121756">
    <w:abstractNumId w:val="52"/>
  </w:num>
  <w:num w:numId="15" w16cid:durableId="1779984129">
    <w:abstractNumId w:val="55"/>
  </w:num>
  <w:num w:numId="16" w16cid:durableId="1753500461">
    <w:abstractNumId w:val="18"/>
  </w:num>
  <w:num w:numId="17" w16cid:durableId="2070036914">
    <w:abstractNumId w:val="8"/>
  </w:num>
  <w:num w:numId="18" w16cid:durableId="284700825">
    <w:abstractNumId w:val="27"/>
  </w:num>
  <w:num w:numId="19" w16cid:durableId="519244062">
    <w:abstractNumId w:val="24"/>
  </w:num>
  <w:num w:numId="20" w16cid:durableId="1409695392">
    <w:abstractNumId w:val="11"/>
  </w:num>
  <w:num w:numId="21" w16cid:durableId="927735061">
    <w:abstractNumId w:val="54"/>
  </w:num>
  <w:num w:numId="22" w16cid:durableId="397673992">
    <w:abstractNumId w:val="12"/>
  </w:num>
  <w:num w:numId="23" w16cid:durableId="59449855">
    <w:abstractNumId w:val="19"/>
  </w:num>
  <w:num w:numId="24" w16cid:durableId="1638677960">
    <w:abstractNumId w:val="46"/>
  </w:num>
  <w:num w:numId="25" w16cid:durableId="946889363">
    <w:abstractNumId w:val="34"/>
  </w:num>
  <w:num w:numId="26" w16cid:durableId="1810786042">
    <w:abstractNumId w:val="16"/>
  </w:num>
  <w:num w:numId="27" w16cid:durableId="604192705">
    <w:abstractNumId w:val="3"/>
  </w:num>
  <w:num w:numId="28" w16cid:durableId="327296959">
    <w:abstractNumId w:val="30"/>
  </w:num>
  <w:num w:numId="29" w16cid:durableId="1104493937">
    <w:abstractNumId w:val="40"/>
  </w:num>
  <w:num w:numId="30" w16cid:durableId="1859657789">
    <w:abstractNumId w:val="48"/>
  </w:num>
  <w:num w:numId="31" w16cid:durableId="1594588922">
    <w:abstractNumId w:val="50"/>
  </w:num>
  <w:num w:numId="32" w16cid:durableId="55982944">
    <w:abstractNumId w:val="37"/>
  </w:num>
  <w:num w:numId="33" w16cid:durableId="1854297047">
    <w:abstractNumId w:val="41"/>
  </w:num>
  <w:num w:numId="34" w16cid:durableId="234322961">
    <w:abstractNumId w:val="51"/>
  </w:num>
  <w:num w:numId="35" w16cid:durableId="1539202941">
    <w:abstractNumId w:val="10"/>
  </w:num>
  <w:num w:numId="36" w16cid:durableId="396324721">
    <w:abstractNumId w:val="9"/>
  </w:num>
  <w:num w:numId="37" w16cid:durableId="676081653">
    <w:abstractNumId w:val="6"/>
  </w:num>
  <w:num w:numId="38" w16cid:durableId="1451899701">
    <w:abstractNumId w:val="38"/>
  </w:num>
  <w:num w:numId="39" w16cid:durableId="1686711427">
    <w:abstractNumId w:val="32"/>
  </w:num>
  <w:num w:numId="40" w16cid:durableId="1680043518">
    <w:abstractNumId w:val="4"/>
  </w:num>
  <w:num w:numId="41" w16cid:durableId="2000382684">
    <w:abstractNumId w:val="33"/>
  </w:num>
  <w:num w:numId="42" w16cid:durableId="332875156">
    <w:abstractNumId w:val="2"/>
  </w:num>
  <w:num w:numId="43" w16cid:durableId="574706716">
    <w:abstractNumId w:val="31"/>
  </w:num>
  <w:num w:numId="44" w16cid:durableId="368913747">
    <w:abstractNumId w:val="53"/>
  </w:num>
  <w:num w:numId="45" w16cid:durableId="70592389">
    <w:abstractNumId w:val="1"/>
  </w:num>
  <w:num w:numId="46" w16cid:durableId="1475952616">
    <w:abstractNumId w:val="23"/>
  </w:num>
  <w:num w:numId="47" w16cid:durableId="577835200">
    <w:abstractNumId w:val="42"/>
  </w:num>
  <w:num w:numId="48" w16cid:durableId="2112553042">
    <w:abstractNumId w:val="49"/>
  </w:num>
  <w:num w:numId="49" w16cid:durableId="1238979752">
    <w:abstractNumId w:val="21"/>
  </w:num>
  <w:num w:numId="50" w16cid:durableId="1418748612">
    <w:abstractNumId w:val="36"/>
  </w:num>
  <w:num w:numId="51" w16cid:durableId="1529637027">
    <w:abstractNumId w:val="44"/>
  </w:num>
  <w:num w:numId="52" w16cid:durableId="1577977970">
    <w:abstractNumId w:val="26"/>
  </w:num>
  <w:num w:numId="53" w16cid:durableId="300691546">
    <w:abstractNumId w:val="17"/>
  </w:num>
  <w:num w:numId="54" w16cid:durableId="966013478">
    <w:abstractNumId w:val="15"/>
  </w:num>
  <w:num w:numId="55" w16cid:durableId="180124398">
    <w:abstractNumId w:val="45"/>
  </w:num>
  <w:num w:numId="56" w16cid:durableId="12540470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FFC"/>
    <w:rsid w:val="00011B7D"/>
    <w:rsid w:val="00011E3B"/>
    <w:rsid w:val="0001473C"/>
    <w:rsid w:val="0001773E"/>
    <w:rsid w:val="00023044"/>
    <w:rsid w:val="00052F1C"/>
    <w:rsid w:val="00064112"/>
    <w:rsid w:val="00076391"/>
    <w:rsid w:val="0007693A"/>
    <w:rsid w:val="0008573A"/>
    <w:rsid w:val="00091C7A"/>
    <w:rsid w:val="00094A47"/>
    <w:rsid w:val="000A0448"/>
    <w:rsid w:val="000B059B"/>
    <w:rsid w:val="000B11B3"/>
    <w:rsid w:val="000B218A"/>
    <w:rsid w:val="000B4C6F"/>
    <w:rsid w:val="000C3566"/>
    <w:rsid w:val="000C4AC1"/>
    <w:rsid w:val="000D5F21"/>
    <w:rsid w:val="000D7E3F"/>
    <w:rsid w:val="00114C00"/>
    <w:rsid w:val="001155A2"/>
    <w:rsid w:val="00125029"/>
    <w:rsid w:val="001257D1"/>
    <w:rsid w:val="00125C3C"/>
    <w:rsid w:val="001300D4"/>
    <w:rsid w:val="0013124E"/>
    <w:rsid w:val="001404C5"/>
    <w:rsid w:val="00141F37"/>
    <w:rsid w:val="00144A50"/>
    <w:rsid w:val="00145BBE"/>
    <w:rsid w:val="0015200C"/>
    <w:rsid w:val="001632AE"/>
    <w:rsid w:val="00165707"/>
    <w:rsid w:val="00191240"/>
    <w:rsid w:val="00195B50"/>
    <w:rsid w:val="001A13FA"/>
    <w:rsid w:val="001A31B5"/>
    <w:rsid w:val="001A3976"/>
    <w:rsid w:val="001B48F1"/>
    <w:rsid w:val="001B4FA8"/>
    <w:rsid w:val="001B6D77"/>
    <w:rsid w:val="001C3385"/>
    <w:rsid w:val="001C450B"/>
    <w:rsid w:val="001F3D6E"/>
    <w:rsid w:val="00201C2D"/>
    <w:rsid w:val="0020458A"/>
    <w:rsid w:val="00206632"/>
    <w:rsid w:val="00211A20"/>
    <w:rsid w:val="00223969"/>
    <w:rsid w:val="002348B5"/>
    <w:rsid w:val="00240EFE"/>
    <w:rsid w:val="002625D7"/>
    <w:rsid w:val="00265EDA"/>
    <w:rsid w:val="002665AD"/>
    <w:rsid w:val="00275B3B"/>
    <w:rsid w:val="002800BE"/>
    <w:rsid w:val="0028341D"/>
    <w:rsid w:val="002A2756"/>
    <w:rsid w:val="002A5DE4"/>
    <w:rsid w:val="002B0CE6"/>
    <w:rsid w:val="002C251A"/>
    <w:rsid w:val="002C7D47"/>
    <w:rsid w:val="002E1042"/>
    <w:rsid w:val="002F36B0"/>
    <w:rsid w:val="002F4FB2"/>
    <w:rsid w:val="002F50C1"/>
    <w:rsid w:val="00302C1C"/>
    <w:rsid w:val="00304677"/>
    <w:rsid w:val="00305D3E"/>
    <w:rsid w:val="00320BC6"/>
    <w:rsid w:val="003413F4"/>
    <w:rsid w:val="00350689"/>
    <w:rsid w:val="00354639"/>
    <w:rsid w:val="00355C31"/>
    <w:rsid w:val="0036337F"/>
    <w:rsid w:val="00376A67"/>
    <w:rsid w:val="00382485"/>
    <w:rsid w:val="0038501E"/>
    <w:rsid w:val="0039156F"/>
    <w:rsid w:val="003A017E"/>
    <w:rsid w:val="003B45FC"/>
    <w:rsid w:val="003B5620"/>
    <w:rsid w:val="003B640C"/>
    <w:rsid w:val="003C693A"/>
    <w:rsid w:val="003F7BCE"/>
    <w:rsid w:val="00405F2A"/>
    <w:rsid w:val="00412E47"/>
    <w:rsid w:val="00416DBC"/>
    <w:rsid w:val="00421874"/>
    <w:rsid w:val="00421CEB"/>
    <w:rsid w:val="00423E62"/>
    <w:rsid w:val="004259F5"/>
    <w:rsid w:val="00433A37"/>
    <w:rsid w:val="004362DF"/>
    <w:rsid w:val="004422B3"/>
    <w:rsid w:val="0044270D"/>
    <w:rsid w:val="00444EC2"/>
    <w:rsid w:val="00447872"/>
    <w:rsid w:val="00472AE2"/>
    <w:rsid w:val="00477ED0"/>
    <w:rsid w:val="00493E42"/>
    <w:rsid w:val="004A164D"/>
    <w:rsid w:val="004A2F85"/>
    <w:rsid w:val="004A425F"/>
    <w:rsid w:val="004B325D"/>
    <w:rsid w:val="004C57B8"/>
    <w:rsid w:val="004C5E71"/>
    <w:rsid w:val="004D4FCB"/>
    <w:rsid w:val="004E0528"/>
    <w:rsid w:val="004F0650"/>
    <w:rsid w:val="004F4A46"/>
    <w:rsid w:val="004F581C"/>
    <w:rsid w:val="00500DDF"/>
    <w:rsid w:val="0051498F"/>
    <w:rsid w:val="00520C4F"/>
    <w:rsid w:val="005473C5"/>
    <w:rsid w:val="00567C6D"/>
    <w:rsid w:val="00574451"/>
    <w:rsid w:val="00584E19"/>
    <w:rsid w:val="00586883"/>
    <w:rsid w:val="00587008"/>
    <w:rsid w:val="00591F23"/>
    <w:rsid w:val="00592272"/>
    <w:rsid w:val="0059520F"/>
    <w:rsid w:val="005967DC"/>
    <w:rsid w:val="00596807"/>
    <w:rsid w:val="00596FAA"/>
    <w:rsid w:val="005A6059"/>
    <w:rsid w:val="005B656A"/>
    <w:rsid w:val="005D1FA6"/>
    <w:rsid w:val="005D5C09"/>
    <w:rsid w:val="005E2D64"/>
    <w:rsid w:val="005F633C"/>
    <w:rsid w:val="006149C9"/>
    <w:rsid w:val="00620707"/>
    <w:rsid w:val="00624CC5"/>
    <w:rsid w:val="006347D4"/>
    <w:rsid w:val="00643BE8"/>
    <w:rsid w:val="00644924"/>
    <w:rsid w:val="006459B6"/>
    <w:rsid w:val="006500BA"/>
    <w:rsid w:val="00651AA5"/>
    <w:rsid w:val="00653A32"/>
    <w:rsid w:val="00663BA6"/>
    <w:rsid w:val="0069167D"/>
    <w:rsid w:val="00691793"/>
    <w:rsid w:val="006917BD"/>
    <w:rsid w:val="00694D6F"/>
    <w:rsid w:val="00694E5E"/>
    <w:rsid w:val="006A2B14"/>
    <w:rsid w:val="006A4389"/>
    <w:rsid w:val="006C4E24"/>
    <w:rsid w:val="006C68D1"/>
    <w:rsid w:val="006C695C"/>
    <w:rsid w:val="006D5BAD"/>
    <w:rsid w:val="0070281D"/>
    <w:rsid w:val="007056FE"/>
    <w:rsid w:val="00712AA6"/>
    <w:rsid w:val="00715864"/>
    <w:rsid w:val="00720CD3"/>
    <w:rsid w:val="007420DC"/>
    <w:rsid w:val="007421B0"/>
    <w:rsid w:val="007505FC"/>
    <w:rsid w:val="00752FA0"/>
    <w:rsid w:val="00766FFB"/>
    <w:rsid w:val="0077310C"/>
    <w:rsid w:val="00773ADC"/>
    <w:rsid w:val="00774B21"/>
    <w:rsid w:val="00782C4A"/>
    <w:rsid w:val="007947A7"/>
    <w:rsid w:val="007A48BA"/>
    <w:rsid w:val="007B77B4"/>
    <w:rsid w:val="007D3491"/>
    <w:rsid w:val="007E4387"/>
    <w:rsid w:val="007F2C29"/>
    <w:rsid w:val="007F5B09"/>
    <w:rsid w:val="0080234A"/>
    <w:rsid w:val="00803D78"/>
    <w:rsid w:val="00811847"/>
    <w:rsid w:val="00827AA1"/>
    <w:rsid w:val="00834B9B"/>
    <w:rsid w:val="008370AD"/>
    <w:rsid w:val="008451AF"/>
    <w:rsid w:val="00845742"/>
    <w:rsid w:val="008524A2"/>
    <w:rsid w:val="00860423"/>
    <w:rsid w:val="008605CE"/>
    <w:rsid w:val="00862603"/>
    <w:rsid w:val="00871C7B"/>
    <w:rsid w:val="00875313"/>
    <w:rsid w:val="00885B43"/>
    <w:rsid w:val="00892069"/>
    <w:rsid w:val="008B3DFE"/>
    <w:rsid w:val="008C3356"/>
    <w:rsid w:val="008C4F8B"/>
    <w:rsid w:val="008C75D1"/>
    <w:rsid w:val="008E61BC"/>
    <w:rsid w:val="008E686D"/>
    <w:rsid w:val="008F6555"/>
    <w:rsid w:val="00907C35"/>
    <w:rsid w:val="009116F8"/>
    <w:rsid w:val="00914B27"/>
    <w:rsid w:val="00923BEF"/>
    <w:rsid w:val="0093042C"/>
    <w:rsid w:val="00933C83"/>
    <w:rsid w:val="009348A8"/>
    <w:rsid w:val="00945410"/>
    <w:rsid w:val="00946A4B"/>
    <w:rsid w:val="00953C6D"/>
    <w:rsid w:val="00956608"/>
    <w:rsid w:val="00957D54"/>
    <w:rsid w:val="00964C2E"/>
    <w:rsid w:val="0096765D"/>
    <w:rsid w:val="00970950"/>
    <w:rsid w:val="00970BB4"/>
    <w:rsid w:val="00974A5A"/>
    <w:rsid w:val="00981BEB"/>
    <w:rsid w:val="00982C3E"/>
    <w:rsid w:val="00984E82"/>
    <w:rsid w:val="00993F4C"/>
    <w:rsid w:val="0099679F"/>
    <w:rsid w:val="009A7D27"/>
    <w:rsid w:val="009C3582"/>
    <w:rsid w:val="009E49B3"/>
    <w:rsid w:val="009E5CD7"/>
    <w:rsid w:val="00A01CBC"/>
    <w:rsid w:val="00A13569"/>
    <w:rsid w:val="00A23746"/>
    <w:rsid w:val="00A24649"/>
    <w:rsid w:val="00A33C6D"/>
    <w:rsid w:val="00A40BB5"/>
    <w:rsid w:val="00A43EFE"/>
    <w:rsid w:val="00A473E2"/>
    <w:rsid w:val="00A510B2"/>
    <w:rsid w:val="00A545F0"/>
    <w:rsid w:val="00A54DB7"/>
    <w:rsid w:val="00A6321F"/>
    <w:rsid w:val="00A707AC"/>
    <w:rsid w:val="00A71FE5"/>
    <w:rsid w:val="00A72BD9"/>
    <w:rsid w:val="00A73A09"/>
    <w:rsid w:val="00A748DB"/>
    <w:rsid w:val="00A767DD"/>
    <w:rsid w:val="00A77F3B"/>
    <w:rsid w:val="00A8110D"/>
    <w:rsid w:val="00A84856"/>
    <w:rsid w:val="00A97109"/>
    <w:rsid w:val="00AA59CB"/>
    <w:rsid w:val="00AB25A2"/>
    <w:rsid w:val="00AC40E1"/>
    <w:rsid w:val="00AE66CD"/>
    <w:rsid w:val="00AF35D0"/>
    <w:rsid w:val="00AF50C9"/>
    <w:rsid w:val="00B06098"/>
    <w:rsid w:val="00B12B94"/>
    <w:rsid w:val="00B14AFB"/>
    <w:rsid w:val="00B15E22"/>
    <w:rsid w:val="00B23F32"/>
    <w:rsid w:val="00B4006B"/>
    <w:rsid w:val="00B474D6"/>
    <w:rsid w:val="00B5214D"/>
    <w:rsid w:val="00B63295"/>
    <w:rsid w:val="00B678A3"/>
    <w:rsid w:val="00B7349C"/>
    <w:rsid w:val="00B73A3E"/>
    <w:rsid w:val="00B95BF2"/>
    <w:rsid w:val="00B97EDA"/>
    <w:rsid w:val="00BA6A4C"/>
    <w:rsid w:val="00BB3317"/>
    <w:rsid w:val="00BB440A"/>
    <w:rsid w:val="00BB6A20"/>
    <w:rsid w:val="00BC43EB"/>
    <w:rsid w:val="00BC6336"/>
    <w:rsid w:val="00BC634C"/>
    <w:rsid w:val="00BC69CB"/>
    <w:rsid w:val="00BC7FFC"/>
    <w:rsid w:val="00BD03DD"/>
    <w:rsid w:val="00BD4935"/>
    <w:rsid w:val="00BF6ACF"/>
    <w:rsid w:val="00C11BB2"/>
    <w:rsid w:val="00C23388"/>
    <w:rsid w:val="00C23CFD"/>
    <w:rsid w:val="00C3236C"/>
    <w:rsid w:val="00C34D05"/>
    <w:rsid w:val="00C3682A"/>
    <w:rsid w:val="00C41D60"/>
    <w:rsid w:val="00C425D0"/>
    <w:rsid w:val="00C466A5"/>
    <w:rsid w:val="00C46F6C"/>
    <w:rsid w:val="00C51E70"/>
    <w:rsid w:val="00C55729"/>
    <w:rsid w:val="00C642B4"/>
    <w:rsid w:val="00C757F2"/>
    <w:rsid w:val="00C75CCF"/>
    <w:rsid w:val="00C8219C"/>
    <w:rsid w:val="00C84A8A"/>
    <w:rsid w:val="00C87A9F"/>
    <w:rsid w:val="00CA404A"/>
    <w:rsid w:val="00D01E3B"/>
    <w:rsid w:val="00D10278"/>
    <w:rsid w:val="00D21C52"/>
    <w:rsid w:val="00D35629"/>
    <w:rsid w:val="00D35986"/>
    <w:rsid w:val="00D359A4"/>
    <w:rsid w:val="00D50695"/>
    <w:rsid w:val="00D6018C"/>
    <w:rsid w:val="00D77C25"/>
    <w:rsid w:val="00D8318F"/>
    <w:rsid w:val="00D84145"/>
    <w:rsid w:val="00D8492D"/>
    <w:rsid w:val="00D854DF"/>
    <w:rsid w:val="00D962CB"/>
    <w:rsid w:val="00DA0EBB"/>
    <w:rsid w:val="00DC1EA0"/>
    <w:rsid w:val="00DD02CF"/>
    <w:rsid w:val="00DE0A99"/>
    <w:rsid w:val="00DE33D7"/>
    <w:rsid w:val="00DF72F6"/>
    <w:rsid w:val="00E00F94"/>
    <w:rsid w:val="00E011A6"/>
    <w:rsid w:val="00E039B8"/>
    <w:rsid w:val="00E1575C"/>
    <w:rsid w:val="00E31FE5"/>
    <w:rsid w:val="00E47A56"/>
    <w:rsid w:val="00E51BB1"/>
    <w:rsid w:val="00E65C45"/>
    <w:rsid w:val="00E673C9"/>
    <w:rsid w:val="00E71E8F"/>
    <w:rsid w:val="00E73494"/>
    <w:rsid w:val="00E8693B"/>
    <w:rsid w:val="00E8723B"/>
    <w:rsid w:val="00E97E95"/>
    <w:rsid w:val="00EA5E22"/>
    <w:rsid w:val="00EA6CA0"/>
    <w:rsid w:val="00EB0650"/>
    <w:rsid w:val="00EC5A2A"/>
    <w:rsid w:val="00ED3826"/>
    <w:rsid w:val="00ED47E4"/>
    <w:rsid w:val="00ED72E9"/>
    <w:rsid w:val="00EE58AB"/>
    <w:rsid w:val="00EF17F8"/>
    <w:rsid w:val="00EF4572"/>
    <w:rsid w:val="00EF5B2C"/>
    <w:rsid w:val="00F0308D"/>
    <w:rsid w:val="00F1633D"/>
    <w:rsid w:val="00F21426"/>
    <w:rsid w:val="00F224BA"/>
    <w:rsid w:val="00F349C8"/>
    <w:rsid w:val="00F426A8"/>
    <w:rsid w:val="00F54E69"/>
    <w:rsid w:val="00F57D8B"/>
    <w:rsid w:val="00F741CA"/>
    <w:rsid w:val="00F82C90"/>
    <w:rsid w:val="00F84555"/>
    <w:rsid w:val="00F9104B"/>
    <w:rsid w:val="00FA0192"/>
    <w:rsid w:val="00FA5D21"/>
    <w:rsid w:val="00FA75D6"/>
    <w:rsid w:val="00FA7800"/>
    <w:rsid w:val="00FB0722"/>
    <w:rsid w:val="00FC4DAF"/>
    <w:rsid w:val="00FC5A2C"/>
    <w:rsid w:val="00FD3102"/>
    <w:rsid w:val="00FD6989"/>
    <w:rsid w:val="00FD7E88"/>
    <w:rsid w:val="00FF198E"/>
    <w:rsid w:val="00FF1CE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DE5A3B"/>
  <w15:chartTrackingRefBased/>
  <w15:docId w15:val="{47F629DC-653B-4EB0-AEE1-7F44A1A99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7FFC"/>
    <w:rPr>
      <w:kern w:val="0"/>
      <w:lang w:val="id-ID"/>
      <w14:ligatures w14:val="none"/>
    </w:rPr>
  </w:style>
  <w:style w:type="paragraph" w:styleId="Heading1">
    <w:name w:val="heading 1"/>
    <w:basedOn w:val="Normal"/>
    <w:next w:val="Normal"/>
    <w:link w:val="Heading1Char"/>
    <w:uiPriority w:val="9"/>
    <w:qFormat/>
    <w:rsid w:val="00A40BB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A40BB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C7FF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7FFC"/>
    <w:rPr>
      <w:kern w:val="0"/>
      <w:lang w:val="id-ID"/>
      <w14:ligatures w14:val="none"/>
    </w:rPr>
  </w:style>
  <w:style w:type="paragraph" w:styleId="Footer">
    <w:name w:val="footer"/>
    <w:basedOn w:val="Normal"/>
    <w:link w:val="FooterChar"/>
    <w:uiPriority w:val="99"/>
    <w:unhideWhenUsed/>
    <w:rsid w:val="00BC7F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7FFC"/>
    <w:rPr>
      <w:kern w:val="0"/>
      <w:lang w:val="id-ID"/>
      <w14:ligatures w14:val="none"/>
    </w:rPr>
  </w:style>
  <w:style w:type="paragraph" w:styleId="ListParagraph">
    <w:name w:val="List Paragraph"/>
    <w:basedOn w:val="Normal"/>
    <w:uiPriority w:val="34"/>
    <w:qFormat/>
    <w:rsid w:val="00BC7FFC"/>
    <w:pPr>
      <w:ind w:left="720"/>
      <w:contextualSpacing/>
    </w:pPr>
  </w:style>
  <w:style w:type="paragraph" w:styleId="FootnoteText">
    <w:name w:val="footnote text"/>
    <w:basedOn w:val="Normal"/>
    <w:link w:val="FootnoteTextChar"/>
    <w:uiPriority w:val="99"/>
    <w:semiHidden/>
    <w:unhideWhenUsed/>
    <w:rsid w:val="00BC7FF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C7FFC"/>
    <w:rPr>
      <w:kern w:val="0"/>
      <w:sz w:val="20"/>
      <w:szCs w:val="20"/>
      <w:lang w:val="id-ID"/>
      <w14:ligatures w14:val="none"/>
    </w:rPr>
  </w:style>
  <w:style w:type="character" w:styleId="FootnoteReference">
    <w:name w:val="footnote reference"/>
    <w:basedOn w:val="DefaultParagraphFont"/>
    <w:uiPriority w:val="99"/>
    <w:semiHidden/>
    <w:unhideWhenUsed/>
    <w:rsid w:val="00BC7FFC"/>
    <w:rPr>
      <w:vertAlign w:val="superscript"/>
    </w:rPr>
  </w:style>
  <w:style w:type="character" w:customStyle="1" w:styleId="Heading1Char">
    <w:name w:val="Heading 1 Char"/>
    <w:basedOn w:val="DefaultParagraphFont"/>
    <w:link w:val="Heading1"/>
    <w:uiPriority w:val="9"/>
    <w:rsid w:val="00A40BB5"/>
    <w:rPr>
      <w:rFonts w:asciiTheme="majorHAnsi" w:eastAsiaTheme="majorEastAsia" w:hAnsiTheme="majorHAnsi" w:cstheme="majorBidi"/>
      <w:color w:val="2F5496" w:themeColor="accent1" w:themeShade="BF"/>
      <w:kern w:val="0"/>
      <w:sz w:val="32"/>
      <w:szCs w:val="32"/>
      <w:lang w:val="id-ID"/>
      <w14:ligatures w14:val="none"/>
    </w:rPr>
  </w:style>
  <w:style w:type="character" w:customStyle="1" w:styleId="Heading2Char">
    <w:name w:val="Heading 2 Char"/>
    <w:basedOn w:val="DefaultParagraphFont"/>
    <w:link w:val="Heading2"/>
    <w:uiPriority w:val="9"/>
    <w:semiHidden/>
    <w:rsid w:val="00A40BB5"/>
    <w:rPr>
      <w:rFonts w:asciiTheme="majorHAnsi" w:eastAsiaTheme="majorEastAsia" w:hAnsiTheme="majorHAnsi" w:cstheme="majorBidi"/>
      <w:color w:val="2F5496" w:themeColor="accent1" w:themeShade="BF"/>
      <w:kern w:val="0"/>
      <w:sz w:val="26"/>
      <w:szCs w:val="26"/>
      <w:lang w:val="id-ID"/>
      <w14:ligatures w14:val="none"/>
    </w:rPr>
  </w:style>
  <w:style w:type="paragraph" w:styleId="TOCHeading">
    <w:name w:val="TOC Heading"/>
    <w:basedOn w:val="Heading1"/>
    <w:next w:val="Normal"/>
    <w:uiPriority w:val="39"/>
    <w:unhideWhenUsed/>
    <w:qFormat/>
    <w:rsid w:val="00A40BB5"/>
    <w:pPr>
      <w:outlineLvl w:val="9"/>
    </w:pPr>
    <w:rPr>
      <w:lang w:val="en-US"/>
    </w:rPr>
  </w:style>
  <w:style w:type="paragraph" w:styleId="TOC1">
    <w:name w:val="toc 1"/>
    <w:basedOn w:val="Normal"/>
    <w:next w:val="Normal"/>
    <w:autoRedefine/>
    <w:uiPriority w:val="39"/>
    <w:unhideWhenUsed/>
    <w:rsid w:val="00A40BB5"/>
    <w:pPr>
      <w:spacing w:after="100"/>
    </w:pPr>
  </w:style>
  <w:style w:type="paragraph" w:styleId="TOC2">
    <w:name w:val="toc 2"/>
    <w:basedOn w:val="Normal"/>
    <w:next w:val="Normal"/>
    <w:autoRedefine/>
    <w:uiPriority w:val="39"/>
    <w:unhideWhenUsed/>
    <w:rsid w:val="00A40BB5"/>
    <w:pPr>
      <w:spacing w:after="100"/>
      <w:ind w:left="220"/>
    </w:pPr>
  </w:style>
  <w:style w:type="character" w:styleId="Hyperlink">
    <w:name w:val="Hyperlink"/>
    <w:basedOn w:val="DefaultParagraphFont"/>
    <w:uiPriority w:val="99"/>
    <w:unhideWhenUsed/>
    <w:rsid w:val="00A40BB5"/>
    <w:rPr>
      <w:color w:val="0563C1" w:themeColor="hyperlink"/>
      <w:u w:val="single"/>
    </w:rPr>
  </w:style>
  <w:style w:type="table" w:styleId="TableGrid">
    <w:name w:val="Table Grid"/>
    <w:basedOn w:val="TableNormal"/>
    <w:uiPriority w:val="39"/>
    <w:rsid w:val="00302C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semiHidden/>
    <w:unhideWhenUsed/>
    <w:qFormat/>
    <w:rsid w:val="00DE0A99"/>
    <w:pPr>
      <w:widowControl w:val="0"/>
      <w:autoSpaceDE w:val="0"/>
      <w:autoSpaceDN w:val="0"/>
      <w:spacing w:after="0" w:line="240" w:lineRule="auto"/>
    </w:pPr>
    <w:rPr>
      <w:rFonts w:ascii="Times New Roman" w:eastAsia="Times New Roman" w:hAnsi="Times New Roman" w:cs="Times New Roman"/>
      <w:b/>
      <w:bCs/>
      <w:sz w:val="24"/>
      <w:szCs w:val="24"/>
      <w:lang w:val="en-US"/>
    </w:rPr>
  </w:style>
  <w:style w:type="character" w:customStyle="1" w:styleId="BodyTextChar">
    <w:name w:val="Body Text Char"/>
    <w:basedOn w:val="DefaultParagraphFont"/>
    <w:link w:val="BodyText"/>
    <w:uiPriority w:val="1"/>
    <w:semiHidden/>
    <w:rsid w:val="00DE0A99"/>
    <w:rPr>
      <w:rFonts w:ascii="Times New Roman" w:eastAsia="Times New Roman" w:hAnsi="Times New Roman" w:cs="Times New Roman"/>
      <w:b/>
      <w:bCs/>
      <w:kern w:val="0"/>
      <w:sz w:val="24"/>
      <w:szCs w:val="24"/>
      <w14:ligatures w14:val="none"/>
    </w:rPr>
  </w:style>
  <w:style w:type="paragraph" w:customStyle="1" w:styleId="TableParagraph">
    <w:name w:val="Table Paragraph"/>
    <w:basedOn w:val="Normal"/>
    <w:uiPriority w:val="1"/>
    <w:qFormat/>
    <w:rsid w:val="00DE0A99"/>
    <w:pPr>
      <w:widowControl w:val="0"/>
      <w:autoSpaceDE w:val="0"/>
      <w:autoSpaceDN w:val="0"/>
      <w:spacing w:after="0" w:line="240" w:lineRule="auto"/>
    </w:pPr>
    <w:rPr>
      <w:rFonts w:ascii="Times New Roman" w:eastAsia="Times New Roman" w:hAnsi="Times New Roman"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825576">
      <w:bodyDiv w:val="1"/>
      <w:marLeft w:val="0"/>
      <w:marRight w:val="0"/>
      <w:marTop w:val="0"/>
      <w:marBottom w:val="0"/>
      <w:divBdr>
        <w:top w:val="none" w:sz="0" w:space="0" w:color="auto"/>
        <w:left w:val="none" w:sz="0" w:space="0" w:color="auto"/>
        <w:bottom w:val="none" w:sz="0" w:space="0" w:color="auto"/>
        <w:right w:val="none" w:sz="0" w:space="0" w:color="auto"/>
      </w:divBdr>
    </w:div>
    <w:div w:id="49354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footer" Target="footer6.xml"/><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footer" Target="footer8.xml"/><Relationship Id="rId34" Type="http://schemas.openxmlformats.org/officeDocument/2006/relationships/header" Target="header14.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eader" Target="header4.xml"/><Relationship Id="rId25" Type="http://schemas.openxmlformats.org/officeDocument/2006/relationships/footer" Target="footer9.xml"/><Relationship Id="rId33" Type="http://schemas.openxmlformats.org/officeDocument/2006/relationships/footer" Target="footer12.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5.xml"/><Relationship Id="rId29" Type="http://schemas.openxmlformats.org/officeDocument/2006/relationships/footer" Target="footer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eader" Target="header8.xml"/><Relationship Id="rId32" Type="http://schemas.openxmlformats.org/officeDocument/2006/relationships/header" Target="header13.xml"/><Relationship Id="rId5" Type="http://schemas.openxmlformats.org/officeDocument/2006/relationships/webSettings" Target="webSettings.xml"/><Relationship Id="rId15" Type="http://schemas.openxmlformats.org/officeDocument/2006/relationships/footer" Target="footer5.xml"/><Relationship Id="rId23" Type="http://schemas.openxmlformats.org/officeDocument/2006/relationships/header" Target="header7.xml"/><Relationship Id="rId28" Type="http://schemas.openxmlformats.org/officeDocument/2006/relationships/header" Target="header10.xml"/><Relationship Id="rId36"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footer" Target="footer7.xml"/><Relationship Id="rId31" Type="http://schemas.openxmlformats.org/officeDocument/2006/relationships/header" Target="header1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header" Target="header6.xml"/><Relationship Id="rId27" Type="http://schemas.openxmlformats.org/officeDocument/2006/relationships/footer" Target="footer10.xml"/><Relationship Id="rId30" Type="http://schemas.openxmlformats.org/officeDocument/2006/relationships/header" Target="header11.xml"/><Relationship Id="rId35" Type="http://schemas.openxmlformats.org/officeDocument/2006/relationships/fontTable" Target="fontTable.xm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E9E228-376F-47CB-9837-047F4E5DD3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2234</TotalTime>
  <Pages>127</Pages>
  <Words>23615</Words>
  <Characters>134608</Characters>
  <Application>Microsoft Office Word</Application>
  <DocSecurity>0</DocSecurity>
  <Lines>1121</Lines>
  <Paragraphs>315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007</dc:creator>
  <cp:keywords/>
  <dc:description/>
  <cp:lastModifiedBy>Maulana As Siddiq</cp:lastModifiedBy>
  <cp:revision>300</cp:revision>
  <dcterms:created xsi:type="dcterms:W3CDTF">2023-12-25T03:30:00Z</dcterms:created>
  <dcterms:modified xsi:type="dcterms:W3CDTF">2024-05-22T22:59:00Z</dcterms:modified>
</cp:coreProperties>
</file>