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60527" w14:textId="15F58F62" w:rsidR="00A87361" w:rsidRPr="00D15A95" w:rsidRDefault="00A87361" w:rsidP="007A7D1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15A95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14:paraId="02B057DA" w14:textId="7B284BDF" w:rsidR="00A87361" w:rsidRPr="00D15A95" w:rsidRDefault="00A87361" w:rsidP="00D95604">
      <w:pPr>
        <w:pStyle w:val="FootnoteText"/>
        <w:numPr>
          <w:ilvl w:val="0"/>
          <w:numId w:val="37"/>
        </w:numPr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b/>
          <w:bCs/>
          <w:sz w:val="24"/>
          <w:szCs w:val="24"/>
        </w:rPr>
        <w:t xml:space="preserve">Al </w:t>
      </w:r>
      <w:r w:rsidR="00990E14" w:rsidRPr="00D15A95">
        <w:rPr>
          <w:rFonts w:asciiTheme="majorBidi" w:hAnsiTheme="majorBidi" w:cstheme="majorBidi"/>
          <w:b/>
          <w:bCs/>
          <w:sz w:val="24"/>
          <w:szCs w:val="24"/>
        </w:rPr>
        <w:t>Qur’an</w:t>
      </w:r>
      <w:r w:rsidR="006840AC" w:rsidRPr="00D15A95">
        <w:rPr>
          <w:rFonts w:asciiTheme="majorBidi" w:hAnsiTheme="majorBidi" w:cstheme="majorBidi"/>
          <w:b/>
          <w:bCs/>
          <w:sz w:val="24"/>
          <w:szCs w:val="24"/>
        </w:rPr>
        <w:t xml:space="preserve"> dan Hadist</w:t>
      </w:r>
    </w:p>
    <w:p w14:paraId="108BAEED" w14:textId="77777777" w:rsidR="00362300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Kementerian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Agama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Republik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Indonesia,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Mushaf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Al-Qur’an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Tajwid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Terjemahan</w:t>
      </w:r>
      <w:proofErr w:type="spellEnd"/>
    </w:p>
    <w:p w14:paraId="52D092E6" w14:textId="77777777" w:rsidR="00A93522" w:rsidRDefault="00A93522" w:rsidP="00A93522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</w:pPr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Imam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Hafidz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Abi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Daud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Sulaiman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Bin Ash </w:t>
      </w:r>
      <w:proofErr w:type="gram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As</w:t>
      </w:r>
      <w:proofErr w:type="gram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Al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Azdi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Assijistani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Kitab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Abu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Daud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(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Darul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Risalah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Al-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Alamiyah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, 202H – 275H. </w:t>
      </w:r>
    </w:p>
    <w:p w14:paraId="6F525535" w14:textId="77777777" w:rsidR="00A93522" w:rsidRPr="00D15A95" w:rsidRDefault="00A93522" w:rsidP="00A93522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</w:pPr>
    </w:p>
    <w:p w14:paraId="6D33A26C" w14:textId="77777777" w:rsidR="00A87361" w:rsidRPr="00D15A95" w:rsidRDefault="00A87361" w:rsidP="00D95604">
      <w:pPr>
        <w:pStyle w:val="FootnoteText"/>
        <w:numPr>
          <w:ilvl w:val="0"/>
          <w:numId w:val="37"/>
        </w:numPr>
        <w:spacing w:after="200"/>
        <w:ind w:left="42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b/>
          <w:bCs/>
          <w:sz w:val="24"/>
          <w:szCs w:val="24"/>
        </w:rPr>
        <w:t>Buku</w:t>
      </w:r>
      <w:r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:</w:t>
      </w:r>
    </w:p>
    <w:p w14:paraId="33BCDC05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A. Shaqar,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Menjadi keluarg Ahli Surga</w:t>
      </w:r>
      <w:r w:rsidRPr="00D15A95">
        <w:rPr>
          <w:rFonts w:asciiTheme="majorBidi" w:hAnsiTheme="majorBidi" w:cstheme="majorBidi"/>
          <w:sz w:val="24"/>
          <w:szCs w:val="24"/>
        </w:rPr>
        <w:t>. Jakarta : Pustaka Progresif, 2015.</w:t>
      </w:r>
    </w:p>
    <w:p w14:paraId="6F516DE7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Abdu Aziz Ibn Abdurrahman, Ibn Ali, Al Rabiyah, </w:t>
      </w:r>
      <w:r w:rsidRPr="00D15A95">
        <w:rPr>
          <w:rFonts w:asciiTheme="majorBidi" w:hAnsiTheme="majorBidi" w:cstheme="majorBidi"/>
          <w:i/>
          <w:sz w:val="24"/>
          <w:szCs w:val="24"/>
        </w:rPr>
        <w:t xml:space="preserve">Adillat Al Tsyri Al Mukhtalaf Fi Al-Ihtijaj Biha, </w:t>
      </w:r>
      <w:r w:rsidRPr="00D15A95">
        <w:rPr>
          <w:rFonts w:asciiTheme="majorBidi" w:hAnsiTheme="majorBidi" w:cstheme="majorBidi"/>
          <w:iCs/>
          <w:sz w:val="24"/>
          <w:szCs w:val="24"/>
        </w:rPr>
        <w:t>Muassasat</w:t>
      </w:r>
      <w:r w:rsidRPr="00D15A95">
        <w:rPr>
          <w:rFonts w:asciiTheme="majorBidi" w:hAnsiTheme="majorBidi" w:cstheme="majorBidi"/>
          <w:sz w:val="24"/>
          <w:szCs w:val="24"/>
        </w:rPr>
        <w:t xml:space="preserve"> Al Risalat, 1979.</w:t>
      </w:r>
    </w:p>
    <w:p w14:paraId="21F218B4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Abidin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Yusuf, </w:t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Guru </w:t>
      </w:r>
      <w:proofErr w:type="spellStart"/>
      <w:proofErr w:type="gram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proofErr w:type="gram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Pembelajaran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Bermutu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. (Bandung: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Rizki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Press, 2009.</w:t>
      </w:r>
    </w:p>
    <w:p w14:paraId="5FAA6683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Abu Hamid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Ibn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Abdurrahman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Ibn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Al-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Ghazali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Al-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Mustasfa</w:t>
      </w:r>
      <w:proofErr w:type="spell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 Min ‘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Ilmi</w:t>
      </w:r>
      <w:proofErr w:type="spell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 Al-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Ushul</w:t>
      </w:r>
      <w:proofErr w:type="spell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.</w:t>
      </w:r>
      <w:proofErr w:type="gram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Jilid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II, </w:t>
      </w:r>
      <w:proofErr w:type="spellStart"/>
      <w:proofErr w:type="gramStart"/>
      <w:r w:rsidRPr="00D15A95">
        <w:rPr>
          <w:rFonts w:asciiTheme="majorBidi" w:hAnsiTheme="majorBidi" w:cstheme="majorBidi"/>
          <w:sz w:val="24"/>
          <w:szCs w:val="24"/>
          <w:lang w:val="en-US"/>
        </w:rPr>
        <w:t>Libanon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Dar Al 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Kutub</w:t>
      </w:r>
      <w:proofErr w:type="spell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 Al 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Ilmiyah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>, 2010.</w:t>
      </w:r>
    </w:p>
    <w:p w14:paraId="272BA77A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Ali, Zainuddin,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Metodelogi Penelitian Hukum. </w:t>
      </w:r>
      <w:r w:rsidRPr="00D15A95">
        <w:rPr>
          <w:rFonts w:asciiTheme="majorBidi" w:hAnsiTheme="majorBidi" w:cstheme="majorBidi"/>
          <w:sz w:val="24"/>
          <w:szCs w:val="24"/>
        </w:rPr>
        <w:t>Jakarta : Sinar Grafika, 2019.</w:t>
      </w:r>
    </w:p>
    <w:p w14:paraId="50C4BEC6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Darmawati,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Ushul Fikih</w:t>
      </w:r>
      <w:r w:rsidRPr="00D15A95">
        <w:rPr>
          <w:rFonts w:asciiTheme="majorBidi" w:hAnsiTheme="majorBidi" w:cstheme="majorBidi"/>
          <w:sz w:val="24"/>
          <w:szCs w:val="24"/>
        </w:rPr>
        <w:t>, Jakarta: Prenamedia Group, 2019.</w:t>
      </w:r>
    </w:p>
    <w:p w14:paraId="26D78866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>Djazuli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, Kaidah-Kaidah Fikih</w:t>
      </w:r>
      <w:r w:rsidRPr="00D15A95">
        <w:rPr>
          <w:rFonts w:asciiTheme="majorBidi" w:hAnsiTheme="majorBidi" w:cstheme="majorBidi"/>
          <w:sz w:val="24"/>
          <w:szCs w:val="24"/>
        </w:rPr>
        <w:t xml:space="preserve"> Jakarta :Kencana, 2006.</w:t>
      </w:r>
    </w:p>
    <w:p w14:paraId="35987C0F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>Hasanuddin, C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akrawala Kuliah Agama</w:t>
      </w:r>
      <w:r w:rsidRPr="00D15A95">
        <w:rPr>
          <w:rFonts w:asciiTheme="majorBidi" w:hAnsiTheme="majorBidi" w:cstheme="majorBidi"/>
          <w:sz w:val="24"/>
          <w:szCs w:val="24"/>
        </w:rPr>
        <w:t>, Surabaya: Al Ikhlas, 1984.</w:t>
      </w:r>
    </w:p>
    <w:p w14:paraId="35DC1E79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Husain, Ali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Tukamini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Bimbingan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Keluarga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Wanita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Islam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Jakarta: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Hifayah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>, 1992.</w:t>
      </w:r>
    </w:p>
    <w:p w14:paraId="5889C552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Ihromi, T.O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Bunga Rampai Sosiologi Keluarga</w:t>
      </w:r>
      <w:r w:rsidRPr="00D15A95">
        <w:rPr>
          <w:rFonts w:asciiTheme="majorBidi" w:hAnsiTheme="majorBidi" w:cstheme="majorBidi"/>
          <w:sz w:val="24"/>
          <w:szCs w:val="24"/>
        </w:rPr>
        <w:t>. Jakarta : Yayasan Obor Indonesia, 1999.</w:t>
      </w:r>
    </w:p>
    <w:p w14:paraId="3863D1ED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>Joedi Effendi, Johny Ibrahim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, Metode Penelitian Hukum</w:t>
      </w:r>
      <w:r w:rsidRPr="00D15A95">
        <w:rPr>
          <w:rFonts w:asciiTheme="majorBidi" w:hAnsiTheme="majorBidi" w:cstheme="majorBidi"/>
          <w:sz w:val="24"/>
          <w:szCs w:val="24"/>
        </w:rPr>
        <w:t>, Depok: Prenada media group, 2018.</w:t>
      </w:r>
    </w:p>
    <w:p w14:paraId="68794397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Khaeruddin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Sosiologi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Keluarga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>. Yogyakarta: Liberty, 1997.</w:t>
      </w:r>
    </w:p>
    <w:p w14:paraId="0F22F789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Marchrus, Adib,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Fondasi Keluarga Sakinah. </w:t>
      </w:r>
      <w:r w:rsidRPr="00D15A95">
        <w:rPr>
          <w:rFonts w:asciiTheme="majorBidi" w:hAnsiTheme="majorBidi" w:cstheme="majorBidi"/>
          <w:sz w:val="24"/>
          <w:szCs w:val="24"/>
        </w:rPr>
        <w:t>Jakarta : Subdit Bina Keluarga Sakinah, 2017.</w:t>
      </w:r>
    </w:p>
    <w:p w14:paraId="4B7F0A07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Masturi, Imam dan Supar Malik,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Al-Mustashfa rujukan utama Ushul Fikih Imam Al-Ghazali,</w:t>
      </w:r>
      <w:r w:rsidRPr="00D15A95">
        <w:rPr>
          <w:rFonts w:asciiTheme="majorBidi" w:hAnsiTheme="majorBidi" w:cstheme="majorBidi"/>
          <w:sz w:val="24"/>
          <w:szCs w:val="24"/>
        </w:rPr>
        <w:t xml:space="preserve"> Jakarta Timur: Pustaka Al-Kautsar, 2022.</w:t>
      </w:r>
    </w:p>
    <w:p w14:paraId="63B07E6A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>Muhammad, Said Ramadon Al-Buty, “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iawabit al-Maelaoah fisy Syari’ah al-islamiyah.</w:t>
      </w:r>
      <w:r w:rsidRPr="00D15A95">
        <w:rPr>
          <w:rFonts w:asciiTheme="majorBidi" w:hAnsiTheme="majorBidi" w:cstheme="majorBidi"/>
          <w:sz w:val="24"/>
          <w:szCs w:val="24"/>
        </w:rPr>
        <w:t xml:space="preserve"> 2, lihat Husen Hasan,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Nadzariyatul Maslahah</w:t>
      </w:r>
      <w:r w:rsidRPr="00D15A9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220FBE8" w14:textId="77777777" w:rsidR="00AD54C4" w:rsidRDefault="00AD54C4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  <w:sectPr w:rsidR="00AD54C4" w:rsidSect="00DC653D">
          <w:headerReference w:type="default" r:id="rId9"/>
          <w:footerReference w:type="default" r:id="rId10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14:paraId="04EE9A7A" w14:textId="5A881881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lastRenderedPageBreak/>
        <w:t xml:space="preserve">Mundir,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Statistik Pendidikan</w:t>
      </w:r>
      <w:r w:rsidRPr="00D15A95">
        <w:rPr>
          <w:rFonts w:asciiTheme="majorBidi" w:hAnsiTheme="majorBidi" w:cstheme="majorBidi"/>
          <w:sz w:val="24"/>
          <w:szCs w:val="24"/>
        </w:rPr>
        <w:t>. Yogyakarta : Pustaka Pelajar, 2014.</w:t>
      </w:r>
    </w:p>
    <w:p w14:paraId="50A8F85C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Nasution,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Metode Research.</w:t>
      </w:r>
      <w:r w:rsidRPr="00D15A95">
        <w:rPr>
          <w:rFonts w:asciiTheme="majorBidi" w:hAnsiTheme="majorBidi" w:cstheme="majorBidi"/>
          <w:sz w:val="24"/>
          <w:szCs w:val="24"/>
        </w:rPr>
        <w:t xml:space="preserve"> Jakarta : Bumi Askara, 2014.</w:t>
      </w:r>
    </w:p>
    <w:p w14:paraId="7D4CCA8B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Nursapiah,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Metode Penelitian Kualitatif</w:t>
      </w:r>
      <w:r w:rsidRPr="00D15A95">
        <w:rPr>
          <w:rFonts w:asciiTheme="majorBidi" w:hAnsiTheme="majorBidi" w:cstheme="majorBidi"/>
          <w:sz w:val="24"/>
          <w:szCs w:val="24"/>
        </w:rPr>
        <w:t>, Medan, Wal asri Publishing, 2016.</w:t>
      </w:r>
    </w:p>
    <w:p w14:paraId="060330A2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>Nursyamsyiah, Yusuf, “Ilmu Penddikan”, Tulunganggung: Pusat Penerbitan dan Publikasi, 2019.</w:t>
      </w:r>
    </w:p>
    <w:p w14:paraId="436D6D53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Rahmadi,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Pengantar Metode Penelitian, </w:t>
      </w:r>
      <w:r w:rsidRPr="00D15A95">
        <w:rPr>
          <w:rFonts w:asciiTheme="majorBidi" w:hAnsiTheme="majorBidi" w:cstheme="majorBidi"/>
          <w:sz w:val="24"/>
          <w:szCs w:val="24"/>
        </w:rPr>
        <w:t>Banjarmasin: Antasari Press, 2011.</w:t>
      </w:r>
    </w:p>
    <w:p w14:paraId="5807E503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Santrock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Jonh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. W,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Perkembangan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Anak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proofErr w:type="spellStart"/>
      <w:proofErr w:type="gram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Jilid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2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Edisi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Kesebelas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Jakarta: PT.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Erlangga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>, 2007.</w:t>
      </w:r>
    </w:p>
    <w:p w14:paraId="41E99874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Siyoto, Sandu dan Ali Sodik,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Dasar Metodologi Penelitian</w:t>
      </w:r>
      <w:r w:rsidRPr="00D15A95">
        <w:rPr>
          <w:rFonts w:asciiTheme="majorBidi" w:hAnsiTheme="majorBidi" w:cstheme="majorBidi"/>
          <w:sz w:val="24"/>
          <w:szCs w:val="24"/>
        </w:rPr>
        <w:t>, Yogyakarta: Literasi Media Publishing, 2015.</w:t>
      </w:r>
    </w:p>
    <w:p w14:paraId="398A775A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Soekanto, Soerjono,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Pengantar Penelitian Hukum</w:t>
      </w:r>
      <w:r w:rsidRPr="00D15A95">
        <w:rPr>
          <w:rFonts w:asciiTheme="majorBidi" w:hAnsiTheme="majorBidi" w:cstheme="majorBidi"/>
          <w:sz w:val="24"/>
          <w:szCs w:val="24"/>
        </w:rPr>
        <w:t>. Jakarta : Rajawali Press, 2015</w:t>
      </w:r>
    </w:p>
    <w:p w14:paraId="1011900A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Soekanto, Soerjono, Sri Mamudi,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Penelitian Hukum Normatif Suatu Tinjauan Singkat, </w:t>
      </w:r>
      <w:r w:rsidRPr="00D15A95">
        <w:rPr>
          <w:rFonts w:asciiTheme="majorBidi" w:hAnsiTheme="majorBidi" w:cstheme="majorBidi"/>
          <w:sz w:val="24"/>
          <w:szCs w:val="24"/>
        </w:rPr>
        <w:t>Jakarta : Raja Grafindo Persada, 2015.</w:t>
      </w:r>
    </w:p>
    <w:p w14:paraId="0CCF8908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Hlk168268725"/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Suardiman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Partini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Siti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Psikologi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Usia</w:t>
      </w:r>
      <w:proofErr w:type="spellEnd"/>
      <w:proofErr w:type="gram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Lanjut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Yogyakarta: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Gadjah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Mada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University Press, 2018.</w:t>
      </w:r>
    </w:p>
    <w:bookmarkEnd w:id="0"/>
    <w:p w14:paraId="10C8B0A1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Suardiman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Partini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Siti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Psikologi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Usia</w:t>
      </w:r>
      <w:proofErr w:type="spellEnd"/>
      <w:proofErr w:type="gram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Lanjut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Yogyakarta: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Gadjah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Mada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University Press, 2018.</w:t>
      </w:r>
    </w:p>
    <w:p w14:paraId="7E2CD738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15A95">
        <w:rPr>
          <w:rFonts w:asciiTheme="majorBidi" w:hAnsiTheme="majorBidi" w:cstheme="majorBidi"/>
          <w:noProof/>
          <w:sz w:val="24"/>
          <w:szCs w:val="24"/>
        </w:rPr>
        <w:t xml:space="preserve">Sugiono, </w:t>
      </w:r>
      <w:r w:rsidRPr="00D15A95">
        <w:rPr>
          <w:rFonts w:asciiTheme="majorBidi" w:hAnsiTheme="majorBidi" w:cstheme="majorBidi"/>
          <w:i/>
          <w:iCs/>
          <w:noProof/>
          <w:sz w:val="24"/>
          <w:szCs w:val="24"/>
        </w:rPr>
        <w:t>Metode Penelitian Kuantitatif, Kualitatif Dan R&amp;D.</w:t>
      </w:r>
      <w:r w:rsidRPr="00D15A95">
        <w:rPr>
          <w:rFonts w:asciiTheme="majorBidi" w:hAnsiTheme="majorBidi" w:cstheme="majorBidi"/>
          <w:noProof/>
          <w:sz w:val="24"/>
          <w:szCs w:val="24"/>
        </w:rPr>
        <w:t xml:space="preserve"> Bandung: Alfabeta, 2013.</w:t>
      </w:r>
    </w:p>
    <w:p w14:paraId="19496B2B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Sunarty, Kustiah.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Pola Asuh Orang Tua dan Kemandirian Anak.</w:t>
      </w:r>
      <w:r w:rsidRPr="00D15A95">
        <w:rPr>
          <w:rFonts w:asciiTheme="majorBidi" w:hAnsiTheme="majorBidi" w:cstheme="majorBidi"/>
          <w:sz w:val="24"/>
          <w:szCs w:val="24"/>
        </w:rPr>
        <w:t xml:space="preserve"> Makasar : Edukasi Mitra Grafika, 2015.</w:t>
      </w:r>
    </w:p>
    <w:p w14:paraId="30A112C9" w14:textId="77777777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>Umbara, Citra “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Undang-undang Republik Indonesia Nomor 23 Tahun 2004 Tentang Penghapusan Kekerasan Dalam Rumah Tangga</w:t>
      </w:r>
      <w:r w:rsidRPr="00D15A95">
        <w:rPr>
          <w:rFonts w:asciiTheme="majorBidi" w:hAnsiTheme="majorBidi" w:cstheme="majorBidi"/>
          <w:sz w:val="24"/>
          <w:szCs w:val="24"/>
        </w:rPr>
        <w:t>”, Bandung : Citra Umbara, 2017.</w:t>
      </w:r>
    </w:p>
    <w:p w14:paraId="4A416B51" w14:textId="77777777" w:rsidR="00925D8C" w:rsidRPr="00D15A95" w:rsidRDefault="00925D8C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</w:p>
    <w:p w14:paraId="15B4CFD3" w14:textId="06FABA06" w:rsidR="00A87361" w:rsidRPr="00D15A95" w:rsidRDefault="00A87361" w:rsidP="00D95604">
      <w:pPr>
        <w:pStyle w:val="FootnoteText"/>
        <w:numPr>
          <w:ilvl w:val="0"/>
          <w:numId w:val="37"/>
        </w:numPr>
        <w:spacing w:after="100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t>Jurnal</w:t>
      </w:r>
      <w:proofErr w:type="spellEnd"/>
      <w:r w:rsidR="00A4176E"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/ </w:t>
      </w:r>
      <w:proofErr w:type="spellStart"/>
      <w:r w:rsidR="00A4176E"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t>Skripsi</w:t>
      </w:r>
      <w:proofErr w:type="spellEnd"/>
    </w:p>
    <w:p w14:paraId="3E7C6A8F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Abdullah, </w:t>
      </w:r>
      <w:r w:rsidRPr="00D15A95">
        <w:rPr>
          <w:rFonts w:asciiTheme="majorBidi" w:hAnsiTheme="majorBidi" w:cstheme="majorBidi"/>
          <w:sz w:val="24"/>
          <w:szCs w:val="24"/>
        </w:rPr>
        <w:t xml:space="preserve">Jordan,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“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Penitiapan Orang Tua Oleh</w:t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An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ak Di Panti Sosial Perspektif Undang-Undang Penghapusan Kekerasan Dalam  Rumah Tangg</w:t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 (Studi Kasus Panti Pelayanan Sosial Lanjut Usia, Sudagaran, Banyumas)</w:t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”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D15A95">
        <w:rPr>
          <w:rFonts w:asciiTheme="majorBidi" w:hAnsiTheme="majorBidi" w:cstheme="majorBidi"/>
          <w:sz w:val="24"/>
          <w:szCs w:val="24"/>
        </w:rPr>
        <w:t>(Skripsi : Jurusan Hukum Keluarga Islam, 2019).</w:t>
      </w:r>
    </w:p>
    <w:p w14:paraId="4610BAE1" w14:textId="77777777" w:rsidR="00362300" w:rsidRPr="00D15A95" w:rsidRDefault="00362300" w:rsidP="00D95604">
      <w:pPr>
        <w:pStyle w:val="FootnoteText"/>
        <w:ind w:left="1134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Aisyah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Nur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Maslahah</w:t>
      </w:r>
      <w:proofErr w:type="spell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Menurut</w:t>
      </w:r>
      <w:proofErr w:type="spell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Konsep</w:t>
      </w:r>
      <w:proofErr w:type="spell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 Imam </w:t>
      </w:r>
      <w:proofErr w:type="spellStart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>Ghazali</w:t>
      </w:r>
      <w:proofErr w:type="spellEnd"/>
      <w:r w:rsidRPr="00D15A95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proofErr w:type="spellStart"/>
      <w:proofErr w:type="gramStart"/>
      <w:r w:rsidRPr="00D15A95">
        <w:rPr>
          <w:rFonts w:asciiTheme="majorBidi" w:hAnsiTheme="majorBidi" w:cstheme="majorBidi"/>
          <w:sz w:val="24"/>
          <w:szCs w:val="24"/>
          <w:lang w:val="en-US"/>
        </w:rPr>
        <w:t>Makasar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Syariah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Humum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19 No 1,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Juli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2020.</w:t>
      </w:r>
    </w:p>
    <w:p w14:paraId="0ADE15CB" w14:textId="1E16AF81" w:rsidR="00362300" w:rsidRPr="00D15A95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lastRenderedPageBreak/>
        <w:t>Anwar, Zainul, “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Pemikiran Ushul Fikih Al-Ghazali Tentang Al-Maslahah Al- Studi Eksplorasi terhadap Kitab al-Mustashfa Karya Al-Ghazali</w:t>
      </w:r>
      <w:r w:rsidRPr="00D15A95">
        <w:rPr>
          <w:rFonts w:asciiTheme="majorBidi" w:hAnsiTheme="majorBidi" w:cstheme="majorBidi"/>
          <w:sz w:val="24"/>
          <w:szCs w:val="24"/>
        </w:rPr>
        <w:t xml:space="preserve">), dalam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Jurnal Fitroh</w:t>
      </w:r>
      <w:r w:rsidRPr="00D15A95">
        <w:rPr>
          <w:rFonts w:asciiTheme="majorBidi" w:hAnsiTheme="majorBidi" w:cstheme="majorBidi"/>
          <w:sz w:val="24"/>
          <w:szCs w:val="24"/>
        </w:rPr>
        <w:t>, Vol. 1 No. 1, 2015.</w:t>
      </w:r>
    </w:p>
    <w:p w14:paraId="04F6CE3D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>Azhari, Ari, Ahmad Bahauddin dan Rafly Fasya, “Manajemen keluarga sebagai persiapan menuju keluarga sakinah”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sz w:val="24"/>
          <w:szCs w:val="24"/>
        </w:rPr>
        <w:t>Jurnal Usroh, Vol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D15A95">
        <w:rPr>
          <w:rFonts w:asciiTheme="majorBidi" w:hAnsiTheme="majorBidi" w:cstheme="majorBidi"/>
          <w:sz w:val="24"/>
          <w:szCs w:val="24"/>
        </w:rPr>
        <w:t>6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15A95">
        <w:rPr>
          <w:rFonts w:asciiTheme="majorBidi" w:hAnsiTheme="majorBidi" w:cstheme="majorBidi"/>
          <w:sz w:val="24"/>
          <w:szCs w:val="24"/>
        </w:rPr>
        <w:t xml:space="preserve"> No.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sz w:val="24"/>
          <w:szCs w:val="24"/>
        </w:rPr>
        <w:t>2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Desember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sz w:val="24"/>
          <w:szCs w:val="24"/>
        </w:rPr>
        <w:t>2022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B52A433" w14:textId="77777777" w:rsidR="00362300" w:rsidRDefault="00362300" w:rsidP="00D95604">
      <w:pPr>
        <w:pStyle w:val="FootnoteText"/>
        <w:spacing w:after="200"/>
        <w:ind w:left="1134" w:hanging="709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>Darul, Faizin, “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Memahami Konsep Maslahah Imam Al-Ghazali dalam Pelajaran Ushul Fikih</w:t>
      </w:r>
      <w:r w:rsidRPr="00D15A95">
        <w:rPr>
          <w:rFonts w:asciiTheme="majorBidi" w:hAnsiTheme="majorBidi" w:cstheme="majorBidi"/>
          <w:sz w:val="24"/>
          <w:szCs w:val="24"/>
        </w:rPr>
        <w:t xml:space="preserve">”, dalam Jurnal Mudarrisuna, Vol. 9 No. 2, 2019. </w:t>
      </w:r>
    </w:p>
    <w:p w14:paraId="7C71E82E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Fahimah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>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Iim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Kewajiban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Orang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Tua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Terhadap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Anak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Dalam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Perspektif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Islam.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Hawa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1 No 1, 2019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8E51AA2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Fitriyana, Rosa dan Mohamad Faisal Aulia, “Hak asuh anak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(Hadanah)</w:t>
      </w:r>
      <w:r w:rsidRPr="00D15A95">
        <w:rPr>
          <w:rFonts w:asciiTheme="majorBidi" w:hAnsiTheme="majorBidi" w:cstheme="majorBidi"/>
          <w:sz w:val="24"/>
          <w:szCs w:val="24"/>
        </w:rPr>
        <w:t xml:space="preserve"> bagi ibu pasca perceraian kedua menurut imam malik” Jurnal Usroh, Vol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sz w:val="24"/>
          <w:szCs w:val="24"/>
        </w:rPr>
        <w:t>6. No.2 2022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83B7E4F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>H.E. Syibli Syarjaya, “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Teori Maslahah Dalam Prespektif Imam Malik</w:t>
      </w:r>
      <w:r w:rsidRPr="00D15A95">
        <w:rPr>
          <w:rFonts w:asciiTheme="majorBidi" w:hAnsiTheme="majorBidi" w:cstheme="majorBidi"/>
          <w:sz w:val="24"/>
          <w:szCs w:val="24"/>
        </w:rPr>
        <w:t>” Jurnal IAIN Parepare, vol. 3 No. 2 Desember 2009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D698527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Iim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Fahimah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Kewajiban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Orang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Tua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Terhadap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Anak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Dalam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Perspektif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Islam.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Hawa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1 No 1, 2019</w:t>
      </w:r>
    </w:p>
    <w:p w14:paraId="4425E496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>Isnaini, M Aji, “Pandangan Islam terhadap penentuan akhlak manusia menurut nash” Jurnal Usroh, Vol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D15A95">
        <w:rPr>
          <w:rFonts w:asciiTheme="majorBidi" w:hAnsiTheme="majorBidi" w:cstheme="majorBidi"/>
          <w:sz w:val="24"/>
          <w:szCs w:val="24"/>
        </w:rPr>
        <w:t xml:space="preserve"> 3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15A95">
        <w:rPr>
          <w:rFonts w:asciiTheme="majorBidi" w:hAnsiTheme="majorBidi" w:cstheme="majorBidi"/>
          <w:sz w:val="24"/>
          <w:szCs w:val="24"/>
        </w:rPr>
        <w:t xml:space="preserve">No.1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Juni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sz w:val="24"/>
          <w:szCs w:val="24"/>
        </w:rPr>
        <w:t>2017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CBF29E7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Marjohan,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Perlindungan Hukum Terhadap Orang Sosial Di Panti (Studi Kasus Di Panti Sosial Kota Palembang), </w:t>
      </w:r>
      <w:r w:rsidRPr="00D15A95">
        <w:rPr>
          <w:rFonts w:asciiTheme="majorBidi" w:hAnsiTheme="majorBidi" w:cstheme="majorBidi"/>
          <w:sz w:val="24"/>
          <w:szCs w:val="24"/>
        </w:rPr>
        <w:t>Palembang : Jurnal Nurani Vol 18 No 2, Desember 2018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CB773D6" w14:textId="77777777" w:rsidR="00362300" w:rsidRPr="00D15A95" w:rsidRDefault="00362300" w:rsidP="00D95604">
      <w:pPr>
        <w:pStyle w:val="FootnoteText"/>
        <w:spacing w:after="100"/>
        <w:ind w:left="1134" w:hanging="708"/>
        <w:jc w:val="both"/>
        <w:rPr>
          <w:rFonts w:asciiTheme="majorBidi" w:hAnsiTheme="majorBidi" w:cstheme="majorBidi"/>
          <w:sz w:val="32"/>
          <w:szCs w:val="32"/>
          <w:u w:val="single"/>
          <w:lang w:val="en-US"/>
        </w:rPr>
      </w:pPr>
      <w:bookmarkStart w:id="1" w:name="_Hlk168269264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Riana, Devi,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Qodariah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Barkah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Sandy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Wijaya</w:t>
      </w:r>
      <w:proofErr w:type="spellEnd"/>
      <w:r w:rsidRPr="00D15A9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Analisi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Nilai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Kemaslahatan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Dalam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Pemberian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Hak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Asuh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Anak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Yang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Belum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Mumayyiz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Kepada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Ayah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Pasca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Perceraian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(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Studi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Putusan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Nomor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1365/PDT.G/2021/PA.PLG)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D15A95">
        <w:rPr>
          <w:rFonts w:asciiTheme="majorBidi" w:hAnsiTheme="majorBidi" w:cstheme="majorBidi"/>
          <w:sz w:val="24"/>
          <w:szCs w:val="24"/>
        </w:rPr>
        <w:t xml:space="preserve">Palembang : Jurnal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Riset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Indragiri</w:t>
      </w:r>
      <w:r w:rsidRPr="00D15A95">
        <w:rPr>
          <w:rFonts w:asciiTheme="majorBidi" w:hAnsiTheme="majorBidi" w:cstheme="majorBidi"/>
          <w:sz w:val="24"/>
          <w:szCs w:val="24"/>
        </w:rPr>
        <w:t xml:space="preserve"> Vol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D15A95">
        <w:rPr>
          <w:rFonts w:asciiTheme="majorBidi" w:hAnsiTheme="majorBidi" w:cstheme="majorBidi"/>
          <w:sz w:val="24"/>
          <w:szCs w:val="24"/>
        </w:rPr>
        <w:t xml:space="preserve"> No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1</w:t>
      </w:r>
      <w:r w:rsidRPr="00D15A95">
        <w:rPr>
          <w:rFonts w:asciiTheme="majorBidi" w:hAnsiTheme="majorBidi" w:cstheme="majorBidi"/>
          <w:sz w:val="24"/>
          <w:szCs w:val="24"/>
        </w:rPr>
        <w:t>, Desember 20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24.</w:t>
      </w:r>
    </w:p>
    <w:bookmarkEnd w:id="1"/>
    <w:p w14:paraId="34E3A864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S.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Bahri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Nafkah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Kepada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Orang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Tua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Dalam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Pandangan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Hukum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Islam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Kajian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Hadits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Tamlik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Samudra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Keadilan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11 No 2, 2016. </w:t>
      </w:r>
    </w:p>
    <w:p w14:paraId="1CBFE164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</w:pPr>
      <w:proofErr w:type="gram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Sari “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Kewajiban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Alimentasi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yang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tidak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dilaksanakan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oleh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orang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tua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terhadap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anaknya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dalam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prespektif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hukum</w:t>
      </w:r>
      <w:proofErr w:type="spellEnd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kern w:val="2"/>
          <w:sz w:val="24"/>
          <w:szCs w:val="24"/>
          <w:lang w:val="en-ID"/>
          <w14:ligatures w14:val="standardContextual"/>
        </w:rPr>
        <w:t>positif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”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Jurnal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Kertha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</w:t>
      </w:r>
      <w:proofErr w:type="spellStart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Semaya</w:t>
      </w:r>
      <w:proofErr w:type="spellEnd"/>
      <w:r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10, No. 3, 2022.</w:t>
      </w:r>
      <w:proofErr w:type="gramEnd"/>
    </w:p>
    <w:p w14:paraId="083683BC" w14:textId="6757AB85" w:rsidR="00362300" w:rsidRPr="00D15A95" w:rsidRDefault="00362300" w:rsidP="00D95604">
      <w:pPr>
        <w:pStyle w:val="FootnoteText"/>
        <w:spacing w:after="100"/>
        <w:ind w:left="1134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>Sari, Yuni Kartika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, “Penitipan Orang Tua Oleh Anak Di Panti Sosial Tresna Werdha Bengkulu Prespektif Maslahah ”.</w:t>
      </w:r>
      <w:r w:rsidRPr="00D15A9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,: Program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Studi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Hukum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Islam, 2021).</w:t>
      </w:r>
    </w:p>
    <w:p w14:paraId="2E6884EF" w14:textId="77777777" w:rsidR="00362300" w:rsidRPr="00D15A95" w:rsidRDefault="00362300" w:rsidP="00D95604">
      <w:pPr>
        <w:pStyle w:val="FootnoteText"/>
        <w:spacing w:after="200"/>
        <w:ind w:left="1134" w:hanging="708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Umar,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Munirwan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Peran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Orang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Tua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Dalam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Peningkatan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Prestasi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Belajar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Anak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Edukasi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1, UIN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Ar-Raniry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Banda Aceh, 2015. </w:t>
      </w:r>
    </w:p>
    <w:p w14:paraId="7AC0A328" w14:textId="77777777" w:rsidR="00362300" w:rsidRPr="00D15A95" w:rsidRDefault="00362300" w:rsidP="00D95604">
      <w:pPr>
        <w:pStyle w:val="FootnoteText"/>
        <w:spacing w:after="100"/>
        <w:ind w:left="1134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Wijaya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>, Sandy, “</w:t>
      </w:r>
      <w:r w:rsidRPr="00D15A95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Reinterpretation Of The Kafa‟Ah Conceptinjasser Auda‟S Perspective</w:t>
      </w:r>
      <w:proofErr w:type="gram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”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proofErr w:type="gram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Nurani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Vol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21 No 2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Desember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2021.</w:t>
      </w:r>
    </w:p>
    <w:p w14:paraId="4B4029AB" w14:textId="77777777" w:rsidR="00362300" w:rsidRPr="00D15A95" w:rsidRDefault="00362300" w:rsidP="00D95604">
      <w:pPr>
        <w:pStyle w:val="FootnoteText"/>
        <w:ind w:left="1134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Wulan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Kusuma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Wardani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Analisis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Faktor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Penyebab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Lanjut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Usia</w:t>
      </w:r>
      <w:proofErr w:type="spellEnd"/>
      <w:proofErr w:type="gram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Tinggal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Di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Panti</w:t>
      </w:r>
      <w:proofErr w:type="spellEnd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Werdha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>, (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Skripsi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Sarjana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Fakultas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Universitas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Negeri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Jakarta, 2015).</w:t>
      </w:r>
    </w:p>
    <w:p w14:paraId="5E68FDD1" w14:textId="77777777" w:rsidR="00A87361" w:rsidRPr="00D15A95" w:rsidRDefault="00A87361" w:rsidP="00D95604">
      <w:pPr>
        <w:pStyle w:val="FootnoteText"/>
        <w:spacing w:after="100"/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</w:p>
    <w:p w14:paraId="7CDE1EE0" w14:textId="77777777" w:rsidR="00A87361" w:rsidRPr="00D15A95" w:rsidRDefault="00A87361" w:rsidP="00D95604">
      <w:pPr>
        <w:pStyle w:val="FootnoteText"/>
        <w:numPr>
          <w:ilvl w:val="0"/>
          <w:numId w:val="37"/>
        </w:numPr>
        <w:spacing w:after="100"/>
        <w:ind w:left="426"/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t>Web</w:t>
      </w:r>
    </w:p>
    <w:p w14:paraId="27967ECD" w14:textId="77777777" w:rsidR="00362300" w:rsidRPr="00D15A95" w:rsidRDefault="00362300" w:rsidP="00D95604">
      <w:pPr>
        <w:pStyle w:val="FootnoteText"/>
        <w:spacing w:after="100"/>
        <w:ind w:left="1134" w:hanging="708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lang w:val="en-US"/>
        </w:rPr>
      </w:pPr>
      <w:proofErr w:type="spellStart"/>
      <w:proofErr w:type="gramStart"/>
      <w:r w:rsidRPr="00D15A95">
        <w:rPr>
          <w:rFonts w:asciiTheme="majorBidi" w:hAnsiTheme="majorBidi" w:cstheme="majorBidi"/>
          <w:sz w:val="24"/>
          <w:szCs w:val="24"/>
          <w:lang w:val="en-US"/>
        </w:rPr>
        <w:t>Aisyah</w:t>
      </w:r>
      <w:proofErr w:type="spellEnd"/>
      <w:r w:rsidRPr="00D15A95">
        <w:rPr>
          <w:rFonts w:asciiTheme="majorBidi" w:hAnsiTheme="majorBidi" w:cstheme="majorBidi"/>
          <w:sz w:val="24"/>
          <w:szCs w:val="24"/>
        </w:rPr>
        <w:t>, Siti dan Ahmad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Hidir</w:t>
      </w:r>
      <w:proofErr w:type="spellEnd"/>
      <w:r w:rsidRPr="00D15A95">
        <w:rPr>
          <w:rFonts w:asciiTheme="majorBidi" w:hAnsiTheme="majorBidi" w:cstheme="majorBidi"/>
          <w:sz w:val="24"/>
          <w:szCs w:val="24"/>
        </w:rPr>
        <w:t xml:space="preserve">,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“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Kehidupan Lansia Yang Dititipkan Keluarga Di Panti Sosial Tresna Wardha Khusnul Khotimah Pekanbaru</w:t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>”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Jurnal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Online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Mahasiswa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Fakultas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Ilmu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Sosial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Ilmu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Politik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Universitas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Riau, 2014</w:t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Diakses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30 April 2023</w:t>
      </w:r>
      <w:proofErr w:type="gramStart"/>
      <w:r w:rsidRPr="00D15A95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End"/>
      <w:r w:rsidR="00502C97">
        <w:fldChar w:fldCharType="begin"/>
      </w:r>
      <w:r w:rsidR="00502C97">
        <w:instrText xml:space="preserve"> HYPERLINK "http://jom.unri.ac.id/index.php/JOMFSIP/article/view/2290" </w:instrText>
      </w:r>
      <w:r w:rsidR="00502C97">
        <w:fldChar w:fldCharType="separate"/>
      </w:r>
      <w:r w:rsidRPr="00D15A95">
        <w:rPr>
          <w:rStyle w:val="Hyperlink"/>
          <w:rFonts w:asciiTheme="majorBidi" w:hAnsiTheme="majorBidi" w:cstheme="majorBidi"/>
          <w:color w:val="auto"/>
          <w:sz w:val="24"/>
          <w:szCs w:val="24"/>
          <w:lang w:val="en-US"/>
        </w:rPr>
        <w:t>http://jom.unri.ac.id/index.php/JOMFSIP/article/view/2290</w:t>
      </w:r>
      <w:r w:rsidR="00502C97">
        <w:rPr>
          <w:rStyle w:val="Hyperlink"/>
          <w:rFonts w:asciiTheme="majorBidi" w:hAnsiTheme="majorBidi" w:cstheme="majorBidi"/>
          <w:color w:val="auto"/>
          <w:sz w:val="24"/>
          <w:szCs w:val="24"/>
          <w:lang w:val="en-US"/>
        </w:rPr>
        <w:fldChar w:fldCharType="end"/>
      </w:r>
      <w:r w:rsidRPr="00D15A95">
        <w:rPr>
          <w:rStyle w:val="Hyperlink"/>
          <w:rFonts w:asciiTheme="majorBidi" w:hAnsiTheme="majorBidi" w:cstheme="majorBidi"/>
          <w:color w:val="auto"/>
          <w:sz w:val="24"/>
          <w:szCs w:val="24"/>
          <w:lang w:val="en-US"/>
        </w:rPr>
        <w:t>.</w:t>
      </w:r>
    </w:p>
    <w:p w14:paraId="538B3B77" w14:textId="77777777" w:rsidR="00362300" w:rsidRPr="00D15A95" w:rsidRDefault="004C4F4A" w:rsidP="00D95604">
      <w:pPr>
        <w:pStyle w:val="FootnoteText"/>
        <w:spacing w:after="200"/>
        <w:ind w:left="1134" w:hanging="720"/>
        <w:jc w:val="both"/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</w:pPr>
      <w:hyperlink r:id="rId11" w:history="1">
        <w:r w:rsidR="00362300" w:rsidRPr="00362300">
          <w:rPr>
            <w:rStyle w:val="Hyperlink"/>
            <w:rFonts w:asciiTheme="majorBidi" w:hAnsiTheme="majorBidi" w:cstheme="majorBidi"/>
            <w:color w:val="auto"/>
            <w:kern w:val="2"/>
            <w:sz w:val="24"/>
            <w:szCs w:val="24"/>
            <w:lang w:val="en-ID"/>
            <w14:ligatures w14:val="standardContextual"/>
          </w:rPr>
          <w:t xml:space="preserve">https://kapilerindonesia.com/kabar_panti/detail/2169 </w:t>
        </w:r>
        <w:proofErr w:type="spellStart"/>
        <w:r w:rsidR="00362300" w:rsidRPr="00362300">
          <w:rPr>
            <w:rStyle w:val="Hyperlink"/>
            <w:rFonts w:asciiTheme="majorBidi" w:hAnsiTheme="majorBidi" w:cstheme="majorBidi"/>
            <w:color w:val="auto"/>
            <w:kern w:val="2"/>
            <w:sz w:val="24"/>
            <w:szCs w:val="24"/>
            <w:lang w:val="en-ID"/>
            <w14:ligatures w14:val="standardContextual"/>
          </w:rPr>
          <w:t>Dikutip</w:t>
        </w:r>
        <w:proofErr w:type="spellEnd"/>
        <w:r w:rsidR="00362300" w:rsidRPr="00362300">
          <w:rPr>
            <w:rStyle w:val="Hyperlink"/>
            <w:rFonts w:asciiTheme="majorBidi" w:hAnsiTheme="majorBidi" w:cstheme="majorBidi"/>
            <w:color w:val="auto"/>
            <w:kern w:val="2"/>
            <w:sz w:val="24"/>
            <w:szCs w:val="24"/>
            <w:lang w:val="en-ID"/>
            <w14:ligatures w14:val="standardContextual"/>
          </w:rPr>
          <w:t xml:space="preserve"> </w:t>
        </w:r>
        <w:proofErr w:type="spellStart"/>
        <w:r w:rsidR="00362300" w:rsidRPr="00362300">
          <w:rPr>
            <w:rStyle w:val="Hyperlink"/>
            <w:rFonts w:asciiTheme="majorBidi" w:hAnsiTheme="majorBidi" w:cstheme="majorBidi"/>
            <w:color w:val="auto"/>
            <w:kern w:val="2"/>
            <w:sz w:val="24"/>
            <w:szCs w:val="24"/>
            <w:lang w:val="en-ID"/>
            <w14:ligatures w14:val="standardContextual"/>
          </w:rPr>
          <w:t>dari</w:t>
        </w:r>
        <w:proofErr w:type="spellEnd"/>
        <w:r w:rsidR="00362300" w:rsidRPr="00362300">
          <w:rPr>
            <w:rStyle w:val="Hyperlink"/>
            <w:rFonts w:asciiTheme="majorBidi" w:hAnsiTheme="majorBidi" w:cstheme="majorBidi"/>
            <w:color w:val="auto"/>
            <w:kern w:val="2"/>
            <w:sz w:val="24"/>
            <w:szCs w:val="24"/>
            <w:lang w:val="en-ID"/>
            <w14:ligatures w14:val="standardContextual"/>
          </w:rPr>
          <w:t xml:space="preserve"> </w:t>
        </w:r>
        <w:proofErr w:type="spellStart"/>
        <w:r w:rsidR="00362300" w:rsidRPr="00362300">
          <w:rPr>
            <w:rStyle w:val="Hyperlink"/>
            <w:rFonts w:asciiTheme="majorBidi" w:hAnsiTheme="majorBidi" w:cstheme="majorBidi"/>
            <w:color w:val="auto"/>
            <w:kern w:val="2"/>
            <w:sz w:val="24"/>
            <w:szCs w:val="24"/>
            <w:lang w:val="en-ID"/>
            <w14:ligatures w14:val="standardContextual"/>
          </w:rPr>
          <w:t>dinsos.jogjaprov.go</w:t>
        </w:r>
        <w:proofErr w:type="spellEnd"/>
        <w:r w:rsidR="00362300" w:rsidRPr="00362300">
          <w:rPr>
            <w:rStyle w:val="Hyperlink"/>
            <w:rFonts w:asciiTheme="majorBidi" w:hAnsiTheme="majorBidi" w:cstheme="majorBidi"/>
            <w:color w:val="auto"/>
            <w:kern w:val="2"/>
            <w:sz w:val="24"/>
            <w:szCs w:val="24"/>
            <w:lang w:val="en-ID"/>
            <w14:ligatures w14:val="standardContextual"/>
          </w:rPr>
          <w:t xml:space="preserve">. </w:t>
        </w:r>
        <w:proofErr w:type="gramStart"/>
        <w:r w:rsidR="00362300" w:rsidRPr="00362300">
          <w:rPr>
            <w:rStyle w:val="Hyperlink"/>
            <w:rFonts w:asciiTheme="majorBidi" w:hAnsiTheme="majorBidi" w:cstheme="majorBidi"/>
            <w:color w:val="auto"/>
            <w:kern w:val="2"/>
            <w:sz w:val="24"/>
            <w:szCs w:val="24"/>
            <w:lang w:val="en-ID"/>
            <w14:ligatures w14:val="standardContextual"/>
          </w:rPr>
          <w:t>id</w:t>
        </w:r>
        <w:r w:rsidR="00362300" w:rsidRPr="0048469F">
          <w:rPr>
            <w:rStyle w:val="Hyperlink"/>
            <w:rFonts w:asciiTheme="majorBidi" w:hAnsiTheme="majorBidi" w:cstheme="majorBidi"/>
            <w:kern w:val="2"/>
            <w:sz w:val="24"/>
            <w:szCs w:val="24"/>
            <w:lang w:val="en-ID"/>
            <w14:ligatures w14:val="standardContextual"/>
          </w:rPr>
          <w:t>/</w:t>
        </w:r>
      </w:hyperlink>
      <w:r w:rsidR="00362300" w:rsidRPr="00D15A95">
        <w:rPr>
          <w:rFonts w:asciiTheme="majorBidi" w:hAnsiTheme="majorBidi" w:cstheme="majorBidi"/>
          <w:kern w:val="2"/>
          <w:sz w:val="24"/>
          <w:szCs w:val="24"/>
          <w:u w:val="single"/>
          <w:lang w:val="en-ID"/>
          <w14:ligatures w14:val="standardContextual"/>
        </w:rPr>
        <w:t xml:space="preserve"> </w:t>
      </w:r>
      <w:proofErr w:type="spellStart"/>
      <w:r w:rsidR="00362300"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Sabtu</w:t>
      </w:r>
      <w:proofErr w:type="spellEnd"/>
      <w:r w:rsidR="00362300"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05 </w:t>
      </w:r>
      <w:proofErr w:type="spellStart"/>
      <w:r w:rsidR="00362300"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>Januari</w:t>
      </w:r>
      <w:proofErr w:type="spellEnd"/>
      <w:r w:rsidR="00362300" w:rsidRPr="00D15A95">
        <w:rPr>
          <w:rFonts w:asciiTheme="majorBidi" w:hAnsiTheme="majorBidi" w:cstheme="majorBidi"/>
          <w:kern w:val="2"/>
          <w:sz w:val="24"/>
          <w:szCs w:val="24"/>
          <w:lang w:val="en-ID"/>
          <w14:ligatures w14:val="standardContextual"/>
        </w:rPr>
        <w:t xml:space="preserve"> 2024.</w:t>
      </w:r>
      <w:proofErr w:type="gramEnd"/>
    </w:p>
    <w:p w14:paraId="1F751887" w14:textId="77777777" w:rsidR="00362300" w:rsidRPr="00362300" w:rsidRDefault="004C4F4A" w:rsidP="00D95604">
      <w:pPr>
        <w:pStyle w:val="FootnoteText"/>
        <w:spacing w:after="240"/>
        <w:ind w:left="1134" w:hanging="72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  <w:hyperlink r:id="rId12" w:history="1">
        <w:r w:rsidR="00362300" w:rsidRPr="00D15A95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en-US"/>
          </w:rPr>
          <w:t>https://kbbi.web.id/</w:t>
        </w:r>
      </w:hyperlink>
    </w:p>
    <w:p w14:paraId="6A3AB3C7" w14:textId="77777777" w:rsidR="00362300" w:rsidRPr="00D15A95" w:rsidRDefault="00362300" w:rsidP="00D95604">
      <w:pPr>
        <w:pStyle w:val="FootnoteText"/>
        <w:spacing w:after="200"/>
        <w:ind w:left="1134" w:hanging="720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Mustinda, Lusiana. </w:t>
      </w:r>
      <w:r w:rsidRPr="00D15A95">
        <w:rPr>
          <w:rFonts w:asciiTheme="majorBidi" w:hAnsiTheme="majorBidi" w:cstheme="majorBidi"/>
          <w:i/>
          <w:iCs/>
          <w:sz w:val="24"/>
          <w:szCs w:val="24"/>
        </w:rPr>
        <w:t>“Tiga Amalan Yang Dicintai Allah Swt, Jangan Sampai Lewat”,</w:t>
      </w:r>
      <w:r w:rsidRPr="00D15A95">
        <w:rPr>
          <w:rFonts w:asciiTheme="majorBidi" w:hAnsiTheme="majorBidi" w:cstheme="majorBidi"/>
          <w:sz w:val="24"/>
          <w:szCs w:val="24"/>
        </w:rPr>
        <w:t xml:space="preserve"> Berita DetikNews (Feb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sz w:val="24"/>
          <w:szCs w:val="24"/>
        </w:rPr>
        <w:t xml:space="preserve">2021).Diakses pada 26 Mei 2023, </w:t>
      </w:r>
      <w:r w:rsidR="004C4F4A">
        <w:fldChar w:fldCharType="begin"/>
      </w:r>
      <w:r w:rsidR="004C4F4A">
        <w:instrText xml:space="preserve"> HYPERLINK "https://news.detik.com/berita/d-5366835/3-amalan-yang-dicintai-allah-swt-jangan-sampai-terlewat" </w:instrText>
      </w:r>
      <w:r w:rsidR="004C4F4A">
        <w:fldChar w:fldCharType="separate"/>
      </w:r>
      <w:r w:rsidRPr="00D15A95">
        <w:rPr>
          <w:rStyle w:val="Hyperlink"/>
          <w:rFonts w:asciiTheme="majorBidi" w:hAnsiTheme="majorBidi" w:cstheme="majorBidi"/>
          <w:color w:val="auto"/>
          <w:sz w:val="24"/>
          <w:szCs w:val="24"/>
        </w:rPr>
        <w:t>https://news.detik.com/berita/d-5366835/3-amalan-yang-dicintai-allah-swt-jangan-sampai-terlewat</w:t>
      </w:r>
      <w:r w:rsidR="004C4F4A">
        <w:rPr>
          <w:rStyle w:val="Hyperlink"/>
          <w:rFonts w:asciiTheme="majorBidi" w:hAnsiTheme="majorBidi" w:cstheme="majorBidi"/>
          <w:color w:val="auto"/>
          <w:sz w:val="24"/>
          <w:szCs w:val="24"/>
        </w:rPr>
        <w:fldChar w:fldCharType="end"/>
      </w:r>
    </w:p>
    <w:p w14:paraId="3039A212" w14:textId="77777777" w:rsidR="00990E14" w:rsidRPr="00D15A95" w:rsidRDefault="00990E14" w:rsidP="00990E14">
      <w:pPr>
        <w:pStyle w:val="FootnoteText"/>
        <w:ind w:left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A14CBCF" w14:textId="7766723E" w:rsidR="00A87361" w:rsidRPr="00D15A95" w:rsidRDefault="00A87361">
      <w:pPr>
        <w:pStyle w:val="FootnoteText"/>
        <w:numPr>
          <w:ilvl w:val="0"/>
          <w:numId w:val="37"/>
        </w:numPr>
        <w:spacing w:line="360" w:lineRule="auto"/>
        <w:ind w:left="426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t>Peraturan</w:t>
      </w:r>
      <w:proofErr w:type="spellEnd"/>
      <w:r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t>Undang-Undang</w:t>
      </w:r>
      <w:proofErr w:type="spellEnd"/>
    </w:p>
    <w:p w14:paraId="516AFE08" w14:textId="77777777" w:rsidR="00362300" w:rsidRPr="00D15A95" w:rsidRDefault="00362300" w:rsidP="00D36B3B">
      <w:pPr>
        <w:pStyle w:val="FootnoteText"/>
        <w:spacing w:line="276" w:lineRule="auto"/>
        <w:ind w:left="993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>Pasal 5 ayat (2) Undang-Undang Nomor 13 Tahun 1998 Tentang Kesejahteraan Lansia</w:t>
      </w:r>
    </w:p>
    <w:p w14:paraId="1D1FFECD" w14:textId="6835E47C" w:rsidR="009E2269" w:rsidRPr="003F76AC" w:rsidRDefault="00362300" w:rsidP="003F76AC">
      <w:pPr>
        <w:pStyle w:val="FootnoteText"/>
        <w:spacing w:line="276" w:lineRule="auto"/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>Pasal 7-8 Undang-Undang Nomor 13 Tahun 1998 Tentang Kesejateraan Lansia</w:t>
      </w:r>
      <w:bookmarkStart w:id="2" w:name="_GoBack"/>
      <w:bookmarkEnd w:id="2"/>
    </w:p>
    <w:sectPr w:rsidR="009E2269" w:rsidRPr="003F76AC" w:rsidSect="00DC653D">
      <w:headerReference w:type="default" r:id="rId13"/>
      <w:footerReference w:type="default" r:id="rId14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13E74" w14:textId="77777777" w:rsidR="004C4F4A" w:rsidRDefault="004C4F4A" w:rsidP="0019097C">
      <w:pPr>
        <w:spacing w:after="0" w:line="240" w:lineRule="auto"/>
      </w:pPr>
      <w:r>
        <w:separator/>
      </w:r>
    </w:p>
  </w:endnote>
  <w:endnote w:type="continuationSeparator" w:id="0">
    <w:p w14:paraId="4EA40639" w14:textId="77777777" w:rsidR="004C4F4A" w:rsidRDefault="004C4F4A" w:rsidP="0019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6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96E5F" w14:textId="401F0193" w:rsidR="00A85508" w:rsidRDefault="00A855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6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9851CE" w14:textId="77777777" w:rsidR="00A85508" w:rsidRDefault="00A85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1D8B8" w14:textId="029C3485" w:rsidR="00A85508" w:rsidRDefault="00A85508">
    <w:pPr>
      <w:pStyle w:val="Footer"/>
      <w:jc w:val="center"/>
    </w:pPr>
  </w:p>
  <w:p w14:paraId="3C03F432" w14:textId="77777777" w:rsidR="00A85508" w:rsidRDefault="00A85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DC8A8" w14:textId="77777777" w:rsidR="004C4F4A" w:rsidRDefault="004C4F4A" w:rsidP="0019097C">
      <w:pPr>
        <w:spacing w:after="0" w:line="240" w:lineRule="auto"/>
      </w:pPr>
      <w:r>
        <w:separator/>
      </w:r>
    </w:p>
  </w:footnote>
  <w:footnote w:type="continuationSeparator" w:id="0">
    <w:p w14:paraId="7BA8F112" w14:textId="77777777" w:rsidR="004C4F4A" w:rsidRDefault="004C4F4A" w:rsidP="0019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3D785" w14:textId="0E37F8AC" w:rsidR="00A85508" w:rsidRDefault="00A85508" w:rsidP="00AD54C4">
    <w:pPr>
      <w:pStyle w:val="Header"/>
      <w:jc w:val="right"/>
    </w:pPr>
  </w:p>
  <w:p w14:paraId="4D5FF690" w14:textId="77777777" w:rsidR="00A85508" w:rsidRDefault="00A85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02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6A6C3A" w14:textId="6D94E7A8" w:rsidR="00A85508" w:rsidRDefault="00A855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6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8948A7" w14:textId="77777777" w:rsidR="00A85508" w:rsidRDefault="00A85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D0"/>
    <w:multiLevelType w:val="hybridMultilevel"/>
    <w:tmpl w:val="42A073DE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750C78"/>
    <w:multiLevelType w:val="hybridMultilevel"/>
    <w:tmpl w:val="48A43966"/>
    <w:lvl w:ilvl="0" w:tplc="46BCFB30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549B9"/>
    <w:multiLevelType w:val="hybridMultilevel"/>
    <w:tmpl w:val="6A060A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77E4A"/>
    <w:multiLevelType w:val="hybridMultilevel"/>
    <w:tmpl w:val="539ACE16"/>
    <w:lvl w:ilvl="0" w:tplc="73B201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3DA75B5"/>
    <w:multiLevelType w:val="hybridMultilevel"/>
    <w:tmpl w:val="F69C86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66A75"/>
    <w:multiLevelType w:val="hybridMultilevel"/>
    <w:tmpl w:val="B486FEA0"/>
    <w:lvl w:ilvl="0" w:tplc="04EE7F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C3169B"/>
    <w:multiLevelType w:val="hybridMultilevel"/>
    <w:tmpl w:val="70DADD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E0CF3"/>
    <w:multiLevelType w:val="hybridMultilevel"/>
    <w:tmpl w:val="F7C6F0B6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09122447"/>
    <w:multiLevelType w:val="hybridMultilevel"/>
    <w:tmpl w:val="CFD22214"/>
    <w:lvl w:ilvl="0" w:tplc="A428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F94AAA"/>
    <w:multiLevelType w:val="hybridMultilevel"/>
    <w:tmpl w:val="A8EA96D6"/>
    <w:lvl w:ilvl="0" w:tplc="38090019">
      <w:start w:val="1"/>
      <w:numFmt w:val="lowerLetter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52E2A92"/>
    <w:multiLevelType w:val="hybridMultilevel"/>
    <w:tmpl w:val="BB068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F3C0F"/>
    <w:multiLevelType w:val="hybridMultilevel"/>
    <w:tmpl w:val="4078A7A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6D22F1D"/>
    <w:multiLevelType w:val="hybridMultilevel"/>
    <w:tmpl w:val="4A4253E2"/>
    <w:lvl w:ilvl="0" w:tplc="DA8010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A78240B"/>
    <w:multiLevelType w:val="hybridMultilevel"/>
    <w:tmpl w:val="3F22868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067D6"/>
    <w:multiLevelType w:val="hybridMultilevel"/>
    <w:tmpl w:val="BB0AE81C"/>
    <w:lvl w:ilvl="0" w:tplc="24786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10D2C"/>
    <w:multiLevelType w:val="hybridMultilevel"/>
    <w:tmpl w:val="A280A7FC"/>
    <w:lvl w:ilvl="0" w:tplc="2F76467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E392484"/>
    <w:multiLevelType w:val="hybridMultilevel"/>
    <w:tmpl w:val="064CD7AC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0516C71"/>
    <w:multiLevelType w:val="hybridMultilevel"/>
    <w:tmpl w:val="F81CE544"/>
    <w:lvl w:ilvl="0" w:tplc="10923066">
      <w:start w:val="1"/>
      <w:numFmt w:val="upperLetter"/>
      <w:lvlText w:val="%1."/>
      <w:lvlJc w:val="left"/>
      <w:pPr>
        <w:ind w:left="8298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F6F9F"/>
    <w:multiLevelType w:val="hybridMultilevel"/>
    <w:tmpl w:val="9CEA38BE"/>
    <w:lvl w:ilvl="0" w:tplc="5D54BC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061747"/>
    <w:multiLevelType w:val="hybridMultilevel"/>
    <w:tmpl w:val="6564450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C0B4E21"/>
    <w:multiLevelType w:val="hybridMultilevel"/>
    <w:tmpl w:val="9920D09A"/>
    <w:lvl w:ilvl="0" w:tplc="9852E5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87FC8"/>
    <w:multiLevelType w:val="hybridMultilevel"/>
    <w:tmpl w:val="E18E9DA8"/>
    <w:lvl w:ilvl="0" w:tplc="BFD4D6A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DD2A95"/>
    <w:multiLevelType w:val="hybridMultilevel"/>
    <w:tmpl w:val="59988D9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B4893"/>
    <w:multiLevelType w:val="hybridMultilevel"/>
    <w:tmpl w:val="6C80F550"/>
    <w:lvl w:ilvl="0" w:tplc="C81455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43ADC"/>
    <w:multiLevelType w:val="hybridMultilevel"/>
    <w:tmpl w:val="FCCCAE10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55D7B16"/>
    <w:multiLevelType w:val="hybridMultilevel"/>
    <w:tmpl w:val="8324800E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7951CBF"/>
    <w:multiLevelType w:val="hybridMultilevel"/>
    <w:tmpl w:val="A8043E60"/>
    <w:lvl w:ilvl="0" w:tplc="00E6A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B14D97"/>
    <w:multiLevelType w:val="hybridMultilevel"/>
    <w:tmpl w:val="F3AEF20C"/>
    <w:lvl w:ilvl="0" w:tplc="21C633B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DC2DF3"/>
    <w:multiLevelType w:val="hybridMultilevel"/>
    <w:tmpl w:val="D7406E6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820644"/>
    <w:multiLevelType w:val="hybridMultilevel"/>
    <w:tmpl w:val="6B9CC2F4"/>
    <w:lvl w:ilvl="0" w:tplc="8602963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8E504C"/>
    <w:multiLevelType w:val="hybridMultilevel"/>
    <w:tmpl w:val="AF782D04"/>
    <w:lvl w:ilvl="0" w:tplc="66DEF1E4">
      <w:start w:val="1"/>
      <w:numFmt w:val="decimal"/>
      <w:lvlText w:val="%1."/>
      <w:lvlJc w:val="left"/>
      <w:pPr>
        <w:ind w:left="2160" w:hanging="360"/>
      </w:pPr>
      <w:rPr>
        <w:rFonts w:asciiTheme="majorBidi" w:eastAsiaTheme="minorHAnsi" w:hAnsiTheme="majorBidi" w:cstheme="majorBidi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5DD68D6"/>
    <w:multiLevelType w:val="hybridMultilevel"/>
    <w:tmpl w:val="40E033CC"/>
    <w:lvl w:ilvl="0" w:tplc="AAE48136">
      <w:start w:val="1"/>
      <w:numFmt w:val="upperLetter"/>
      <w:lvlText w:val="%1."/>
      <w:lvlJc w:val="left"/>
      <w:pPr>
        <w:ind w:left="2318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9"/>
        <w:sz w:val="27"/>
        <w:szCs w:val="27"/>
        <w:lang w:val="id" w:eastAsia="en-US" w:bidi="ar-SA"/>
      </w:rPr>
    </w:lvl>
    <w:lvl w:ilvl="1" w:tplc="6900A02A">
      <w:start w:val="1"/>
      <w:numFmt w:val="decimal"/>
      <w:lvlText w:val="%2."/>
      <w:lvlJc w:val="left"/>
      <w:pPr>
        <w:ind w:left="2764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7"/>
        <w:szCs w:val="27"/>
        <w:lang w:val="id" w:eastAsia="en-US" w:bidi="ar-SA"/>
      </w:rPr>
    </w:lvl>
    <w:lvl w:ilvl="2" w:tplc="F1DE8E3E">
      <w:numFmt w:val="bullet"/>
      <w:lvlText w:val="•"/>
      <w:lvlJc w:val="left"/>
      <w:pPr>
        <w:ind w:left="3953" w:hanging="443"/>
      </w:pPr>
      <w:rPr>
        <w:rFonts w:hint="default"/>
        <w:lang w:val="id" w:eastAsia="en-US" w:bidi="ar-SA"/>
      </w:rPr>
    </w:lvl>
    <w:lvl w:ilvl="3" w:tplc="432A2CE2">
      <w:numFmt w:val="bullet"/>
      <w:lvlText w:val="•"/>
      <w:lvlJc w:val="left"/>
      <w:pPr>
        <w:ind w:left="5146" w:hanging="443"/>
      </w:pPr>
      <w:rPr>
        <w:rFonts w:hint="default"/>
        <w:lang w:val="id" w:eastAsia="en-US" w:bidi="ar-SA"/>
      </w:rPr>
    </w:lvl>
    <w:lvl w:ilvl="4" w:tplc="4E801DCC">
      <w:numFmt w:val="bullet"/>
      <w:lvlText w:val="•"/>
      <w:lvlJc w:val="left"/>
      <w:pPr>
        <w:ind w:left="6340" w:hanging="443"/>
      </w:pPr>
      <w:rPr>
        <w:rFonts w:hint="default"/>
        <w:lang w:val="id" w:eastAsia="en-US" w:bidi="ar-SA"/>
      </w:rPr>
    </w:lvl>
    <w:lvl w:ilvl="5" w:tplc="A15A8D94">
      <w:numFmt w:val="bullet"/>
      <w:lvlText w:val="•"/>
      <w:lvlJc w:val="left"/>
      <w:pPr>
        <w:ind w:left="7533" w:hanging="443"/>
      </w:pPr>
      <w:rPr>
        <w:rFonts w:hint="default"/>
        <w:lang w:val="id" w:eastAsia="en-US" w:bidi="ar-SA"/>
      </w:rPr>
    </w:lvl>
    <w:lvl w:ilvl="6" w:tplc="D5E0A3CC">
      <w:numFmt w:val="bullet"/>
      <w:lvlText w:val="•"/>
      <w:lvlJc w:val="left"/>
      <w:pPr>
        <w:ind w:left="8726" w:hanging="443"/>
      </w:pPr>
      <w:rPr>
        <w:rFonts w:hint="default"/>
        <w:lang w:val="id" w:eastAsia="en-US" w:bidi="ar-SA"/>
      </w:rPr>
    </w:lvl>
    <w:lvl w:ilvl="7" w:tplc="72582186">
      <w:numFmt w:val="bullet"/>
      <w:lvlText w:val="•"/>
      <w:lvlJc w:val="left"/>
      <w:pPr>
        <w:ind w:left="9920" w:hanging="443"/>
      </w:pPr>
      <w:rPr>
        <w:rFonts w:hint="default"/>
        <w:lang w:val="id" w:eastAsia="en-US" w:bidi="ar-SA"/>
      </w:rPr>
    </w:lvl>
    <w:lvl w:ilvl="8" w:tplc="8432DA40">
      <w:numFmt w:val="bullet"/>
      <w:lvlText w:val="•"/>
      <w:lvlJc w:val="left"/>
      <w:pPr>
        <w:ind w:left="11113" w:hanging="443"/>
      </w:pPr>
      <w:rPr>
        <w:rFonts w:hint="default"/>
        <w:lang w:val="id" w:eastAsia="en-US" w:bidi="ar-SA"/>
      </w:rPr>
    </w:lvl>
  </w:abstractNum>
  <w:abstractNum w:abstractNumId="32">
    <w:nsid w:val="45F63EDF"/>
    <w:multiLevelType w:val="hybridMultilevel"/>
    <w:tmpl w:val="6756C28E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83C8A"/>
    <w:multiLevelType w:val="hybridMultilevel"/>
    <w:tmpl w:val="54524A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F107F"/>
    <w:multiLevelType w:val="hybridMultilevel"/>
    <w:tmpl w:val="2F54FFF2"/>
    <w:lvl w:ilvl="0" w:tplc="2E4206E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5">
    <w:nsid w:val="47014315"/>
    <w:multiLevelType w:val="hybridMultilevel"/>
    <w:tmpl w:val="7A2C80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753F5B"/>
    <w:multiLevelType w:val="hybridMultilevel"/>
    <w:tmpl w:val="8B70D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94796"/>
    <w:multiLevelType w:val="hybridMultilevel"/>
    <w:tmpl w:val="25C69DA8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4E887F29"/>
    <w:multiLevelType w:val="hybridMultilevel"/>
    <w:tmpl w:val="C2E69868"/>
    <w:lvl w:ilvl="0" w:tplc="920443DE">
      <w:start w:val="1"/>
      <w:numFmt w:val="decimal"/>
      <w:lvlText w:val="%1."/>
      <w:lvlJc w:val="left"/>
      <w:pPr>
        <w:ind w:left="180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F9D7F28"/>
    <w:multiLevelType w:val="hybridMultilevel"/>
    <w:tmpl w:val="496AF17E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1031A6E"/>
    <w:multiLevelType w:val="hybridMultilevel"/>
    <w:tmpl w:val="99E46054"/>
    <w:lvl w:ilvl="0" w:tplc="1C5698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26C3559"/>
    <w:multiLevelType w:val="hybridMultilevel"/>
    <w:tmpl w:val="D1DA17B0"/>
    <w:lvl w:ilvl="0" w:tplc="1A1E6B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64B566C"/>
    <w:multiLevelType w:val="hybridMultilevel"/>
    <w:tmpl w:val="6054DB90"/>
    <w:lvl w:ilvl="0" w:tplc="2042D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565015BF"/>
    <w:multiLevelType w:val="hybridMultilevel"/>
    <w:tmpl w:val="C062041A"/>
    <w:lvl w:ilvl="0" w:tplc="A8CC10EA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1012459"/>
    <w:multiLevelType w:val="hybridMultilevel"/>
    <w:tmpl w:val="FCB8BC48"/>
    <w:lvl w:ilvl="0" w:tplc="102823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3FA456D"/>
    <w:multiLevelType w:val="hybridMultilevel"/>
    <w:tmpl w:val="F85A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B6594D"/>
    <w:multiLevelType w:val="hybridMultilevel"/>
    <w:tmpl w:val="6AC43F6C"/>
    <w:lvl w:ilvl="0" w:tplc="7D2096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B317876"/>
    <w:multiLevelType w:val="hybridMultilevel"/>
    <w:tmpl w:val="F2FC34BE"/>
    <w:lvl w:ilvl="0" w:tplc="ABBAAFA4">
      <w:start w:val="1"/>
      <w:numFmt w:val="decimal"/>
      <w:lvlText w:val="%1)"/>
      <w:lvlJc w:val="left"/>
      <w:pPr>
        <w:ind w:left="1789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>
    <w:nsid w:val="6DB4580B"/>
    <w:multiLevelType w:val="hybridMultilevel"/>
    <w:tmpl w:val="FED4CEF6"/>
    <w:lvl w:ilvl="0" w:tplc="E6B430A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EE76C71"/>
    <w:multiLevelType w:val="hybridMultilevel"/>
    <w:tmpl w:val="438E2FD2"/>
    <w:lvl w:ilvl="0" w:tplc="980C7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FBD7252"/>
    <w:multiLevelType w:val="hybridMultilevel"/>
    <w:tmpl w:val="F1E47AC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E2505"/>
    <w:multiLevelType w:val="hybridMultilevel"/>
    <w:tmpl w:val="5A90C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53BCF"/>
    <w:multiLevelType w:val="hybridMultilevel"/>
    <w:tmpl w:val="97CE3770"/>
    <w:lvl w:ilvl="0" w:tplc="7D8CE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4320347"/>
    <w:multiLevelType w:val="hybridMultilevel"/>
    <w:tmpl w:val="B24CB7B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5AB788D"/>
    <w:multiLevelType w:val="hybridMultilevel"/>
    <w:tmpl w:val="A44EC2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5F3CC1"/>
    <w:multiLevelType w:val="hybridMultilevel"/>
    <w:tmpl w:val="736C8A0C"/>
    <w:lvl w:ilvl="0" w:tplc="53CE8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2007F"/>
    <w:multiLevelType w:val="hybridMultilevel"/>
    <w:tmpl w:val="D8362848"/>
    <w:lvl w:ilvl="0" w:tplc="ABB49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9"/>
  </w:num>
  <w:num w:numId="3">
    <w:abstractNumId w:val="14"/>
  </w:num>
  <w:num w:numId="4">
    <w:abstractNumId w:val="29"/>
  </w:num>
  <w:num w:numId="5">
    <w:abstractNumId w:val="52"/>
  </w:num>
  <w:num w:numId="6">
    <w:abstractNumId w:val="56"/>
  </w:num>
  <w:num w:numId="7">
    <w:abstractNumId w:val="18"/>
  </w:num>
  <w:num w:numId="8">
    <w:abstractNumId w:val="43"/>
  </w:num>
  <w:num w:numId="9">
    <w:abstractNumId w:val="5"/>
  </w:num>
  <w:num w:numId="10">
    <w:abstractNumId w:val="47"/>
  </w:num>
  <w:num w:numId="11">
    <w:abstractNumId w:val="1"/>
  </w:num>
  <w:num w:numId="12">
    <w:abstractNumId w:val="10"/>
  </w:num>
  <w:num w:numId="13">
    <w:abstractNumId w:val="36"/>
  </w:num>
  <w:num w:numId="14">
    <w:abstractNumId w:val="55"/>
  </w:num>
  <w:num w:numId="15">
    <w:abstractNumId w:val="8"/>
  </w:num>
  <w:num w:numId="16">
    <w:abstractNumId w:val="45"/>
  </w:num>
  <w:num w:numId="17">
    <w:abstractNumId w:val="31"/>
  </w:num>
  <w:num w:numId="18">
    <w:abstractNumId w:val="30"/>
  </w:num>
  <w:num w:numId="19">
    <w:abstractNumId w:val="21"/>
  </w:num>
  <w:num w:numId="20">
    <w:abstractNumId w:val="42"/>
  </w:num>
  <w:num w:numId="21">
    <w:abstractNumId w:val="19"/>
  </w:num>
  <w:num w:numId="22">
    <w:abstractNumId w:val="7"/>
  </w:num>
  <w:num w:numId="23">
    <w:abstractNumId w:val="9"/>
  </w:num>
  <w:num w:numId="24">
    <w:abstractNumId w:val="37"/>
  </w:num>
  <w:num w:numId="25">
    <w:abstractNumId w:val="22"/>
  </w:num>
  <w:num w:numId="26">
    <w:abstractNumId w:val="6"/>
  </w:num>
  <w:num w:numId="27">
    <w:abstractNumId w:val="27"/>
  </w:num>
  <w:num w:numId="28">
    <w:abstractNumId w:val="2"/>
  </w:num>
  <w:num w:numId="29">
    <w:abstractNumId w:val="4"/>
  </w:num>
  <w:num w:numId="30">
    <w:abstractNumId w:val="12"/>
  </w:num>
  <w:num w:numId="31">
    <w:abstractNumId w:val="3"/>
  </w:num>
  <w:num w:numId="32">
    <w:abstractNumId w:val="23"/>
  </w:num>
  <w:num w:numId="33">
    <w:abstractNumId w:val="51"/>
  </w:num>
  <w:num w:numId="34">
    <w:abstractNumId w:val="13"/>
  </w:num>
  <w:num w:numId="35">
    <w:abstractNumId w:val="24"/>
  </w:num>
  <w:num w:numId="36">
    <w:abstractNumId w:val="11"/>
  </w:num>
  <w:num w:numId="37">
    <w:abstractNumId w:val="50"/>
  </w:num>
  <w:num w:numId="38">
    <w:abstractNumId w:val="32"/>
  </w:num>
  <w:num w:numId="39">
    <w:abstractNumId w:val="26"/>
  </w:num>
  <w:num w:numId="40">
    <w:abstractNumId w:val="20"/>
  </w:num>
  <w:num w:numId="41">
    <w:abstractNumId w:val="40"/>
  </w:num>
  <w:num w:numId="42">
    <w:abstractNumId w:val="41"/>
  </w:num>
  <w:num w:numId="43">
    <w:abstractNumId w:val="35"/>
  </w:num>
  <w:num w:numId="44">
    <w:abstractNumId w:val="34"/>
  </w:num>
  <w:num w:numId="45">
    <w:abstractNumId w:val="46"/>
  </w:num>
  <w:num w:numId="46">
    <w:abstractNumId w:val="44"/>
  </w:num>
  <w:num w:numId="47">
    <w:abstractNumId w:val="15"/>
  </w:num>
  <w:num w:numId="48">
    <w:abstractNumId w:val="48"/>
  </w:num>
  <w:num w:numId="49">
    <w:abstractNumId w:val="54"/>
  </w:num>
  <w:num w:numId="50">
    <w:abstractNumId w:val="38"/>
  </w:num>
  <w:num w:numId="51">
    <w:abstractNumId w:val="28"/>
  </w:num>
  <w:num w:numId="52">
    <w:abstractNumId w:val="33"/>
  </w:num>
  <w:num w:numId="53">
    <w:abstractNumId w:val="39"/>
  </w:num>
  <w:num w:numId="54">
    <w:abstractNumId w:val="53"/>
  </w:num>
  <w:num w:numId="55">
    <w:abstractNumId w:val="16"/>
  </w:num>
  <w:num w:numId="56">
    <w:abstractNumId w:val="25"/>
  </w:num>
  <w:num w:numId="57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7C"/>
    <w:rsid w:val="00000066"/>
    <w:rsid w:val="000027A7"/>
    <w:rsid w:val="00002B6A"/>
    <w:rsid w:val="00003A91"/>
    <w:rsid w:val="00003E2A"/>
    <w:rsid w:val="000048FE"/>
    <w:rsid w:val="00007022"/>
    <w:rsid w:val="00007AD2"/>
    <w:rsid w:val="00011249"/>
    <w:rsid w:val="00012E72"/>
    <w:rsid w:val="00014C16"/>
    <w:rsid w:val="0001779E"/>
    <w:rsid w:val="00021984"/>
    <w:rsid w:val="00023EE2"/>
    <w:rsid w:val="000274F4"/>
    <w:rsid w:val="00030276"/>
    <w:rsid w:val="000313C7"/>
    <w:rsid w:val="00031D01"/>
    <w:rsid w:val="00031DF6"/>
    <w:rsid w:val="00034136"/>
    <w:rsid w:val="000345FF"/>
    <w:rsid w:val="000377DC"/>
    <w:rsid w:val="000403FB"/>
    <w:rsid w:val="0004043A"/>
    <w:rsid w:val="00040B69"/>
    <w:rsid w:val="00043C77"/>
    <w:rsid w:val="000454F6"/>
    <w:rsid w:val="00051751"/>
    <w:rsid w:val="00055380"/>
    <w:rsid w:val="00063B57"/>
    <w:rsid w:val="00065617"/>
    <w:rsid w:val="0006759E"/>
    <w:rsid w:val="00067FEF"/>
    <w:rsid w:val="00073500"/>
    <w:rsid w:val="000738A6"/>
    <w:rsid w:val="00076900"/>
    <w:rsid w:val="00081FB3"/>
    <w:rsid w:val="0008212A"/>
    <w:rsid w:val="00083A5E"/>
    <w:rsid w:val="000851A2"/>
    <w:rsid w:val="00086E64"/>
    <w:rsid w:val="00086F75"/>
    <w:rsid w:val="00090D3D"/>
    <w:rsid w:val="0009626E"/>
    <w:rsid w:val="000975D4"/>
    <w:rsid w:val="00097698"/>
    <w:rsid w:val="000A26CD"/>
    <w:rsid w:val="000A2EC5"/>
    <w:rsid w:val="000A2F0F"/>
    <w:rsid w:val="000A415C"/>
    <w:rsid w:val="000A4A72"/>
    <w:rsid w:val="000A4E11"/>
    <w:rsid w:val="000A5EAF"/>
    <w:rsid w:val="000B12EE"/>
    <w:rsid w:val="000B210D"/>
    <w:rsid w:val="000B45EA"/>
    <w:rsid w:val="000B4EDC"/>
    <w:rsid w:val="000B56B8"/>
    <w:rsid w:val="000B65AF"/>
    <w:rsid w:val="000C096B"/>
    <w:rsid w:val="000C2CA3"/>
    <w:rsid w:val="000C3637"/>
    <w:rsid w:val="000C39A3"/>
    <w:rsid w:val="000C3AA0"/>
    <w:rsid w:val="000C6C32"/>
    <w:rsid w:val="000C6D49"/>
    <w:rsid w:val="000C6F7A"/>
    <w:rsid w:val="000D02AE"/>
    <w:rsid w:val="000D2C32"/>
    <w:rsid w:val="000D5D8E"/>
    <w:rsid w:val="000D6263"/>
    <w:rsid w:val="000D721B"/>
    <w:rsid w:val="000D738C"/>
    <w:rsid w:val="000E045C"/>
    <w:rsid w:val="000E163D"/>
    <w:rsid w:val="000E4C22"/>
    <w:rsid w:val="000F0DB0"/>
    <w:rsid w:val="000F1981"/>
    <w:rsid w:val="000F2F91"/>
    <w:rsid w:val="000F4DBF"/>
    <w:rsid w:val="000F63E1"/>
    <w:rsid w:val="000F7A54"/>
    <w:rsid w:val="00102499"/>
    <w:rsid w:val="00102F42"/>
    <w:rsid w:val="00103A40"/>
    <w:rsid w:val="00103D5F"/>
    <w:rsid w:val="00106653"/>
    <w:rsid w:val="00107F4F"/>
    <w:rsid w:val="00112759"/>
    <w:rsid w:val="00114295"/>
    <w:rsid w:val="00117C4C"/>
    <w:rsid w:val="0012519E"/>
    <w:rsid w:val="001275DF"/>
    <w:rsid w:val="001358CF"/>
    <w:rsid w:val="00136AF6"/>
    <w:rsid w:val="001453DD"/>
    <w:rsid w:val="00155A57"/>
    <w:rsid w:val="00156DD7"/>
    <w:rsid w:val="00160063"/>
    <w:rsid w:val="001621E9"/>
    <w:rsid w:val="00162207"/>
    <w:rsid w:val="0016310C"/>
    <w:rsid w:val="001637C7"/>
    <w:rsid w:val="00166838"/>
    <w:rsid w:val="001705A5"/>
    <w:rsid w:val="00172285"/>
    <w:rsid w:val="00172BD9"/>
    <w:rsid w:val="00176DBE"/>
    <w:rsid w:val="00176EE0"/>
    <w:rsid w:val="00177C4C"/>
    <w:rsid w:val="00184012"/>
    <w:rsid w:val="00184E1D"/>
    <w:rsid w:val="001850E1"/>
    <w:rsid w:val="00186727"/>
    <w:rsid w:val="00186A47"/>
    <w:rsid w:val="00186C71"/>
    <w:rsid w:val="00187EC0"/>
    <w:rsid w:val="0019097C"/>
    <w:rsid w:val="001935CA"/>
    <w:rsid w:val="001A191C"/>
    <w:rsid w:val="001A3A01"/>
    <w:rsid w:val="001A54DF"/>
    <w:rsid w:val="001A6770"/>
    <w:rsid w:val="001A6FC6"/>
    <w:rsid w:val="001B11E7"/>
    <w:rsid w:val="001B25E0"/>
    <w:rsid w:val="001B2B1A"/>
    <w:rsid w:val="001B30FD"/>
    <w:rsid w:val="001B7777"/>
    <w:rsid w:val="001C050B"/>
    <w:rsid w:val="001C09A6"/>
    <w:rsid w:val="001C130E"/>
    <w:rsid w:val="001C33A6"/>
    <w:rsid w:val="001C5D2D"/>
    <w:rsid w:val="001D468E"/>
    <w:rsid w:val="001D4A5C"/>
    <w:rsid w:val="001D5A7E"/>
    <w:rsid w:val="001D76CE"/>
    <w:rsid w:val="001E1F6F"/>
    <w:rsid w:val="001E6339"/>
    <w:rsid w:val="001E679E"/>
    <w:rsid w:val="001E7202"/>
    <w:rsid w:val="001E7C86"/>
    <w:rsid w:val="001F0206"/>
    <w:rsid w:val="001F13AA"/>
    <w:rsid w:val="001F1916"/>
    <w:rsid w:val="001F1B48"/>
    <w:rsid w:val="001F2DFF"/>
    <w:rsid w:val="001F4AFA"/>
    <w:rsid w:val="001F4F1F"/>
    <w:rsid w:val="00200979"/>
    <w:rsid w:val="00200D66"/>
    <w:rsid w:val="00201800"/>
    <w:rsid w:val="00201B9C"/>
    <w:rsid w:val="00201D28"/>
    <w:rsid w:val="0021103B"/>
    <w:rsid w:val="00211390"/>
    <w:rsid w:val="00215A8B"/>
    <w:rsid w:val="00215C5E"/>
    <w:rsid w:val="00221864"/>
    <w:rsid w:val="00222B7B"/>
    <w:rsid w:val="00226AFB"/>
    <w:rsid w:val="002314B9"/>
    <w:rsid w:val="002323B7"/>
    <w:rsid w:val="00233481"/>
    <w:rsid w:val="002374D1"/>
    <w:rsid w:val="0023775B"/>
    <w:rsid w:val="002418F0"/>
    <w:rsid w:val="002425E2"/>
    <w:rsid w:val="00243448"/>
    <w:rsid w:val="00243852"/>
    <w:rsid w:val="00243EEA"/>
    <w:rsid w:val="00244096"/>
    <w:rsid w:val="00247DF3"/>
    <w:rsid w:val="00251265"/>
    <w:rsid w:val="0025377C"/>
    <w:rsid w:val="00255C29"/>
    <w:rsid w:val="00255FDF"/>
    <w:rsid w:val="00256E68"/>
    <w:rsid w:val="00257761"/>
    <w:rsid w:val="0026267D"/>
    <w:rsid w:val="002660EB"/>
    <w:rsid w:val="00274424"/>
    <w:rsid w:val="00277965"/>
    <w:rsid w:val="002801BC"/>
    <w:rsid w:val="00280745"/>
    <w:rsid w:val="00284071"/>
    <w:rsid w:val="002847EF"/>
    <w:rsid w:val="002856D5"/>
    <w:rsid w:val="0028647A"/>
    <w:rsid w:val="0028652A"/>
    <w:rsid w:val="0028703E"/>
    <w:rsid w:val="002935DA"/>
    <w:rsid w:val="00295582"/>
    <w:rsid w:val="002976CF"/>
    <w:rsid w:val="002A0466"/>
    <w:rsid w:val="002A1B7D"/>
    <w:rsid w:val="002A7158"/>
    <w:rsid w:val="002B130D"/>
    <w:rsid w:val="002B2E70"/>
    <w:rsid w:val="002C03A3"/>
    <w:rsid w:val="002C0B9E"/>
    <w:rsid w:val="002C0F64"/>
    <w:rsid w:val="002C1FB3"/>
    <w:rsid w:val="002C2375"/>
    <w:rsid w:val="002C49EB"/>
    <w:rsid w:val="002C7DCD"/>
    <w:rsid w:val="002D0A35"/>
    <w:rsid w:val="002D0AC1"/>
    <w:rsid w:val="002D3FBA"/>
    <w:rsid w:val="002D4BD7"/>
    <w:rsid w:val="002D695E"/>
    <w:rsid w:val="002E00E1"/>
    <w:rsid w:val="002E2005"/>
    <w:rsid w:val="002E2304"/>
    <w:rsid w:val="002E2A40"/>
    <w:rsid w:val="002E3105"/>
    <w:rsid w:val="002E3871"/>
    <w:rsid w:val="002E46C1"/>
    <w:rsid w:val="002E5CC5"/>
    <w:rsid w:val="002E5E3C"/>
    <w:rsid w:val="002E6B00"/>
    <w:rsid w:val="002E6C40"/>
    <w:rsid w:val="002E7C25"/>
    <w:rsid w:val="002F1ED8"/>
    <w:rsid w:val="002F23B6"/>
    <w:rsid w:val="002F3C83"/>
    <w:rsid w:val="002F5676"/>
    <w:rsid w:val="002F649E"/>
    <w:rsid w:val="002F79B0"/>
    <w:rsid w:val="00300085"/>
    <w:rsid w:val="003009D1"/>
    <w:rsid w:val="00300E28"/>
    <w:rsid w:val="00303CF7"/>
    <w:rsid w:val="00304D2F"/>
    <w:rsid w:val="00307CC5"/>
    <w:rsid w:val="00312A56"/>
    <w:rsid w:val="00313495"/>
    <w:rsid w:val="00313EDA"/>
    <w:rsid w:val="00322455"/>
    <w:rsid w:val="00324442"/>
    <w:rsid w:val="0033093C"/>
    <w:rsid w:val="00330D0D"/>
    <w:rsid w:val="003319BC"/>
    <w:rsid w:val="003368FB"/>
    <w:rsid w:val="00340B80"/>
    <w:rsid w:val="00341F32"/>
    <w:rsid w:val="00344241"/>
    <w:rsid w:val="003451AB"/>
    <w:rsid w:val="003456DC"/>
    <w:rsid w:val="00346C3E"/>
    <w:rsid w:val="00352278"/>
    <w:rsid w:val="003522F6"/>
    <w:rsid w:val="00352D11"/>
    <w:rsid w:val="00353142"/>
    <w:rsid w:val="003532B7"/>
    <w:rsid w:val="00360201"/>
    <w:rsid w:val="0036101A"/>
    <w:rsid w:val="00361A3B"/>
    <w:rsid w:val="003621B1"/>
    <w:rsid w:val="00362300"/>
    <w:rsid w:val="00362C38"/>
    <w:rsid w:val="00365305"/>
    <w:rsid w:val="00367770"/>
    <w:rsid w:val="003702D4"/>
    <w:rsid w:val="0037088E"/>
    <w:rsid w:val="0037103C"/>
    <w:rsid w:val="00371876"/>
    <w:rsid w:val="00374DDA"/>
    <w:rsid w:val="00383696"/>
    <w:rsid w:val="00384F69"/>
    <w:rsid w:val="003862C4"/>
    <w:rsid w:val="00393E3E"/>
    <w:rsid w:val="00394865"/>
    <w:rsid w:val="003A1CE1"/>
    <w:rsid w:val="003A3859"/>
    <w:rsid w:val="003A39F2"/>
    <w:rsid w:val="003A51F2"/>
    <w:rsid w:val="003A579D"/>
    <w:rsid w:val="003A7453"/>
    <w:rsid w:val="003A757B"/>
    <w:rsid w:val="003A7EBD"/>
    <w:rsid w:val="003B1C83"/>
    <w:rsid w:val="003B2C32"/>
    <w:rsid w:val="003B2E43"/>
    <w:rsid w:val="003B2F45"/>
    <w:rsid w:val="003B4EB6"/>
    <w:rsid w:val="003B6C01"/>
    <w:rsid w:val="003B6DDE"/>
    <w:rsid w:val="003C1075"/>
    <w:rsid w:val="003C1266"/>
    <w:rsid w:val="003C263E"/>
    <w:rsid w:val="003C58F3"/>
    <w:rsid w:val="003C5B37"/>
    <w:rsid w:val="003C790D"/>
    <w:rsid w:val="003D1011"/>
    <w:rsid w:val="003D25A1"/>
    <w:rsid w:val="003D3F05"/>
    <w:rsid w:val="003D425F"/>
    <w:rsid w:val="003D5FF6"/>
    <w:rsid w:val="003E1472"/>
    <w:rsid w:val="003E2748"/>
    <w:rsid w:val="003E4BDD"/>
    <w:rsid w:val="003E50A4"/>
    <w:rsid w:val="003E7189"/>
    <w:rsid w:val="003E78D2"/>
    <w:rsid w:val="003E7C2D"/>
    <w:rsid w:val="003F2A5F"/>
    <w:rsid w:val="003F4A11"/>
    <w:rsid w:val="003F5CA0"/>
    <w:rsid w:val="003F68BC"/>
    <w:rsid w:val="003F6CBC"/>
    <w:rsid w:val="003F76AC"/>
    <w:rsid w:val="003F7C56"/>
    <w:rsid w:val="00403547"/>
    <w:rsid w:val="004056A8"/>
    <w:rsid w:val="00407086"/>
    <w:rsid w:val="004104EA"/>
    <w:rsid w:val="00411D7A"/>
    <w:rsid w:val="00411FF6"/>
    <w:rsid w:val="00412886"/>
    <w:rsid w:val="004135B1"/>
    <w:rsid w:val="0041517E"/>
    <w:rsid w:val="0041769E"/>
    <w:rsid w:val="004205CF"/>
    <w:rsid w:val="00420611"/>
    <w:rsid w:val="00421313"/>
    <w:rsid w:val="00422680"/>
    <w:rsid w:val="00424768"/>
    <w:rsid w:val="00435020"/>
    <w:rsid w:val="004362ED"/>
    <w:rsid w:val="0043777B"/>
    <w:rsid w:val="00437E20"/>
    <w:rsid w:val="00440E72"/>
    <w:rsid w:val="0044202F"/>
    <w:rsid w:val="0044362F"/>
    <w:rsid w:val="00445D93"/>
    <w:rsid w:val="00446FAF"/>
    <w:rsid w:val="00447AD6"/>
    <w:rsid w:val="0045030C"/>
    <w:rsid w:val="00453411"/>
    <w:rsid w:val="004569DD"/>
    <w:rsid w:val="00456F90"/>
    <w:rsid w:val="00460D1C"/>
    <w:rsid w:val="004624E3"/>
    <w:rsid w:val="0046352B"/>
    <w:rsid w:val="004655AE"/>
    <w:rsid w:val="0047318C"/>
    <w:rsid w:val="00475E27"/>
    <w:rsid w:val="00475F25"/>
    <w:rsid w:val="004819C0"/>
    <w:rsid w:val="0048234A"/>
    <w:rsid w:val="00482FA9"/>
    <w:rsid w:val="00483A2B"/>
    <w:rsid w:val="00486752"/>
    <w:rsid w:val="00487998"/>
    <w:rsid w:val="00491304"/>
    <w:rsid w:val="0049177A"/>
    <w:rsid w:val="00491834"/>
    <w:rsid w:val="00493762"/>
    <w:rsid w:val="0049413F"/>
    <w:rsid w:val="004A2051"/>
    <w:rsid w:val="004A32F9"/>
    <w:rsid w:val="004A4374"/>
    <w:rsid w:val="004A5EA3"/>
    <w:rsid w:val="004A6707"/>
    <w:rsid w:val="004A7529"/>
    <w:rsid w:val="004B1460"/>
    <w:rsid w:val="004B2525"/>
    <w:rsid w:val="004B2864"/>
    <w:rsid w:val="004B344F"/>
    <w:rsid w:val="004B7C25"/>
    <w:rsid w:val="004B7DD2"/>
    <w:rsid w:val="004C4F4A"/>
    <w:rsid w:val="004D121C"/>
    <w:rsid w:val="004D29F6"/>
    <w:rsid w:val="004D427F"/>
    <w:rsid w:val="004D47C3"/>
    <w:rsid w:val="004D4B7E"/>
    <w:rsid w:val="004D534F"/>
    <w:rsid w:val="004D6270"/>
    <w:rsid w:val="004E1D02"/>
    <w:rsid w:val="004E4CAA"/>
    <w:rsid w:val="004E4DC9"/>
    <w:rsid w:val="004E4FB8"/>
    <w:rsid w:val="004E796C"/>
    <w:rsid w:val="004E7B9F"/>
    <w:rsid w:val="004F3967"/>
    <w:rsid w:val="004F5F09"/>
    <w:rsid w:val="00502681"/>
    <w:rsid w:val="00502C97"/>
    <w:rsid w:val="00507B0A"/>
    <w:rsid w:val="00523AE6"/>
    <w:rsid w:val="00523B45"/>
    <w:rsid w:val="00526FD8"/>
    <w:rsid w:val="00527021"/>
    <w:rsid w:val="0053088B"/>
    <w:rsid w:val="005365B7"/>
    <w:rsid w:val="005377A7"/>
    <w:rsid w:val="00541F68"/>
    <w:rsid w:val="00542188"/>
    <w:rsid w:val="00542374"/>
    <w:rsid w:val="00544254"/>
    <w:rsid w:val="00545F7D"/>
    <w:rsid w:val="005500BE"/>
    <w:rsid w:val="00550B32"/>
    <w:rsid w:val="005514AC"/>
    <w:rsid w:val="00551962"/>
    <w:rsid w:val="00551994"/>
    <w:rsid w:val="00551DBD"/>
    <w:rsid w:val="0055212F"/>
    <w:rsid w:val="0055301A"/>
    <w:rsid w:val="00554D03"/>
    <w:rsid w:val="00555C01"/>
    <w:rsid w:val="00556C81"/>
    <w:rsid w:val="00560849"/>
    <w:rsid w:val="00566CF5"/>
    <w:rsid w:val="00570C06"/>
    <w:rsid w:val="005725D5"/>
    <w:rsid w:val="00572A67"/>
    <w:rsid w:val="00572ABA"/>
    <w:rsid w:val="00583647"/>
    <w:rsid w:val="00584B63"/>
    <w:rsid w:val="00585B68"/>
    <w:rsid w:val="005902E0"/>
    <w:rsid w:val="00594D5B"/>
    <w:rsid w:val="0059522D"/>
    <w:rsid w:val="0059588D"/>
    <w:rsid w:val="00596651"/>
    <w:rsid w:val="00596C1A"/>
    <w:rsid w:val="005978BB"/>
    <w:rsid w:val="00597C96"/>
    <w:rsid w:val="005A0463"/>
    <w:rsid w:val="005A16B1"/>
    <w:rsid w:val="005A1B26"/>
    <w:rsid w:val="005A347E"/>
    <w:rsid w:val="005A7919"/>
    <w:rsid w:val="005B1775"/>
    <w:rsid w:val="005B1827"/>
    <w:rsid w:val="005B2690"/>
    <w:rsid w:val="005B61E6"/>
    <w:rsid w:val="005C04EF"/>
    <w:rsid w:val="005C0BCD"/>
    <w:rsid w:val="005C2AD8"/>
    <w:rsid w:val="005C4133"/>
    <w:rsid w:val="005C712B"/>
    <w:rsid w:val="005C788D"/>
    <w:rsid w:val="005D06C7"/>
    <w:rsid w:val="005D12EA"/>
    <w:rsid w:val="005D446D"/>
    <w:rsid w:val="005D578F"/>
    <w:rsid w:val="005D6BE7"/>
    <w:rsid w:val="005D6C48"/>
    <w:rsid w:val="005E036A"/>
    <w:rsid w:val="005E0AEB"/>
    <w:rsid w:val="005E1B2F"/>
    <w:rsid w:val="005E2E12"/>
    <w:rsid w:val="005E3A60"/>
    <w:rsid w:val="005E4181"/>
    <w:rsid w:val="005E7DC2"/>
    <w:rsid w:val="005F04D2"/>
    <w:rsid w:val="005F06F8"/>
    <w:rsid w:val="005F0D54"/>
    <w:rsid w:val="005F0E64"/>
    <w:rsid w:val="005F2241"/>
    <w:rsid w:val="005F58A3"/>
    <w:rsid w:val="005F5907"/>
    <w:rsid w:val="005F78B3"/>
    <w:rsid w:val="005F7920"/>
    <w:rsid w:val="00602373"/>
    <w:rsid w:val="00602709"/>
    <w:rsid w:val="0060389D"/>
    <w:rsid w:val="006043F9"/>
    <w:rsid w:val="0061002D"/>
    <w:rsid w:val="00610E2F"/>
    <w:rsid w:val="006111F9"/>
    <w:rsid w:val="0061136E"/>
    <w:rsid w:val="006131B4"/>
    <w:rsid w:val="00613F26"/>
    <w:rsid w:val="00613FCB"/>
    <w:rsid w:val="00616350"/>
    <w:rsid w:val="00616B8F"/>
    <w:rsid w:val="0062058B"/>
    <w:rsid w:val="00620973"/>
    <w:rsid w:val="00620C5A"/>
    <w:rsid w:val="00626B12"/>
    <w:rsid w:val="006324F9"/>
    <w:rsid w:val="006371AF"/>
    <w:rsid w:val="006438D7"/>
    <w:rsid w:val="00647D10"/>
    <w:rsid w:val="00652532"/>
    <w:rsid w:val="0065617E"/>
    <w:rsid w:val="00663C2D"/>
    <w:rsid w:val="0067191E"/>
    <w:rsid w:val="0067482B"/>
    <w:rsid w:val="00674BC5"/>
    <w:rsid w:val="00676388"/>
    <w:rsid w:val="006764E5"/>
    <w:rsid w:val="0067658A"/>
    <w:rsid w:val="00680537"/>
    <w:rsid w:val="006816CC"/>
    <w:rsid w:val="00681778"/>
    <w:rsid w:val="00682075"/>
    <w:rsid w:val="006840AC"/>
    <w:rsid w:val="00684319"/>
    <w:rsid w:val="00684CC7"/>
    <w:rsid w:val="00685027"/>
    <w:rsid w:val="00691884"/>
    <w:rsid w:val="006950F2"/>
    <w:rsid w:val="006953EE"/>
    <w:rsid w:val="00695B9B"/>
    <w:rsid w:val="006A0E56"/>
    <w:rsid w:val="006A2205"/>
    <w:rsid w:val="006A2D24"/>
    <w:rsid w:val="006A4933"/>
    <w:rsid w:val="006A4A09"/>
    <w:rsid w:val="006A51CE"/>
    <w:rsid w:val="006A54AC"/>
    <w:rsid w:val="006A596C"/>
    <w:rsid w:val="006B1365"/>
    <w:rsid w:val="006B1967"/>
    <w:rsid w:val="006B31CE"/>
    <w:rsid w:val="006B320D"/>
    <w:rsid w:val="006B4D83"/>
    <w:rsid w:val="006B5B38"/>
    <w:rsid w:val="006B7608"/>
    <w:rsid w:val="006C1BE1"/>
    <w:rsid w:val="006C2497"/>
    <w:rsid w:val="006C3CA8"/>
    <w:rsid w:val="006C59D2"/>
    <w:rsid w:val="006C7639"/>
    <w:rsid w:val="006D1CB0"/>
    <w:rsid w:val="006D36E3"/>
    <w:rsid w:val="006D46B3"/>
    <w:rsid w:val="006D6774"/>
    <w:rsid w:val="006D7A0F"/>
    <w:rsid w:val="006E0130"/>
    <w:rsid w:val="006E097F"/>
    <w:rsid w:val="006E7307"/>
    <w:rsid w:val="006E7B49"/>
    <w:rsid w:val="006F3069"/>
    <w:rsid w:val="006F6191"/>
    <w:rsid w:val="006F6BF3"/>
    <w:rsid w:val="006F7160"/>
    <w:rsid w:val="00701BCC"/>
    <w:rsid w:val="0070462C"/>
    <w:rsid w:val="007047CB"/>
    <w:rsid w:val="007049B4"/>
    <w:rsid w:val="00705654"/>
    <w:rsid w:val="0070580E"/>
    <w:rsid w:val="00706D3B"/>
    <w:rsid w:val="0070763C"/>
    <w:rsid w:val="007125EA"/>
    <w:rsid w:val="00712BCA"/>
    <w:rsid w:val="00712E07"/>
    <w:rsid w:val="00715CB7"/>
    <w:rsid w:val="007167E7"/>
    <w:rsid w:val="00717A02"/>
    <w:rsid w:val="0072082A"/>
    <w:rsid w:val="007209B1"/>
    <w:rsid w:val="00722E22"/>
    <w:rsid w:val="00723650"/>
    <w:rsid w:val="00726DFC"/>
    <w:rsid w:val="007319A9"/>
    <w:rsid w:val="00731F6F"/>
    <w:rsid w:val="0073300B"/>
    <w:rsid w:val="00735788"/>
    <w:rsid w:val="0073735F"/>
    <w:rsid w:val="00741A89"/>
    <w:rsid w:val="007428EC"/>
    <w:rsid w:val="00744D44"/>
    <w:rsid w:val="00751A8C"/>
    <w:rsid w:val="00751B14"/>
    <w:rsid w:val="00752167"/>
    <w:rsid w:val="00752344"/>
    <w:rsid w:val="007543EB"/>
    <w:rsid w:val="0075681C"/>
    <w:rsid w:val="00756A20"/>
    <w:rsid w:val="007570B2"/>
    <w:rsid w:val="00757BC1"/>
    <w:rsid w:val="00761B82"/>
    <w:rsid w:val="00762141"/>
    <w:rsid w:val="00762D64"/>
    <w:rsid w:val="007716E3"/>
    <w:rsid w:val="00771F11"/>
    <w:rsid w:val="00780CE8"/>
    <w:rsid w:val="00780DA7"/>
    <w:rsid w:val="007815F6"/>
    <w:rsid w:val="007844BE"/>
    <w:rsid w:val="0078537C"/>
    <w:rsid w:val="007863FB"/>
    <w:rsid w:val="00792686"/>
    <w:rsid w:val="007A014A"/>
    <w:rsid w:val="007A353A"/>
    <w:rsid w:val="007A36C9"/>
    <w:rsid w:val="007A41AB"/>
    <w:rsid w:val="007A7B3C"/>
    <w:rsid w:val="007A7D1D"/>
    <w:rsid w:val="007A7DD5"/>
    <w:rsid w:val="007B0289"/>
    <w:rsid w:val="007B0A8B"/>
    <w:rsid w:val="007B3FF7"/>
    <w:rsid w:val="007B5562"/>
    <w:rsid w:val="007B6EF6"/>
    <w:rsid w:val="007C1D33"/>
    <w:rsid w:val="007C2846"/>
    <w:rsid w:val="007C2C60"/>
    <w:rsid w:val="007C41ED"/>
    <w:rsid w:val="007C5CAD"/>
    <w:rsid w:val="007C7357"/>
    <w:rsid w:val="007D02A0"/>
    <w:rsid w:val="007D34CA"/>
    <w:rsid w:val="007D5A3E"/>
    <w:rsid w:val="007E04D1"/>
    <w:rsid w:val="007E3842"/>
    <w:rsid w:val="007E69F3"/>
    <w:rsid w:val="007E6B65"/>
    <w:rsid w:val="007F2831"/>
    <w:rsid w:val="007F64D3"/>
    <w:rsid w:val="00800803"/>
    <w:rsid w:val="008025BB"/>
    <w:rsid w:val="00803BCF"/>
    <w:rsid w:val="00806413"/>
    <w:rsid w:val="0080652D"/>
    <w:rsid w:val="00806A5F"/>
    <w:rsid w:val="00806FF3"/>
    <w:rsid w:val="008073CF"/>
    <w:rsid w:val="008104C0"/>
    <w:rsid w:val="00821489"/>
    <w:rsid w:val="00823B13"/>
    <w:rsid w:val="00824410"/>
    <w:rsid w:val="008247C6"/>
    <w:rsid w:val="00824F67"/>
    <w:rsid w:val="00825B18"/>
    <w:rsid w:val="008312E4"/>
    <w:rsid w:val="00831845"/>
    <w:rsid w:val="00832B84"/>
    <w:rsid w:val="00833223"/>
    <w:rsid w:val="008336D4"/>
    <w:rsid w:val="00834257"/>
    <w:rsid w:val="00834E0F"/>
    <w:rsid w:val="00835AF9"/>
    <w:rsid w:val="00836230"/>
    <w:rsid w:val="00840EDB"/>
    <w:rsid w:val="008424CA"/>
    <w:rsid w:val="008444ED"/>
    <w:rsid w:val="0085030B"/>
    <w:rsid w:val="00850F45"/>
    <w:rsid w:val="00853E18"/>
    <w:rsid w:val="00853E8F"/>
    <w:rsid w:val="008556CC"/>
    <w:rsid w:val="00855BB2"/>
    <w:rsid w:val="00855BD3"/>
    <w:rsid w:val="00856510"/>
    <w:rsid w:val="00856A2E"/>
    <w:rsid w:val="00860A62"/>
    <w:rsid w:val="00860C2B"/>
    <w:rsid w:val="008616D4"/>
    <w:rsid w:val="00861743"/>
    <w:rsid w:val="00865406"/>
    <w:rsid w:val="008654C3"/>
    <w:rsid w:val="00865AAB"/>
    <w:rsid w:val="00867403"/>
    <w:rsid w:val="0086783D"/>
    <w:rsid w:val="0087081F"/>
    <w:rsid w:val="00872C03"/>
    <w:rsid w:val="00874152"/>
    <w:rsid w:val="00880F72"/>
    <w:rsid w:val="00881F98"/>
    <w:rsid w:val="00883949"/>
    <w:rsid w:val="0088450F"/>
    <w:rsid w:val="00885850"/>
    <w:rsid w:val="00885B37"/>
    <w:rsid w:val="008917D3"/>
    <w:rsid w:val="0089391D"/>
    <w:rsid w:val="00894A97"/>
    <w:rsid w:val="00894CBA"/>
    <w:rsid w:val="0089528E"/>
    <w:rsid w:val="00896E4A"/>
    <w:rsid w:val="008976C7"/>
    <w:rsid w:val="00897B99"/>
    <w:rsid w:val="008A0EDC"/>
    <w:rsid w:val="008A4F5A"/>
    <w:rsid w:val="008A61ED"/>
    <w:rsid w:val="008B2A71"/>
    <w:rsid w:val="008B4271"/>
    <w:rsid w:val="008B4A25"/>
    <w:rsid w:val="008B4FA0"/>
    <w:rsid w:val="008B7CB3"/>
    <w:rsid w:val="008C12B7"/>
    <w:rsid w:val="008C1882"/>
    <w:rsid w:val="008C2899"/>
    <w:rsid w:val="008C2D71"/>
    <w:rsid w:val="008C5A3D"/>
    <w:rsid w:val="008C5D20"/>
    <w:rsid w:val="008D04CE"/>
    <w:rsid w:val="008D090F"/>
    <w:rsid w:val="008D1C21"/>
    <w:rsid w:val="008D3208"/>
    <w:rsid w:val="008D6ABD"/>
    <w:rsid w:val="008D71DA"/>
    <w:rsid w:val="008E0292"/>
    <w:rsid w:val="008E0FEB"/>
    <w:rsid w:val="008E3AE3"/>
    <w:rsid w:val="008E4924"/>
    <w:rsid w:val="008E6FD6"/>
    <w:rsid w:val="008F24E8"/>
    <w:rsid w:val="008F3EEE"/>
    <w:rsid w:val="008F6A15"/>
    <w:rsid w:val="00900655"/>
    <w:rsid w:val="00901237"/>
    <w:rsid w:val="009034A5"/>
    <w:rsid w:val="00903747"/>
    <w:rsid w:val="009050A7"/>
    <w:rsid w:val="009050E5"/>
    <w:rsid w:val="009071AA"/>
    <w:rsid w:val="009077CD"/>
    <w:rsid w:val="009118D3"/>
    <w:rsid w:val="009158FD"/>
    <w:rsid w:val="00916C36"/>
    <w:rsid w:val="00922AC7"/>
    <w:rsid w:val="009246FC"/>
    <w:rsid w:val="00925D8C"/>
    <w:rsid w:val="009271C3"/>
    <w:rsid w:val="009276AF"/>
    <w:rsid w:val="0093126C"/>
    <w:rsid w:val="00931C9D"/>
    <w:rsid w:val="00932158"/>
    <w:rsid w:val="009367D5"/>
    <w:rsid w:val="00937674"/>
    <w:rsid w:val="00937FEC"/>
    <w:rsid w:val="00940B4B"/>
    <w:rsid w:val="00940BBE"/>
    <w:rsid w:val="00941155"/>
    <w:rsid w:val="00941426"/>
    <w:rsid w:val="0094400D"/>
    <w:rsid w:val="00951551"/>
    <w:rsid w:val="0095217A"/>
    <w:rsid w:val="009535AC"/>
    <w:rsid w:val="00955E69"/>
    <w:rsid w:val="00960D32"/>
    <w:rsid w:val="009658BB"/>
    <w:rsid w:val="00966F0F"/>
    <w:rsid w:val="009679B0"/>
    <w:rsid w:val="009707A9"/>
    <w:rsid w:val="00975AA4"/>
    <w:rsid w:val="00977ACA"/>
    <w:rsid w:val="009872E6"/>
    <w:rsid w:val="00987446"/>
    <w:rsid w:val="00987D02"/>
    <w:rsid w:val="00990E14"/>
    <w:rsid w:val="009910A6"/>
    <w:rsid w:val="00992AA7"/>
    <w:rsid w:val="00994BDC"/>
    <w:rsid w:val="00997673"/>
    <w:rsid w:val="009A1C3F"/>
    <w:rsid w:val="009A40BC"/>
    <w:rsid w:val="009A72D2"/>
    <w:rsid w:val="009B01A3"/>
    <w:rsid w:val="009B2AAA"/>
    <w:rsid w:val="009B3458"/>
    <w:rsid w:val="009B7F8C"/>
    <w:rsid w:val="009C3826"/>
    <w:rsid w:val="009C7B97"/>
    <w:rsid w:val="009D2BEE"/>
    <w:rsid w:val="009D4082"/>
    <w:rsid w:val="009D4A78"/>
    <w:rsid w:val="009D727C"/>
    <w:rsid w:val="009E000A"/>
    <w:rsid w:val="009E04BF"/>
    <w:rsid w:val="009E054B"/>
    <w:rsid w:val="009E0DDD"/>
    <w:rsid w:val="009E2269"/>
    <w:rsid w:val="009E38B5"/>
    <w:rsid w:val="009E468F"/>
    <w:rsid w:val="009F34FD"/>
    <w:rsid w:val="00A02EAE"/>
    <w:rsid w:val="00A0318F"/>
    <w:rsid w:val="00A04407"/>
    <w:rsid w:val="00A052FE"/>
    <w:rsid w:val="00A11DE2"/>
    <w:rsid w:val="00A12599"/>
    <w:rsid w:val="00A12FF1"/>
    <w:rsid w:val="00A13095"/>
    <w:rsid w:val="00A15580"/>
    <w:rsid w:val="00A210E0"/>
    <w:rsid w:val="00A257DD"/>
    <w:rsid w:val="00A25983"/>
    <w:rsid w:val="00A30CB3"/>
    <w:rsid w:val="00A3160E"/>
    <w:rsid w:val="00A31642"/>
    <w:rsid w:val="00A316F2"/>
    <w:rsid w:val="00A32551"/>
    <w:rsid w:val="00A3356B"/>
    <w:rsid w:val="00A35F6E"/>
    <w:rsid w:val="00A372A7"/>
    <w:rsid w:val="00A376E9"/>
    <w:rsid w:val="00A40433"/>
    <w:rsid w:val="00A4176E"/>
    <w:rsid w:val="00A4373C"/>
    <w:rsid w:val="00A47EF9"/>
    <w:rsid w:val="00A51FE2"/>
    <w:rsid w:val="00A5298F"/>
    <w:rsid w:val="00A52B76"/>
    <w:rsid w:val="00A52DC9"/>
    <w:rsid w:val="00A53737"/>
    <w:rsid w:val="00A54CFB"/>
    <w:rsid w:val="00A551AD"/>
    <w:rsid w:val="00A5775C"/>
    <w:rsid w:val="00A57CAD"/>
    <w:rsid w:val="00A66D6F"/>
    <w:rsid w:val="00A67370"/>
    <w:rsid w:val="00A724B8"/>
    <w:rsid w:val="00A7754B"/>
    <w:rsid w:val="00A776EE"/>
    <w:rsid w:val="00A82479"/>
    <w:rsid w:val="00A8537C"/>
    <w:rsid w:val="00A854F5"/>
    <w:rsid w:val="00A85508"/>
    <w:rsid w:val="00A87361"/>
    <w:rsid w:val="00A93522"/>
    <w:rsid w:val="00A94424"/>
    <w:rsid w:val="00A9756A"/>
    <w:rsid w:val="00AA1C13"/>
    <w:rsid w:val="00AA5B48"/>
    <w:rsid w:val="00AA6B7B"/>
    <w:rsid w:val="00AB143A"/>
    <w:rsid w:val="00AB2A92"/>
    <w:rsid w:val="00AB3A9E"/>
    <w:rsid w:val="00AB406F"/>
    <w:rsid w:val="00AC1700"/>
    <w:rsid w:val="00AC6120"/>
    <w:rsid w:val="00AC688E"/>
    <w:rsid w:val="00AC7294"/>
    <w:rsid w:val="00AC754E"/>
    <w:rsid w:val="00AD08D8"/>
    <w:rsid w:val="00AD0CB2"/>
    <w:rsid w:val="00AD54C4"/>
    <w:rsid w:val="00AD7728"/>
    <w:rsid w:val="00AE00ED"/>
    <w:rsid w:val="00AE12B5"/>
    <w:rsid w:val="00AF011A"/>
    <w:rsid w:val="00AF1329"/>
    <w:rsid w:val="00AF1B5D"/>
    <w:rsid w:val="00AF429A"/>
    <w:rsid w:val="00AF578F"/>
    <w:rsid w:val="00B01275"/>
    <w:rsid w:val="00B019EB"/>
    <w:rsid w:val="00B05685"/>
    <w:rsid w:val="00B06293"/>
    <w:rsid w:val="00B10298"/>
    <w:rsid w:val="00B10B08"/>
    <w:rsid w:val="00B14944"/>
    <w:rsid w:val="00B1635F"/>
    <w:rsid w:val="00B17C63"/>
    <w:rsid w:val="00B2063D"/>
    <w:rsid w:val="00B21E48"/>
    <w:rsid w:val="00B232B8"/>
    <w:rsid w:val="00B23802"/>
    <w:rsid w:val="00B26894"/>
    <w:rsid w:val="00B2753A"/>
    <w:rsid w:val="00B3435A"/>
    <w:rsid w:val="00B37B74"/>
    <w:rsid w:val="00B42F04"/>
    <w:rsid w:val="00B4660F"/>
    <w:rsid w:val="00B50FEF"/>
    <w:rsid w:val="00B5245E"/>
    <w:rsid w:val="00B537C3"/>
    <w:rsid w:val="00B55C62"/>
    <w:rsid w:val="00B567DF"/>
    <w:rsid w:val="00B57118"/>
    <w:rsid w:val="00B60FEC"/>
    <w:rsid w:val="00B62360"/>
    <w:rsid w:val="00B62EBA"/>
    <w:rsid w:val="00B63E90"/>
    <w:rsid w:val="00B64408"/>
    <w:rsid w:val="00B64D1C"/>
    <w:rsid w:val="00B673A7"/>
    <w:rsid w:val="00B71618"/>
    <w:rsid w:val="00B718B8"/>
    <w:rsid w:val="00B72A70"/>
    <w:rsid w:val="00B73F43"/>
    <w:rsid w:val="00B756D2"/>
    <w:rsid w:val="00B8214B"/>
    <w:rsid w:val="00B82819"/>
    <w:rsid w:val="00B83983"/>
    <w:rsid w:val="00B856EB"/>
    <w:rsid w:val="00B85CCA"/>
    <w:rsid w:val="00B867D9"/>
    <w:rsid w:val="00B9202C"/>
    <w:rsid w:val="00B94242"/>
    <w:rsid w:val="00B95642"/>
    <w:rsid w:val="00B9704B"/>
    <w:rsid w:val="00BA23A1"/>
    <w:rsid w:val="00BA36CB"/>
    <w:rsid w:val="00BA763A"/>
    <w:rsid w:val="00BB0B1A"/>
    <w:rsid w:val="00BB1A8B"/>
    <w:rsid w:val="00BB337A"/>
    <w:rsid w:val="00BB5764"/>
    <w:rsid w:val="00BB592A"/>
    <w:rsid w:val="00BC451F"/>
    <w:rsid w:val="00BC5B62"/>
    <w:rsid w:val="00BD05FA"/>
    <w:rsid w:val="00BD1F5B"/>
    <w:rsid w:val="00BD324F"/>
    <w:rsid w:val="00BD349D"/>
    <w:rsid w:val="00BD39A3"/>
    <w:rsid w:val="00BD3E59"/>
    <w:rsid w:val="00BD47AE"/>
    <w:rsid w:val="00BD602A"/>
    <w:rsid w:val="00BD644B"/>
    <w:rsid w:val="00BD6E8E"/>
    <w:rsid w:val="00BE07AD"/>
    <w:rsid w:val="00BE1EB6"/>
    <w:rsid w:val="00BE287E"/>
    <w:rsid w:val="00BE330C"/>
    <w:rsid w:val="00BE37E4"/>
    <w:rsid w:val="00BE4CA5"/>
    <w:rsid w:val="00BE68CF"/>
    <w:rsid w:val="00BF0BB5"/>
    <w:rsid w:val="00BF4A34"/>
    <w:rsid w:val="00BF69E4"/>
    <w:rsid w:val="00BF78A4"/>
    <w:rsid w:val="00C00BB8"/>
    <w:rsid w:val="00C035C1"/>
    <w:rsid w:val="00C03D1D"/>
    <w:rsid w:val="00C03F02"/>
    <w:rsid w:val="00C06CF8"/>
    <w:rsid w:val="00C1090B"/>
    <w:rsid w:val="00C128AE"/>
    <w:rsid w:val="00C12B6F"/>
    <w:rsid w:val="00C16B2D"/>
    <w:rsid w:val="00C16DF8"/>
    <w:rsid w:val="00C24F26"/>
    <w:rsid w:val="00C268FC"/>
    <w:rsid w:val="00C27A9E"/>
    <w:rsid w:val="00C30E63"/>
    <w:rsid w:val="00C31DF5"/>
    <w:rsid w:val="00C347D8"/>
    <w:rsid w:val="00C3705F"/>
    <w:rsid w:val="00C41322"/>
    <w:rsid w:val="00C4327A"/>
    <w:rsid w:val="00C45EAA"/>
    <w:rsid w:val="00C461F1"/>
    <w:rsid w:val="00C46DB0"/>
    <w:rsid w:val="00C47B97"/>
    <w:rsid w:val="00C50B75"/>
    <w:rsid w:val="00C511FE"/>
    <w:rsid w:val="00C5162C"/>
    <w:rsid w:val="00C52373"/>
    <w:rsid w:val="00C5623E"/>
    <w:rsid w:val="00C57319"/>
    <w:rsid w:val="00C57D95"/>
    <w:rsid w:val="00C60D57"/>
    <w:rsid w:val="00C622FF"/>
    <w:rsid w:val="00C64A45"/>
    <w:rsid w:val="00C64C84"/>
    <w:rsid w:val="00C67ABF"/>
    <w:rsid w:val="00C70210"/>
    <w:rsid w:val="00C705D9"/>
    <w:rsid w:val="00C73A67"/>
    <w:rsid w:val="00C73E8D"/>
    <w:rsid w:val="00C77624"/>
    <w:rsid w:val="00C77963"/>
    <w:rsid w:val="00C841B1"/>
    <w:rsid w:val="00C847DB"/>
    <w:rsid w:val="00C91C95"/>
    <w:rsid w:val="00C93A8B"/>
    <w:rsid w:val="00CB2830"/>
    <w:rsid w:val="00CB283F"/>
    <w:rsid w:val="00CB368B"/>
    <w:rsid w:val="00CB4753"/>
    <w:rsid w:val="00CB4A3B"/>
    <w:rsid w:val="00CB4EA7"/>
    <w:rsid w:val="00CB5979"/>
    <w:rsid w:val="00CB754E"/>
    <w:rsid w:val="00CC188F"/>
    <w:rsid w:val="00CC2A23"/>
    <w:rsid w:val="00CC642F"/>
    <w:rsid w:val="00CD22DC"/>
    <w:rsid w:val="00CD294D"/>
    <w:rsid w:val="00CD32B8"/>
    <w:rsid w:val="00CD40D1"/>
    <w:rsid w:val="00CD4FEC"/>
    <w:rsid w:val="00CD6A3A"/>
    <w:rsid w:val="00CD6C96"/>
    <w:rsid w:val="00CE2052"/>
    <w:rsid w:val="00CE2D10"/>
    <w:rsid w:val="00CE5CD6"/>
    <w:rsid w:val="00CE61A1"/>
    <w:rsid w:val="00CE6FA5"/>
    <w:rsid w:val="00CF0751"/>
    <w:rsid w:val="00CF41F0"/>
    <w:rsid w:val="00CF472A"/>
    <w:rsid w:val="00CF4EBF"/>
    <w:rsid w:val="00CF7C0D"/>
    <w:rsid w:val="00D00434"/>
    <w:rsid w:val="00D00803"/>
    <w:rsid w:val="00D00891"/>
    <w:rsid w:val="00D0119D"/>
    <w:rsid w:val="00D018D4"/>
    <w:rsid w:val="00D02E2B"/>
    <w:rsid w:val="00D05E64"/>
    <w:rsid w:val="00D1113F"/>
    <w:rsid w:val="00D13EEE"/>
    <w:rsid w:val="00D15A95"/>
    <w:rsid w:val="00D2207B"/>
    <w:rsid w:val="00D25126"/>
    <w:rsid w:val="00D307B1"/>
    <w:rsid w:val="00D30A0D"/>
    <w:rsid w:val="00D30B10"/>
    <w:rsid w:val="00D30B3C"/>
    <w:rsid w:val="00D34D3D"/>
    <w:rsid w:val="00D35C67"/>
    <w:rsid w:val="00D36B3B"/>
    <w:rsid w:val="00D409B2"/>
    <w:rsid w:val="00D453E1"/>
    <w:rsid w:val="00D53207"/>
    <w:rsid w:val="00D55402"/>
    <w:rsid w:val="00D64FD1"/>
    <w:rsid w:val="00D65E32"/>
    <w:rsid w:val="00D660DF"/>
    <w:rsid w:val="00D673D3"/>
    <w:rsid w:val="00D814E2"/>
    <w:rsid w:val="00D83309"/>
    <w:rsid w:val="00D83AD4"/>
    <w:rsid w:val="00D868F0"/>
    <w:rsid w:val="00D86E9C"/>
    <w:rsid w:val="00D911C0"/>
    <w:rsid w:val="00D91CC8"/>
    <w:rsid w:val="00D93C20"/>
    <w:rsid w:val="00D95604"/>
    <w:rsid w:val="00D967F0"/>
    <w:rsid w:val="00DA14A6"/>
    <w:rsid w:val="00DA29A0"/>
    <w:rsid w:val="00DA55C7"/>
    <w:rsid w:val="00DA75E1"/>
    <w:rsid w:val="00DB24E5"/>
    <w:rsid w:val="00DB2C55"/>
    <w:rsid w:val="00DB77D6"/>
    <w:rsid w:val="00DC1594"/>
    <w:rsid w:val="00DC3157"/>
    <w:rsid w:val="00DC526B"/>
    <w:rsid w:val="00DC53DB"/>
    <w:rsid w:val="00DC653D"/>
    <w:rsid w:val="00DD16B0"/>
    <w:rsid w:val="00DD2718"/>
    <w:rsid w:val="00DE2812"/>
    <w:rsid w:val="00DE2E16"/>
    <w:rsid w:val="00DE3190"/>
    <w:rsid w:val="00DE5721"/>
    <w:rsid w:val="00DE5869"/>
    <w:rsid w:val="00DF318C"/>
    <w:rsid w:val="00E00092"/>
    <w:rsid w:val="00E017C9"/>
    <w:rsid w:val="00E022D6"/>
    <w:rsid w:val="00E05E6B"/>
    <w:rsid w:val="00E110CF"/>
    <w:rsid w:val="00E1277C"/>
    <w:rsid w:val="00E14318"/>
    <w:rsid w:val="00E1732A"/>
    <w:rsid w:val="00E27824"/>
    <w:rsid w:val="00E30CA8"/>
    <w:rsid w:val="00E328FE"/>
    <w:rsid w:val="00E342E3"/>
    <w:rsid w:val="00E36449"/>
    <w:rsid w:val="00E4293F"/>
    <w:rsid w:val="00E53DE4"/>
    <w:rsid w:val="00E54135"/>
    <w:rsid w:val="00E5423F"/>
    <w:rsid w:val="00E55AE2"/>
    <w:rsid w:val="00E5693F"/>
    <w:rsid w:val="00E6159A"/>
    <w:rsid w:val="00E618B9"/>
    <w:rsid w:val="00E62734"/>
    <w:rsid w:val="00E65802"/>
    <w:rsid w:val="00E67064"/>
    <w:rsid w:val="00E67133"/>
    <w:rsid w:val="00E712D4"/>
    <w:rsid w:val="00E77305"/>
    <w:rsid w:val="00E77945"/>
    <w:rsid w:val="00E82817"/>
    <w:rsid w:val="00E83883"/>
    <w:rsid w:val="00E83AD4"/>
    <w:rsid w:val="00E843D4"/>
    <w:rsid w:val="00E85618"/>
    <w:rsid w:val="00E8695E"/>
    <w:rsid w:val="00E9021F"/>
    <w:rsid w:val="00E91758"/>
    <w:rsid w:val="00E91761"/>
    <w:rsid w:val="00E93F9F"/>
    <w:rsid w:val="00E95A2B"/>
    <w:rsid w:val="00E96E7E"/>
    <w:rsid w:val="00E97022"/>
    <w:rsid w:val="00E9757E"/>
    <w:rsid w:val="00EA152C"/>
    <w:rsid w:val="00EA542E"/>
    <w:rsid w:val="00EA703F"/>
    <w:rsid w:val="00EB09FF"/>
    <w:rsid w:val="00EB1628"/>
    <w:rsid w:val="00EB3A35"/>
    <w:rsid w:val="00EB6BA3"/>
    <w:rsid w:val="00EB6F91"/>
    <w:rsid w:val="00EB7801"/>
    <w:rsid w:val="00EC0446"/>
    <w:rsid w:val="00EC3F7F"/>
    <w:rsid w:val="00EC52D3"/>
    <w:rsid w:val="00EC68BD"/>
    <w:rsid w:val="00EC7098"/>
    <w:rsid w:val="00ED0642"/>
    <w:rsid w:val="00ED16CB"/>
    <w:rsid w:val="00ED1E78"/>
    <w:rsid w:val="00ED3C86"/>
    <w:rsid w:val="00ED671B"/>
    <w:rsid w:val="00ED7DB4"/>
    <w:rsid w:val="00EE02A5"/>
    <w:rsid w:val="00EE102E"/>
    <w:rsid w:val="00EE3A57"/>
    <w:rsid w:val="00EE4004"/>
    <w:rsid w:val="00EE4F61"/>
    <w:rsid w:val="00EE5714"/>
    <w:rsid w:val="00EF0ADD"/>
    <w:rsid w:val="00EF2B28"/>
    <w:rsid w:val="00EF3674"/>
    <w:rsid w:val="00EF686A"/>
    <w:rsid w:val="00F0047C"/>
    <w:rsid w:val="00F02777"/>
    <w:rsid w:val="00F04978"/>
    <w:rsid w:val="00F062C3"/>
    <w:rsid w:val="00F12F6E"/>
    <w:rsid w:val="00F14B8F"/>
    <w:rsid w:val="00F16C49"/>
    <w:rsid w:val="00F17D44"/>
    <w:rsid w:val="00F2126F"/>
    <w:rsid w:val="00F21980"/>
    <w:rsid w:val="00F21D1D"/>
    <w:rsid w:val="00F223ED"/>
    <w:rsid w:val="00F246D0"/>
    <w:rsid w:val="00F26A11"/>
    <w:rsid w:val="00F27562"/>
    <w:rsid w:val="00F27ACF"/>
    <w:rsid w:val="00F30DD3"/>
    <w:rsid w:val="00F32C50"/>
    <w:rsid w:val="00F3370B"/>
    <w:rsid w:val="00F35A71"/>
    <w:rsid w:val="00F36862"/>
    <w:rsid w:val="00F37B39"/>
    <w:rsid w:val="00F41553"/>
    <w:rsid w:val="00F429A1"/>
    <w:rsid w:val="00F433DA"/>
    <w:rsid w:val="00F47FA5"/>
    <w:rsid w:val="00F511B4"/>
    <w:rsid w:val="00F513CA"/>
    <w:rsid w:val="00F5346F"/>
    <w:rsid w:val="00F534D6"/>
    <w:rsid w:val="00F578CC"/>
    <w:rsid w:val="00F6015F"/>
    <w:rsid w:val="00F6108D"/>
    <w:rsid w:val="00F62D4D"/>
    <w:rsid w:val="00F63915"/>
    <w:rsid w:val="00F64C56"/>
    <w:rsid w:val="00F706ED"/>
    <w:rsid w:val="00F716E7"/>
    <w:rsid w:val="00F75653"/>
    <w:rsid w:val="00F77FFC"/>
    <w:rsid w:val="00F83870"/>
    <w:rsid w:val="00F867F8"/>
    <w:rsid w:val="00F94B7C"/>
    <w:rsid w:val="00FA061B"/>
    <w:rsid w:val="00FA2022"/>
    <w:rsid w:val="00FA35A9"/>
    <w:rsid w:val="00FA5D58"/>
    <w:rsid w:val="00FB08F6"/>
    <w:rsid w:val="00FB1EEB"/>
    <w:rsid w:val="00FB223D"/>
    <w:rsid w:val="00FB3EB1"/>
    <w:rsid w:val="00FB4548"/>
    <w:rsid w:val="00FC7A75"/>
    <w:rsid w:val="00FD1212"/>
    <w:rsid w:val="00FD1A67"/>
    <w:rsid w:val="00FD36B5"/>
    <w:rsid w:val="00FD522D"/>
    <w:rsid w:val="00FD7530"/>
    <w:rsid w:val="00FD7869"/>
    <w:rsid w:val="00FE01DC"/>
    <w:rsid w:val="00FE10AF"/>
    <w:rsid w:val="00FE1C1F"/>
    <w:rsid w:val="00FE5100"/>
    <w:rsid w:val="00FE5BE4"/>
    <w:rsid w:val="00FE6F57"/>
    <w:rsid w:val="00FE75C7"/>
    <w:rsid w:val="00FF1D9B"/>
    <w:rsid w:val="00FF1ED8"/>
    <w:rsid w:val="00FF260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B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4FD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noProof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09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09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9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47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2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3E"/>
  </w:style>
  <w:style w:type="paragraph" w:styleId="Footer">
    <w:name w:val="footer"/>
    <w:basedOn w:val="Normal"/>
    <w:link w:val="FooterChar"/>
    <w:uiPriority w:val="99"/>
    <w:unhideWhenUsed/>
    <w:rsid w:val="0034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3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0E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01B9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7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1635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A4A72"/>
    <w:pPr>
      <w:widowControl w:val="0"/>
      <w:autoSpaceDE w:val="0"/>
      <w:autoSpaceDN w:val="0"/>
      <w:spacing w:after="0" w:line="275" w:lineRule="exact"/>
      <w:ind w:left="288"/>
      <w:jc w:val="center"/>
    </w:pPr>
    <w:rPr>
      <w:rFonts w:ascii="Times New Roman" w:eastAsia="Times New Roman" w:hAnsi="Times New Roman" w:cs="Times New Roman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9F34FD"/>
    <w:rPr>
      <w:rFonts w:ascii="Times New Roman" w:eastAsiaTheme="majorEastAsia" w:hAnsi="Times New Roman" w:cstheme="majorBidi"/>
      <w:b/>
      <w:noProof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4FD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noProof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09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09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9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47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2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3E"/>
  </w:style>
  <w:style w:type="paragraph" w:styleId="Footer">
    <w:name w:val="footer"/>
    <w:basedOn w:val="Normal"/>
    <w:link w:val="FooterChar"/>
    <w:uiPriority w:val="99"/>
    <w:unhideWhenUsed/>
    <w:rsid w:val="0034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3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0E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01B9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7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1635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A4A72"/>
    <w:pPr>
      <w:widowControl w:val="0"/>
      <w:autoSpaceDE w:val="0"/>
      <w:autoSpaceDN w:val="0"/>
      <w:spacing w:after="0" w:line="275" w:lineRule="exact"/>
      <w:ind w:left="288"/>
      <w:jc w:val="center"/>
    </w:pPr>
    <w:rPr>
      <w:rFonts w:ascii="Times New Roman" w:eastAsia="Times New Roman" w:hAnsi="Times New Roman" w:cs="Times New Roman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9F34FD"/>
    <w:rPr>
      <w:rFonts w:ascii="Times New Roman" w:eastAsiaTheme="majorEastAsia" w:hAnsi="Times New Roman" w:cstheme="majorBidi"/>
      <w:b/>
      <w:noProof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bbi.web.i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pilerindonesia.com/kabar_panti/detail/2169%20Dikutip%20dari%20dinsos.jogjaprov.go.%20id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5C38-FCD2-4BEB-BCF4-E62359D6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2</cp:revision>
  <cp:lastPrinted>2024-06-07T04:05:00Z</cp:lastPrinted>
  <dcterms:created xsi:type="dcterms:W3CDTF">2024-07-17T06:07:00Z</dcterms:created>
  <dcterms:modified xsi:type="dcterms:W3CDTF">2024-07-17T06:07:00Z</dcterms:modified>
</cp:coreProperties>
</file>