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4B7" w:rsidRDefault="009044B7" w:rsidP="009044B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A8E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9044B7" w:rsidRDefault="009044B7" w:rsidP="009044B7">
      <w:pPr>
        <w:pStyle w:val="ListParagraph"/>
        <w:spacing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Skripsi</w:t>
      </w:r>
      <w:proofErr w:type="spellEnd"/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berjudul</w:t>
      </w:r>
      <w:proofErr w:type="spellEnd"/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Penegakkan</w:t>
      </w:r>
      <w:proofErr w:type="spellEnd"/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Hukum</w:t>
      </w:r>
      <w:proofErr w:type="spellEnd"/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Pidana</w:t>
      </w:r>
      <w:proofErr w:type="spellEnd"/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Islam </w:t>
      </w:r>
      <w:proofErr w:type="spellStart"/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Terhadap</w:t>
      </w:r>
      <w:proofErr w:type="spellEnd"/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Putusan</w:t>
      </w:r>
      <w:proofErr w:type="spellEnd"/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Hakim </w:t>
      </w:r>
      <w:proofErr w:type="spellStart"/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Pengadilan</w:t>
      </w:r>
      <w:proofErr w:type="spellEnd"/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Militer</w:t>
      </w:r>
      <w:proofErr w:type="spellEnd"/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1-04 Palembang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Nomor</w:t>
      </w:r>
      <w:proofErr w:type="spellEnd"/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78-k/PM 1-04/AD/VII/2019 </w:t>
      </w:r>
      <w:proofErr w:type="spellStart"/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Tentang</w:t>
      </w:r>
      <w:proofErr w:type="spellEnd"/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Tindak</w:t>
      </w:r>
      <w:proofErr w:type="spellEnd"/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Pidana</w:t>
      </w:r>
      <w:proofErr w:type="spellEnd"/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Pembunuhan</w:t>
      </w:r>
      <w:proofErr w:type="spellEnd"/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Secara</w:t>
      </w:r>
      <w:proofErr w:type="spellEnd"/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Mutilasi</w:t>
      </w:r>
      <w:proofErr w:type="spellEnd"/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Dilakukan</w:t>
      </w:r>
      <w:proofErr w:type="spellEnd"/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Oleh</w:t>
      </w:r>
      <w:proofErr w:type="spellEnd"/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Oknum</w:t>
      </w:r>
      <w:proofErr w:type="spellEnd"/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Anggota</w:t>
      </w:r>
      <w:proofErr w:type="spellEnd"/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TNI. </w:t>
      </w:r>
      <w:proofErr w:type="spellStart"/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Sebagaimana</w:t>
      </w:r>
      <w:proofErr w:type="spellEnd"/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diketahui</w:t>
      </w:r>
      <w:proofErr w:type="spellEnd"/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n</w:t>
      </w:r>
      <w:r w:rsidRPr="00D318F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egara</w:t>
      </w:r>
      <w:proofErr w:type="spellEnd"/>
      <w:r w:rsidRPr="00D318F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318F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hukum</w:t>
      </w:r>
      <w:proofErr w:type="spellEnd"/>
      <w:r w:rsidRPr="00D318F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318F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adalah</w:t>
      </w:r>
      <w:proofErr w:type="spellEnd"/>
      <w:r w:rsidRPr="00D318F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318F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negara</w:t>
      </w:r>
      <w:proofErr w:type="spellEnd"/>
      <w:r w:rsidRPr="00D318F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yang </w:t>
      </w:r>
      <w:proofErr w:type="spellStart"/>
      <w:r w:rsidRPr="00D318F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menegakkan</w:t>
      </w:r>
      <w:proofErr w:type="spellEnd"/>
      <w:r w:rsidRPr="00D318F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318F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sistem</w:t>
      </w:r>
      <w:proofErr w:type="spellEnd"/>
      <w:r w:rsidRPr="00D318F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318F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keadilan</w:t>
      </w:r>
      <w:proofErr w:type="spellEnd"/>
      <w:r w:rsidRPr="00D318F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318F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serta</w:t>
      </w:r>
      <w:proofErr w:type="spellEnd"/>
      <w:r w:rsidRPr="00D318F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318F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sistem</w:t>
      </w:r>
      <w:proofErr w:type="spellEnd"/>
      <w:r w:rsidRPr="00D318F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318F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kebenaran</w:t>
      </w:r>
      <w:proofErr w:type="spellEnd"/>
      <w:r w:rsidRPr="00D318F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318F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dengan</w:t>
      </w:r>
      <w:proofErr w:type="spellEnd"/>
      <w:r w:rsidRPr="00D318F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318F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serinci-rincinya</w:t>
      </w:r>
      <w:proofErr w:type="spellEnd"/>
      <w:r w:rsidRPr="00D318F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318F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dan</w:t>
      </w:r>
      <w:proofErr w:type="spellEnd"/>
      <w:r w:rsidRPr="00D318F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318F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sebenar</w:t>
      </w:r>
      <w:proofErr w:type="spellEnd"/>
      <w:r w:rsidRPr="00D318F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proofErr w:type="spellStart"/>
      <w:r w:rsidRPr="00D318F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benarnya</w:t>
      </w:r>
      <w:proofErr w:type="spellEnd"/>
      <w:r w:rsidRPr="00D318F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318F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serta</w:t>
      </w:r>
      <w:proofErr w:type="spellEnd"/>
      <w:r w:rsidRPr="00D318F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318F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seadil-adilnya</w:t>
      </w:r>
      <w:proofErr w:type="spellEnd"/>
      <w:r w:rsidRPr="00D318F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318F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bagi</w:t>
      </w:r>
      <w:proofErr w:type="spellEnd"/>
      <w:r w:rsidRPr="00D318F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318F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masyarakat</w:t>
      </w:r>
      <w:proofErr w:type="spellEnd"/>
      <w:r w:rsidRPr="00D318F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yang </w:t>
      </w:r>
      <w:proofErr w:type="spellStart"/>
      <w:r w:rsidRPr="00D318F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ada</w:t>
      </w:r>
      <w:proofErr w:type="spellEnd"/>
      <w:r w:rsidRPr="00D318F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318F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didalam</w:t>
      </w:r>
      <w:proofErr w:type="spellEnd"/>
      <w:r w:rsidRPr="00D318F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318F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suatu</w:t>
      </w:r>
      <w:proofErr w:type="spellEnd"/>
      <w:r w:rsidRPr="00D318F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318F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negara</w:t>
      </w:r>
      <w:proofErr w:type="spellEnd"/>
      <w:r w:rsidRPr="00D318F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318F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tersebut</w:t>
      </w:r>
      <w:proofErr w:type="spellEnd"/>
      <w:r w:rsidRPr="00D318F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D318F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Adapun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salah-satu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diambil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pembunuhan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berencana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. 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ketetapan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berlaku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pembunuhan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berencana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sanksi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berlaku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340 KUHP 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338 KUHP. </w:t>
      </w:r>
    </w:p>
    <w:p w:rsidR="009044B7" w:rsidRPr="00CE5985" w:rsidRDefault="009044B7" w:rsidP="009044B7">
      <w:pPr>
        <w:pStyle w:val="ListParagraph"/>
        <w:spacing w:line="360" w:lineRule="auto"/>
        <w:ind w:left="567" w:firstLine="567"/>
        <w:jc w:val="both"/>
        <w:rPr>
          <w:rFonts w:asciiTheme="majorBidi" w:eastAsia="Calibri" w:hAnsiTheme="majorBidi" w:cstheme="majorBidi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Didalam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318FE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D31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8F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D31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8F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31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8FE">
        <w:rPr>
          <w:rFonts w:ascii="Times New Roman" w:hAnsi="Times New Roman" w:cs="Times New Roman"/>
          <w:sz w:val="24"/>
          <w:szCs w:val="24"/>
        </w:rPr>
        <w:t>peneliatian</w:t>
      </w:r>
      <w:proofErr w:type="spellEnd"/>
      <w:r w:rsidRPr="00D31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8F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31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8F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31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8FE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D31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8FE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Pr="00D318FE">
        <w:rPr>
          <w:rFonts w:ascii="Times New Roman" w:hAnsi="Times New Roman" w:cs="Times New Roman"/>
          <w:sz w:val="24"/>
          <w:szCs w:val="24"/>
        </w:rPr>
        <w:t xml:space="preserve"> hakim </w:t>
      </w:r>
      <w:proofErr w:type="spellStart"/>
      <w:r w:rsidRPr="00D318F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31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8FE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D31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8FE">
        <w:rPr>
          <w:rFonts w:ascii="Times New Roman" w:hAnsi="Times New Roman" w:cs="Times New Roman"/>
          <w:sz w:val="24"/>
          <w:szCs w:val="24"/>
        </w:rPr>
        <w:t>hukuman</w:t>
      </w:r>
      <w:proofErr w:type="spellEnd"/>
      <w:r w:rsidRPr="00D31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8FE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D31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8FE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D31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8FE">
        <w:rPr>
          <w:rFonts w:ascii="Times New Roman" w:hAnsi="Times New Roman" w:cs="Times New Roman"/>
          <w:sz w:val="24"/>
          <w:szCs w:val="24"/>
        </w:rPr>
        <w:t>pembunuhan</w:t>
      </w:r>
      <w:proofErr w:type="spellEnd"/>
      <w:r w:rsidRPr="00D31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8F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31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8FE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D31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8FE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D318FE">
        <w:rPr>
          <w:rFonts w:ascii="Times New Roman" w:hAnsi="Times New Roman" w:cs="Times New Roman"/>
          <w:sz w:val="24"/>
          <w:szCs w:val="24"/>
        </w:rPr>
        <w:t xml:space="preserve"> 78-K/PM 1-04/ AD/VII/ 2019</w:t>
      </w:r>
      <w:r w:rsidRPr="00D318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18FE">
        <w:rPr>
          <w:rFonts w:ascii="Times New Roman" w:hAnsi="Times New Roman" w:cs="Times New Roman"/>
          <w:sz w:val="24"/>
          <w:szCs w:val="24"/>
        </w:rPr>
        <w:t>ya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oknum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TNI ?, </w:t>
      </w:r>
      <w:r w:rsidRPr="00D318F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D318FE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D31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8FE"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 w:rsidRPr="00D31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8FE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D31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8FE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D31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8FE">
        <w:rPr>
          <w:rFonts w:ascii="Times New Roman" w:hAnsi="Times New Roman" w:cs="Times New Roman"/>
          <w:sz w:val="24"/>
          <w:szCs w:val="24"/>
        </w:rPr>
        <w:t>islam</w:t>
      </w:r>
      <w:proofErr w:type="spellEnd"/>
      <w:r w:rsidRPr="00D31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8F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31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8FE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Pr="00D318FE">
        <w:rPr>
          <w:rFonts w:ascii="Times New Roman" w:hAnsi="Times New Roman" w:cs="Times New Roman"/>
          <w:sz w:val="24"/>
          <w:szCs w:val="24"/>
        </w:rPr>
        <w:t xml:space="preserve"> hakim </w:t>
      </w:r>
      <w:proofErr w:type="spellStart"/>
      <w:r w:rsidRPr="00D318F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31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8FE">
        <w:rPr>
          <w:rFonts w:ascii="Times New Roman" w:hAnsi="Times New Roman" w:cs="Times New Roman"/>
          <w:sz w:val="24"/>
          <w:szCs w:val="24"/>
        </w:rPr>
        <w:t>memutuskan</w:t>
      </w:r>
      <w:proofErr w:type="spellEnd"/>
      <w:r w:rsidRPr="00D31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8FE">
        <w:rPr>
          <w:rFonts w:ascii="Times New Roman" w:hAnsi="Times New Roman" w:cs="Times New Roman"/>
          <w:sz w:val="24"/>
          <w:szCs w:val="24"/>
        </w:rPr>
        <w:t>hukuman</w:t>
      </w:r>
      <w:proofErr w:type="spellEnd"/>
      <w:r w:rsidRPr="00D31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8FE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D31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8FE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D31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8FE">
        <w:rPr>
          <w:rFonts w:ascii="Times New Roman" w:hAnsi="Times New Roman" w:cs="Times New Roman"/>
          <w:sz w:val="24"/>
          <w:szCs w:val="24"/>
        </w:rPr>
        <w:t>pembunuhan</w:t>
      </w:r>
      <w:proofErr w:type="spellEnd"/>
      <w:r w:rsidRPr="00D318FE">
        <w:rPr>
          <w:rFonts w:ascii="Times New Roman" w:hAnsi="Times New Roman" w:cs="Times New Roman"/>
          <w:sz w:val="24"/>
          <w:szCs w:val="24"/>
        </w:rPr>
        <w:t xml:space="preserve"> y</w:t>
      </w:r>
      <w:r>
        <w:rPr>
          <w:rFonts w:ascii="Times New Roman" w:hAnsi="Times New Roman" w:cs="Times New Roman"/>
          <w:sz w:val="24"/>
          <w:szCs w:val="24"/>
        </w:rPr>
        <w:t xml:space="preserve">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oknum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TNI? .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450AE">
        <w:rPr>
          <w:rFonts w:asciiTheme="majorBidi" w:eastAsia="Calibri" w:hAnsiTheme="majorBidi" w:cstheme="majorBidi"/>
          <w:sz w:val="24"/>
          <w:szCs w:val="24"/>
        </w:rPr>
        <w:t>penelitian</w:t>
      </w:r>
      <w:proofErr w:type="spellEnd"/>
      <w:r w:rsidRPr="001450AE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ini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menggunakan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1450AE">
        <w:rPr>
          <w:rFonts w:asciiTheme="majorBidi" w:eastAsia="Calibri" w:hAnsiTheme="majorBidi" w:cstheme="majorBidi"/>
          <w:sz w:val="24"/>
          <w:szCs w:val="24"/>
        </w:rPr>
        <w:t>yuridis</w:t>
      </w:r>
      <w:proofErr w:type="spellEnd"/>
      <w:r w:rsidRPr="001450AE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1450AE">
        <w:rPr>
          <w:rFonts w:asciiTheme="majorBidi" w:eastAsia="Calibri" w:hAnsiTheme="majorBidi" w:cstheme="majorBidi"/>
          <w:sz w:val="24"/>
          <w:szCs w:val="24"/>
        </w:rPr>
        <w:t>normatif</w:t>
      </w:r>
      <w:proofErr w:type="spellEnd"/>
      <w:r w:rsidRPr="001450AE">
        <w:rPr>
          <w:rFonts w:asciiTheme="majorBidi" w:eastAsia="Calibri" w:hAnsiTheme="majorBidi" w:cstheme="majorBidi"/>
          <w:sz w:val="24"/>
          <w:szCs w:val="24"/>
        </w:rPr>
        <w:t xml:space="preserve"> (Legal Research) </w:t>
      </w:r>
      <w:proofErr w:type="spellStart"/>
      <w:r w:rsidRPr="001450AE">
        <w:rPr>
          <w:rFonts w:asciiTheme="majorBidi" w:eastAsia="Calibri" w:hAnsiTheme="majorBidi" w:cstheme="majorBidi"/>
          <w:sz w:val="24"/>
          <w:szCs w:val="24"/>
        </w:rPr>
        <w:t>Penlitian</w:t>
      </w:r>
      <w:proofErr w:type="spellEnd"/>
      <w:r w:rsidRPr="001450AE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1450AE">
        <w:rPr>
          <w:rFonts w:asciiTheme="majorBidi" w:eastAsia="Calibri" w:hAnsiTheme="majorBidi" w:cstheme="majorBidi"/>
          <w:sz w:val="24"/>
          <w:szCs w:val="24"/>
        </w:rPr>
        <w:t>ini</w:t>
      </w:r>
      <w:proofErr w:type="spellEnd"/>
      <w:r w:rsidRPr="001450AE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1450AE">
        <w:rPr>
          <w:rFonts w:asciiTheme="majorBidi" w:eastAsia="Calibri" w:hAnsiTheme="majorBidi" w:cstheme="majorBidi"/>
          <w:sz w:val="24"/>
          <w:szCs w:val="24"/>
        </w:rPr>
        <w:t>mengkaji</w:t>
      </w:r>
      <w:proofErr w:type="spellEnd"/>
      <w:r w:rsidRPr="001450AE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1450AE">
        <w:rPr>
          <w:rFonts w:asciiTheme="majorBidi" w:eastAsia="Calibri" w:hAnsiTheme="majorBidi" w:cstheme="majorBidi"/>
          <w:sz w:val="24"/>
          <w:szCs w:val="24"/>
        </w:rPr>
        <w:t>tentang</w:t>
      </w:r>
      <w:proofErr w:type="spellEnd"/>
      <w:r w:rsidRPr="001450AE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1450AE">
        <w:rPr>
          <w:rFonts w:asciiTheme="majorBidi" w:eastAsia="Calibri" w:hAnsiTheme="majorBidi" w:cstheme="majorBidi"/>
          <w:sz w:val="24"/>
          <w:szCs w:val="24"/>
        </w:rPr>
        <w:t>penerapan</w:t>
      </w:r>
      <w:proofErr w:type="spellEnd"/>
      <w:r w:rsidRPr="001450AE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1450AE">
        <w:rPr>
          <w:rFonts w:asciiTheme="majorBidi" w:eastAsia="Calibri" w:hAnsiTheme="majorBidi" w:cstheme="majorBidi"/>
          <w:sz w:val="24"/>
          <w:szCs w:val="24"/>
        </w:rPr>
        <w:t>dari</w:t>
      </w:r>
      <w:proofErr w:type="spellEnd"/>
      <w:r w:rsidRPr="001450AE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1450AE">
        <w:rPr>
          <w:rFonts w:asciiTheme="majorBidi" w:eastAsia="Calibri" w:hAnsiTheme="majorBidi" w:cstheme="majorBidi"/>
          <w:sz w:val="24"/>
          <w:szCs w:val="24"/>
        </w:rPr>
        <w:t>aturan</w:t>
      </w:r>
      <w:proofErr w:type="spellEnd"/>
      <w:r w:rsidRPr="001450AE">
        <w:rPr>
          <w:rFonts w:asciiTheme="majorBidi" w:eastAsia="Calibri" w:hAnsiTheme="majorBidi" w:cstheme="majorBidi"/>
          <w:sz w:val="24"/>
          <w:szCs w:val="24"/>
        </w:rPr>
        <w:t xml:space="preserve">- </w:t>
      </w:r>
      <w:proofErr w:type="spellStart"/>
      <w:r w:rsidRPr="001450AE">
        <w:rPr>
          <w:rFonts w:asciiTheme="majorBidi" w:eastAsia="Calibri" w:hAnsiTheme="majorBidi" w:cstheme="majorBidi"/>
          <w:sz w:val="24"/>
          <w:szCs w:val="24"/>
        </w:rPr>
        <w:t>aturan</w:t>
      </w:r>
      <w:proofErr w:type="spellEnd"/>
      <w:r w:rsidRPr="001450AE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1450AE">
        <w:rPr>
          <w:rFonts w:asciiTheme="majorBidi" w:eastAsia="Calibri" w:hAnsiTheme="majorBidi" w:cstheme="majorBidi"/>
          <w:sz w:val="24"/>
          <w:szCs w:val="24"/>
        </w:rPr>
        <w:t>hukum</w:t>
      </w:r>
      <w:proofErr w:type="spellEnd"/>
      <w:r w:rsidRPr="001450AE">
        <w:rPr>
          <w:rFonts w:asciiTheme="majorBidi" w:eastAsia="Calibri" w:hAnsiTheme="majorBidi" w:cstheme="majorBidi"/>
          <w:sz w:val="24"/>
          <w:szCs w:val="24"/>
        </w:rPr>
        <w:t xml:space="preserve">, </w:t>
      </w:r>
      <w:proofErr w:type="spellStart"/>
      <w:r w:rsidRPr="001450AE">
        <w:rPr>
          <w:rFonts w:asciiTheme="majorBidi" w:eastAsia="Calibri" w:hAnsiTheme="majorBidi" w:cstheme="majorBidi"/>
          <w:sz w:val="24"/>
          <w:szCs w:val="24"/>
        </w:rPr>
        <w:t>no</w:t>
      </w:r>
      <w:r>
        <w:rPr>
          <w:rFonts w:asciiTheme="majorBidi" w:eastAsia="Calibri" w:hAnsiTheme="majorBidi" w:cstheme="majorBidi"/>
          <w:sz w:val="24"/>
          <w:szCs w:val="24"/>
        </w:rPr>
        <w:t>rma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serta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prinsip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berlaku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8FE">
        <w:rPr>
          <w:rFonts w:ascii="Times New Roman" w:eastAsia="Calibri" w:hAnsi="Times New Roman" w:cs="Times New Roman"/>
          <w:sz w:val="24"/>
          <w:szCs w:val="24"/>
        </w:rPr>
        <w:t>Hasil</w:t>
      </w:r>
      <w:proofErr w:type="spellEnd"/>
      <w:r w:rsidRPr="00D318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18FE"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 w:rsidRPr="00D318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18FE">
        <w:rPr>
          <w:rFonts w:ascii="Times New Roman" w:eastAsia="Calibri" w:hAnsi="Times New Roman" w:cs="Times New Roman"/>
          <w:sz w:val="24"/>
          <w:szCs w:val="24"/>
        </w:rPr>
        <w:t>menunjukkan</w:t>
      </w:r>
      <w:proofErr w:type="spellEnd"/>
      <w:r w:rsidRPr="00D318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18FE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D318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18FE">
        <w:rPr>
          <w:rFonts w:ascii="Times New Roman" w:eastAsia="Calibri" w:hAnsi="Times New Roman" w:cs="Times New Roman"/>
          <w:sz w:val="24"/>
          <w:szCs w:val="24"/>
        </w:rPr>
        <w:t>didalam</w:t>
      </w:r>
      <w:proofErr w:type="spellEnd"/>
      <w:r w:rsidRPr="00D318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1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8FE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D31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8FE"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 w:rsidRPr="00D318F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18F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D31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8FE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D31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8FE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D31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8FE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D318FE">
        <w:rPr>
          <w:rFonts w:ascii="Times New Roman" w:hAnsi="Times New Roman" w:cs="Times New Roman"/>
          <w:sz w:val="24"/>
          <w:szCs w:val="24"/>
        </w:rPr>
        <w:t xml:space="preserve"> di Indonesia, </w:t>
      </w:r>
      <w:proofErr w:type="spellStart"/>
      <w:r w:rsidRPr="00D318F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31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8FE">
        <w:rPr>
          <w:rFonts w:ascii="Times New Roman" w:hAnsi="Times New Roman" w:cs="Times New Roman"/>
          <w:sz w:val="24"/>
          <w:szCs w:val="24"/>
        </w:rPr>
        <w:t>menutup</w:t>
      </w:r>
      <w:proofErr w:type="spellEnd"/>
      <w:r w:rsidRPr="00D31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8FE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D31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8F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D31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8FE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D31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8F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D31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8FE">
        <w:rPr>
          <w:rFonts w:ascii="Times New Roman" w:hAnsi="Times New Roman" w:cs="Times New Roman"/>
          <w:sz w:val="24"/>
          <w:szCs w:val="24"/>
        </w:rPr>
        <w:t>menutup</w:t>
      </w:r>
      <w:proofErr w:type="spellEnd"/>
      <w:r w:rsidRPr="00D31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8FE">
        <w:rPr>
          <w:rFonts w:ascii="Times New Roman" w:hAnsi="Times New Roman" w:cs="Times New Roman"/>
          <w:sz w:val="24"/>
          <w:szCs w:val="24"/>
        </w:rPr>
        <w:t>kasus-kasus</w:t>
      </w:r>
      <w:proofErr w:type="spellEnd"/>
      <w:r w:rsidRPr="00D31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8FE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D31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8FE">
        <w:rPr>
          <w:rFonts w:ascii="Times New Roman" w:hAnsi="Times New Roman" w:cs="Times New Roman"/>
          <w:sz w:val="24"/>
          <w:szCs w:val="24"/>
        </w:rPr>
        <w:t>pembunuhan</w:t>
      </w:r>
      <w:proofErr w:type="spellEnd"/>
      <w:r w:rsidRPr="00D31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8F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31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8FE">
        <w:rPr>
          <w:rFonts w:ascii="Times New Roman" w:hAnsi="Times New Roman" w:cs="Times New Roman"/>
          <w:sz w:val="24"/>
          <w:szCs w:val="24"/>
        </w:rPr>
        <w:t>mutilasi</w:t>
      </w:r>
      <w:proofErr w:type="spellEnd"/>
      <w:r w:rsidRPr="00D318F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18F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D318FE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D318F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31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8FE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D318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KUHP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340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338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islamnya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pembunuhan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qishash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44B7" w:rsidRDefault="009044B7" w:rsidP="009044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id-ID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Negara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Sanksi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Pembunuhan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Berencana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Islam</w:t>
      </w:r>
    </w:p>
    <w:p w:rsidR="00654C85" w:rsidRDefault="00654C85">
      <w:bookmarkStart w:id="0" w:name="_GoBack"/>
      <w:bookmarkEnd w:id="0"/>
    </w:p>
    <w:sectPr w:rsidR="00654C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4B7"/>
    <w:rsid w:val="00654C85"/>
    <w:rsid w:val="0090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4B7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4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4B7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2024-08-30T09:16:00Z</dcterms:created>
  <dcterms:modified xsi:type="dcterms:W3CDTF">2024-08-30T09:16:00Z</dcterms:modified>
</cp:coreProperties>
</file>