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FDCA" w14:textId="77777777" w:rsidR="00FF05CF" w:rsidRPr="00806ADB" w:rsidRDefault="00FF05CF" w:rsidP="00FF05CF">
      <w:pPr>
        <w:jc w:val="center"/>
        <w:rPr>
          <w:b w:val="0"/>
          <w:bCs/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>ABSTRAK</w:t>
      </w:r>
    </w:p>
    <w:p w14:paraId="1979FCFC" w14:textId="77777777" w:rsidR="00FF05CF" w:rsidRPr="000E663F" w:rsidRDefault="00FF05CF" w:rsidP="00FF05CF">
      <w:pPr>
        <w:pStyle w:val="ListParagraph"/>
        <w:spacing w:line="240" w:lineRule="auto"/>
        <w:ind w:left="0" w:firstLine="567"/>
        <w:jc w:val="both"/>
        <w:rPr>
          <w:b w:val="0"/>
          <w:bCs/>
          <w:color w:val="000000"/>
          <w:szCs w:val="24"/>
        </w:rPr>
      </w:pPr>
      <w:bookmarkStart w:id="0" w:name="_Hlk137204153"/>
      <w:proofErr w:type="spellStart"/>
      <w:r w:rsidRPr="002B4E05">
        <w:rPr>
          <w:b w:val="0"/>
          <w:color w:val="000000"/>
        </w:rPr>
        <w:t>Laut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merupakan</w:t>
      </w:r>
      <w:proofErr w:type="spellEnd"/>
      <w:r w:rsidRPr="002B4E05">
        <w:rPr>
          <w:b w:val="0"/>
          <w:color w:val="000000"/>
        </w:rPr>
        <w:t xml:space="preserve"> wilayah </w:t>
      </w:r>
      <w:proofErr w:type="spellStart"/>
      <w:r w:rsidRPr="002B4E05">
        <w:rPr>
          <w:b w:val="0"/>
          <w:color w:val="000000"/>
        </w:rPr>
        <w:t>potensial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dalam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menunjang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kehidupan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bangsa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maupun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masyarakat</w:t>
      </w:r>
      <w:proofErr w:type="spellEnd"/>
      <w:r w:rsidRPr="002B4E05">
        <w:rPr>
          <w:b w:val="0"/>
          <w:color w:val="000000"/>
        </w:rPr>
        <w:t xml:space="preserve"> dunia, </w:t>
      </w:r>
      <w:proofErr w:type="spellStart"/>
      <w:r w:rsidRPr="002B4E05">
        <w:rPr>
          <w:b w:val="0"/>
          <w:color w:val="000000"/>
        </w:rPr>
        <w:t>maka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tidak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menutup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kemungkinan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terjadi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berbagai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konflik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atau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permasalahan</w:t>
      </w:r>
      <w:proofErr w:type="spellEnd"/>
      <w:r w:rsidRPr="002B4E05">
        <w:rPr>
          <w:b w:val="0"/>
          <w:color w:val="000000"/>
        </w:rPr>
        <w:t xml:space="preserve"> dan </w:t>
      </w:r>
      <w:proofErr w:type="spellStart"/>
      <w:r w:rsidRPr="002B4E05">
        <w:rPr>
          <w:b w:val="0"/>
          <w:color w:val="000000"/>
        </w:rPr>
        <w:t>pelanggaran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atas</w:t>
      </w:r>
      <w:proofErr w:type="spellEnd"/>
      <w:r w:rsidRPr="002B4E05">
        <w:rPr>
          <w:b w:val="0"/>
          <w:color w:val="000000"/>
        </w:rPr>
        <w:t xml:space="preserve"> wilayah </w:t>
      </w:r>
      <w:proofErr w:type="spellStart"/>
      <w:r w:rsidRPr="002B4E05">
        <w:rPr>
          <w:b w:val="0"/>
          <w:color w:val="000000"/>
        </w:rPr>
        <w:t>tersebut</w:t>
      </w:r>
      <w:proofErr w:type="spellEnd"/>
      <w:r w:rsidRPr="002B4E05">
        <w:rPr>
          <w:b w:val="0"/>
          <w:color w:val="000000"/>
        </w:rPr>
        <w:t xml:space="preserve">. Salah </w:t>
      </w:r>
      <w:proofErr w:type="spellStart"/>
      <w:r w:rsidRPr="002B4E05">
        <w:rPr>
          <w:b w:val="0"/>
          <w:color w:val="000000"/>
        </w:rPr>
        <w:t>satu</w:t>
      </w:r>
      <w:proofErr w:type="spellEnd"/>
      <w:r w:rsidRPr="002B4E05">
        <w:rPr>
          <w:b w:val="0"/>
          <w:color w:val="000000"/>
        </w:rPr>
        <w:t xml:space="preserve"> yang </w:t>
      </w:r>
      <w:proofErr w:type="spellStart"/>
      <w:r w:rsidRPr="002B4E05">
        <w:rPr>
          <w:b w:val="0"/>
          <w:color w:val="000000"/>
        </w:rPr>
        <w:t>dapat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dilihat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yaitu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penangkapan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ikan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secara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ilegal</w:t>
      </w:r>
      <w:proofErr w:type="spellEnd"/>
      <w:r w:rsidRPr="002B4E05">
        <w:rPr>
          <w:b w:val="0"/>
          <w:color w:val="000000"/>
        </w:rPr>
        <w:t xml:space="preserve">. </w:t>
      </w:r>
      <w:proofErr w:type="spellStart"/>
      <w:r w:rsidRPr="002B4E05">
        <w:rPr>
          <w:b w:val="0"/>
          <w:color w:val="000000"/>
        </w:rPr>
        <w:t>Kegiatan</w:t>
      </w:r>
      <w:proofErr w:type="spellEnd"/>
      <w:r w:rsidRPr="002B4E05">
        <w:rPr>
          <w:b w:val="0"/>
          <w:color w:val="000000"/>
        </w:rPr>
        <w:t xml:space="preserve"> yang </w:t>
      </w:r>
      <w:proofErr w:type="spellStart"/>
      <w:r w:rsidRPr="002B4E05">
        <w:rPr>
          <w:b w:val="0"/>
          <w:color w:val="000000"/>
        </w:rPr>
        <w:t>disebut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sebagai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pencurian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ikan</w:t>
      </w:r>
      <w:proofErr w:type="spellEnd"/>
      <w:r w:rsidRPr="002B4E05">
        <w:rPr>
          <w:b w:val="0"/>
          <w:color w:val="000000"/>
        </w:rPr>
        <w:t xml:space="preserve"> (</w:t>
      </w:r>
      <w:r w:rsidRPr="00822F4C">
        <w:rPr>
          <w:b w:val="0"/>
          <w:i/>
          <w:iCs/>
          <w:color w:val="000000"/>
        </w:rPr>
        <w:t>Illegal Fishing</w:t>
      </w:r>
      <w:r w:rsidRPr="002B4E05">
        <w:rPr>
          <w:b w:val="0"/>
          <w:color w:val="000000"/>
        </w:rPr>
        <w:t xml:space="preserve">) </w:t>
      </w:r>
      <w:proofErr w:type="spellStart"/>
      <w:r w:rsidRPr="002B4E05">
        <w:rPr>
          <w:b w:val="0"/>
          <w:color w:val="000000"/>
        </w:rPr>
        <w:t>ini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sangat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merugikan</w:t>
      </w:r>
      <w:proofErr w:type="spellEnd"/>
      <w:r w:rsidRPr="002B4E05">
        <w:rPr>
          <w:b w:val="0"/>
          <w:color w:val="000000"/>
        </w:rPr>
        <w:t xml:space="preserve"> </w:t>
      </w:r>
      <w:r>
        <w:rPr>
          <w:b w:val="0"/>
          <w:color w:val="000000"/>
        </w:rPr>
        <w:t>n</w:t>
      </w:r>
      <w:r w:rsidRPr="002B4E05">
        <w:rPr>
          <w:b w:val="0"/>
          <w:color w:val="000000"/>
        </w:rPr>
        <w:t xml:space="preserve">egara </w:t>
      </w:r>
      <w:proofErr w:type="spellStart"/>
      <w:r w:rsidRPr="002B4E05">
        <w:rPr>
          <w:b w:val="0"/>
          <w:color w:val="000000"/>
        </w:rPr>
        <w:t>maupun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nelayan</w:t>
      </w:r>
      <w:proofErr w:type="spellEnd"/>
      <w:r w:rsidRPr="002B4E05">
        <w:rPr>
          <w:b w:val="0"/>
          <w:color w:val="000000"/>
        </w:rPr>
        <w:t xml:space="preserve"> </w:t>
      </w:r>
      <w:proofErr w:type="spellStart"/>
      <w:r w:rsidRPr="002B4E05">
        <w:rPr>
          <w:b w:val="0"/>
          <w:color w:val="000000"/>
        </w:rPr>
        <w:t>tradisional</w:t>
      </w:r>
      <w:proofErr w:type="spellEnd"/>
      <w:r w:rsidRPr="002B4E05">
        <w:rPr>
          <w:color w:val="000000"/>
        </w:rPr>
        <w:t>.</w:t>
      </w:r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  <w:lang w:val="en-GB"/>
        </w:rPr>
        <w:t>Penelitian</w:t>
      </w:r>
      <w:proofErr w:type="spellEnd"/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  <w:lang w:val="en-GB"/>
        </w:rPr>
        <w:t>ini</w:t>
      </w:r>
      <w:proofErr w:type="spellEnd"/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  <w:lang w:val="en-GB"/>
        </w:rPr>
        <w:t>bertujuan</w:t>
      </w:r>
      <w:proofErr w:type="spellEnd"/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  <w:lang w:val="en-GB"/>
        </w:rPr>
        <w:t>untuk</w:t>
      </w:r>
      <w:proofErr w:type="spellEnd"/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  <w:lang w:val="en-GB"/>
        </w:rPr>
        <w:t>mengetahui</w:t>
      </w:r>
      <w:proofErr w:type="spellEnd"/>
      <w:r w:rsidRPr="000E663F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b</w:t>
      </w:r>
      <w:r w:rsidRPr="002B4E05">
        <w:rPr>
          <w:b w:val="0"/>
          <w:bCs/>
          <w:color w:val="000000"/>
          <w:szCs w:val="24"/>
        </w:rPr>
        <w:t>agaimana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sanksi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pidana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bagi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pelaku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pencurian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ikan</w:t>
      </w:r>
      <w:proofErr w:type="spellEnd"/>
      <w:r w:rsidRPr="002B4E05">
        <w:rPr>
          <w:b w:val="0"/>
          <w:bCs/>
          <w:color w:val="000000"/>
          <w:szCs w:val="24"/>
        </w:rPr>
        <w:t xml:space="preserve"> di wilayah </w:t>
      </w:r>
      <w:proofErr w:type="spellStart"/>
      <w:r w:rsidRPr="002B4E05">
        <w:rPr>
          <w:b w:val="0"/>
          <w:bCs/>
          <w:color w:val="000000"/>
          <w:szCs w:val="24"/>
        </w:rPr>
        <w:t>laut</w:t>
      </w:r>
      <w:proofErr w:type="spellEnd"/>
      <w:r w:rsidRPr="002B4E05">
        <w:rPr>
          <w:b w:val="0"/>
          <w:bCs/>
          <w:color w:val="000000"/>
          <w:szCs w:val="24"/>
        </w:rPr>
        <w:t xml:space="preserve"> Indonesia </w:t>
      </w:r>
      <w:proofErr w:type="spellStart"/>
      <w:r w:rsidRPr="002B4E05">
        <w:rPr>
          <w:b w:val="0"/>
          <w:bCs/>
          <w:color w:val="000000"/>
          <w:szCs w:val="24"/>
        </w:rPr>
        <w:t>menurut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Undang-undang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Nomor</w:t>
      </w:r>
      <w:proofErr w:type="spellEnd"/>
      <w:r w:rsidRPr="002B4E05">
        <w:rPr>
          <w:b w:val="0"/>
          <w:bCs/>
          <w:color w:val="000000"/>
          <w:szCs w:val="24"/>
        </w:rPr>
        <w:t xml:space="preserve"> 45 </w:t>
      </w:r>
      <w:proofErr w:type="spellStart"/>
      <w:r w:rsidRPr="002B4E05">
        <w:rPr>
          <w:b w:val="0"/>
          <w:bCs/>
          <w:color w:val="000000"/>
          <w:szCs w:val="24"/>
        </w:rPr>
        <w:t>Tahun</w:t>
      </w:r>
      <w:proofErr w:type="spellEnd"/>
      <w:r w:rsidRPr="002B4E05">
        <w:rPr>
          <w:b w:val="0"/>
          <w:bCs/>
          <w:color w:val="000000"/>
          <w:szCs w:val="24"/>
        </w:rPr>
        <w:t xml:space="preserve"> 2009 </w:t>
      </w:r>
      <w:proofErr w:type="spellStart"/>
      <w:r w:rsidRPr="002B4E05">
        <w:rPr>
          <w:b w:val="0"/>
          <w:bCs/>
          <w:color w:val="000000"/>
          <w:szCs w:val="24"/>
        </w:rPr>
        <w:t>tentang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perikanan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serta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mengetahui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b</w:t>
      </w:r>
      <w:r w:rsidRPr="002B4E05">
        <w:rPr>
          <w:b w:val="0"/>
          <w:bCs/>
          <w:color w:val="000000"/>
          <w:szCs w:val="24"/>
        </w:rPr>
        <w:t>agaimana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perspektif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Hukum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Pidana</w:t>
      </w:r>
      <w:proofErr w:type="spellEnd"/>
      <w:r w:rsidRPr="002B4E05">
        <w:rPr>
          <w:b w:val="0"/>
          <w:bCs/>
          <w:color w:val="000000"/>
          <w:szCs w:val="24"/>
        </w:rPr>
        <w:t xml:space="preserve"> Islam </w:t>
      </w:r>
      <w:proofErr w:type="spellStart"/>
      <w:r w:rsidRPr="002B4E05">
        <w:rPr>
          <w:b w:val="0"/>
          <w:bCs/>
          <w:color w:val="000000"/>
          <w:szCs w:val="24"/>
        </w:rPr>
        <w:t>terhadap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sanksi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pidana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bagi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pelaku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pencurian</w:t>
      </w:r>
      <w:proofErr w:type="spellEnd"/>
      <w:r w:rsidRPr="002B4E05">
        <w:rPr>
          <w:b w:val="0"/>
          <w:bCs/>
          <w:color w:val="000000"/>
          <w:szCs w:val="24"/>
        </w:rPr>
        <w:t xml:space="preserve"> </w:t>
      </w:r>
      <w:proofErr w:type="spellStart"/>
      <w:r w:rsidRPr="002B4E05">
        <w:rPr>
          <w:b w:val="0"/>
          <w:bCs/>
          <w:color w:val="000000"/>
          <w:szCs w:val="24"/>
        </w:rPr>
        <w:t>ikan</w:t>
      </w:r>
      <w:proofErr w:type="spellEnd"/>
      <w:r w:rsidRPr="002B4E05">
        <w:rPr>
          <w:b w:val="0"/>
          <w:bCs/>
          <w:color w:val="000000"/>
          <w:szCs w:val="24"/>
        </w:rPr>
        <w:t xml:space="preserve"> di wilayah </w:t>
      </w:r>
      <w:proofErr w:type="spellStart"/>
      <w:r w:rsidRPr="002B4E05">
        <w:rPr>
          <w:b w:val="0"/>
          <w:bCs/>
          <w:color w:val="000000"/>
          <w:szCs w:val="24"/>
        </w:rPr>
        <w:t>laut</w:t>
      </w:r>
      <w:proofErr w:type="spellEnd"/>
      <w:r w:rsidRPr="002B4E05">
        <w:rPr>
          <w:b w:val="0"/>
          <w:bCs/>
          <w:color w:val="000000"/>
          <w:szCs w:val="24"/>
        </w:rPr>
        <w:t xml:space="preserve"> Indonesia</w:t>
      </w:r>
      <w:r w:rsidRPr="000E663F">
        <w:rPr>
          <w:b w:val="0"/>
          <w:bCs/>
          <w:color w:val="000000"/>
          <w:szCs w:val="24"/>
        </w:rPr>
        <w:t xml:space="preserve">. </w:t>
      </w:r>
      <w:proofErr w:type="spellStart"/>
      <w:r w:rsidRPr="000E663F">
        <w:rPr>
          <w:b w:val="0"/>
          <w:bCs/>
          <w:color w:val="000000"/>
          <w:szCs w:val="24"/>
        </w:rPr>
        <w:t>Penelitian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ini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menggunakan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met</w:t>
      </w:r>
      <w:bookmarkStart w:id="1" w:name="_GoBack"/>
      <w:bookmarkEnd w:id="1"/>
      <w:r w:rsidRPr="000E663F">
        <w:rPr>
          <w:b w:val="0"/>
          <w:bCs/>
          <w:color w:val="000000"/>
          <w:szCs w:val="24"/>
        </w:rPr>
        <w:t>ode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Studi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K</w:t>
      </w:r>
      <w:r w:rsidRPr="000E663F">
        <w:rPr>
          <w:b w:val="0"/>
          <w:bCs/>
          <w:color w:val="000000"/>
          <w:szCs w:val="24"/>
        </w:rPr>
        <w:t>epustakaan</w:t>
      </w:r>
      <w:proofErr w:type="spellEnd"/>
      <w:r w:rsidRPr="000E663F">
        <w:rPr>
          <w:b w:val="0"/>
          <w:bCs/>
          <w:color w:val="000000"/>
          <w:szCs w:val="24"/>
        </w:rPr>
        <w:t xml:space="preserve"> (</w:t>
      </w:r>
      <w:r w:rsidRPr="000E663F">
        <w:rPr>
          <w:b w:val="0"/>
          <w:bCs/>
          <w:i/>
          <w:iCs/>
          <w:color w:val="000000"/>
          <w:szCs w:val="24"/>
        </w:rPr>
        <w:t>Library Research</w:t>
      </w:r>
      <w:r w:rsidRPr="000E663F">
        <w:rPr>
          <w:b w:val="0"/>
          <w:bCs/>
          <w:color w:val="000000"/>
          <w:szCs w:val="24"/>
        </w:rPr>
        <w:t xml:space="preserve">) </w:t>
      </w:r>
      <w:proofErr w:type="spellStart"/>
      <w:r w:rsidRPr="000E663F">
        <w:rPr>
          <w:b w:val="0"/>
          <w:bCs/>
          <w:color w:val="000000"/>
          <w:szCs w:val="24"/>
        </w:rPr>
        <w:t>dengan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menggunakan</w:t>
      </w:r>
      <w:proofErr w:type="spellEnd"/>
      <w:r w:rsidRPr="000E663F">
        <w:rPr>
          <w:b w:val="0"/>
          <w:bCs/>
          <w:color w:val="000000"/>
          <w:szCs w:val="24"/>
        </w:rPr>
        <w:t xml:space="preserve"> data </w:t>
      </w:r>
      <w:proofErr w:type="spellStart"/>
      <w:r w:rsidRPr="000E663F">
        <w:rPr>
          <w:b w:val="0"/>
          <w:bCs/>
          <w:color w:val="000000"/>
          <w:szCs w:val="24"/>
        </w:rPr>
        <w:t>sekunder</w:t>
      </w:r>
      <w:proofErr w:type="spellEnd"/>
      <w:r w:rsidRPr="000E663F">
        <w:rPr>
          <w:b w:val="0"/>
          <w:bCs/>
          <w:color w:val="000000"/>
          <w:szCs w:val="24"/>
        </w:rPr>
        <w:t xml:space="preserve"> yang </w:t>
      </w:r>
      <w:proofErr w:type="spellStart"/>
      <w:r w:rsidRPr="000E663F">
        <w:rPr>
          <w:b w:val="0"/>
          <w:bCs/>
          <w:color w:val="000000"/>
          <w:szCs w:val="24"/>
        </w:rPr>
        <w:t>didapat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dari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literatur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kepustakaan</w:t>
      </w:r>
      <w:proofErr w:type="spellEnd"/>
      <w:r w:rsidRPr="000E663F">
        <w:rPr>
          <w:b w:val="0"/>
          <w:bCs/>
          <w:color w:val="000000"/>
          <w:szCs w:val="24"/>
        </w:rPr>
        <w:t xml:space="preserve"> dan </w:t>
      </w:r>
      <w:proofErr w:type="spellStart"/>
      <w:r w:rsidRPr="000E663F">
        <w:rPr>
          <w:b w:val="0"/>
          <w:bCs/>
          <w:color w:val="000000"/>
          <w:szCs w:val="24"/>
        </w:rPr>
        <w:t>dianalisis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menggunakan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teknik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deskriptif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analitis</w:t>
      </w:r>
      <w:proofErr w:type="spellEnd"/>
      <w:r w:rsidRPr="000E663F">
        <w:rPr>
          <w:b w:val="0"/>
          <w:bCs/>
          <w:color w:val="000000"/>
          <w:szCs w:val="24"/>
        </w:rPr>
        <w:t xml:space="preserve">. Hasil </w:t>
      </w:r>
      <w:proofErr w:type="spellStart"/>
      <w:r w:rsidRPr="000E663F">
        <w:rPr>
          <w:b w:val="0"/>
          <w:bCs/>
          <w:color w:val="000000"/>
          <w:szCs w:val="24"/>
        </w:rPr>
        <w:t>penelitian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ini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 w:rsidRPr="000E663F">
        <w:rPr>
          <w:b w:val="0"/>
          <w:bCs/>
          <w:color w:val="000000"/>
          <w:szCs w:val="24"/>
        </w:rPr>
        <w:t>ialah</w:t>
      </w:r>
      <w:proofErr w:type="spellEnd"/>
      <w:r w:rsidRPr="000E663F"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Sanksi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pelaku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tindak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pidana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r w:rsidRPr="00822F4C">
        <w:rPr>
          <w:b w:val="0"/>
          <w:i/>
          <w:iCs/>
          <w:color w:val="000000"/>
          <w:szCs w:val="24"/>
          <w:lang w:val="en-ID" w:eastAsia="en-ID"/>
        </w:rPr>
        <w:t>Illegal Fishing</w:t>
      </w:r>
      <w:r w:rsidRPr="008A29DF">
        <w:rPr>
          <w:b w:val="0"/>
          <w:i/>
          <w:iCs/>
          <w:color w:val="000000"/>
          <w:szCs w:val="24"/>
          <w:lang w:val="en-ID" w:eastAsia="en-ID"/>
        </w:rPr>
        <w:t xml:space="preserve"> </w:t>
      </w:r>
      <w:r>
        <w:rPr>
          <w:b w:val="0"/>
          <w:color w:val="000000"/>
          <w:szCs w:val="24"/>
          <w:lang w:val="en-ID" w:eastAsia="en-ID"/>
        </w:rPr>
        <w:t>p</w:t>
      </w:r>
      <w:r w:rsidRPr="002B4E05">
        <w:rPr>
          <w:b w:val="0"/>
          <w:color w:val="000000"/>
          <w:szCs w:val="24"/>
          <w:lang w:val="en-ID" w:eastAsia="en-ID"/>
        </w:rPr>
        <w:t xml:space="preserve">ada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ayat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(1)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Pasal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93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diperuntukkan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bagi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pelaku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r w:rsidRPr="00822F4C">
        <w:rPr>
          <w:b w:val="0"/>
          <w:i/>
          <w:iCs/>
          <w:color w:val="000000"/>
          <w:szCs w:val="24"/>
          <w:lang w:val="en-ID" w:eastAsia="en-ID"/>
        </w:rPr>
        <w:t>Illegal Fishing</w:t>
      </w:r>
      <w:r w:rsidRPr="008A29DF">
        <w:rPr>
          <w:b w:val="0"/>
          <w:i/>
          <w:iCs/>
          <w:color w:val="000000"/>
          <w:szCs w:val="24"/>
          <w:lang w:val="en-ID" w:eastAsia="en-ID"/>
        </w:rPr>
        <w:t xml:space="preserve"> </w:t>
      </w:r>
      <w:r w:rsidRPr="002B4E05">
        <w:rPr>
          <w:b w:val="0"/>
          <w:color w:val="000000"/>
          <w:szCs w:val="24"/>
          <w:lang w:val="en-ID" w:eastAsia="en-ID"/>
        </w:rPr>
        <w:t xml:space="preserve">yang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memiliki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dan/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atau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mengoperasikan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kapal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penangkap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ikan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berbendera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Indonesia yang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dapat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dikenakan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ancaman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pidana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penjara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paling lama 6 (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enam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)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tahun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dan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denda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paling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banyak</w:t>
      </w:r>
      <w:proofErr w:type="spellEnd"/>
      <w:r w:rsidRPr="002B4E05">
        <w:rPr>
          <w:b w:val="0"/>
          <w:bCs/>
          <w:color w:val="000000"/>
          <w:szCs w:val="24"/>
          <w:lang w:val="en-ID" w:eastAsia="en-ID"/>
        </w:rPr>
        <w:t xml:space="preserve"> </w:t>
      </w:r>
      <w:r w:rsidRPr="002B4E05">
        <w:rPr>
          <w:b w:val="0"/>
          <w:color w:val="000000"/>
          <w:szCs w:val="24"/>
          <w:lang w:val="en-ID" w:eastAsia="en-ID"/>
        </w:rPr>
        <w:t>Rp2.000.000.000,00 (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dua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miliar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rupiah).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Sedangkan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pada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ayat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(2)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Pasal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93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diperuntukkan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bagi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pelaku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r w:rsidRPr="00822F4C">
        <w:rPr>
          <w:b w:val="0"/>
          <w:i/>
          <w:iCs/>
          <w:color w:val="000000"/>
          <w:szCs w:val="24"/>
          <w:lang w:val="en-ID" w:eastAsia="en-ID"/>
        </w:rPr>
        <w:t>Illegal Fishing</w:t>
      </w:r>
      <w:r w:rsidRPr="008A29DF">
        <w:rPr>
          <w:b w:val="0"/>
          <w:i/>
          <w:iCs/>
          <w:color w:val="000000"/>
          <w:szCs w:val="24"/>
          <w:lang w:val="en-ID" w:eastAsia="en-ID"/>
        </w:rPr>
        <w:t xml:space="preserve"> </w:t>
      </w:r>
      <w:r w:rsidRPr="002B4E05">
        <w:rPr>
          <w:b w:val="0"/>
          <w:color w:val="000000"/>
          <w:szCs w:val="24"/>
          <w:lang w:val="en-ID" w:eastAsia="en-ID"/>
        </w:rPr>
        <w:t xml:space="preserve">yang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memiliki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memiliki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dan/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atau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mengoperasikan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kapal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penangkap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ikan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berbendera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asing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atau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dalam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hal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ini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warga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negara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asing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yang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dapat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dikenakan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ancaman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pidana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penjara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paling lama 6 (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enam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)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tahun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dan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denda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paling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banyak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Rp20.000.000.000,00 (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dua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puluh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 w:rsidRPr="002B4E05">
        <w:rPr>
          <w:b w:val="0"/>
          <w:color w:val="000000"/>
          <w:szCs w:val="24"/>
          <w:lang w:val="en-ID" w:eastAsia="en-ID"/>
        </w:rPr>
        <w:t>miliar</w:t>
      </w:r>
      <w:proofErr w:type="spellEnd"/>
      <w:r w:rsidRPr="002B4E05">
        <w:rPr>
          <w:b w:val="0"/>
          <w:color w:val="000000"/>
          <w:szCs w:val="24"/>
          <w:lang w:val="en-ID" w:eastAsia="en-ID"/>
        </w:rPr>
        <w:t xml:space="preserve"> rupiah).</w:t>
      </w:r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Sedangkan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sanksi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bagi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pelaku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r w:rsidRPr="00822F4C">
        <w:rPr>
          <w:b w:val="0"/>
          <w:i/>
          <w:iCs/>
          <w:color w:val="000000"/>
          <w:szCs w:val="24"/>
          <w:lang w:val="en-ID" w:eastAsia="en-ID"/>
        </w:rPr>
        <w:t>Illegal Fishing</w:t>
      </w:r>
      <w:r w:rsidRPr="008A29DF">
        <w:rPr>
          <w:b w:val="0"/>
          <w:i/>
          <w:iCs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menurut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hukum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pidana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Islam </w:t>
      </w:r>
      <w:proofErr w:type="spellStart"/>
      <w:r>
        <w:rPr>
          <w:b w:val="0"/>
          <w:color w:val="000000"/>
          <w:szCs w:val="24"/>
          <w:lang w:val="en-ID" w:eastAsia="en-ID"/>
        </w:rPr>
        <w:t>ialah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hukuman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 </w:t>
      </w:r>
      <w:proofErr w:type="spellStart"/>
      <w:r>
        <w:rPr>
          <w:b w:val="0"/>
          <w:color w:val="000000"/>
          <w:szCs w:val="24"/>
          <w:lang w:val="en-ID" w:eastAsia="en-ID"/>
        </w:rPr>
        <w:t>ta’zir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. </w:t>
      </w:r>
      <w:proofErr w:type="spellStart"/>
      <w:r>
        <w:rPr>
          <w:b w:val="0"/>
          <w:color w:val="000000"/>
          <w:szCs w:val="24"/>
          <w:lang w:val="en-ID" w:eastAsia="en-ID"/>
        </w:rPr>
        <w:t>Sebab</w:t>
      </w:r>
      <w:proofErr w:type="spellEnd"/>
      <w:r>
        <w:rPr>
          <w:b w:val="0"/>
          <w:color w:val="000000"/>
          <w:szCs w:val="24"/>
          <w:lang w:val="en-ID" w:eastAsia="en-ID"/>
        </w:rPr>
        <w:t xml:space="preserve">, </w:t>
      </w:r>
      <w:proofErr w:type="spellStart"/>
      <w:r w:rsidRPr="00832CEC">
        <w:rPr>
          <w:b w:val="0"/>
          <w:color w:val="000000"/>
        </w:rPr>
        <w:t>tempat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si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pelaku</w:t>
      </w:r>
      <w:proofErr w:type="spellEnd"/>
      <w:r w:rsidRPr="00832CEC">
        <w:rPr>
          <w:b w:val="0"/>
          <w:color w:val="000000"/>
        </w:rPr>
        <w:t xml:space="preserve"> </w:t>
      </w:r>
      <w:r w:rsidRPr="00822F4C">
        <w:rPr>
          <w:b w:val="0"/>
          <w:i/>
          <w:iCs/>
          <w:color w:val="000000"/>
        </w:rPr>
        <w:t>Illegal Fishing</w:t>
      </w:r>
      <w:r w:rsidRPr="008A29DF">
        <w:rPr>
          <w:b w:val="0"/>
          <w:i/>
          <w:iCs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melakukan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penangkapan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ikan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adalah</w:t>
      </w:r>
      <w:proofErr w:type="spellEnd"/>
      <w:r w:rsidRPr="00832CEC">
        <w:rPr>
          <w:b w:val="0"/>
          <w:color w:val="000000"/>
        </w:rPr>
        <w:t xml:space="preserve"> di </w:t>
      </w:r>
      <w:proofErr w:type="spellStart"/>
      <w:r w:rsidRPr="00832CEC">
        <w:rPr>
          <w:b w:val="0"/>
          <w:color w:val="000000"/>
        </w:rPr>
        <w:t>laut</w:t>
      </w:r>
      <w:proofErr w:type="spellEnd"/>
      <w:r w:rsidRPr="00832CEC">
        <w:rPr>
          <w:b w:val="0"/>
          <w:color w:val="000000"/>
        </w:rPr>
        <w:t>.</w:t>
      </w:r>
      <w:r>
        <w:rPr>
          <w:b w:val="0"/>
          <w:color w:val="000000"/>
        </w:rPr>
        <w:t xml:space="preserve"> </w:t>
      </w:r>
      <w:r w:rsidRPr="00832CEC">
        <w:rPr>
          <w:b w:val="0"/>
          <w:color w:val="000000"/>
        </w:rPr>
        <w:t xml:space="preserve">dan </w:t>
      </w:r>
      <w:proofErr w:type="spellStart"/>
      <w:r w:rsidRPr="00832CEC">
        <w:rPr>
          <w:b w:val="0"/>
          <w:color w:val="000000"/>
        </w:rPr>
        <w:t>bukan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digunakan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sebagai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tempat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penyimpanan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barang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</w:t>
      </w:r>
      <w:r w:rsidRPr="00832CEC">
        <w:rPr>
          <w:b w:val="0"/>
          <w:color w:val="000000"/>
        </w:rPr>
        <w:t>ehingga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tidak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bis</w:t>
      </w:r>
      <w:r>
        <w:rPr>
          <w:b w:val="0"/>
          <w:color w:val="000000"/>
        </w:rPr>
        <w:t>a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dijatuhi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hukuman</w:t>
      </w:r>
      <w:proofErr w:type="spellEnd"/>
      <w:r w:rsidRPr="00832CEC">
        <w:rPr>
          <w:b w:val="0"/>
          <w:color w:val="000000"/>
        </w:rPr>
        <w:t xml:space="preserve"> hudud </w:t>
      </w:r>
      <w:proofErr w:type="spellStart"/>
      <w:r w:rsidRPr="00832CEC">
        <w:rPr>
          <w:b w:val="0"/>
          <w:color w:val="000000"/>
        </w:rPr>
        <w:t>tetapi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hukuman</w:t>
      </w:r>
      <w:proofErr w:type="spellEnd"/>
      <w:r w:rsidRPr="00832CEC">
        <w:rPr>
          <w:b w:val="0"/>
          <w:color w:val="000000"/>
        </w:rPr>
        <w:t xml:space="preserve"> </w:t>
      </w:r>
      <w:proofErr w:type="spellStart"/>
      <w:r w:rsidRPr="00832CEC">
        <w:rPr>
          <w:b w:val="0"/>
          <w:color w:val="000000"/>
        </w:rPr>
        <w:t>ta’zir</w:t>
      </w:r>
      <w:proofErr w:type="spellEnd"/>
      <w:r>
        <w:rPr>
          <w:b w:val="0"/>
          <w:color w:val="000000"/>
        </w:rPr>
        <w:t>.</w:t>
      </w:r>
      <w:r w:rsidRPr="003F6A9C"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Adapun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sanksi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hukuman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ta’zir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tersebut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berupa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pidana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penjara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serta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denda</w:t>
      </w:r>
      <w:proofErr w:type="spellEnd"/>
      <w:r>
        <w:rPr>
          <w:b w:val="0"/>
          <w:color w:val="000000"/>
        </w:rPr>
        <w:t xml:space="preserve"> yang </w:t>
      </w:r>
      <w:proofErr w:type="spellStart"/>
      <w:r>
        <w:rPr>
          <w:b w:val="0"/>
          <w:color w:val="000000"/>
        </w:rPr>
        <w:t>diberikan</w:t>
      </w:r>
      <w:proofErr w:type="spellEnd"/>
      <w:r>
        <w:rPr>
          <w:b w:val="0"/>
          <w:color w:val="000000"/>
        </w:rPr>
        <w:t xml:space="preserve"> oleh </w:t>
      </w:r>
      <w:proofErr w:type="spellStart"/>
      <w:r>
        <w:rPr>
          <w:b w:val="0"/>
          <w:color w:val="000000"/>
        </w:rPr>
        <w:t>ulil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amri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serta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disesuaikan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dengan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peraturan</w:t>
      </w:r>
      <w:proofErr w:type="spellEnd"/>
      <w:r>
        <w:rPr>
          <w:b w:val="0"/>
          <w:color w:val="000000"/>
        </w:rPr>
        <w:t xml:space="preserve"> yang </w:t>
      </w:r>
      <w:proofErr w:type="spellStart"/>
      <w:r>
        <w:rPr>
          <w:b w:val="0"/>
          <w:color w:val="000000"/>
        </w:rPr>
        <w:t>berlaku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dalam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hal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ini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Undang-Undang</w:t>
      </w:r>
      <w:proofErr w:type="spellEnd"/>
      <w:r>
        <w:rPr>
          <w:b w:val="0"/>
          <w:color w:val="000000"/>
        </w:rPr>
        <w:t xml:space="preserve"> 45 </w:t>
      </w:r>
      <w:proofErr w:type="spellStart"/>
      <w:r>
        <w:rPr>
          <w:b w:val="0"/>
          <w:color w:val="000000"/>
        </w:rPr>
        <w:t>Tahun</w:t>
      </w:r>
      <w:proofErr w:type="spellEnd"/>
      <w:r>
        <w:rPr>
          <w:b w:val="0"/>
          <w:color w:val="000000"/>
        </w:rPr>
        <w:t xml:space="preserve"> 2009 </w:t>
      </w:r>
      <w:proofErr w:type="spellStart"/>
      <w:r>
        <w:rPr>
          <w:b w:val="0"/>
          <w:color w:val="000000"/>
        </w:rPr>
        <w:t>tentang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Perikanan</w:t>
      </w:r>
      <w:proofErr w:type="spellEnd"/>
      <w:r>
        <w:rPr>
          <w:b w:val="0"/>
          <w:color w:val="000000"/>
        </w:rPr>
        <w:t>.</w:t>
      </w:r>
    </w:p>
    <w:bookmarkEnd w:id="0"/>
    <w:p w14:paraId="77EB17C6" w14:textId="77777777" w:rsidR="00FF05CF" w:rsidRDefault="00FF05CF" w:rsidP="00FF05CF">
      <w:pPr>
        <w:rPr>
          <w:color w:val="000000"/>
          <w:szCs w:val="24"/>
          <w:lang w:val="en-GB"/>
        </w:rPr>
      </w:pPr>
      <w:r w:rsidRPr="000E663F">
        <w:rPr>
          <w:color w:val="000000"/>
          <w:szCs w:val="24"/>
          <w:lang w:val="en-GB"/>
        </w:rPr>
        <w:t xml:space="preserve">Kata </w:t>
      </w:r>
      <w:proofErr w:type="spellStart"/>
      <w:r w:rsidRPr="000E663F">
        <w:rPr>
          <w:color w:val="000000"/>
          <w:szCs w:val="24"/>
          <w:lang w:val="en-GB"/>
        </w:rPr>
        <w:t>Kunci</w:t>
      </w:r>
      <w:proofErr w:type="spellEnd"/>
      <w:r w:rsidRPr="000E663F">
        <w:rPr>
          <w:color w:val="000000"/>
          <w:szCs w:val="24"/>
          <w:lang w:val="en-GB"/>
        </w:rPr>
        <w:t xml:space="preserve">: </w:t>
      </w:r>
      <w:proofErr w:type="spellStart"/>
      <w:r>
        <w:rPr>
          <w:color w:val="000000"/>
          <w:szCs w:val="24"/>
          <w:lang w:val="en-GB"/>
        </w:rPr>
        <w:t>Pencurian</w:t>
      </w:r>
      <w:proofErr w:type="spellEnd"/>
      <w:r w:rsidRPr="000E663F">
        <w:rPr>
          <w:color w:val="000000"/>
          <w:szCs w:val="24"/>
          <w:lang w:val="en-GB"/>
        </w:rPr>
        <w:t xml:space="preserve">, </w:t>
      </w:r>
      <w:proofErr w:type="spellStart"/>
      <w:r>
        <w:rPr>
          <w:color w:val="000000"/>
          <w:szCs w:val="24"/>
          <w:lang w:val="en-GB"/>
        </w:rPr>
        <w:t>Perikanan</w:t>
      </w:r>
      <w:proofErr w:type="spellEnd"/>
      <w:r w:rsidRPr="000E663F">
        <w:rPr>
          <w:color w:val="000000"/>
          <w:szCs w:val="24"/>
          <w:lang w:val="en-GB"/>
        </w:rPr>
        <w:t xml:space="preserve">, </w:t>
      </w:r>
      <w:proofErr w:type="spellStart"/>
      <w:r w:rsidRPr="000E663F">
        <w:rPr>
          <w:color w:val="000000"/>
          <w:szCs w:val="24"/>
          <w:lang w:val="en-GB"/>
        </w:rPr>
        <w:t>Hukum</w:t>
      </w:r>
      <w:proofErr w:type="spellEnd"/>
      <w:r w:rsidRPr="000E663F">
        <w:rPr>
          <w:color w:val="000000"/>
          <w:szCs w:val="24"/>
          <w:lang w:val="en-GB"/>
        </w:rPr>
        <w:t xml:space="preserve"> </w:t>
      </w:r>
      <w:proofErr w:type="spellStart"/>
      <w:r w:rsidRPr="000E663F">
        <w:rPr>
          <w:color w:val="000000"/>
          <w:szCs w:val="24"/>
          <w:lang w:val="en-GB"/>
        </w:rPr>
        <w:t>Pidana</w:t>
      </w:r>
      <w:proofErr w:type="spellEnd"/>
      <w:r w:rsidRPr="000E663F">
        <w:rPr>
          <w:color w:val="000000"/>
          <w:szCs w:val="24"/>
          <w:lang w:val="en-GB"/>
        </w:rPr>
        <w:t xml:space="preserve"> Islam.</w:t>
      </w:r>
    </w:p>
    <w:p w14:paraId="76D18310" w14:textId="77777777" w:rsidR="00FF05CF" w:rsidRDefault="00FF05CF"/>
    <w:sectPr w:rsidR="00FF05CF" w:rsidSect="00FF05C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CF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CB46"/>
  <w15:chartTrackingRefBased/>
  <w15:docId w15:val="{375486BB-B7B8-4356-BF13-6060F69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CF"/>
    <w:pPr>
      <w:spacing w:after="0" w:line="360" w:lineRule="auto"/>
    </w:pPr>
    <w:rPr>
      <w:rFonts w:ascii="Times New Roman" w:eastAsia="Calibri" w:hAnsi="Times New Roman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,bab III,Body of text+1,Body of text+2,Body of text+3,List Paragraph11"/>
    <w:basedOn w:val="Normal"/>
    <w:link w:val="ListParagraphChar"/>
    <w:uiPriority w:val="34"/>
    <w:qFormat/>
    <w:rsid w:val="00FF05C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,bab III Char,Body of text+1 Char,Body of text+2 Char,Body of text+3 Char,List Paragraph11 Char"/>
    <w:link w:val="ListParagraph"/>
    <w:uiPriority w:val="34"/>
    <w:qFormat/>
    <w:locked/>
    <w:rsid w:val="00FF05CF"/>
    <w:rPr>
      <w:rFonts w:ascii="Times New Roman" w:eastAsia="Calibri" w:hAnsi="Times New Roman" w:cs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MANDIRI CUY</dc:creator>
  <cp:keywords/>
  <dc:description/>
  <cp:lastModifiedBy>MANDIRI CUY</cp:lastModifiedBy>
  <cp:revision>1</cp:revision>
  <dcterms:created xsi:type="dcterms:W3CDTF">2025-02-05T08:13:00Z</dcterms:created>
  <dcterms:modified xsi:type="dcterms:W3CDTF">2025-02-05T08:14:00Z</dcterms:modified>
</cp:coreProperties>
</file>