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46" w:rsidRDefault="00233D71">
      <w:pPr>
        <w:pStyle w:val="Heading1"/>
        <w:ind w:right="2"/>
      </w:pPr>
      <w:bookmarkStart w:id="0" w:name="ABSTRAK"/>
      <w:bookmarkEnd w:id="0"/>
      <w:r>
        <w:rPr>
          <w:spacing w:val="-2"/>
        </w:rPr>
        <w:t>ABSTRAK</w:t>
      </w:r>
    </w:p>
    <w:p w:rsidR="00645C46" w:rsidRDefault="00645C46">
      <w:pPr>
        <w:pStyle w:val="BodyText"/>
        <w:spacing w:before="54"/>
        <w:ind w:left="0"/>
        <w:rPr>
          <w:b/>
        </w:rPr>
      </w:pPr>
    </w:p>
    <w:p w:rsidR="00645C46" w:rsidRDefault="00233D71">
      <w:pPr>
        <w:pStyle w:val="BodyText"/>
        <w:tabs>
          <w:tab w:val="left" w:pos="2727"/>
        </w:tabs>
      </w:pPr>
      <w:r>
        <w:rPr>
          <w:spacing w:val="-4"/>
        </w:rPr>
        <w:t>Nama</w:t>
      </w:r>
      <w:r>
        <w:tab/>
        <w:t>:</w:t>
      </w:r>
      <w:r>
        <w:rPr>
          <w:spacing w:val="-1"/>
        </w:rPr>
        <w:t xml:space="preserve"> </w:t>
      </w:r>
      <w:r>
        <w:t xml:space="preserve">Lita </w:t>
      </w:r>
      <w:r>
        <w:rPr>
          <w:spacing w:val="-2"/>
        </w:rPr>
        <w:t>Mutiara</w:t>
      </w:r>
    </w:p>
    <w:p w:rsidR="00645C46" w:rsidRDefault="00233D71">
      <w:pPr>
        <w:pStyle w:val="BodyText"/>
        <w:tabs>
          <w:tab w:val="left" w:pos="2856"/>
        </w:tabs>
        <w:spacing w:before="156"/>
      </w:pPr>
      <w:r>
        <w:rPr>
          <w:spacing w:val="-5"/>
        </w:rPr>
        <w:t>Nim</w:t>
      </w:r>
      <w:r>
        <w:tab/>
      </w:r>
      <w:r>
        <w:rPr>
          <w:spacing w:val="-2"/>
        </w:rPr>
        <w:t>2010403005</w:t>
      </w:r>
    </w:p>
    <w:p w:rsidR="00645C46" w:rsidRDefault="00233D71">
      <w:pPr>
        <w:pStyle w:val="BodyText"/>
        <w:tabs>
          <w:tab w:val="left" w:pos="2727"/>
        </w:tabs>
        <w:spacing w:before="161"/>
      </w:pPr>
      <w:r>
        <w:rPr>
          <w:spacing w:val="-2"/>
        </w:rPr>
        <w:t>Fakultas</w:t>
      </w:r>
      <w:r>
        <w:tab/>
        <w:t>: Adab</w:t>
      </w:r>
      <w:r>
        <w:rPr>
          <w:spacing w:val="-4"/>
        </w:rPr>
        <w:t xml:space="preserve"> </w:t>
      </w:r>
      <w:r>
        <w:t>dan</w:t>
      </w:r>
      <w:r>
        <w:rPr>
          <w:spacing w:val="-4"/>
        </w:rPr>
        <w:t xml:space="preserve"> </w:t>
      </w:r>
      <w:r>
        <w:rPr>
          <w:spacing w:val="-2"/>
        </w:rPr>
        <w:t>Humaniora</w:t>
      </w:r>
    </w:p>
    <w:p w:rsidR="00645C46" w:rsidRDefault="00233D71">
      <w:pPr>
        <w:pStyle w:val="BodyText"/>
        <w:tabs>
          <w:tab w:val="left" w:pos="2727"/>
        </w:tabs>
        <w:spacing w:before="161"/>
      </w:pPr>
      <w:r>
        <w:t>Prodi/</w:t>
      </w:r>
      <w:r>
        <w:rPr>
          <w:spacing w:val="-10"/>
        </w:rPr>
        <w:t xml:space="preserve"> </w:t>
      </w:r>
      <w:r>
        <w:rPr>
          <w:spacing w:val="-2"/>
        </w:rPr>
        <w:t>tahun</w:t>
      </w:r>
      <w:r>
        <w:tab/>
        <w:t>:</w:t>
      </w:r>
      <w:r>
        <w:rPr>
          <w:spacing w:val="-3"/>
        </w:rPr>
        <w:t xml:space="preserve"> </w:t>
      </w:r>
      <w:r>
        <w:t>Ilmu</w:t>
      </w:r>
      <w:r>
        <w:rPr>
          <w:spacing w:val="-2"/>
        </w:rPr>
        <w:t xml:space="preserve"> Perpustakaan/2024</w:t>
      </w:r>
    </w:p>
    <w:p w:rsidR="00645C46" w:rsidRDefault="00233D71">
      <w:pPr>
        <w:pStyle w:val="BodyText"/>
        <w:tabs>
          <w:tab w:val="left" w:pos="2693"/>
          <w:tab w:val="left" w:pos="3945"/>
          <w:tab w:val="left" w:pos="5024"/>
          <w:tab w:val="left" w:pos="6587"/>
          <w:tab w:val="left" w:pos="7777"/>
        </w:tabs>
        <w:spacing w:before="156" w:line="242" w:lineRule="auto"/>
        <w:ind w:left="2694" w:right="145" w:hanging="2128"/>
      </w:pPr>
      <w:r>
        <w:t>Judul Skripsi</w:t>
      </w:r>
      <w:r>
        <w:tab/>
      </w:r>
      <w:r>
        <w:rPr>
          <w:spacing w:val="-2"/>
        </w:rPr>
        <w:t>:</w:t>
      </w:r>
      <w:r w:rsidR="004F3829">
        <w:rPr>
          <w:spacing w:val="-2"/>
        </w:rPr>
        <w:t xml:space="preserve"> </w:t>
      </w:r>
      <w:r>
        <w:rPr>
          <w:spacing w:val="-2"/>
        </w:rPr>
        <w:t>Pengaruh</w:t>
      </w:r>
      <w:r>
        <w:tab/>
      </w:r>
      <w:r>
        <w:rPr>
          <w:spacing w:val="-2"/>
        </w:rPr>
        <w:t>Fasilitas</w:t>
      </w:r>
      <w:r>
        <w:tab/>
      </w:r>
      <w:r>
        <w:rPr>
          <w:spacing w:val="-2"/>
        </w:rPr>
        <w:t>Perpustakaan</w:t>
      </w:r>
      <w:r>
        <w:tab/>
      </w:r>
      <w:r>
        <w:rPr>
          <w:spacing w:val="-2"/>
        </w:rPr>
        <w:t>Terhadap</w:t>
      </w:r>
      <w:r>
        <w:tab/>
      </w:r>
      <w:r>
        <w:rPr>
          <w:spacing w:val="-2"/>
        </w:rPr>
        <w:t xml:space="preserve">Kinerja </w:t>
      </w:r>
      <w:r>
        <w:t>Pengelola Perpustakaan Di SMA Negeri Sumatera Selatan</w:t>
      </w:r>
    </w:p>
    <w:p w:rsidR="00645C46" w:rsidRDefault="00233D71">
      <w:pPr>
        <w:pStyle w:val="BodyText"/>
        <w:spacing w:before="153"/>
        <w:ind w:right="133"/>
        <w:jc w:val="both"/>
      </w:pPr>
      <w:r>
        <w:t>Penelitian ini membahas tentang fasilitas yang ada di Perpustakaan SMA Negeri Sumatera Selatan dapat membantu pengelola perpustakaan dalam meningkatkan kinerja serta mengembangkan kreativitasnya dalam mengelola perpustakaan dengan baik dan benar. Berdasark</w:t>
      </w:r>
      <w:r>
        <w:t>an sumber awal yang peneliti dapatkan di perpustakaan SMAN Sumatera selatan dapat terlihat bahwa fasilitas yang ada diperpustakaan SMAN Sumatera Selatan memiliki wifi, 3 komputer, 8 unit tablet yang mempermudah mengakses informasi sementara itu perpustakaa</w:t>
      </w:r>
      <w:r>
        <w:t>n SMAN Sumatera Selatan sudah memiliki</w:t>
      </w:r>
      <w:r>
        <w:rPr>
          <w:spacing w:val="-2"/>
        </w:rPr>
        <w:t xml:space="preserve"> </w:t>
      </w:r>
      <w:r>
        <w:t>Opac, SLIMS yaitu Smart Library</w:t>
      </w:r>
      <w:r>
        <w:rPr>
          <w:spacing w:val="-2"/>
        </w:rPr>
        <w:t xml:space="preserve"> </w:t>
      </w:r>
      <w:r>
        <w:t>Sumsel yang bisa di akses di media online serta perpustakaan tersebut sudah menggunakan sistem</w:t>
      </w:r>
      <w:r>
        <w:rPr>
          <w:spacing w:val="-7"/>
        </w:rPr>
        <w:t xml:space="preserve"> </w:t>
      </w:r>
      <w:r>
        <w:t>digital. Pengembangan</w:t>
      </w:r>
      <w:r>
        <w:rPr>
          <w:spacing w:val="-3"/>
        </w:rPr>
        <w:t xml:space="preserve"> </w:t>
      </w:r>
      <w:r>
        <w:t>koleksi bahan</w:t>
      </w:r>
      <w:r>
        <w:rPr>
          <w:spacing w:val="-3"/>
        </w:rPr>
        <w:t xml:space="preserve"> </w:t>
      </w:r>
      <w:r>
        <w:t>pustaka di</w:t>
      </w:r>
      <w:r>
        <w:rPr>
          <w:spacing w:val="-7"/>
        </w:rPr>
        <w:t xml:space="preserve"> </w:t>
      </w:r>
      <w:r>
        <w:t>perpustakaan sman</w:t>
      </w:r>
      <w:r>
        <w:rPr>
          <w:spacing w:val="-3"/>
        </w:rPr>
        <w:t xml:space="preserve"> </w:t>
      </w:r>
      <w:r>
        <w:t>sumsel cukup berkembang p</w:t>
      </w:r>
      <w:r>
        <w:t>esat, selain anggaran yang cukup memadai untuk membeli bahan pustaka setiap tahunnya, perpustakaan Sman Sumsel juga mendapatkan bantuan sumbangan buku dari siswa yang akan menjadi alumni. Koleksi yang dimiliki oleh perpustakaan Sman Sumatera Selatan sekara</w:t>
      </w:r>
      <w:r>
        <w:t>ng berupa buku teks, referensi, serta koleksi e-book, dan cd/dvd yang digunakan sepenuhnya bagi kemajuan murid. Sedangkan jumlah</w:t>
      </w:r>
      <w:r>
        <w:rPr>
          <w:spacing w:val="-1"/>
        </w:rPr>
        <w:t xml:space="preserve"> </w:t>
      </w:r>
      <w:r>
        <w:t>koleksi</w:t>
      </w:r>
      <w:r>
        <w:rPr>
          <w:spacing w:val="-5"/>
        </w:rPr>
        <w:t xml:space="preserve"> </w:t>
      </w:r>
      <w:r>
        <w:t>tercetak di</w:t>
      </w:r>
      <w:r>
        <w:rPr>
          <w:spacing w:val="-5"/>
        </w:rPr>
        <w:t xml:space="preserve"> </w:t>
      </w:r>
      <w:r>
        <w:t>perpustakaan</w:t>
      </w:r>
      <w:r>
        <w:rPr>
          <w:spacing w:val="-1"/>
        </w:rPr>
        <w:t xml:space="preserve"> </w:t>
      </w:r>
      <w:r>
        <w:t>SMA</w:t>
      </w:r>
      <w:r>
        <w:rPr>
          <w:spacing w:val="-1"/>
        </w:rPr>
        <w:t xml:space="preserve"> </w:t>
      </w:r>
      <w:r>
        <w:t>Negeri Sumatera Selatan yakni 7.182 dengan memiliki jumlah eksemplar yakni 26.614, serta m</w:t>
      </w:r>
      <w:r>
        <w:t>emiliki ruangan sirkulasi, visitor counter dan katalog online. Penelitian ini menggunakan jenis penelitian kuantitatif yang mana peneliti akan menyebarkan angket atau kuesioner kepada 4 responden yakni kepala perpustakaan, pengelola perpustakaan serta pust</w:t>
      </w:r>
      <w:r>
        <w:t>akawan. Peneliti juga menggunakan sampel jenuh.</w:t>
      </w:r>
    </w:p>
    <w:p w:rsidR="00645C46" w:rsidRDefault="00233D71">
      <w:pPr>
        <w:spacing w:before="168"/>
        <w:ind w:left="566"/>
        <w:rPr>
          <w:i/>
          <w:sz w:val="24"/>
        </w:rPr>
      </w:pPr>
      <w:r>
        <w:rPr>
          <w:b/>
          <w:sz w:val="24"/>
        </w:rPr>
        <w:t>Kata</w:t>
      </w:r>
      <w:r>
        <w:rPr>
          <w:b/>
          <w:spacing w:val="-9"/>
          <w:sz w:val="24"/>
        </w:rPr>
        <w:t xml:space="preserve"> </w:t>
      </w:r>
      <w:r>
        <w:rPr>
          <w:b/>
          <w:sz w:val="24"/>
        </w:rPr>
        <w:t>kunci:</w:t>
      </w:r>
      <w:r>
        <w:rPr>
          <w:b/>
          <w:spacing w:val="1"/>
          <w:sz w:val="24"/>
        </w:rPr>
        <w:t xml:space="preserve"> </w:t>
      </w:r>
      <w:r>
        <w:rPr>
          <w:i/>
          <w:sz w:val="24"/>
        </w:rPr>
        <w:t>Fasilitas,Perpustakaan, Kinerja</w:t>
      </w:r>
      <w:r>
        <w:rPr>
          <w:i/>
          <w:spacing w:val="-2"/>
          <w:sz w:val="24"/>
        </w:rPr>
        <w:t xml:space="preserve"> </w:t>
      </w:r>
      <w:r>
        <w:rPr>
          <w:i/>
          <w:sz w:val="24"/>
        </w:rPr>
        <w:t>Pengelola</w:t>
      </w:r>
      <w:r>
        <w:rPr>
          <w:i/>
          <w:spacing w:val="-2"/>
          <w:sz w:val="24"/>
        </w:rPr>
        <w:t xml:space="preserve"> Perpustakaan</w:t>
      </w:r>
    </w:p>
    <w:p w:rsidR="00645C46" w:rsidRDefault="00645C46">
      <w:pPr>
        <w:rPr>
          <w:i/>
          <w:sz w:val="24"/>
        </w:rPr>
        <w:sectPr w:rsidR="00645C46">
          <w:footerReference w:type="default" r:id="rId6"/>
          <w:type w:val="continuous"/>
          <w:pgSz w:w="11910" w:h="16840"/>
          <w:pgMar w:top="1620" w:right="1559" w:bottom="1540" w:left="1700" w:header="0" w:footer="1341" w:gutter="0"/>
          <w:pgNumType w:start="13"/>
          <w:cols w:space="720"/>
        </w:sectPr>
      </w:pPr>
    </w:p>
    <w:p w:rsidR="00645C46" w:rsidRDefault="00233D71">
      <w:pPr>
        <w:pStyle w:val="Heading1"/>
      </w:pPr>
      <w:bookmarkStart w:id="1" w:name="ABSTRACT"/>
      <w:bookmarkEnd w:id="1"/>
      <w:r>
        <w:rPr>
          <w:spacing w:val="-2"/>
        </w:rPr>
        <w:lastRenderedPageBreak/>
        <w:t>A</w:t>
      </w:r>
      <w:r>
        <w:rPr>
          <w:spacing w:val="-2"/>
        </w:rPr>
        <w:t>BSTRACT</w:t>
      </w:r>
    </w:p>
    <w:p w:rsidR="00645C46" w:rsidRDefault="00645C46">
      <w:pPr>
        <w:pStyle w:val="BodyText"/>
        <w:spacing w:before="49"/>
        <w:ind w:left="0"/>
        <w:rPr>
          <w:b/>
        </w:rPr>
      </w:pPr>
    </w:p>
    <w:p w:rsidR="00645C46" w:rsidRDefault="00233D71">
      <w:pPr>
        <w:pStyle w:val="BodyText"/>
        <w:tabs>
          <w:tab w:val="left" w:pos="3447"/>
        </w:tabs>
        <w:spacing w:line="275" w:lineRule="exact"/>
      </w:pPr>
      <w:r>
        <w:rPr>
          <w:spacing w:val="-4"/>
        </w:rPr>
        <w:t>Name</w:t>
      </w:r>
      <w:r>
        <w:tab/>
        <w:t>:</w:t>
      </w:r>
      <w:r>
        <w:rPr>
          <w:spacing w:val="-1"/>
        </w:rPr>
        <w:t xml:space="preserve"> </w:t>
      </w:r>
      <w:r>
        <w:t xml:space="preserve">Lita </w:t>
      </w:r>
      <w:r>
        <w:rPr>
          <w:spacing w:val="-2"/>
        </w:rPr>
        <w:t>Mutiara</w:t>
      </w:r>
    </w:p>
    <w:p w:rsidR="00645C46" w:rsidRDefault="00233D71">
      <w:pPr>
        <w:pStyle w:val="BodyText"/>
        <w:tabs>
          <w:tab w:val="left" w:pos="3576"/>
        </w:tabs>
        <w:spacing w:line="275" w:lineRule="exact"/>
      </w:pPr>
      <w:r>
        <w:rPr>
          <w:spacing w:val="-4"/>
        </w:rPr>
        <w:t>Name</w:t>
      </w:r>
      <w:r>
        <w:tab/>
      </w:r>
      <w:r>
        <w:rPr>
          <w:spacing w:val="-2"/>
        </w:rPr>
        <w:t>2010403005</w:t>
      </w:r>
    </w:p>
    <w:p w:rsidR="00645C46" w:rsidRDefault="00233D71">
      <w:pPr>
        <w:pStyle w:val="BodyText"/>
        <w:tabs>
          <w:tab w:val="left" w:pos="3447"/>
        </w:tabs>
        <w:spacing w:before="5" w:line="237" w:lineRule="auto"/>
        <w:ind w:right="2982"/>
      </w:pPr>
      <w:r>
        <w:rPr>
          <w:spacing w:val="-2"/>
        </w:rPr>
        <w:t>Faculty</w:t>
      </w:r>
      <w:r>
        <w:tab/>
        <w:t>:</w:t>
      </w:r>
      <w:r>
        <w:rPr>
          <w:spacing w:val="-12"/>
        </w:rPr>
        <w:t xml:space="preserve"> </w:t>
      </w:r>
      <w:r>
        <w:t>Adab</w:t>
      </w:r>
      <w:r>
        <w:rPr>
          <w:spacing w:val="-15"/>
        </w:rPr>
        <w:t xml:space="preserve"> </w:t>
      </w:r>
      <w:r>
        <w:t>and</w:t>
      </w:r>
      <w:r>
        <w:rPr>
          <w:spacing w:val="-12"/>
        </w:rPr>
        <w:t xml:space="preserve"> </w:t>
      </w:r>
      <w:r>
        <w:t>Humanities Study</w:t>
      </w:r>
      <w:r>
        <w:rPr>
          <w:spacing w:val="-13"/>
        </w:rPr>
        <w:t xml:space="preserve"> </w:t>
      </w:r>
      <w:r>
        <w:t>Program/</w:t>
      </w:r>
      <w:r>
        <w:rPr>
          <w:spacing w:val="7"/>
        </w:rPr>
        <w:t xml:space="preserve"> </w:t>
      </w:r>
      <w:r>
        <w:rPr>
          <w:spacing w:val="-4"/>
        </w:rPr>
        <w:t>year</w:t>
      </w:r>
      <w:r>
        <w:tab/>
        <w:t>: Library</w:t>
      </w:r>
      <w:r>
        <w:rPr>
          <w:spacing w:val="-9"/>
        </w:rPr>
        <w:t xml:space="preserve"> </w:t>
      </w:r>
      <w:r>
        <w:rPr>
          <w:spacing w:val="-2"/>
        </w:rPr>
        <w:t>Science/2020</w:t>
      </w:r>
    </w:p>
    <w:p w:rsidR="00645C46" w:rsidRDefault="00233D71">
      <w:pPr>
        <w:pStyle w:val="BodyText"/>
        <w:tabs>
          <w:tab w:val="left" w:pos="3447"/>
        </w:tabs>
        <w:spacing w:before="3"/>
        <w:ind w:left="3447" w:right="135" w:hanging="2881"/>
        <w:jc w:val="both"/>
      </w:pPr>
      <w:r>
        <w:t>Thesis Title</w:t>
      </w:r>
      <w:r>
        <w:tab/>
        <w:t>:The Influence of Library Facilities On The Performance of Librarian Managers in South Sumatera State High School</w:t>
      </w:r>
    </w:p>
    <w:p w:rsidR="00645C46" w:rsidRDefault="00645C46">
      <w:pPr>
        <w:pStyle w:val="BodyText"/>
        <w:ind w:left="0"/>
      </w:pPr>
    </w:p>
    <w:p w:rsidR="00645C46" w:rsidRDefault="00233D71">
      <w:pPr>
        <w:pStyle w:val="BodyText"/>
        <w:spacing w:before="1"/>
        <w:ind w:right="139"/>
        <w:jc w:val="both"/>
      </w:pPr>
      <w:r>
        <w:t>This study</w:t>
      </w:r>
      <w:r>
        <w:rPr>
          <w:spacing w:val="-4"/>
        </w:rPr>
        <w:t xml:space="preserve"> </w:t>
      </w:r>
      <w:r>
        <w:t>discusses the e</w:t>
      </w:r>
      <w:r>
        <w:t>xisting facilities at the South Sumatra State Senior High School Library that can help library managers improve their performance and develop their creativity in managing the library properly and correctly. Based on the initial</w:t>
      </w:r>
      <w:r>
        <w:rPr>
          <w:spacing w:val="-6"/>
        </w:rPr>
        <w:t xml:space="preserve"> </w:t>
      </w:r>
      <w:r>
        <w:t>sources</w:t>
      </w:r>
      <w:r>
        <w:rPr>
          <w:spacing w:val="-4"/>
        </w:rPr>
        <w:t xml:space="preserve"> </w:t>
      </w:r>
      <w:r>
        <w:t>that researchers</w:t>
      </w:r>
      <w:r>
        <w:rPr>
          <w:spacing w:val="-4"/>
        </w:rPr>
        <w:t xml:space="preserve"> </w:t>
      </w:r>
      <w:r>
        <w:t>obt</w:t>
      </w:r>
      <w:r>
        <w:t>ained</w:t>
      </w:r>
      <w:r>
        <w:rPr>
          <w:spacing w:val="-2"/>
        </w:rPr>
        <w:t xml:space="preserve"> </w:t>
      </w:r>
      <w:r>
        <w:t>at the</w:t>
      </w:r>
      <w:r>
        <w:rPr>
          <w:spacing w:val="-3"/>
        </w:rPr>
        <w:t xml:space="preserve"> </w:t>
      </w:r>
      <w:r>
        <w:t>South</w:t>
      </w:r>
      <w:r>
        <w:rPr>
          <w:spacing w:val="-6"/>
        </w:rPr>
        <w:t xml:space="preserve"> </w:t>
      </w:r>
      <w:r>
        <w:t>Sumatra</w:t>
      </w:r>
      <w:r>
        <w:rPr>
          <w:spacing w:val="-3"/>
        </w:rPr>
        <w:t xml:space="preserve"> </w:t>
      </w:r>
      <w:r>
        <w:t>SMAN library, it can be seen that the existing facilities in the South Sumatra SMAN library have wifi,</w:t>
      </w:r>
      <w:r>
        <w:rPr>
          <w:spacing w:val="-3"/>
        </w:rPr>
        <w:t xml:space="preserve"> </w:t>
      </w:r>
      <w:r>
        <w:t>3</w:t>
      </w:r>
      <w:r>
        <w:rPr>
          <w:spacing w:val="-4"/>
        </w:rPr>
        <w:t xml:space="preserve"> </w:t>
      </w:r>
      <w:r>
        <w:t>computers,</w:t>
      </w:r>
      <w:r>
        <w:rPr>
          <w:spacing w:val="-3"/>
        </w:rPr>
        <w:t xml:space="preserve"> </w:t>
      </w:r>
      <w:r>
        <w:t>8</w:t>
      </w:r>
      <w:r>
        <w:rPr>
          <w:spacing w:val="-9"/>
        </w:rPr>
        <w:t xml:space="preserve"> </w:t>
      </w:r>
      <w:r>
        <w:t>tablets</w:t>
      </w:r>
      <w:r>
        <w:rPr>
          <w:spacing w:val="-6"/>
        </w:rPr>
        <w:t xml:space="preserve"> </w:t>
      </w:r>
      <w:r>
        <w:t>which</w:t>
      </w:r>
      <w:r>
        <w:rPr>
          <w:spacing w:val="-4"/>
        </w:rPr>
        <w:t xml:space="preserve"> </w:t>
      </w:r>
      <w:r>
        <w:t>make</w:t>
      </w:r>
      <w:r>
        <w:rPr>
          <w:spacing w:val="-1"/>
        </w:rPr>
        <w:t xml:space="preserve"> </w:t>
      </w:r>
      <w:r>
        <w:t>it easier</w:t>
      </w:r>
      <w:r>
        <w:rPr>
          <w:spacing w:val="-3"/>
        </w:rPr>
        <w:t xml:space="preserve"> </w:t>
      </w:r>
      <w:r>
        <w:t>to</w:t>
      </w:r>
      <w:r>
        <w:rPr>
          <w:spacing w:val="-4"/>
        </w:rPr>
        <w:t xml:space="preserve"> </w:t>
      </w:r>
      <w:r>
        <w:t>access</w:t>
      </w:r>
      <w:r>
        <w:rPr>
          <w:spacing w:val="-3"/>
        </w:rPr>
        <w:t xml:space="preserve"> </w:t>
      </w:r>
      <w:r>
        <w:t>information, meanwhile the South Sumatra SMAN library already has Opac, SLIMS, namely the Sumsel Smart Library</w:t>
      </w:r>
      <w:r>
        <w:rPr>
          <w:spacing w:val="-2"/>
        </w:rPr>
        <w:t xml:space="preserve"> </w:t>
      </w:r>
      <w:r>
        <w:t>which can be accessed in online media and the library</w:t>
      </w:r>
      <w:r>
        <w:rPr>
          <w:spacing w:val="-2"/>
        </w:rPr>
        <w:t xml:space="preserve"> </w:t>
      </w:r>
      <w:r>
        <w:t>already</w:t>
      </w:r>
      <w:r>
        <w:rPr>
          <w:spacing w:val="-2"/>
        </w:rPr>
        <w:t xml:space="preserve"> </w:t>
      </w:r>
      <w:r>
        <w:t xml:space="preserve">uses a digital system. The development of a collection of library materials at the </w:t>
      </w:r>
      <w:r>
        <w:t>Sman Sumsel library is developing quite rapidly, in addition to an adequate budget to purchase library materials each year, the Sman Sumsel library also receives donations</w:t>
      </w:r>
      <w:r>
        <w:rPr>
          <w:spacing w:val="-3"/>
        </w:rPr>
        <w:t xml:space="preserve"> </w:t>
      </w:r>
      <w:r>
        <w:t>of</w:t>
      </w:r>
      <w:r>
        <w:rPr>
          <w:spacing w:val="-9"/>
        </w:rPr>
        <w:t xml:space="preserve"> </w:t>
      </w:r>
      <w:r>
        <w:t>books</w:t>
      </w:r>
      <w:r>
        <w:rPr>
          <w:spacing w:val="-3"/>
        </w:rPr>
        <w:t xml:space="preserve"> </w:t>
      </w:r>
      <w:r>
        <w:t>from</w:t>
      </w:r>
      <w:r>
        <w:rPr>
          <w:spacing w:val="-10"/>
        </w:rPr>
        <w:t xml:space="preserve"> </w:t>
      </w:r>
      <w:r>
        <w:t>students</w:t>
      </w:r>
      <w:r>
        <w:rPr>
          <w:spacing w:val="-3"/>
        </w:rPr>
        <w:t xml:space="preserve"> </w:t>
      </w:r>
      <w:r>
        <w:t>who will become</w:t>
      </w:r>
      <w:r>
        <w:rPr>
          <w:spacing w:val="-2"/>
        </w:rPr>
        <w:t xml:space="preserve"> </w:t>
      </w:r>
      <w:r>
        <w:t>alumni. The</w:t>
      </w:r>
      <w:r>
        <w:rPr>
          <w:spacing w:val="-2"/>
        </w:rPr>
        <w:t xml:space="preserve"> </w:t>
      </w:r>
      <w:r>
        <w:t>collections</w:t>
      </w:r>
      <w:r>
        <w:rPr>
          <w:spacing w:val="-3"/>
        </w:rPr>
        <w:t xml:space="preserve"> </w:t>
      </w:r>
      <w:r>
        <w:t>owned by the South Su</w:t>
      </w:r>
      <w:r>
        <w:t>matra High School library are now in the form of textbooks, references, as</w:t>
      </w:r>
      <w:r>
        <w:rPr>
          <w:spacing w:val="-3"/>
        </w:rPr>
        <w:t xml:space="preserve"> </w:t>
      </w:r>
      <w:r>
        <w:t>well</w:t>
      </w:r>
      <w:r>
        <w:rPr>
          <w:spacing w:val="-10"/>
        </w:rPr>
        <w:t xml:space="preserve"> </w:t>
      </w:r>
      <w:r>
        <w:t>as</w:t>
      </w:r>
      <w:r>
        <w:rPr>
          <w:spacing w:val="-3"/>
        </w:rPr>
        <w:t xml:space="preserve"> </w:t>
      </w:r>
      <w:r>
        <w:t>e-book</w:t>
      </w:r>
      <w:r>
        <w:rPr>
          <w:spacing w:val="-6"/>
        </w:rPr>
        <w:t xml:space="preserve"> </w:t>
      </w:r>
      <w:r>
        <w:t>collections, and</w:t>
      </w:r>
      <w:r>
        <w:rPr>
          <w:spacing w:val="-1"/>
        </w:rPr>
        <w:t xml:space="preserve"> </w:t>
      </w:r>
      <w:r>
        <w:t>cds/dvds</w:t>
      </w:r>
      <w:r>
        <w:rPr>
          <w:spacing w:val="-3"/>
        </w:rPr>
        <w:t xml:space="preserve"> </w:t>
      </w:r>
      <w:r>
        <w:t>which</w:t>
      </w:r>
      <w:r>
        <w:rPr>
          <w:spacing w:val="-6"/>
        </w:rPr>
        <w:t xml:space="preserve"> </w:t>
      </w:r>
      <w:r>
        <w:t>are fully</w:t>
      </w:r>
      <w:r>
        <w:rPr>
          <w:spacing w:val="-11"/>
        </w:rPr>
        <w:t xml:space="preserve"> </w:t>
      </w:r>
      <w:r>
        <w:t>used for</w:t>
      </w:r>
      <w:r>
        <w:rPr>
          <w:spacing w:val="-4"/>
        </w:rPr>
        <w:t xml:space="preserve"> </w:t>
      </w:r>
      <w:r>
        <w:t>the progress</w:t>
      </w:r>
      <w:r>
        <w:rPr>
          <w:spacing w:val="-4"/>
        </w:rPr>
        <w:t xml:space="preserve"> </w:t>
      </w:r>
      <w:r>
        <w:t>of</w:t>
      </w:r>
      <w:r>
        <w:rPr>
          <w:spacing w:val="-9"/>
        </w:rPr>
        <w:t xml:space="preserve"> </w:t>
      </w:r>
      <w:r>
        <w:t>students.</w:t>
      </w:r>
      <w:r>
        <w:rPr>
          <w:spacing w:val="-5"/>
        </w:rPr>
        <w:t xml:space="preserve"> </w:t>
      </w:r>
      <w:r>
        <w:t>While</w:t>
      </w:r>
      <w:r>
        <w:rPr>
          <w:spacing w:val="-3"/>
        </w:rPr>
        <w:t xml:space="preserve"> </w:t>
      </w:r>
      <w:r>
        <w:t>the</w:t>
      </w:r>
      <w:r>
        <w:rPr>
          <w:spacing w:val="-3"/>
        </w:rPr>
        <w:t xml:space="preserve"> </w:t>
      </w:r>
      <w:r>
        <w:t>number</w:t>
      </w:r>
      <w:r>
        <w:rPr>
          <w:spacing w:val="-1"/>
        </w:rPr>
        <w:t xml:space="preserve"> </w:t>
      </w:r>
      <w:r>
        <w:t>of</w:t>
      </w:r>
      <w:r>
        <w:rPr>
          <w:spacing w:val="-9"/>
        </w:rPr>
        <w:t xml:space="preserve"> </w:t>
      </w:r>
      <w:r>
        <w:t>printed</w:t>
      </w:r>
      <w:r>
        <w:rPr>
          <w:spacing w:val="-2"/>
        </w:rPr>
        <w:t xml:space="preserve"> </w:t>
      </w:r>
      <w:r>
        <w:t>collections in</w:t>
      </w:r>
      <w:r>
        <w:rPr>
          <w:spacing w:val="-7"/>
        </w:rPr>
        <w:t xml:space="preserve"> </w:t>
      </w:r>
      <w:r>
        <w:t>the</w:t>
      </w:r>
      <w:r>
        <w:rPr>
          <w:spacing w:val="-3"/>
        </w:rPr>
        <w:t xml:space="preserve"> </w:t>
      </w:r>
      <w:r>
        <w:t>South</w:t>
      </w:r>
      <w:r>
        <w:rPr>
          <w:spacing w:val="-7"/>
        </w:rPr>
        <w:t xml:space="preserve"> </w:t>
      </w:r>
      <w:r>
        <w:t>Sumatra State</w:t>
      </w:r>
      <w:r>
        <w:rPr>
          <w:spacing w:val="-15"/>
        </w:rPr>
        <w:t xml:space="preserve"> </w:t>
      </w:r>
      <w:r>
        <w:t>High</w:t>
      </w:r>
      <w:r>
        <w:rPr>
          <w:spacing w:val="-15"/>
        </w:rPr>
        <w:t xml:space="preserve"> </w:t>
      </w:r>
      <w:r>
        <w:t>School</w:t>
      </w:r>
      <w:r>
        <w:rPr>
          <w:spacing w:val="-15"/>
        </w:rPr>
        <w:t xml:space="preserve"> </w:t>
      </w:r>
      <w:r>
        <w:t>library</w:t>
      </w:r>
      <w:r>
        <w:rPr>
          <w:spacing w:val="-15"/>
        </w:rPr>
        <w:t xml:space="preserve"> </w:t>
      </w:r>
      <w:r>
        <w:t>is</w:t>
      </w:r>
      <w:r>
        <w:rPr>
          <w:spacing w:val="-15"/>
        </w:rPr>
        <w:t xml:space="preserve"> </w:t>
      </w:r>
      <w:r>
        <w:t>7,182</w:t>
      </w:r>
      <w:r>
        <w:rPr>
          <w:spacing w:val="-15"/>
        </w:rPr>
        <w:t xml:space="preserve"> </w:t>
      </w:r>
      <w:r>
        <w:t>with</w:t>
      </w:r>
      <w:r>
        <w:rPr>
          <w:spacing w:val="-15"/>
        </w:rPr>
        <w:t xml:space="preserve"> </w:t>
      </w:r>
      <w:r>
        <w:t>a</w:t>
      </w:r>
      <w:r>
        <w:rPr>
          <w:spacing w:val="-15"/>
        </w:rPr>
        <w:t xml:space="preserve"> </w:t>
      </w:r>
      <w:r>
        <w:t>total</w:t>
      </w:r>
      <w:r>
        <w:rPr>
          <w:spacing w:val="-15"/>
        </w:rPr>
        <w:t xml:space="preserve"> </w:t>
      </w:r>
      <w:r>
        <w:t>of</w:t>
      </w:r>
      <w:r>
        <w:rPr>
          <w:spacing w:val="-15"/>
        </w:rPr>
        <w:t xml:space="preserve"> </w:t>
      </w:r>
      <w:r>
        <w:t>26,614</w:t>
      </w:r>
      <w:r>
        <w:rPr>
          <w:spacing w:val="-15"/>
        </w:rPr>
        <w:t xml:space="preserve"> </w:t>
      </w:r>
      <w:r>
        <w:t>copies,</w:t>
      </w:r>
      <w:r>
        <w:rPr>
          <w:spacing w:val="-15"/>
        </w:rPr>
        <w:t xml:space="preserve"> </w:t>
      </w:r>
      <w:r>
        <w:t>and</w:t>
      </w:r>
      <w:r>
        <w:rPr>
          <w:spacing w:val="-15"/>
        </w:rPr>
        <w:t xml:space="preserve"> </w:t>
      </w:r>
      <w:r>
        <w:t>has</w:t>
      </w:r>
      <w:r>
        <w:rPr>
          <w:spacing w:val="-15"/>
        </w:rPr>
        <w:t xml:space="preserve"> </w:t>
      </w:r>
      <w:r>
        <w:t>a</w:t>
      </w:r>
      <w:r>
        <w:rPr>
          <w:spacing w:val="-15"/>
        </w:rPr>
        <w:t xml:space="preserve"> </w:t>
      </w:r>
      <w:r>
        <w:t>circulation room, visitor counter and online catalog. This study uses a type of quantitative research in which researchers will distribute questionnaires to 4 respondents, namely the head of the library, the library manager and the librarian. Researchers a</w:t>
      </w:r>
      <w:r>
        <w:t>lso use saturated samples.</w:t>
      </w:r>
    </w:p>
    <w:p w:rsidR="00645C46" w:rsidRDefault="00233D71">
      <w:pPr>
        <w:spacing w:before="165"/>
        <w:ind w:left="566"/>
        <w:jc w:val="both"/>
        <w:rPr>
          <w:i/>
          <w:sz w:val="24"/>
        </w:rPr>
      </w:pPr>
      <w:r>
        <w:rPr>
          <w:b/>
          <w:sz w:val="24"/>
        </w:rPr>
        <w:t>Keywords</w:t>
      </w:r>
      <w:r>
        <w:rPr>
          <w:sz w:val="24"/>
        </w:rPr>
        <w:t>:</w:t>
      </w:r>
      <w:r>
        <w:rPr>
          <w:spacing w:val="-6"/>
          <w:sz w:val="24"/>
        </w:rPr>
        <w:t xml:space="preserve"> </w:t>
      </w:r>
      <w:r>
        <w:rPr>
          <w:i/>
          <w:sz w:val="24"/>
        </w:rPr>
        <w:t>Facilities,</w:t>
      </w:r>
      <w:r>
        <w:rPr>
          <w:i/>
          <w:spacing w:val="-1"/>
          <w:sz w:val="24"/>
        </w:rPr>
        <w:t xml:space="preserve"> </w:t>
      </w:r>
      <w:r>
        <w:rPr>
          <w:i/>
          <w:sz w:val="24"/>
        </w:rPr>
        <w:t>Library,</w:t>
      </w:r>
      <w:r>
        <w:rPr>
          <w:i/>
          <w:spacing w:val="-2"/>
          <w:sz w:val="24"/>
        </w:rPr>
        <w:t xml:space="preserve"> </w:t>
      </w:r>
      <w:r>
        <w:rPr>
          <w:i/>
          <w:sz w:val="24"/>
        </w:rPr>
        <w:t>Perf</w:t>
      </w:r>
      <w:bookmarkStart w:id="2" w:name="_GoBack"/>
      <w:bookmarkEnd w:id="2"/>
      <w:r>
        <w:rPr>
          <w:i/>
          <w:sz w:val="24"/>
        </w:rPr>
        <w:t>ormance</w:t>
      </w:r>
      <w:r>
        <w:rPr>
          <w:i/>
          <w:spacing w:val="-5"/>
          <w:sz w:val="24"/>
        </w:rPr>
        <w:t xml:space="preserve"> </w:t>
      </w:r>
      <w:r>
        <w:rPr>
          <w:i/>
          <w:sz w:val="24"/>
        </w:rPr>
        <w:t>of</w:t>
      </w:r>
      <w:r>
        <w:rPr>
          <w:i/>
          <w:spacing w:val="-4"/>
          <w:sz w:val="24"/>
        </w:rPr>
        <w:t xml:space="preserve"> </w:t>
      </w:r>
      <w:r>
        <w:rPr>
          <w:i/>
          <w:sz w:val="24"/>
        </w:rPr>
        <w:t>Library</w:t>
      </w:r>
      <w:r>
        <w:rPr>
          <w:i/>
          <w:spacing w:val="-4"/>
          <w:sz w:val="24"/>
        </w:rPr>
        <w:t xml:space="preserve"> </w:t>
      </w:r>
      <w:r>
        <w:rPr>
          <w:i/>
          <w:spacing w:val="-2"/>
          <w:sz w:val="24"/>
        </w:rPr>
        <w:t>Managers</w:t>
      </w:r>
    </w:p>
    <w:sectPr w:rsidR="00645C46">
      <w:pgSz w:w="11910" w:h="16840"/>
      <w:pgMar w:top="1620" w:right="1559" w:bottom="1540" w:left="1700" w:header="0" w:footer="13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71" w:rsidRDefault="00233D71">
      <w:r>
        <w:separator/>
      </w:r>
    </w:p>
  </w:endnote>
  <w:endnote w:type="continuationSeparator" w:id="0">
    <w:p w:rsidR="00233D71" w:rsidRDefault="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46" w:rsidRDefault="00233D71">
    <w:pPr>
      <w:pStyle w:val="BodyText"/>
      <w:spacing w:line="14" w:lineRule="auto"/>
      <w:ind w:left="0"/>
      <w:rPr>
        <w:sz w:val="20"/>
      </w:rPr>
    </w:pPr>
    <w:r>
      <w:rPr>
        <w:noProof/>
        <w:sz w:val="20"/>
        <w:lang w:val="en-US"/>
      </w:rPr>
      <mc:AlternateContent>
        <mc:Choice Requires="wps">
          <w:drawing>
            <wp:anchor distT="0" distB="0" distL="0" distR="0" simplePos="0" relativeHeight="487560704" behindDoc="1" locked="0" layoutInCell="1" allowOverlap="1">
              <wp:simplePos x="0" y="0"/>
              <wp:positionH relativeFrom="page">
                <wp:posOffset>3828288</wp:posOffset>
              </wp:positionH>
              <wp:positionV relativeFrom="page">
                <wp:posOffset>9700997</wp:posOffset>
              </wp:positionV>
              <wp:extent cx="2743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0975"/>
                      </a:xfrm>
                      <a:prstGeom prst="rect">
                        <a:avLst/>
                      </a:prstGeom>
                    </wps:spPr>
                    <wps:txbx>
                      <w:txbxContent>
                        <w:p w:rsidR="00645C46" w:rsidRDefault="00645C46" w:rsidP="004F3829">
                          <w:pPr>
                            <w:spacing w:before="11"/>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1.45pt;margin-top:763.85pt;width:21.6pt;height:14.2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" filled="f" stroked="f">
              <v:path arrowok="t"/>
              <v:textbox inset="0,0,0,0">
                <w:txbxContent>
                  <w:p w:rsidR="00645C46" w:rsidRDefault="00645C46" w:rsidP="004F3829">
                    <w:pPr>
                      <w:spacing w:before="11"/>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71" w:rsidRDefault="00233D71">
      <w:r>
        <w:separator/>
      </w:r>
    </w:p>
  </w:footnote>
  <w:footnote w:type="continuationSeparator" w:id="0">
    <w:p w:rsidR="00233D71" w:rsidRDefault="0023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5C46"/>
    <w:rsid w:val="00233D71"/>
    <w:rsid w:val="004F3829"/>
    <w:rsid w:val="0064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D6753-87CE-49A2-917E-A360CB1D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62"/>
      <w:ind w:left="43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3829"/>
    <w:pPr>
      <w:tabs>
        <w:tab w:val="center" w:pos="4680"/>
        <w:tab w:val="right" w:pos="9360"/>
      </w:tabs>
    </w:pPr>
  </w:style>
  <w:style w:type="character" w:customStyle="1" w:styleId="HeaderChar">
    <w:name w:val="Header Char"/>
    <w:basedOn w:val="DefaultParagraphFont"/>
    <w:link w:val="Header"/>
    <w:uiPriority w:val="99"/>
    <w:rsid w:val="004F3829"/>
    <w:rPr>
      <w:rFonts w:ascii="Times New Roman" w:eastAsia="Times New Roman" w:hAnsi="Times New Roman" w:cs="Times New Roman"/>
      <w:lang w:val="id"/>
    </w:rPr>
  </w:style>
  <w:style w:type="paragraph" w:styleId="Footer">
    <w:name w:val="footer"/>
    <w:basedOn w:val="Normal"/>
    <w:link w:val="FooterChar"/>
    <w:uiPriority w:val="99"/>
    <w:unhideWhenUsed/>
    <w:rsid w:val="004F3829"/>
    <w:pPr>
      <w:tabs>
        <w:tab w:val="center" w:pos="4680"/>
        <w:tab w:val="right" w:pos="9360"/>
      </w:tabs>
    </w:pPr>
  </w:style>
  <w:style w:type="character" w:customStyle="1" w:styleId="FooterChar">
    <w:name w:val="Footer Char"/>
    <w:basedOn w:val="DefaultParagraphFont"/>
    <w:link w:val="Footer"/>
    <w:uiPriority w:val="99"/>
    <w:rsid w:val="004F382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cp:lastModifiedBy>
  <cp:revision>2</cp:revision>
  <dcterms:created xsi:type="dcterms:W3CDTF">2025-03-12T14:03:00Z</dcterms:created>
  <dcterms:modified xsi:type="dcterms:W3CDTF">2025-03-12T14:11:00Z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iLovePDF</vt:lpwstr>
  </property>
</Properties>
</file>