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6" w:rsidRDefault="00867CCB" w:rsidP="00075B66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17468" w:rsidRDefault="00B17468" w:rsidP="00075B66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7468" w:rsidRPr="00867CCB" w:rsidRDefault="00B17468" w:rsidP="00075B66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75B66" w:rsidRDefault="00075B66" w:rsidP="00075B6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Abdullah Nasir, </w:t>
      </w:r>
      <w:r>
        <w:rPr>
          <w:rFonts w:asciiTheme="majorBidi" w:hAnsiTheme="majorBidi" w:cstheme="majorBidi"/>
          <w:sz w:val="24"/>
          <w:szCs w:val="24"/>
        </w:rPr>
        <w:t xml:space="preserve">2001, </w:t>
      </w:r>
      <w:r w:rsidRPr="00142F37">
        <w:rPr>
          <w:rFonts w:asciiTheme="majorBidi" w:hAnsiTheme="majorBidi" w:cstheme="majorBidi"/>
          <w:i/>
          <w:sz w:val="24"/>
          <w:szCs w:val="24"/>
        </w:rPr>
        <w:t>Komunikasi Dalam Keperawatan Teori Dan Aplikasi</w:t>
      </w:r>
      <w:r w:rsidRPr="00142F37">
        <w:rPr>
          <w:rFonts w:asciiTheme="majorBidi" w:hAnsiTheme="majorBidi" w:cstheme="majorBidi"/>
          <w:sz w:val="24"/>
          <w:szCs w:val="24"/>
        </w:rPr>
        <w:t>, ( Bandun</w:t>
      </w:r>
      <w:r>
        <w:rPr>
          <w:rFonts w:asciiTheme="majorBidi" w:hAnsiTheme="majorBidi" w:cstheme="majorBidi"/>
          <w:sz w:val="24"/>
          <w:szCs w:val="24"/>
        </w:rPr>
        <w:t>g: Salemba Medika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Anwar hus</w:t>
      </w:r>
      <w:r w:rsidRPr="00142F3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2005,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 xml:space="preserve">Jiwa Politik Serta Seluk Beluknya, </w:t>
      </w:r>
      <w:r w:rsidRPr="00142F37">
        <w:rPr>
          <w:rFonts w:asciiTheme="majorBidi" w:hAnsiTheme="majorBidi" w:cstheme="majorBidi"/>
          <w:sz w:val="24"/>
          <w:szCs w:val="24"/>
        </w:rPr>
        <w:t>jak</w:t>
      </w:r>
      <w:r>
        <w:rPr>
          <w:rFonts w:asciiTheme="majorBidi" w:hAnsiTheme="majorBidi" w:cstheme="majorBidi"/>
          <w:sz w:val="24"/>
          <w:szCs w:val="24"/>
        </w:rPr>
        <w:t>arta:Jaka Pustaka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Astrid, S. Soesanto,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1980,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142F37">
        <w:rPr>
          <w:rFonts w:asciiTheme="majorBidi" w:eastAsia="Times New Roman" w:hAnsiTheme="majorBidi" w:cstheme="majorBidi"/>
          <w:i/>
          <w:sz w:val="24"/>
          <w:szCs w:val="24"/>
          <w:lang w:eastAsia="id-ID"/>
        </w:rPr>
        <w:t xml:space="preserve">Politik Era Masa Kini, 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Sura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baya : Jaya Eskpress</w:t>
      </w:r>
    </w:p>
    <w:p w:rsidR="00075B66" w:rsidRDefault="00075B66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Deddy Mulyana</w:t>
      </w:r>
      <w:r>
        <w:rPr>
          <w:rFonts w:asciiTheme="majorBidi" w:hAnsiTheme="majorBidi" w:cstheme="majorBidi"/>
          <w:sz w:val="24"/>
          <w:szCs w:val="24"/>
        </w:rPr>
        <w:t>, 2000,</w:t>
      </w:r>
      <w:r w:rsidRPr="00142F37">
        <w:rPr>
          <w:rFonts w:asciiTheme="majorBidi" w:hAnsiTheme="majorBidi" w:cstheme="majorBidi"/>
          <w:i/>
          <w:sz w:val="24"/>
          <w:szCs w:val="24"/>
        </w:rPr>
        <w:t>. Ilmu Komunikasi Suatu Pengantar</w:t>
      </w:r>
      <w:r w:rsidRPr="00142F37">
        <w:rPr>
          <w:rFonts w:asciiTheme="majorBidi" w:hAnsiTheme="majorBidi" w:cstheme="majorBidi"/>
          <w:sz w:val="24"/>
          <w:szCs w:val="24"/>
        </w:rPr>
        <w:t>. Remaja Rosdakarya</w:t>
      </w:r>
      <w:r>
        <w:rPr>
          <w:rFonts w:asciiTheme="majorBidi" w:hAnsiTheme="majorBidi" w:cstheme="majorBidi"/>
          <w:sz w:val="24"/>
          <w:szCs w:val="24"/>
        </w:rPr>
        <w:t>, Bandung, cet.II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Farid Hamid dan Heri Budianto, </w:t>
      </w:r>
      <w:r>
        <w:rPr>
          <w:rFonts w:asciiTheme="majorBidi" w:hAnsiTheme="majorBidi" w:cstheme="majorBidi"/>
          <w:sz w:val="24"/>
          <w:szCs w:val="24"/>
        </w:rPr>
        <w:t xml:space="preserve">2011, </w:t>
      </w:r>
      <w:r>
        <w:rPr>
          <w:rFonts w:asciiTheme="majorBidi" w:hAnsiTheme="majorBidi" w:cstheme="majorBidi"/>
          <w:i/>
          <w:sz w:val="24"/>
          <w:szCs w:val="24"/>
        </w:rPr>
        <w:t>Ilumu Komunikasi,</w:t>
      </w:r>
      <w:r w:rsidRPr="00142F37">
        <w:rPr>
          <w:rFonts w:asciiTheme="majorBidi" w:hAnsiTheme="majorBidi" w:cstheme="majorBidi"/>
          <w:sz w:val="24"/>
          <w:szCs w:val="24"/>
        </w:rPr>
        <w:t xml:space="preserve"> Kencana :</w:t>
      </w:r>
      <w:r>
        <w:rPr>
          <w:rFonts w:asciiTheme="majorBidi" w:hAnsiTheme="majorBidi" w:cstheme="majorBidi"/>
          <w:sz w:val="24"/>
          <w:szCs w:val="24"/>
        </w:rPr>
        <w:t xml:space="preserve">  Jakarta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Hafied Cangara, </w:t>
      </w:r>
      <w:r w:rsidRPr="00142F37">
        <w:rPr>
          <w:rFonts w:asciiTheme="majorBidi" w:hAnsiTheme="majorBidi" w:cstheme="majorBidi"/>
          <w:i/>
          <w:sz w:val="24"/>
          <w:szCs w:val="24"/>
        </w:rPr>
        <w:t>Pengantar Ilmu komunikasi</w:t>
      </w:r>
      <w:r w:rsidRPr="00142F37">
        <w:rPr>
          <w:rFonts w:asciiTheme="majorBidi" w:hAnsiTheme="majorBidi" w:cstheme="majorBidi"/>
          <w:sz w:val="24"/>
          <w:szCs w:val="24"/>
        </w:rPr>
        <w:t>, (jakarta: PT</w:t>
      </w:r>
      <w:r>
        <w:rPr>
          <w:rFonts w:asciiTheme="majorBidi" w:hAnsiTheme="majorBidi" w:cstheme="majorBidi"/>
          <w:sz w:val="24"/>
          <w:szCs w:val="24"/>
        </w:rPr>
        <w:t>.Raja Grapindo Persada)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442C4D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Heri Junaidi,</w:t>
      </w:r>
      <w:r w:rsidR="00142F37">
        <w:rPr>
          <w:rFonts w:asciiTheme="majorBidi" w:hAnsiTheme="majorBidi" w:cstheme="majorBidi"/>
          <w:sz w:val="24"/>
          <w:szCs w:val="24"/>
        </w:rPr>
        <w:t xml:space="preserve"> 2005,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 xml:space="preserve">Komunikasi Ulama Dan Umara, </w:t>
      </w:r>
      <w:r w:rsidRPr="00142F37">
        <w:rPr>
          <w:rFonts w:asciiTheme="majorBidi" w:hAnsiTheme="majorBidi" w:cstheme="majorBidi"/>
          <w:sz w:val="24"/>
          <w:szCs w:val="24"/>
        </w:rPr>
        <w:t>(Palemba</w:t>
      </w:r>
      <w:r w:rsidR="00142F37">
        <w:rPr>
          <w:rFonts w:asciiTheme="majorBidi" w:hAnsiTheme="majorBidi" w:cstheme="majorBidi"/>
          <w:sz w:val="24"/>
          <w:szCs w:val="24"/>
        </w:rPr>
        <w:t>ng, Hasil Muktamar Umara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442C4D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Heru Budianto dan Faris Hamid,</w:t>
      </w:r>
      <w:r w:rsidR="00142F37"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="00142F37">
        <w:rPr>
          <w:rFonts w:asciiTheme="majorBidi" w:hAnsiTheme="majorBidi" w:cstheme="majorBidi"/>
          <w:sz w:val="24"/>
          <w:szCs w:val="24"/>
        </w:rPr>
        <w:t>2011,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="00142F37">
        <w:rPr>
          <w:rFonts w:asciiTheme="majorBidi" w:hAnsiTheme="majorBidi" w:cstheme="majorBidi"/>
          <w:i/>
          <w:sz w:val="24"/>
          <w:szCs w:val="24"/>
        </w:rPr>
        <w:t xml:space="preserve">Ilmu Komunikasi, </w:t>
      </w:r>
      <w:r w:rsidR="00142F37">
        <w:rPr>
          <w:rFonts w:asciiTheme="majorBidi" w:hAnsiTheme="majorBidi" w:cstheme="majorBidi"/>
          <w:sz w:val="24"/>
          <w:szCs w:val="24"/>
        </w:rPr>
        <w:t>Jakarta : Kencana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Hidayati Nur,</w:t>
      </w:r>
      <w:r>
        <w:rPr>
          <w:rFonts w:asciiTheme="majorBidi" w:hAnsiTheme="majorBidi" w:cstheme="majorBidi"/>
          <w:sz w:val="24"/>
          <w:szCs w:val="24"/>
        </w:rPr>
        <w:t xml:space="preserve"> 2000,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AD-ISD-IBD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42F37">
        <w:rPr>
          <w:rFonts w:asciiTheme="majorBidi" w:hAnsiTheme="majorBidi" w:cstheme="majorBidi"/>
          <w:sz w:val="24"/>
          <w:szCs w:val="24"/>
        </w:rPr>
        <w:t>Bandung: CV</w:t>
      </w:r>
      <w:r>
        <w:rPr>
          <w:rFonts w:asciiTheme="majorBidi" w:hAnsiTheme="majorBidi" w:cstheme="majorBidi"/>
          <w:sz w:val="24"/>
          <w:szCs w:val="24"/>
        </w:rPr>
        <w:t>. Pustaka setia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Indiwan Seto WW, 2011,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Semiotika Komunikasi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42F37">
        <w:rPr>
          <w:rFonts w:asciiTheme="majorBidi" w:hAnsiTheme="majorBidi" w:cstheme="majorBidi"/>
          <w:sz w:val="24"/>
          <w:szCs w:val="24"/>
        </w:rPr>
        <w:t>Jakarta, Mi</w:t>
      </w:r>
      <w:r>
        <w:rPr>
          <w:rFonts w:asciiTheme="majorBidi" w:hAnsiTheme="majorBidi" w:cstheme="majorBidi"/>
          <w:sz w:val="24"/>
          <w:szCs w:val="24"/>
        </w:rPr>
        <w:t>tra Wacana Media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442C4D" w:rsidRPr="00142F37" w:rsidRDefault="00442C4D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Kantaprawira, Rusadi, </w:t>
      </w:r>
      <w:r w:rsid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1983, </w:t>
      </w:r>
      <w:r w:rsidRPr="00142F3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Sistem Politik di Indonesia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Sinar Baru: Bandun</w:t>
      </w:r>
      <w:r w:rsid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g,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Mathew  B Malls dan Michael Huberman, </w:t>
      </w:r>
      <w:r>
        <w:rPr>
          <w:rFonts w:asciiTheme="majorBidi" w:hAnsiTheme="majorBidi" w:cstheme="majorBidi"/>
          <w:sz w:val="24"/>
          <w:szCs w:val="24"/>
        </w:rPr>
        <w:t xml:space="preserve">1992, </w:t>
      </w:r>
      <w:r w:rsidRPr="00142F37">
        <w:rPr>
          <w:rFonts w:asciiTheme="majorBidi" w:hAnsiTheme="majorBidi" w:cstheme="majorBidi"/>
          <w:i/>
          <w:iCs/>
          <w:sz w:val="24"/>
          <w:szCs w:val="24"/>
        </w:rPr>
        <w:t>Analisis Data Kualitatif, Diterjemakan Oleh Tjetjep Rohendi Rahidi,</w:t>
      </w:r>
      <w:r>
        <w:rPr>
          <w:rFonts w:asciiTheme="majorBidi" w:hAnsiTheme="majorBidi" w:cstheme="majorBidi"/>
          <w:sz w:val="24"/>
          <w:szCs w:val="24"/>
        </w:rPr>
        <w:t xml:space="preserve"> Jakarta : UI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Mondry, M.Sos,</w:t>
      </w:r>
      <w:r>
        <w:rPr>
          <w:rFonts w:asciiTheme="majorBidi" w:hAnsiTheme="majorBidi" w:cstheme="majorBidi"/>
          <w:sz w:val="24"/>
          <w:szCs w:val="24"/>
        </w:rPr>
        <w:t xml:space="preserve"> 2008, </w:t>
      </w:r>
      <w:r w:rsidRPr="00142F37">
        <w:rPr>
          <w:rFonts w:asciiTheme="majorBidi" w:hAnsiTheme="majorBidi" w:cstheme="majorBidi"/>
          <w:sz w:val="24"/>
          <w:szCs w:val="24"/>
        </w:rPr>
        <w:t xml:space="preserve"> ”</w:t>
      </w:r>
      <w:r w:rsidRPr="00142F37">
        <w:rPr>
          <w:rFonts w:asciiTheme="majorBidi" w:hAnsiTheme="majorBidi" w:cstheme="majorBidi"/>
          <w:i/>
          <w:iCs/>
          <w:sz w:val="24"/>
          <w:szCs w:val="24"/>
        </w:rPr>
        <w:t>Pemahaman teori dan praktik jurnalistik”</w:t>
      </w:r>
      <w:r w:rsidRPr="00142F37">
        <w:rPr>
          <w:rFonts w:asciiTheme="majorBidi" w:hAnsiTheme="majorBidi" w:cstheme="majorBidi"/>
          <w:sz w:val="24"/>
          <w:szCs w:val="24"/>
        </w:rPr>
        <w:t xml:space="preserve">. ( bojongkerta, Penerbit </w:t>
      </w:r>
      <w:r>
        <w:rPr>
          <w:rFonts w:asciiTheme="majorBidi" w:hAnsiTheme="majorBidi" w:cstheme="majorBidi"/>
          <w:sz w:val="24"/>
          <w:szCs w:val="24"/>
        </w:rPr>
        <w:t>Ghalia Indonesia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N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immo Dan Surjaman,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2000, 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142F3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Komunikasi Politik (Komunikator, Pesan, dan Media)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, (Remad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ja Rosdakarya : Bandung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Oemar Hamalik,</w:t>
      </w:r>
      <w:r>
        <w:rPr>
          <w:rFonts w:asciiTheme="majorBidi" w:hAnsiTheme="majorBidi" w:cstheme="majorBidi"/>
          <w:sz w:val="24"/>
          <w:szCs w:val="24"/>
        </w:rPr>
        <w:t xml:space="preserve"> 2006,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Manajemen Pengembangan Diri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42F37">
        <w:rPr>
          <w:rFonts w:asciiTheme="majorBidi" w:hAnsiTheme="majorBidi" w:cstheme="majorBidi"/>
          <w:sz w:val="24"/>
          <w:szCs w:val="24"/>
        </w:rPr>
        <w:t>Bandung:PT. Re</w:t>
      </w:r>
      <w:r>
        <w:rPr>
          <w:rFonts w:asciiTheme="majorBidi" w:hAnsiTheme="majorBidi" w:cstheme="majorBidi"/>
          <w:sz w:val="24"/>
          <w:szCs w:val="24"/>
        </w:rPr>
        <w:t>maja Rosdakaya</w:t>
      </w:r>
    </w:p>
    <w:p w:rsidR="00075B66" w:rsidRDefault="00075B66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  <w:vertAlign w:val="superscript"/>
        </w:rPr>
      </w:pPr>
      <w:r w:rsidRPr="00142F37">
        <w:rPr>
          <w:rFonts w:asciiTheme="majorBidi" w:hAnsiTheme="majorBidi" w:cstheme="majorBidi"/>
          <w:sz w:val="24"/>
          <w:szCs w:val="24"/>
        </w:rPr>
        <w:t>Onong Uchjana Effendy</w:t>
      </w:r>
      <w:r>
        <w:rPr>
          <w:rFonts w:asciiTheme="majorBidi" w:hAnsiTheme="majorBidi" w:cstheme="majorBidi"/>
          <w:sz w:val="24"/>
          <w:szCs w:val="24"/>
        </w:rPr>
        <w:t xml:space="preserve">, 2000,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Dinamika Komunikasi. Remaja Rosdakarya</w:t>
      </w:r>
      <w:r>
        <w:rPr>
          <w:rFonts w:asciiTheme="majorBidi" w:hAnsiTheme="majorBidi" w:cstheme="majorBidi"/>
          <w:sz w:val="24"/>
          <w:szCs w:val="24"/>
        </w:rPr>
        <w:t>, Bandung,cet.IV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Ron Luddlow dan Fergus panton, </w:t>
      </w:r>
      <w:r>
        <w:rPr>
          <w:rFonts w:asciiTheme="majorBidi" w:hAnsiTheme="majorBidi" w:cstheme="majorBidi"/>
          <w:sz w:val="24"/>
          <w:szCs w:val="24"/>
        </w:rPr>
        <w:t xml:space="preserve">1996, </w:t>
      </w:r>
      <w:r w:rsidRPr="00142F37">
        <w:rPr>
          <w:rFonts w:asciiTheme="majorBidi" w:hAnsiTheme="majorBidi" w:cstheme="majorBidi"/>
          <w:i/>
          <w:sz w:val="24"/>
          <w:szCs w:val="24"/>
        </w:rPr>
        <w:t>Effective communication</w:t>
      </w:r>
      <w:r>
        <w:rPr>
          <w:rFonts w:asciiTheme="majorBidi" w:hAnsiTheme="majorBidi" w:cstheme="majorBidi"/>
          <w:sz w:val="24"/>
          <w:szCs w:val="24"/>
        </w:rPr>
        <w:t>, Yogyakarta: Andi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Ruslan Rosadi,</w:t>
      </w:r>
      <w:r>
        <w:rPr>
          <w:rFonts w:asciiTheme="majorBidi" w:hAnsiTheme="majorBidi" w:cstheme="majorBidi"/>
          <w:sz w:val="24"/>
          <w:szCs w:val="24"/>
        </w:rPr>
        <w:t xml:space="preserve"> 2003,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Public Relations dan komunikasi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42F37">
        <w:rPr>
          <w:rFonts w:asciiTheme="majorBidi" w:hAnsiTheme="majorBidi" w:cstheme="majorBidi"/>
          <w:sz w:val="24"/>
          <w:szCs w:val="24"/>
        </w:rPr>
        <w:t>Jakarta : RajaGr</w:t>
      </w:r>
      <w:r>
        <w:rPr>
          <w:rFonts w:asciiTheme="majorBidi" w:hAnsiTheme="majorBidi" w:cstheme="majorBidi"/>
          <w:sz w:val="24"/>
          <w:szCs w:val="24"/>
        </w:rPr>
        <w:t>afindo Persada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Varma, S.P, 1995, </w:t>
      </w:r>
      <w:r w:rsidRPr="00142F3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Teori Politik Modern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PT Raja G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rafindo Persada, Jakarta</w:t>
      </w:r>
    </w:p>
    <w:p w:rsidR="00075B66" w:rsidRDefault="00075B66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442C4D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Rusnaini,</w:t>
      </w:r>
      <w:r w:rsidR="00142F37">
        <w:rPr>
          <w:rFonts w:asciiTheme="majorBidi" w:hAnsiTheme="majorBidi" w:cstheme="majorBidi"/>
          <w:sz w:val="24"/>
          <w:szCs w:val="24"/>
        </w:rPr>
        <w:t xml:space="preserve"> 2007,</w:t>
      </w:r>
      <w:r w:rsidRPr="00142F37">
        <w:rPr>
          <w:rFonts w:asciiTheme="majorBidi" w:hAnsiTheme="majorBidi" w:cstheme="majorBidi"/>
          <w:sz w:val="24"/>
          <w:szCs w:val="24"/>
        </w:rPr>
        <w:t xml:space="preserve">  </w:t>
      </w:r>
      <w:r w:rsidR="00142F37">
        <w:rPr>
          <w:rFonts w:asciiTheme="majorBidi" w:hAnsiTheme="majorBidi" w:cstheme="majorBidi"/>
          <w:i/>
          <w:sz w:val="24"/>
          <w:szCs w:val="24"/>
        </w:rPr>
        <w:t xml:space="preserve">Pengantar Sosiologi Politik, </w:t>
      </w:r>
      <w:r w:rsidRPr="00142F37">
        <w:rPr>
          <w:rFonts w:asciiTheme="majorBidi" w:hAnsiTheme="majorBidi" w:cstheme="majorBidi"/>
          <w:sz w:val="24"/>
          <w:szCs w:val="24"/>
        </w:rPr>
        <w:t>Rinek</w:t>
      </w:r>
      <w:r w:rsidR="00142F37">
        <w:rPr>
          <w:rFonts w:asciiTheme="majorBidi" w:hAnsiTheme="majorBidi" w:cstheme="majorBidi"/>
          <w:sz w:val="24"/>
          <w:szCs w:val="24"/>
        </w:rPr>
        <w:t>e Cipta:Semarang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442C4D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Saiful Azwar, </w:t>
      </w:r>
      <w:r w:rsidR="00142F37">
        <w:rPr>
          <w:rFonts w:asciiTheme="majorBidi" w:hAnsiTheme="majorBidi" w:cstheme="majorBidi"/>
          <w:sz w:val="24"/>
          <w:szCs w:val="24"/>
        </w:rPr>
        <w:t xml:space="preserve">2005, </w:t>
      </w:r>
      <w:r w:rsidRPr="00142F37">
        <w:rPr>
          <w:rFonts w:asciiTheme="majorBidi" w:hAnsiTheme="majorBidi" w:cstheme="majorBidi"/>
          <w:i/>
          <w:sz w:val="24"/>
          <w:szCs w:val="24"/>
        </w:rPr>
        <w:t xml:space="preserve">Metode Penelitian, </w:t>
      </w:r>
      <w:r w:rsidRPr="00142F37">
        <w:rPr>
          <w:rFonts w:asciiTheme="majorBidi" w:hAnsiTheme="majorBidi" w:cstheme="majorBidi"/>
          <w:sz w:val="24"/>
          <w:szCs w:val="24"/>
        </w:rPr>
        <w:t>Yogyakarta :</w:t>
      </w:r>
      <w:r w:rsidR="00142F37">
        <w:rPr>
          <w:rFonts w:asciiTheme="majorBidi" w:hAnsiTheme="majorBidi" w:cstheme="majorBidi"/>
          <w:sz w:val="24"/>
          <w:szCs w:val="24"/>
        </w:rPr>
        <w:t xml:space="preserve"> Pustaka Pelajar</w:t>
      </w:r>
    </w:p>
    <w:p w:rsidR="00142F37" w:rsidRDefault="00142F37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 xml:space="preserve">Sufyarma, </w:t>
      </w:r>
      <w:r>
        <w:rPr>
          <w:rFonts w:asciiTheme="majorBidi" w:hAnsiTheme="majorBidi" w:cstheme="majorBidi"/>
          <w:sz w:val="24"/>
          <w:szCs w:val="24"/>
        </w:rPr>
        <w:t>2004,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Kapita Selekta Manajemen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142F37">
        <w:rPr>
          <w:rFonts w:asciiTheme="majorBidi" w:hAnsiTheme="majorBidi" w:cstheme="majorBidi"/>
          <w:sz w:val="24"/>
          <w:szCs w:val="24"/>
        </w:rPr>
        <w:t>Pa</w:t>
      </w:r>
      <w:r>
        <w:rPr>
          <w:rFonts w:asciiTheme="majorBidi" w:hAnsiTheme="majorBidi" w:cstheme="majorBidi"/>
          <w:sz w:val="24"/>
          <w:szCs w:val="24"/>
        </w:rPr>
        <w:t>dang: CV alfabeta</w:t>
      </w:r>
    </w:p>
    <w:p w:rsidR="00142F37" w:rsidRDefault="00142F37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442C4D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Tilaar,</w:t>
      </w:r>
      <w:r w:rsidR="00142F37">
        <w:rPr>
          <w:rFonts w:asciiTheme="majorBidi" w:hAnsiTheme="majorBidi" w:cstheme="majorBidi"/>
          <w:sz w:val="24"/>
          <w:szCs w:val="24"/>
        </w:rPr>
        <w:t xml:space="preserve"> 1997,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sz w:val="24"/>
          <w:szCs w:val="24"/>
        </w:rPr>
        <w:t>Pengembangan Sumberdaya Manusia dalam Era globalisasi</w:t>
      </w:r>
      <w:r w:rsidRPr="00142F37">
        <w:rPr>
          <w:rFonts w:asciiTheme="majorBidi" w:hAnsiTheme="majorBidi" w:cstheme="majorBidi"/>
          <w:sz w:val="24"/>
          <w:szCs w:val="24"/>
        </w:rPr>
        <w:t>,( Jakarta: PT Gramedia widi</w:t>
      </w:r>
      <w:r w:rsidR="00142F37">
        <w:rPr>
          <w:rFonts w:asciiTheme="majorBidi" w:hAnsiTheme="majorBidi" w:cstheme="majorBidi"/>
          <w:sz w:val="24"/>
          <w:szCs w:val="24"/>
        </w:rPr>
        <w:t>asarana Indonesia</w:t>
      </w:r>
    </w:p>
    <w:p w:rsidR="00142F37" w:rsidRDefault="00142F37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075B66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Tjun Surjaman,</w:t>
      </w:r>
      <w:r>
        <w:rPr>
          <w:rFonts w:asciiTheme="majorBidi" w:hAnsiTheme="majorBidi" w:cstheme="majorBidi"/>
          <w:sz w:val="24"/>
          <w:szCs w:val="24"/>
        </w:rPr>
        <w:t xml:space="preserve"> 1989, </w:t>
      </w:r>
      <w:r w:rsidRPr="00142F37">
        <w:rPr>
          <w:rFonts w:asciiTheme="majorBidi" w:hAnsiTheme="majorBidi" w:cstheme="majorBidi"/>
          <w:sz w:val="24"/>
          <w:szCs w:val="24"/>
        </w:rPr>
        <w:t xml:space="preserve"> </w:t>
      </w:r>
      <w:r w:rsidRPr="00142F37">
        <w:rPr>
          <w:rFonts w:asciiTheme="majorBidi" w:hAnsiTheme="majorBidi" w:cstheme="majorBidi"/>
          <w:i/>
          <w:iCs/>
          <w:sz w:val="24"/>
          <w:szCs w:val="24"/>
        </w:rPr>
        <w:t>Komunikasi Politik Komunikator,pesan,Mediam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2F37">
        <w:rPr>
          <w:rFonts w:asciiTheme="majorBidi" w:hAnsiTheme="majorBidi" w:cstheme="majorBidi"/>
          <w:sz w:val="24"/>
          <w:szCs w:val="24"/>
        </w:rPr>
        <w:t>Bandung, PT</w:t>
      </w:r>
      <w:r>
        <w:rPr>
          <w:rFonts w:asciiTheme="majorBidi" w:hAnsiTheme="majorBidi" w:cstheme="majorBidi"/>
          <w:sz w:val="24"/>
          <w:szCs w:val="24"/>
        </w:rPr>
        <w:t xml:space="preserve"> Remaja Rosdakarya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8E561F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5" w:anchor="ixzz2PIjz4PYB" w:history="1">
        <w:r w:rsidR="00442C4D" w:rsidRPr="00142F37">
          <w:rPr>
            <w:rFonts w:asciiTheme="majorBidi" w:eastAsia="Times New Roman" w:hAnsiTheme="majorBidi" w:cstheme="majorBidi"/>
            <w:sz w:val="24"/>
            <w:szCs w:val="24"/>
            <w:lang w:eastAsia="id-ID"/>
          </w:rPr>
          <w:t>http://kamusbahasaindonesia.org/pola#ixzz2PIjz4PYB</w:t>
        </w:r>
      </w:hyperlink>
      <w:r w:rsidR="00442C4D" w:rsidRPr="00142F37">
        <w:rPr>
          <w:rFonts w:asciiTheme="majorBidi" w:hAnsiTheme="majorBidi" w:cstheme="majorBidi"/>
          <w:sz w:val="24"/>
          <w:szCs w:val="24"/>
        </w:rPr>
        <w:t xml:space="preserve"> di akses tanggal 8 april 2013.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442C4D" w:rsidRPr="00142F37" w:rsidRDefault="00442C4D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Faktor Internal dan Faktor Eksternal. </w:t>
      </w:r>
      <w:hyperlink r:id="rId6" w:history="1">
        <w:r w:rsidRPr="00142F3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lang w:eastAsia="id-ID"/>
          </w:rPr>
          <w:t>http://www.crayonpedia.org/mw/Faktor-Faktor_Penyebab_Perubahan_Sosial._Faktor%E2%80%93Faktor_Internal._FaktorFaktor_Eksternal_91</w:t>
        </w:r>
      </w:hyperlink>
      <w:r w:rsidRPr="00142F37">
        <w:rPr>
          <w:rFonts w:asciiTheme="majorBidi" w:hAnsiTheme="majorBidi" w:cstheme="majorBidi"/>
          <w:sz w:val="24"/>
          <w:szCs w:val="24"/>
        </w:rPr>
        <w:t xml:space="preserve">  di akses tanggal 7 april 2013</w:t>
      </w:r>
    </w:p>
    <w:p w:rsidR="00142F37" w:rsidRDefault="00142F37" w:rsidP="008E561F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42C4D" w:rsidRPr="00142F37" w:rsidRDefault="00442C4D" w:rsidP="008E561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142F37">
        <w:rPr>
          <w:rFonts w:asciiTheme="majorBidi" w:hAnsiTheme="majorBidi" w:cstheme="majorBidi"/>
          <w:sz w:val="24"/>
          <w:szCs w:val="24"/>
        </w:rPr>
        <w:t>faktor faktor penghambat dan pendukung perubahan sosial,</w:t>
      </w: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Faktor-Penghambat-Perubahan Sosial.</w:t>
      </w:r>
      <w:hyperlink r:id="rId7" w:history="1">
        <w:r w:rsidRPr="00142F3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lang w:eastAsia="id-ID"/>
          </w:rPr>
          <w:t>http://www.crayonpedia.org/mw/FaktorFaktor_Penghambat_Perubahan_Sosial_Budaya_9.1</w:t>
        </w:r>
      </w:hyperlink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>diakses tanggal 7 April 2013.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442C4D" w:rsidRDefault="00442C4D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Faktor Pendorong Perubahan Sosial. </w:t>
      </w:r>
      <w:hyperlink r:id="rId8" w:history="1">
        <w:r w:rsidRPr="00142F37">
          <w:rPr>
            <w:rFonts w:asciiTheme="majorBidi" w:eastAsia="Times New Roman" w:hAnsiTheme="majorBidi" w:cstheme="majorBidi"/>
            <w:sz w:val="24"/>
            <w:szCs w:val="24"/>
            <w:lang w:eastAsia="id-ID"/>
          </w:rPr>
          <w:t>http://www.crayonpedia.org/mw/Faktor-Faktor_Pendorong_Perubahan_Sosial_Masyarakat_9.1</w:t>
        </w:r>
      </w:hyperlink>
      <w:r w:rsidRPr="00142F3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di akses tanggal 6 April 2013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142F37" w:rsidRPr="00142F37" w:rsidRDefault="008E561F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142F37" w:rsidRPr="00142F3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http://luzman-interisti.blogspot.com/2008/12/focus-group-discussion.html</w:t>
        </w:r>
      </w:hyperlink>
      <w:r w:rsidR="00142F37" w:rsidRPr="00142F37">
        <w:rPr>
          <w:rFonts w:asciiTheme="majorBidi" w:hAnsiTheme="majorBidi" w:cstheme="majorBidi"/>
          <w:sz w:val="24"/>
          <w:szCs w:val="24"/>
        </w:rPr>
        <w:t xml:space="preserve">  Diakses 11 Maret 2013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142F37" w:rsidRP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42F37">
        <w:rPr>
          <w:rFonts w:asciiTheme="majorBidi" w:hAnsiTheme="majorBidi" w:cstheme="majorBidi"/>
          <w:sz w:val="24"/>
          <w:szCs w:val="24"/>
        </w:rPr>
        <w:t>http://www.bahter a.org/kateglo/?mod=dicnioary&amp;action=view&amp;phrase=informan Diakses 11 Maret 2013</w:t>
      </w:r>
    </w:p>
    <w:p w:rsidR="00142F37" w:rsidRDefault="00142F37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75B66" w:rsidRPr="00142F37" w:rsidRDefault="008E561F" w:rsidP="008E561F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10" w:anchor="ixzz2PIjz4PYB" w:history="1">
        <w:r w:rsidR="00075B66" w:rsidRPr="00142F37">
          <w:rPr>
            <w:rFonts w:asciiTheme="majorBidi" w:eastAsia="Times New Roman" w:hAnsiTheme="majorBidi" w:cstheme="majorBidi"/>
            <w:sz w:val="24"/>
            <w:szCs w:val="24"/>
            <w:lang w:eastAsia="id-ID"/>
          </w:rPr>
          <w:t>http://kamusbahasaindonesia.org/pola#ixzz2PIjz4PYB</w:t>
        </w:r>
      </w:hyperlink>
      <w:r w:rsidR="00075B66" w:rsidRPr="00142F37">
        <w:rPr>
          <w:rFonts w:asciiTheme="majorBidi" w:hAnsiTheme="majorBidi" w:cstheme="majorBidi"/>
          <w:sz w:val="24"/>
          <w:szCs w:val="24"/>
        </w:rPr>
        <w:t xml:space="preserve"> di akses tanggal 8 april 2013.</w:t>
      </w:r>
    </w:p>
    <w:sectPr w:rsidR="00075B66" w:rsidRPr="00142F37" w:rsidSect="008E561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D"/>
    <w:rsid w:val="00000ABE"/>
    <w:rsid w:val="00075B66"/>
    <w:rsid w:val="00142F37"/>
    <w:rsid w:val="00203787"/>
    <w:rsid w:val="00286241"/>
    <w:rsid w:val="002B7102"/>
    <w:rsid w:val="002D29B1"/>
    <w:rsid w:val="002D2B34"/>
    <w:rsid w:val="00442C4D"/>
    <w:rsid w:val="004F77F8"/>
    <w:rsid w:val="00570128"/>
    <w:rsid w:val="0061043A"/>
    <w:rsid w:val="007F768B"/>
    <w:rsid w:val="00867CCB"/>
    <w:rsid w:val="008E561F"/>
    <w:rsid w:val="009A62ED"/>
    <w:rsid w:val="00A73B74"/>
    <w:rsid w:val="00B17468"/>
    <w:rsid w:val="00B71409"/>
    <w:rsid w:val="00B943FD"/>
    <w:rsid w:val="00D220DC"/>
    <w:rsid w:val="00DA13EA"/>
    <w:rsid w:val="00EC6F03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C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C4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4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4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C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2C4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4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yonpedia.org/mw/Faktor-Faktor_Pendorong_Perubahan_Sosial_Masyarakat_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yonpedia.org/mw/FaktorFaktor_Penghambat_Perubahan_Sosial_Budaya_9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npedia.org/mw/Faktor-Faktor_Penyebab_Perubahan_Sosial._Faktor%E2%80%93Faktor_Internal._FaktorFaktor_Eksternal_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musbahasaindonesia.org/pola" TargetMode="External"/><Relationship Id="rId10" Type="http://schemas.openxmlformats.org/officeDocument/2006/relationships/hyperlink" Target="http://kamusbahasaindonesia.org/p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zman-interisti.blogspot.com/2008/12/focus-group-discu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2014-03-11T02:32:00Z</dcterms:created>
  <dcterms:modified xsi:type="dcterms:W3CDTF">2014-03-11T03:30:00Z</dcterms:modified>
</cp:coreProperties>
</file>