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1E" w:rsidRDefault="0098031E" w:rsidP="0098031E">
      <w:pPr>
        <w:pStyle w:val="BodyTextIndent"/>
        <w:ind w:left="0" w:firstLine="0"/>
        <w:jc w:val="center"/>
        <w:rPr>
          <w:rFonts w:ascii="Times New Arabic" w:hAnsi="Times New Arabic"/>
          <w:b/>
          <w:lang w:val="id-ID"/>
        </w:rPr>
      </w:pPr>
      <w:r>
        <w:rPr>
          <w:rFonts w:ascii="Times New Arabic" w:hAnsi="Times New Arabic"/>
          <w:b/>
          <w:lang w:val="id-ID"/>
        </w:rPr>
        <w:t>Mengembangkan Penelitian Sejarah Pemikiran Ekonomi Islam</w:t>
      </w:r>
    </w:p>
    <w:p w:rsidR="0098031E" w:rsidRDefault="0098031E" w:rsidP="0098031E">
      <w:pPr>
        <w:pStyle w:val="BodyTextIndent"/>
        <w:ind w:left="0" w:firstLine="0"/>
        <w:jc w:val="center"/>
        <w:rPr>
          <w:rFonts w:ascii="Times New Arabic" w:hAnsi="Times New Arabic"/>
          <w:b/>
          <w:lang w:val="id-ID"/>
        </w:rPr>
      </w:pPr>
      <w:r>
        <w:rPr>
          <w:rFonts w:ascii="Times New Arabic" w:hAnsi="Times New Arabic"/>
          <w:b/>
          <w:lang w:val="id-ID"/>
        </w:rPr>
        <w:t>Oleh: Maftukhatusolikhah</w:t>
      </w:r>
      <w:r w:rsidR="001278BD" w:rsidRPr="001278BD">
        <w:rPr>
          <w:rStyle w:val="FootnoteReference"/>
          <w:rFonts w:ascii="Times New Arabic" w:hAnsi="Times New Arabic"/>
          <w:b/>
          <w:lang w:val="id-ID"/>
        </w:rPr>
        <w:footnoteReference w:customMarkFollows="1" w:id="1"/>
        <w:sym w:font="Symbol" w:char="F0B7"/>
      </w:r>
    </w:p>
    <w:p w:rsidR="000D261D" w:rsidRDefault="000A5567" w:rsidP="000D261D">
      <w:pPr>
        <w:pStyle w:val="BodyTextIndent"/>
        <w:spacing w:line="240" w:lineRule="auto"/>
        <w:ind w:left="0" w:firstLine="0"/>
        <w:jc w:val="center"/>
        <w:rPr>
          <w:rFonts w:ascii="Times New Arabic" w:hAnsi="Times New Arabic"/>
          <w:lang w:val="id-ID"/>
        </w:rPr>
      </w:pPr>
      <w:r w:rsidRPr="00B117BC">
        <w:rPr>
          <w:rFonts w:ascii="Times New Arabic" w:hAnsi="Times New Arabic"/>
          <w:lang w:val="sv-SE"/>
        </w:rPr>
        <w:t>Sebagai salah satu ilmu sosial, ekonomi perlu kembali kepada sejarah agar dapat melaksa</w:t>
      </w:r>
      <w:r w:rsidR="00741FCD">
        <w:rPr>
          <w:rFonts w:ascii="Times New Arabic" w:hAnsi="Times New Arabic"/>
          <w:lang w:val="sv-SE"/>
        </w:rPr>
        <w:t>nakaan eksperimen-eksperimennya</w:t>
      </w:r>
      <w:r w:rsidR="00741FCD">
        <w:rPr>
          <w:rFonts w:ascii="Times New Arabic" w:hAnsi="Times New Arabic"/>
          <w:lang w:val="id-ID"/>
        </w:rPr>
        <w:t xml:space="preserve"> </w:t>
      </w:r>
      <w:r w:rsidRPr="00B117BC">
        <w:rPr>
          <w:rFonts w:ascii="Times New Arabic" w:hAnsi="Times New Arabic"/>
          <w:lang w:val="sv-SE"/>
        </w:rPr>
        <w:t>dan menurunkan kecenderungan-kecenderungan ubahan ekonomiknya.</w:t>
      </w:r>
      <w:r w:rsidR="00B52825">
        <w:rPr>
          <w:rFonts w:ascii="Times New Arabic" w:hAnsi="Times New Arabic"/>
          <w:lang w:val="id-ID"/>
        </w:rPr>
        <w:t xml:space="preserve"> Tulisan ini bertujuan merespon fenomena kurangnya perhatian  serius yang diberikan pusat-pusat penelitian ekonomi terhadap kajian sejarah pemikiran ekonomi islam</w:t>
      </w:r>
      <w:r w:rsidR="000D261D">
        <w:rPr>
          <w:rFonts w:ascii="Times New Arabic" w:hAnsi="Times New Arabic"/>
          <w:lang w:val="id-ID"/>
        </w:rPr>
        <w:t xml:space="preserve">. Eksplorasi terhadap kerangka metodologis yang dapat dijadikan model untuk melakukan penelitian sejarah pemikiran ekonomi Islam, diharapkan mampu menarik minat mahasiswa dan peneliti pemula untuk melakukan penelitian sejarah pemikiran ekonomi islam. Karena </w:t>
      </w:r>
      <w:proofErr w:type="spellStart"/>
      <w:r w:rsidR="000D261D" w:rsidRPr="00B117BC">
        <w:rPr>
          <w:rFonts w:ascii="Times New Arabic" w:hAnsi="Times New Arabic"/>
        </w:rPr>
        <w:t>kajian</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tentang</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sejarah</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pemikiran</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ekonomi</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dalam</w:t>
      </w:r>
      <w:proofErr w:type="spellEnd"/>
      <w:r w:rsidR="000D261D" w:rsidRPr="00B117BC">
        <w:rPr>
          <w:rFonts w:ascii="Times New Arabic" w:hAnsi="Times New Arabic"/>
        </w:rPr>
        <w:t xml:space="preserve"> Islam, </w:t>
      </w:r>
      <w:proofErr w:type="spellStart"/>
      <w:r w:rsidR="000D261D" w:rsidRPr="00B117BC">
        <w:rPr>
          <w:rFonts w:ascii="Times New Arabic" w:hAnsi="Times New Arabic"/>
        </w:rPr>
        <w:t>sesungguhnya</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akan</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membantu</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menemukan</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sumber-sumber</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pemikiran</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bagi</w:t>
      </w:r>
      <w:proofErr w:type="spellEnd"/>
      <w:r w:rsidR="000D261D" w:rsidRPr="00B117BC">
        <w:rPr>
          <w:rFonts w:ascii="Times New Arabic" w:hAnsi="Times New Arabic"/>
        </w:rPr>
        <w:t xml:space="preserve"> </w:t>
      </w:r>
      <w:proofErr w:type="spellStart"/>
      <w:r w:rsidR="000D261D" w:rsidRPr="00B117BC">
        <w:rPr>
          <w:rFonts w:ascii="Times New Arabic" w:hAnsi="Times New Arabic"/>
        </w:rPr>
        <w:t>ekonomi</w:t>
      </w:r>
      <w:proofErr w:type="spellEnd"/>
      <w:r w:rsidR="000D261D" w:rsidRPr="00B117BC">
        <w:rPr>
          <w:rFonts w:ascii="Times New Arabic" w:hAnsi="Times New Arabic"/>
        </w:rPr>
        <w:t xml:space="preserve"> Islam </w:t>
      </w:r>
      <w:proofErr w:type="spellStart"/>
      <w:r w:rsidR="000D261D" w:rsidRPr="00B117BC">
        <w:rPr>
          <w:rFonts w:ascii="Times New Arabic" w:hAnsi="Times New Arabic"/>
        </w:rPr>
        <w:t>kontemporer</w:t>
      </w:r>
      <w:proofErr w:type="spellEnd"/>
      <w:r w:rsidR="000D261D" w:rsidRPr="00B117BC">
        <w:rPr>
          <w:rFonts w:ascii="Times New Arabic" w:hAnsi="Times New Arabic"/>
        </w:rPr>
        <w:t>.</w:t>
      </w:r>
    </w:p>
    <w:p w:rsidR="000A5567" w:rsidRPr="000A5567" w:rsidRDefault="000A5567" w:rsidP="000A5567">
      <w:pPr>
        <w:pStyle w:val="BodyTextIndent"/>
        <w:spacing w:line="240" w:lineRule="auto"/>
        <w:ind w:left="0" w:firstLine="0"/>
        <w:jc w:val="center"/>
        <w:rPr>
          <w:rFonts w:ascii="Times New Arabic" w:hAnsi="Times New Arabic"/>
          <w:b/>
          <w:lang w:val="id-ID"/>
        </w:rPr>
      </w:pPr>
    </w:p>
    <w:p w:rsidR="00151AAA" w:rsidRPr="00741FCD" w:rsidRDefault="004E0AED" w:rsidP="00151AAA">
      <w:pPr>
        <w:jc w:val="center"/>
        <w:rPr>
          <w:rFonts w:ascii="Times New Roman" w:hAnsi="Times New Roman" w:cs="Times New Roman"/>
          <w:i/>
          <w:sz w:val="24"/>
          <w:szCs w:val="24"/>
          <w:lang w:eastAsia="id-ID"/>
        </w:rPr>
      </w:pPr>
      <w:r w:rsidRPr="00741FCD">
        <w:rPr>
          <w:rStyle w:val="hps"/>
          <w:i/>
        </w:rPr>
        <w:t>As one of the</w:t>
      </w:r>
      <w:r w:rsidRPr="00741FCD">
        <w:rPr>
          <w:i/>
        </w:rPr>
        <w:t xml:space="preserve"> </w:t>
      </w:r>
      <w:r w:rsidRPr="00741FCD">
        <w:rPr>
          <w:rStyle w:val="hps"/>
          <w:i/>
        </w:rPr>
        <w:t>social sciences</w:t>
      </w:r>
      <w:r w:rsidRPr="00741FCD">
        <w:rPr>
          <w:i/>
        </w:rPr>
        <w:t xml:space="preserve">, </w:t>
      </w:r>
      <w:r w:rsidRPr="00741FCD">
        <w:rPr>
          <w:rStyle w:val="hps"/>
          <w:i/>
        </w:rPr>
        <w:t>economics</w:t>
      </w:r>
      <w:r w:rsidRPr="00741FCD">
        <w:rPr>
          <w:i/>
        </w:rPr>
        <w:t xml:space="preserve"> </w:t>
      </w:r>
      <w:r w:rsidRPr="00741FCD">
        <w:rPr>
          <w:rStyle w:val="hps"/>
          <w:i/>
        </w:rPr>
        <w:t>needs to</w:t>
      </w:r>
      <w:r w:rsidRPr="00741FCD">
        <w:rPr>
          <w:i/>
        </w:rPr>
        <w:t xml:space="preserve"> </w:t>
      </w:r>
      <w:r w:rsidRPr="00741FCD">
        <w:rPr>
          <w:rStyle w:val="hps"/>
          <w:i/>
        </w:rPr>
        <w:t>go back to</w:t>
      </w:r>
      <w:r w:rsidRPr="00741FCD">
        <w:rPr>
          <w:i/>
        </w:rPr>
        <w:t xml:space="preserve"> </w:t>
      </w:r>
      <w:r w:rsidRPr="00741FCD">
        <w:rPr>
          <w:rStyle w:val="hps"/>
          <w:i/>
        </w:rPr>
        <w:t>history</w:t>
      </w:r>
      <w:r w:rsidRPr="00741FCD">
        <w:rPr>
          <w:i/>
        </w:rPr>
        <w:t xml:space="preserve"> </w:t>
      </w:r>
      <w:r w:rsidRPr="00741FCD">
        <w:rPr>
          <w:rStyle w:val="hps"/>
          <w:i/>
        </w:rPr>
        <w:t>in order to</w:t>
      </w:r>
      <w:r w:rsidRPr="00741FCD">
        <w:rPr>
          <w:i/>
        </w:rPr>
        <w:t xml:space="preserve"> </w:t>
      </w:r>
      <w:r w:rsidRPr="00741FCD">
        <w:rPr>
          <w:rStyle w:val="hps"/>
          <w:i/>
        </w:rPr>
        <w:t>realize the</w:t>
      </w:r>
      <w:r w:rsidRPr="00741FCD">
        <w:rPr>
          <w:i/>
        </w:rPr>
        <w:t xml:space="preserve"> </w:t>
      </w:r>
      <w:r w:rsidRPr="00741FCD">
        <w:rPr>
          <w:rStyle w:val="hps"/>
          <w:i/>
        </w:rPr>
        <w:t>experiments</w:t>
      </w:r>
      <w:r w:rsidRPr="00741FCD">
        <w:rPr>
          <w:i/>
        </w:rPr>
        <w:t xml:space="preserve"> </w:t>
      </w:r>
      <w:r w:rsidRPr="00741FCD">
        <w:rPr>
          <w:rStyle w:val="hps"/>
          <w:i/>
        </w:rPr>
        <w:t>and</w:t>
      </w:r>
      <w:r w:rsidRPr="00741FCD">
        <w:rPr>
          <w:i/>
        </w:rPr>
        <w:t xml:space="preserve"> </w:t>
      </w:r>
      <w:r w:rsidRPr="00741FCD">
        <w:rPr>
          <w:rStyle w:val="hps"/>
          <w:i/>
        </w:rPr>
        <w:t>derive the</w:t>
      </w:r>
      <w:r w:rsidRPr="00741FCD">
        <w:rPr>
          <w:i/>
        </w:rPr>
        <w:t xml:space="preserve"> </w:t>
      </w:r>
      <w:r w:rsidRPr="00741FCD">
        <w:rPr>
          <w:rStyle w:val="hps"/>
          <w:i/>
        </w:rPr>
        <w:t>change in</w:t>
      </w:r>
      <w:r w:rsidRPr="00741FCD">
        <w:rPr>
          <w:i/>
        </w:rPr>
        <w:t xml:space="preserve"> </w:t>
      </w:r>
      <w:r w:rsidRPr="00741FCD">
        <w:rPr>
          <w:rStyle w:val="hps"/>
          <w:i/>
        </w:rPr>
        <w:t>its economic</w:t>
      </w:r>
      <w:r w:rsidRPr="00741FCD">
        <w:rPr>
          <w:i/>
        </w:rPr>
        <w:t xml:space="preserve"> </w:t>
      </w:r>
      <w:r w:rsidRPr="00741FCD">
        <w:rPr>
          <w:rStyle w:val="hps"/>
          <w:i/>
        </w:rPr>
        <w:t>trends</w:t>
      </w:r>
      <w:r w:rsidRPr="00741FCD">
        <w:rPr>
          <w:i/>
        </w:rPr>
        <w:t xml:space="preserve">. </w:t>
      </w:r>
      <w:r w:rsidRPr="00741FCD">
        <w:rPr>
          <w:rStyle w:val="hps"/>
          <w:i/>
        </w:rPr>
        <w:t>This paper</w:t>
      </w:r>
      <w:r w:rsidRPr="00741FCD">
        <w:rPr>
          <w:i/>
        </w:rPr>
        <w:t xml:space="preserve"> </w:t>
      </w:r>
      <w:r w:rsidRPr="00741FCD">
        <w:rPr>
          <w:rStyle w:val="hps"/>
          <w:i/>
        </w:rPr>
        <w:t>aims to</w:t>
      </w:r>
      <w:r w:rsidRPr="00741FCD">
        <w:rPr>
          <w:i/>
        </w:rPr>
        <w:t xml:space="preserve"> </w:t>
      </w:r>
      <w:r w:rsidRPr="00741FCD">
        <w:rPr>
          <w:rStyle w:val="hps"/>
          <w:i/>
        </w:rPr>
        <w:t>respond to</w:t>
      </w:r>
      <w:r w:rsidRPr="00741FCD">
        <w:rPr>
          <w:i/>
        </w:rPr>
        <w:t xml:space="preserve"> </w:t>
      </w:r>
      <w:r w:rsidRPr="00741FCD">
        <w:rPr>
          <w:rStyle w:val="hps"/>
          <w:i/>
        </w:rPr>
        <w:t>the phenomenon of</w:t>
      </w:r>
      <w:r w:rsidRPr="00741FCD">
        <w:rPr>
          <w:i/>
        </w:rPr>
        <w:t xml:space="preserve"> </w:t>
      </w:r>
      <w:r w:rsidRPr="00741FCD">
        <w:rPr>
          <w:rStyle w:val="hps"/>
          <w:i/>
        </w:rPr>
        <w:t xml:space="preserve">the lack of </w:t>
      </w:r>
      <w:r w:rsidR="001278BD" w:rsidRPr="00741FCD">
        <w:rPr>
          <w:i/>
          <w:iCs/>
        </w:rPr>
        <w:t xml:space="preserve">serious attention has been paid to heritage </w:t>
      </w:r>
      <w:r w:rsidR="00B52825" w:rsidRPr="00741FCD">
        <w:rPr>
          <w:i/>
          <w:iCs/>
        </w:rPr>
        <w:t>of</w:t>
      </w:r>
      <w:r w:rsidR="00B52825" w:rsidRPr="00741FCD">
        <w:rPr>
          <w:i/>
        </w:rPr>
        <w:t xml:space="preserve"> </w:t>
      </w:r>
      <w:r w:rsidR="00B52825" w:rsidRPr="00741FCD">
        <w:rPr>
          <w:rStyle w:val="hps"/>
          <w:i/>
        </w:rPr>
        <w:t>the history of</w:t>
      </w:r>
      <w:r w:rsidR="00B52825" w:rsidRPr="00741FCD">
        <w:rPr>
          <w:i/>
        </w:rPr>
        <w:t xml:space="preserve"> </w:t>
      </w:r>
      <w:r w:rsidR="00B52825" w:rsidRPr="00741FCD">
        <w:rPr>
          <w:rStyle w:val="hps"/>
          <w:i/>
        </w:rPr>
        <w:t xml:space="preserve">Islamic economic thought </w:t>
      </w:r>
      <w:r w:rsidR="001278BD" w:rsidRPr="00741FCD">
        <w:rPr>
          <w:i/>
          <w:iCs/>
        </w:rPr>
        <w:t>by centres of academic research in economics.</w:t>
      </w:r>
      <w:r w:rsidR="00151AAA" w:rsidRPr="00741FCD">
        <w:rPr>
          <w:rFonts w:ascii="Times New Roman" w:hAnsi="Times New Roman" w:cs="Times New Roman"/>
          <w:i/>
          <w:sz w:val="24"/>
          <w:szCs w:val="24"/>
          <w:lang w:eastAsia="id-ID"/>
        </w:rPr>
        <w:t xml:space="preserve"> Exploration of the methodological framework that can be used in </w:t>
      </w:r>
      <w:r w:rsidR="00151AAA" w:rsidRPr="00741FCD">
        <w:rPr>
          <w:rStyle w:val="hps"/>
          <w:i/>
        </w:rPr>
        <w:t>the study of history of</w:t>
      </w:r>
      <w:r w:rsidR="00151AAA" w:rsidRPr="00741FCD">
        <w:rPr>
          <w:i/>
        </w:rPr>
        <w:t xml:space="preserve"> </w:t>
      </w:r>
      <w:r w:rsidR="00151AAA" w:rsidRPr="00741FCD">
        <w:rPr>
          <w:rStyle w:val="hps"/>
          <w:i/>
        </w:rPr>
        <w:t>Islamic economic thought,</w:t>
      </w:r>
      <w:r w:rsidR="00151AAA" w:rsidRPr="00741FCD">
        <w:rPr>
          <w:i/>
        </w:rPr>
        <w:t xml:space="preserve"> </w:t>
      </w:r>
      <w:r w:rsidR="00151AAA" w:rsidRPr="00741FCD">
        <w:rPr>
          <w:rFonts w:ascii="Times New Roman" w:hAnsi="Times New Roman" w:cs="Times New Roman"/>
          <w:i/>
          <w:sz w:val="24"/>
          <w:szCs w:val="24"/>
          <w:lang w:eastAsia="id-ID"/>
        </w:rPr>
        <w:t xml:space="preserve">expected to attract students and researchers beginners, to do </w:t>
      </w:r>
      <w:r w:rsidR="00151AAA" w:rsidRPr="00741FCD">
        <w:rPr>
          <w:i/>
          <w:iCs/>
        </w:rPr>
        <w:t>research in</w:t>
      </w:r>
      <w:r w:rsidR="00151AAA" w:rsidRPr="00741FCD">
        <w:rPr>
          <w:i/>
          <w:iCs/>
          <w:u w:val="single"/>
        </w:rPr>
        <w:t xml:space="preserve"> </w:t>
      </w:r>
      <w:r w:rsidR="00151AAA" w:rsidRPr="00741FCD">
        <w:rPr>
          <w:rStyle w:val="hps"/>
          <w:i/>
        </w:rPr>
        <w:t>history of</w:t>
      </w:r>
      <w:r w:rsidR="00151AAA" w:rsidRPr="00741FCD">
        <w:rPr>
          <w:i/>
        </w:rPr>
        <w:t xml:space="preserve"> </w:t>
      </w:r>
      <w:r w:rsidR="00151AAA" w:rsidRPr="00741FCD">
        <w:rPr>
          <w:rStyle w:val="hps"/>
          <w:i/>
        </w:rPr>
        <w:t>Islamic economic thought. Because of studying the history of</w:t>
      </w:r>
      <w:r w:rsidR="00151AAA" w:rsidRPr="00741FCD">
        <w:rPr>
          <w:i/>
        </w:rPr>
        <w:t xml:space="preserve"> </w:t>
      </w:r>
      <w:r w:rsidR="00151AAA" w:rsidRPr="00741FCD">
        <w:rPr>
          <w:rStyle w:val="hps"/>
          <w:i/>
        </w:rPr>
        <w:t>Islamic economic thought, indeed will help us to find</w:t>
      </w:r>
      <w:r w:rsidR="00741FCD" w:rsidRPr="00741FCD">
        <w:rPr>
          <w:rStyle w:val="hps"/>
          <w:i/>
        </w:rPr>
        <w:t xml:space="preserve"> </w:t>
      </w:r>
      <w:r w:rsidR="00151AAA" w:rsidRPr="00741FCD">
        <w:rPr>
          <w:rStyle w:val="hps"/>
          <w:i/>
        </w:rPr>
        <w:t>resources</w:t>
      </w:r>
      <w:r w:rsidR="00741FCD" w:rsidRPr="00741FCD">
        <w:rPr>
          <w:rStyle w:val="hps"/>
          <w:i/>
        </w:rPr>
        <w:t xml:space="preserve"> of thinking</w:t>
      </w:r>
      <w:r w:rsidR="00151AAA" w:rsidRPr="00741FCD">
        <w:rPr>
          <w:i/>
        </w:rPr>
        <w:t xml:space="preserve"> </w:t>
      </w:r>
      <w:r w:rsidR="00151AAA" w:rsidRPr="00741FCD">
        <w:rPr>
          <w:rStyle w:val="hps"/>
          <w:i/>
        </w:rPr>
        <w:t>for</w:t>
      </w:r>
      <w:r w:rsidR="00151AAA" w:rsidRPr="00741FCD">
        <w:rPr>
          <w:i/>
        </w:rPr>
        <w:t xml:space="preserve"> </w:t>
      </w:r>
      <w:r w:rsidR="00151AAA" w:rsidRPr="00741FCD">
        <w:rPr>
          <w:rStyle w:val="hps"/>
          <w:i/>
        </w:rPr>
        <w:t>contemporary</w:t>
      </w:r>
      <w:r w:rsidR="00151AAA" w:rsidRPr="00741FCD">
        <w:rPr>
          <w:i/>
        </w:rPr>
        <w:t xml:space="preserve"> </w:t>
      </w:r>
      <w:r w:rsidR="00151AAA" w:rsidRPr="00741FCD">
        <w:rPr>
          <w:rStyle w:val="hps"/>
          <w:i/>
        </w:rPr>
        <w:t>Islam</w:t>
      </w:r>
      <w:r w:rsidR="00741FCD" w:rsidRPr="00741FCD">
        <w:rPr>
          <w:rStyle w:val="hps"/>
          <w:i/>
        </w:rPr>
        <w:t>ic economic</w:t>
      </w:r>
      <w:r w:rsidR="00151AAA" w:rsidRPr="00741FCD">
        <w:rPr>
          <w:i/>
        </w:rPr>
        <w:t>.</w:t>
      </w:r>
    </w:p>
    <w:p w:rsidR="00151AAA" w:rsidRPr="00741FCD" w:rsidRDefault="00741FCD" w:rsidP="00741FCD">
      <w:pPr>
        <w:spacing w:after="0" w:line="240" w:lineRule="auto"/>
        <w:ind w:left="1276" w:hanging="1276"/>
        <w:jc w:val="both"/>
        <w:rPr>
          <w:rFonts w:ascii="Times New Roman" w:hAnsi="Times New Roman" w:cs="Times New Roman"/>
          <w:b/>
          <w:sz w:val="24"/>
          <w:szCs w:val="24"/>
          <w:lang w:eastAsia="id-ID"/>
        </w:rPr>
      </w:pPr>
      <w:r w:rsidRPr="00741FCD">
        <w:rPr>
          <w:rFonts w:ascii="Times New Roman" w:hAnsi="Times New Roman" w:cs="Times New Roman"/>
          <w:b/>
          <w:sz w:val="24"/>
          <w:szCs w:val="24"/>
          <w:lang w:eastAsia="id-ID"/>
        </w:rPr>
        <w:t>Key words:</w:t>
      </w:r>
      <w:r w:rsidRPr="00741FCD">
        <w:rPr>
          <w:rStyle w:val="hps"/>
          <w:b/>
          <w:i/>
        </w:rPr>
        <w:t xml:space="preserve"> research, the history of</w:t>
      </w:r>
      <w:r w:rsidRPr="00741FCD">
        <w:rPr>
          <w:b/>
          <w:i/>
        </w:rPr>
        <w:t xml:space="preserve"> </w:t>
      </w:r>
      <w:r w:rsidRPr="00741FCD">
        <w:rPr>
          <w:rStyle w:val="hps"/>
          <w:b/>
          <w:i/>
        </w:rPr>
        <w:t>Islamic economic thought,</w:t>
      </w:r>
      <w:r w:rsidRPr="00741FCD">
        <w:rPr>
          <w:rFonts w:ascii="Times New Roman" w:hAnsi="Times New Roman" w:cs="Times New Roman"/>
          <w:b/>
          <w:i/>
          <w:sz w:val="24"/>
          <w:szCs w:val="24"/>
          <w:lang w:eastAsia="id-ID"/>
        </w:rPr>
        <w:t xml:space="preserve"> methodological framework</w:t>
      </w:r>
      <w:r>
        <w:rPr>
          <w:rFonts w:ascii="Times New Roman" w:hAnsi="Times New Roman" w:cs="Times New Roman"/>
          <w:b/>
          <w:i/>
          <w:sz w:val="24"/>
          <w:szCs w:val="24"/>
          <w:lang w:eastAsia="id-ID"/>
        </w:rPr>
        <w:t xml:space="preserve">, </w:t>
      </w:r>
      <w:r w:rsidRPr="00741FCD">
        <w:rPr>
          <w:rStyle w:val="hps"/>
          <w:b/>
          <w:i/>
        </w:rPr>
        <w:t>contemporary</w:t>
      </w:r>
      <w:r w:rsidRPr="00741FCD">
        <w:rPr>
          <w:b/>
          <w:i/>
        </w:rPr>
        <w:t xml:space="preserve"> </w:t>
      </w:r>
      <w:r w:rsidRPr="00741FCD">
        <w:rPr>
          <w:rStyle w:val="hps"/>
          <w:b/>
          <w:i/>
        </w:rPr>
        <w:t>Islamic economic</w:t>
      </w:r>
    </w:p>
    <w:p w:rsidR="00151AAA" w:rsidRDefault="00151AAA" w:rsidP="00151AAA">
      <w:pPr>
        <w:pBdr>
          <w:top w:val="single" w:sz="6" w:space="1" w:color="auto"/>
        </w:pBdr>
        <w:spacing w:after="0" w:line="240" w:lineRule="auto"/>
        <w:jc w:val="center"/>
        <w:rPr>
          <w:rFonts w:ascii="Arial" w:hAnsi="Arial" w:cs="Arial"/>
          <w:vanish/>
          <w:sz w:val="16"/>
          <w:szCs w:val="16"/>
          <w:lang w:eastAsia="id-ID"/>
        </w:rPr>
      </w:pPr>
      <w:r>
        <w:rPr>
          <w:rFonts w:ascii="Arial" w:hAnsi="Arial" w:cs="Arial"/>
          <w:vanish/>
          <w:sz w:val="16"/>
          <w:szCs w:val="16"/>
          <w:lang w:eastAsia="id-ID"/>
        </w:rPr>
        <w:t>Bottom of Form</w:t>
      </w:r>
    </w:p>
    <w:p w:rsidR="0098031E" w:rsidRDefault="0098031E" w:rsidP="001278BD">
      <w:pPr>
        <w:pStyle w:val="BodyTextIndent"/>
        <w:spacing w:line="240" w:lineRule="auto"/>
        <w:ind w:left="0" w:firstLine="0"/>
        <w:jc w:val="center"/>
        <w:rPr>
          <w:rFonts w:asciiTheme="minorHAnsi" w:hAnsiTheme="minorHAnsi" w:cstheme="minorBidi"/>
          <w:i/>
          <w:iCs/>
          <w:sz w:val="22"/>
          <w:szCs w:val="22"/>
          <w:u w:val="single"/>
          <w:lang w:val="id-ID"/>
        </w:rPr>
      </w:pPr>
    </w:p>
    <w:p w:rsidR="004E0AED" w:rsidRDefault="004E0AED" w:rsidP="001278BD">
      <w:pPr>
        <w:pStyle w:val="BodyTextIndent"/>
        <w:spacing w:line="240" w:lineRule="auto"/>
        <w:ind w:left="0" w:firstLine="0"/>
        <w:jc w:val="center"/>
        <w:rPr>
          <w:rFonts w:ascii="Times New Arabic" w:hAnsi="Times New Arabic"/>
          <w:b/>
          <w:lang w:val="id-ID"/>
        </w:rPr>
      </w:pPr>
    </w:p>
    <w:p w:rsidR="00315D87" w:rsidRPr="00B117BC" w:rsidRDefault="00457164" w:rsidP="0098031E">
      <w:pPr>
        <w:pStyle w:val="BodyTextIndent"/>
        <w:numPr>
          <w:ilvl w:val="0"/>
          <w:numId w:val="30"/>
        </w:numPr>
        <w:rPr>
          <w:rFonts w:ascii="Times New Arabic" w:hAnsi="Times New Arabic"/>
          <w:b/>
          <w:lang w:val="sv-SE"/>
        </w:rPr>
      </w:pPr>
      <w:r>
        <w:rPr>
          <w:rFonts w:ascii="Times New Arabic" w:hAnsi="Times New Arabic"/>
          <w:b/>
          <w:lang w:val="id-ID"/>
        </w:rPr>
        <w:t>Pendahuluan</w:t>
      </w:r>
    </w:p>
    <w:p w:rsidR="00315D87" w:rsidRPr="00B117BC" w:rsidRDefault="00315D87" w:rsidP="00740831">
      <w:pPr>
        <w:autoSpaceDE w:val="0"/>
        <w:autoSpaceDN w:val="0"/>
        <w:adjustRightInd w:val="0"/>
        <w:spacing w:after="0" w:line="480" w:lineRule="auto"/>
        <w:ind w:left="357" w:firstLine="720"/>
        <w:jc w:val="both"/>
        <w:rPr>
          <w:rFonts w:ascii="Times New Arabic" w:hAnsi="Times New Arabic" w:cs="Times New Roman"/>
          <w:sz w:val="24"/>
          <w:szCs w:val="24"/>
          <w:lang w:val="en-US"/>
        </w:rPr>
      </w:pPr>
      <w:proofErr w:type="spellStart"/>
      <w:r w:rsidRPr="00B117BC">
        <w:rPr>
          <w:rFonts w:ascii="Times New Arabic" w:hAnsi="Times New Arabic" w:cs="Times New Roman"/>
          <w:sz w:val="24"/>
          <w:szCs w:val="24"/>
          <w:lang w:val="en-US"/>
        </w:rPr>
        <w:t>Kondisi</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masyarakat</w:t>
      </w:r>
      <w:proofErr w:type="spellEnd"/>
      <w:r w:rsidRPr="00B117BC">
        <w:rPr>
          <w:rFonts w:ascii="Times New Arabic" w:hAnsi="Times New Arabic" w:cs="Times New Roman"/>
          <w:sz w:val="24"/>
          <w:szCs w:val="24"/>
        </w:rPr>
        <w:t xml:space="preserve"> </w:t>
      </w:r>
      <w:r w:rsidR="00740831" w:rsidRPr="00B117BC">
        <w:rPr>
          <w:rFonts w:ascii="Times New Arabic" w:hAnsi="Times New Arabic" w:cs="Times New Roman"/>
          <w:sz w:val="24"/>
          <w:szCs w:val="24"/>
          <w:lang w:val="en-US"/>
        </w:rPr>
        <w:t xml:space="preserve">di era </w:t>
      </w:r>
      <w:proofErr w:type="spellStart"/>
      <w:r w:rsidR="00740831" w:rsidRPr="00B117BC">
        <w:rPr>
          <w:rFonts w:ascii="Times New Arabic" w:hAnsi="Times New Arabic" w:cs="Times New Roman"/>
          <w:sz w:val="24"/>
          <w:szCs w:val="24"/>
          <w:lang w:val="en-US"/>
        </w:rPr>
        <w:t>globalisasi</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ekonomi</w:t>
      </w:r>
      <w:proofErr w:type="spellEnd"/>
      <w:r w:rsidR="00740831"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kini</w:t>
      </w:r>
      <w:r w:rsidR="00740831" w:rsidRPr="00B117BC">
        <w:rPr>
          <w:rFonts w:ascii="Times New Arabic" w:hAnsi="Times New Arabic" w:cs="Times New Roman"/>
          <w:sz w:val="24"/>
          <w:szCs w:val="24"/>
          <w:lang w:val="en-US"/>
        </w:rPr>
        <w:t>,</w:t>
      </w:r>
      <w:r w:rsidRPr="00B117BC">
        <w:rPr>
          <w:rFonts w:ascii="Times New Arabic" w:hAnsi="Times New Arabic" w:cs="Times New Roman"/>
          <w:sz w:val="24"/>
          <w:szCs w:val="24"/>
        </w:rPr>
        <w:t xml:space="preserve"> sangat membutuhkan pandangan</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 xml:space="preserve">ekonomi yang jernih tentang </w:t>
      </w:r>
      <w:proofErr w:type="gramStart"/>
      <w:r w:rsidRPr="00B117BC">
        <w:rPr>
          <w:rFonts w:ascii="Times New Arabic" w:hAnsi="Times New Arabic" w:cs="Times New Roman"/>
          <w:sz w:val="24"/>
          <w:szCs w:val="24"/>
        </w:rPr>
        <w:t>apa</w:t>
      </w:r>
      <w:proofErr w:type="gramEnd"/>
      <w:r w:rsidRPr="00B117BC">
        <w:rPr>
          <w:rFonts w:ascii="Times New Arabic" w:hAnsi="Times New Arabic" w:cs="Times New Roman"/>
          <w:sz w:val="24"/>
          <w:szCs w:val="24"/>
        </w:rPr>
        <w:t xml:space="preserve"> yang diharapkan dan bagaimana</w:t>
      </w:r>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harapan</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itu</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dapat</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diwujudkan</w:t>
      </w:r>
      <w:proofErr w:type="spellEnd"/>
      <w:r w:rsidRPr="00B117BC">
        <w:rPr>
          <w:rFonts w:ascii="Times New Arabic" w:hAnsi="Times New Arabic" w:cs="Times New Roman"/>
          <w:sz w:val="24"/>
          <w:szCs w:val="24"/>
        </w:rPr>
        <w:t>.</w:t>
      </w:r>
      <w:r w:rsidR="00740831" w:rsidRPr="00B117BC">
        <w:rPr>
          <w:rFonts w:ascii="Times New Arabic" w:hAnsi="Times New Arabic" w:cs="Times New Roman"/>
          <w:sz w:val="24"/>
          <w:szCs w:val="24"/>
          <w:lang w:val="en-US"/>
        </w:rPr>
        <w:t xml:space="preserve"> </w:t>
      </w:r>
      <w:proofErr w:type="spellStart"/>
      <w:proofErr w:type="gramStart"/>
      <w:r w:rsidR="00740831" w:rsidRPr="00B117BC">
        <w:rPr>
          <w:rFonts w:ascii="Times New Arabic" w:hAnsi="Times New Arabic" w:cs="Times New Roman"/>
          <w:sz w:val="24"/>
          <w:szCs w:val="24"/>
          <w:lang w:val="en-US"/>
        </w:rPr>
        <w:t>Dalam</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hal</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ini</w:t>
      </w:r>
      <w:proofErr w:type="spellEnd"/>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diperlukan</w:t>
      </w:r>
      <w:proofErr w:type="spellEnd"/>
      <w:r w:rsidRPr="00B117BC">
        <w:rPr>
          <w:rFonts w:ascii="Times New Arabic" w:hAnsi="Times New Arabic" w:cs="Times New Roman"/>
          <w:sz w:val="24"/>
          <w:szCs w:val="24"/>
        </w:rPr>
        <w:t xml:space="preserve"> </w:t>
      </w:r>
      <w:r w:rsidR="00740831" w:rsidRPr="00B117BC">
        <w:rPr>
          <w:rFonts w:ascii="Times New Arabic" w:hAnsi="Times New Arabic" w:cs="Times New Roman"/>
          <w:sz w:val="24"/>
          <w:szCs w:val="24"/>
          <w:lang w:val="en-US"/>
        </w:rPr>
        <w:t>s</w:t>
      </w:r>
      <w:r w:rsidRPr="00B117BC">
        <w:rPr>
          <w:rFonts w:ascii="Times New Arabic" w:hAnsi="Times New Arabic" w:cs="Times New Roman"/>
          <w:sz w:val="24"/>
          <w:szCs w:val="24"/>
        </w:rPr>
        <w:t xml:space="preserve">istem ekonomi yang bisa merealisasikan </w:t>
      </w:r>
      <w:r w:rsidR="0098031E" w:rsidRPr="0098031E">
        <w:rPr>
          <w:rFonts w:ascii="Times New Arabic" w:hAnsi="Times New Arabic" w:cs="Times New Roman"/>
          <w:i/>
          <w:iCs/>
          <w:sz w:val="24"/>
          <w:szCs w:val="24"/>
        </w:rPr>
        <w:t>maqasid asy-syari’ah</w:t>
      </w:r>
      <w:r w:rsidRPr="00B117BC">
        <w:rPr>
          <w:rFonts w:ascii="Times New Arabic" w:hAnsi="Times New Arabic" w:cs="Times New Roman"/>
          <w:sz w:val="24"/>
          <w:szCs w:val="24"/>
        </w:rPr>
        <w:t>,</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sehingga tercipta ma</w:t>
      </w:r>
      <w:r w:rsidR="00740831" w:rsidRPr="00B117BC">
        <w:rPr>
          <w:rFonts w:ascii="Times New Arabic" w:hAnsi="Times New Arabic" w:cs="Times New Roman"/>
          <w:sz w:val="24"/>
          <w:szCs w:val="24"/>
        </w:rPr>
        <w:t>syarakat yang memiliki ke</w:t>
      </w:r>
      <w:proofErr w:type="spellStart"/>
      <w:r w:rsidR="00740831" w:rsidRPr="00B117BC">
        <w:rPr>
          <w:rFonts w:ascii="Times New Arabic" w:hAnsi="Times New Arabic" w:cs="Times New Roman"/>
          <w:sz w:val="24"/>
          <w:szCs w:val="24"/>
          <w:lang w:val="en-US"/>
        </w:rPr>
        <w:t>hidupan</w:t>
      </w:r>
      <w:proofErr w:type="spellEnd"/>
      <w:r w:rsidRPr="00B117BC">
        <w:rPr>
          <w:rFonts w:ascii="Times New Arabic" w:hAnsi="Times New Arabic" w:cs="Times New Roman"/>
          <w:sz w:val="24"/>
          <w:szCs w:val="24"/>
        </w:rPr>
        <w:t xml:space="preserve"> yang baik, kemiskinan</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bisa dientaskan</w:t>
      </w:r>
      <w:r w:rsidR="003E578F" w:rsidRPr="00B117BC">
        <w:rPr>
          <w:rFonts w:ascii="Times New Arabic" w:hAnsi="Times New Arabic" w:cs="Times New Roman"/>
          <w:sz w:val="24"/>
          <w:szCs w:val="24"/>
          <w:lang w:val="en-US"/>
        </w:rPr>
        <w:t>,</w:t>
      </w:r>
      <w:r w:rsidRPr="00B117BC">
        <w:rPr>
          <w:rFonts w:ascii="Times New Arabic" w:hAnsi="Times New Arabic" w:cs="Times New Roman"/>
          <w:sz w:val="24"/>
          <w:szCs w:val="24"/>
        </w:rPr>
        <w:t xml:space="preserve"> dan kesejahteraan bisa dinikmati</w:t>
      </w:r>
      <w:r w:rsidR="00740831" w:rsidRPr="00B117BC">
        <w:rPr>
          <w:rFonts w:ascii="Times New Arabic" w:hAnsi="Times New Arabic" w:cs="Times New Roman"/>
          <w:sz w:val="24"/>
          <w:szCs w:val="24"/>
          <w:lang w:val="en-US"/>
        </w:rPr>
        <w:t xml:space="preserve"> </w:t>
      </w:r>
      <w:proofErr w:type="spellStart"/>
      <w:r w:rsidR="00740831" w:rsidRPr="00B117BC">
        <w:rPr>
          <w:rFonts w:ascii="Times New Arabic" w:hAnsi="Times New Arabic" w:cs="Times New Roman"/>
          <w:sz w:val="24"/>
          <w:szCs w:val="24"/>
          <w:lang w:val="en-US"/>
        </w:rPr>
        <w:t>oleh</w:t>
      </w:r>
      <w:proofErr w:type="spellEnd"/>
      <w:r w:rsidRPr="00B117BC">
        <w:rPr>
          <w:rFonts w:ascii="Times New Arabic" w:hAnsi="Times New Arabic" w:cs="Times New Roman"/>
          <w:sz w:val="24"/>
          <w:szCs w:val="24"/>
        </w:rPr>
        <w:t xml:space="preserve"> semua</w:t>
      </w:r>
      <w:r w:rsidR="00601ADE" w:rsidRPr="00B117BC">
        <w:rPr>
          <w:rFonts w:ascii="Times New Arabic" w:hAnsi="Times New Arabic" w:cs="Times New Roman"/>
          <w:sz w:val="24"/>
          <w:szCs w:val="24"/>
          <w:lang w:val="en-US"/>
        </w:rPr>
        <w:t xml:space="preserve"> </w:t>
      </w:r>
      <w:proofErr w:type="spellStart"/>
      <w:r w:rsidR="00601ADE" w:rsidRPr="00B117BC">
        <w:rPr>
          <w:rFonts w:ascii="Times New Arabic" w:hAnsi="Times New Arabic" w:cs="Times New Roman"/>
          <w:sz w:val="24"/>
          <w:szCs w:val="24"/>
          <w:lang w:val="en-US"/>
        </w:rPr>
        <w:t>lapisan</w:t>
      </w:r>
      <w:proofErr w:type="spellEnd"/>
      <w:r w:rsidR="00601ADE" w:rsidRPr="00B117BC">
        <w:rPr>
          <w:rFonts w:ascii="Times New Arabic" w:hAnsi="Times New Arabic" w:cs="Times New Roman"/>
          <w:sz w:val="24"/>
          <w:szCs w:val="24"/>
          <w:lang w:val="en-US"/>
        </w:rPr>
        <w:t xml:space="preserve"> </w:t>
      </w:r>
      <w:proofErr w:type="spellStart"/>
      <w:r w:rsidR="00601ADE" w:rsidRPr="00B117BC">
        <w:rPr>
          <w:rFonts w:ascii="Times New Arabic" w:hAnsi="Times New Arabic" w:cs="Times New Roman"/>
          <w:sz w:val="24"/>
          <w:szCs w:val="24"/>
          <w:lang w:val="en-US"/>
        </w:rPr>
        <w:t>masyarakat</w:t>
      </w:r>
      <w:proofErr w:type="spellEnd"/>
      <w:r w:rsidRPr="00B117BC">
        <w:rPr>
          <w:rFonts w:ascii="Times New Arabic" w:hAnsi="Times New Arabic" w:cs="Times New Roman"/>
          <w:sz w:val="24"/>
          <w:szCs w:val="24"/>
        </w:rPr>
        <w:t>.</w:t>
      </w:r>
      <w:proofErr w:type="gramEnd"/>
    </w:p>
    <w:p w:rsidR="004F6FDE" w:rsidRDefault="00740831" w:rsidP="00DE4D5A">
      <w:pPr>
        <w:autoSpaceDE w:val="0"/>
        <w:autoSpaceDN w:val="0"/>
        <w:adjustRightInd w:val="0"/>
        <w:spacing w:after="0" w:line="480" w:lineRule="auto"/>
        <w:ind w:left="357" w:firstLine="720"/>
        <w:jc w:val="both"/>
        <w:rPr>
          <w:rFonts w:ascii="Times New Arabic" w:hAnsi="Times New Arabic"/>
          <w:sz w:val="24"/>
          <w:szCs w:val="24"/>
        </w:rPr>
      </w:pPr>
      <w:proofErr w:type="spellStart"/>
      <w:proofErr w:type="gramStart"/>
      <w:r w:rsidRPr="00B117BC">
        <w:rPr>
          <w:rFonts w:ascii="Times New Arabic" w:hAnsi="Times New Arabic" w:cs="Times New Roman"/>
          <w:sz w:val="24"/>
          <w:szCs w:val="24"/>
          <w:lang w:val="en-US"/>
        </w:rPr>
        <w:lastRenderedPageBreak/>
        <w:t>Berbicara</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mengenai</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sistem</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ekonomi</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sudah</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banyak</w:t>
      </w:r>
      <w:proofErr w:type="spellEnd"/>
      <w:r w:rsidRPr="00B117BC">
        <w:rPr>
          <w:rFonts w:ascii="Times New Arabic" w:hAnsi="Times New Arabic" w:cs="Times New Roman"/>
          <w:sz w:val="24"/>
          <w:szCs w:val="24"/>
          <w:lang w:val="en-US"/>
        </w:rPr>
        <w:t xml:space="preserve"> </w:t>
      </w:r>
      <w:proofErr w:type="spellStart"/>
      <w:r w:rsidRPr="00B117BC">
        <w:rPr>
          <w:rFonts w:ascii="Times New Arabic" w:hAnsi="Times New Arabic" w:cs="Times New Roman"/>
          <w:sz w:val="24"/>
          <w:szCs w:val="24"/>
          <w:lang w:val="en-US"/>
        </w:rPr>
        <w:t>kajian</w:t>
      </w:r>
      <w:proofErr w:type="spellEnd"/>
      <w:r w:rsidRPr="00B117BC">
        <w:rPr>
          <w:rFonts w:ascii="Times New Arabic" w:hAnsi="Times New Arabic" w:cs="Times New Roman"/>
          <w:sz w:val="24"/>
          <w:szCs w:val="24"/>
          <w:lang w:val="en-US"/>
        </w:rPr>
        <w:t xml:space="preserve"> yang </w:t>
      </w:r>
      <w:proofErr w:type="spellStart"/>
      <w:r w:rsidR="00DE4D5A" w:rsidRPr="00B117BC">
        <w:rPr>
          <w:rFonts w:ascii="Times New Arabic" w:hAnsi="Times New Arabic" w:cs="Times New Roman"/>
          <w:sz w:val="24"/>
          <w:szCs w:val="24"/>
          <w:lang w:val="en-US"/>
        </w:rPr>
        <w:t>menyatakan</w:t>
      </w:r>
      <w:proofErr w:type="spellEnd"/>
      <w:r w:rsidR="00DE4D5A" w:rsidRPr="00B117BC">
        <w:rPr>
          <w:rFonts w:ascii="Times New Arabic" w:hAnsi="Times New Arabic" w:cs="Times New Roman"/>
          <w:sz w:val="24"/>
          <w:szCs w:val="24"/>
          <w:lang w:val="en-US"/>
        </w:rPr>
        <w:t xml:space="preserve"> </w:t>
      </w:r>
      <w:proofErr w:type="spellStart"/>
      <w:r w:rsidR="00DE4D5A" w:rsidRPr="00B117BC">
        <w:rPr>
          <w:rFonts w:ascii="Times New Arabic" w:hAnsi="Times New Arabic" w:cs="Times New Roman"/>
          <w:sz w:val="24"/>
          <w:szCs w:val="24"/>
          <w:lang w:val="en-US"/>
        </w:rPr>
        <w:t>bahwa</w:t>
      </w:r>
      <w:proofErr w:type="spellEnd"/>
      <w:r w:rsidR="00DE4D5A" w:rsidRPr="00B117BC">
        <w:rPr>
          <w:rFonts w:ascii="Times New Arabic" w:hAnsi="Times New Arabic" w:cs="Times New Roman"/>
          <w:sz w:val="24"/>
          <w:szCs w:val="24"/>
          <w:lang w:val="en-US"/>
        </w:rPr>
        <w:t xml:space="preserve"> </w:t>
      </w:r>
      <w:r w:rsidR="00DE4D5A" w:rsidRPr="00B117BC">
        <w:rPr>
          <w:rFonts w:ascii="Times New Arabic" w:hAnsi="Times New Arabic"/>
          <w:sz w:val="24"/>
          <w:szCs w:val="24"/>
        </w:rPr>
        <w:t xml:space="preserve">dalam menjawab persoalan perekonomian manusia, </w:t>
      </w:r>
      <w:r w:rsidR="00DE4D5A" w:rsidRPr="00B117BC">
        <w:rPr>
          <w:rFonts w:ascii="Times New Arabic" w:hAnsi="Times New Arabic"/>
          <w:sz w:val="24"/>
          <w:szCs w:val="24"/>
          <w:lang w:val="en-US"/>
        </w:rPr>
        <w:t xml:space="preserve">Islam </w:t>
      </w:r>
      <w:proofErr w:type="spellStart"/>
      <w:r w:rsidR="00DE4D5A" w:rsidRPr="00B117BC">
        <w:rPr>
          <w:rFonts w:ascii="Times New Arabic" w:hAnsi="Times New Arabic"/>
          <w:sz w:val="24"/>
          <w:szCs w:val="24"/>
          <w:lang w:val="en-US"/>
        </w:rPr>
        <w:t>dapat</w:t>
      </w:r>
      <w:proofErr w:type="spellEnd"/>
      <w:r w:rsidR="00DE4D5A" w:rsidRPr="00B117BC">
        <w:rPr>
          <w:rFonts w:ascii="Times New Arabic" w:hAnsi="Times New Arabic"/>
          <w:sz w:val="24"/>
          <w:szCs w:val="24"/>
          <w:lang w:val="en-US"/>
        </w:rPr>
        <w:t xml:space="preserve"> </w:t>
      </w:r>
      <w:proofErr w:type="spellStart"/>
      <w:r w:rsidR="00DE4D5A" w:rsidRPr="00B117BC">
        <w:rPr>
          <w:rFonts w:ascii="Times New Arabic" w:hAnsi="Times New Arabic"/>
          <w:sz w:val="24"/>
          <w:szCs w:val="24"/>
          <w:lang w:val="en-US"/>
        </w:rPr>
        <w:t>menawarkan</w:t>
      </w:r>
      <w:proofErr w:type="spellEnd"/>
      <w:r w:rsidR="00DE4D5A" w:rsidRPr="00B117BC">
        <w:rPr>
          <w:rFonts w:ascii="Times New Arabic" w:hAnsi="Times New Arabic"/>
          <w:sz w:val="24"/>
          <w:szCs w:val="24"/>
          <w:lang w:val="en-US"/>
        </w:rPr>
        <w:t xml:space="preserve"> </w:t>
      </w:r>
      <w:r w:rsidR="00DE4D5A" w:rsidRPr="00B117BC">
        <w:rPr>
          <w:rFonts w:ascii="Times New Arabic" w:hAnsi="Times New Arabic"/>
          <w:sz w:val="24"/>
          <w:szCs w:val="24"/>
        </w:rPr>
        <w:t xml:space="preserve">sistem perekonomian yang lebih baik, </w:t>
      </w:r>
      <w:proofErr w:type="spellStart"/>
      <w:r w:rsidR="00DE4D5A" w:rsidRPr="00B117BC">
        <w:rPr>
          <w:rFonts w:ascii="Times New Arabic" w:hAnsi="Times New Arabic"/>
          <w:sz w:val="24"/>
          <w:szCs w:val="24"/>
          <w:lang w:val="en-US"/>
        </w:rPr>
        <w:t>dan</w:t>
      </w:r>
      <w:proofErr w:type="spellEnd"/>
      <w:r w:rsidR="00DE4D5A" w:rsidRPr="00B117BC">
        <w:rPr>
          <w:rFonts w:ascii="Times New Arabic" w:hAnsi="Times New Arabic"/>
          <w:sz w:val="24"/>
          <w:szCs w:val="24"/>
          <w:lang w:val="en-US"/>
        </w:rPr>
        <w:t xml:space="preserve"> </w:t>
      </w:r>
      <w:proofErr w:type="spellStart"/>
      <w:r w:rsidR="00DE4D5A" w:rsidRPr="00B117BC">
        <w:rPr>
          <w:rFonts w:ascii="Times New Arabic" w:hAnsi="Times New Arabic"/>
          <w:sz w:val="24"/>
          <w:szCs w:val="24"/>
          <w:lang w:val="en-US"/>
        </w:rPr>
        <w:t>memberikan</w:t>
      </w:r>
      <w:proofErr w:type="spellEnd"/>
      <w:r w:rsidR="00DE4D5A" w:rsidRPr="00B117BC">
        <w:rPr>
          <w:rFonts w:ascii="Times New Arabic" w:hAnsi="Times New Arabic"/>
          <w:sz w:val="24"/>
          <w:szCs w:val="24"/>
          <w:lang w:val="en-US"/>
        </w:rPr>
        <w:t xml:space="preserve"> </w:t>
      </w:r>
      <w:r w:rsidR="00DE4D5A" w:rsidRPr="00B117BC">
        <w:rPr>
          <w:rFonts w:ascii="Times New Arabic" w:hAnsi="Times New Arabic"/>
          <w:sz w:val="24"/>
          <w:szCs w:val="24"/>
        </w:rPr>
        <w:t>har</w:t>
      </w:r>
      <w:r w:rsidR="00593471" w:rsidRPr="00B117BC">
        <w:rPr>
          <w:rFonts w:ascii="Times New Arabic" w:hAnsi="Times New Arabic"/>
          <w:sz w:val="24"/>
          <w:szCs w:val="24"/>
        </w:rPr>
        <w:t>apan yang menjanjikan.</w:t>
      </w:r>
      <w:proofErr w:type="gramEnd"/>
      <w:r w:rsidR="00593471" w:rsidRPr="00B117BC">
        <w:rPr>
          <w:rFonts w:ascii="Times New Arabic" w:hAnsi="Times New Arabic"/>
          <w:sz w:val="24"/>
          <w:szCs w:val="24"/>
        </w:rPr>
        <w:t xml:space="preserve"> Apalagi </w:t>
      </w:r>
      <w:r w:rsidR="00593471" w:rsidRPr="00B117BC">
        <w:rPr>
          <w:rFonts w:ascii="Times New Arabic" w:hAnsi="Times New Arabic"/>
          <w:sz w:val="24"/>
          <w:szCs w:val="24"/>
          <w:lang w:val="en-US"/>
        </w:rPr>
        <w:t>k</w:t>
      </w:r>
      <w:r w:rsidR="00DE4D5A" w:rsidRPr="00B117BC">
        <w:rPr>
          <w:rFonts w:ascii="Times New Arabic" w:hAnsi="Times New Arabic"/>
          <w:sz w:val="24"/>
          <w:szCs w:val="24"/>
        </w:rPr>
        <w:t xml:space="preserve">apitalisme modern, kenyataannya justru melahirkan berbagai persoalan, terutama bagi negara-negara Dunia </w:t>
      </w:r>
      <w:r w:rsidR="00512691" w:rsidRPr="00B117BC">
        <w:rPr>
          <w:rFonts w:ascii="Times New Arabic" w:hAnsi="Times New Arabic"/>
          <w:sz w:val="24"/>
          <w:szCs w:val="24"/>
        </w:rPr>
        <w:t xml:space="preserve">Ketiga (termasuk negara-negara </w:t>
      </w:r>
      <w:r w:rsidR="00512691" w:rsidRPr="00B117BC">
        <w:rPr>
          <w:rFonts w:ascii="Times New Arabic" w:hAnsi="Times New Arabic"/>
          <w:sz w:val="24"/>
          <w:szCs w:val="24"/>
          <w:lang w:val="en-US"/>
        </w:rPr>
        <w:t>m</w:t>
      </w:r>
      <w:r w:rsidR="00DE4D5A" w:rsidRPr="00B117BC">
        <w:rPr>
          <w:rFonts w:ascii="Times New Arabic" w:hAnsi="Times New Arabic"/>
          <w:sz w:val="24"/>
          <w:szCs w:val="24"/>
        </w:rPr>
        <w:t xml:space="preserve">uslim) yang cenderung menjadi obyek daripada menjadi subyek kapitalisme. </w:t>
      </w:r>
    </w:p>
    <w:p w:rsidR="00DE4D5A" w:rsidRPr="00B117BC" w:rsidRDefault="00DE4D5A" w:rsidP="00DE4D5A">
      <w:pPr>
        <w:autoSpaceDE w:val="0"/>
        <w:autoSpaceDN w:val="0"/>
        <w:adjustRightInd w:val="0"/>
        <w:spacing w:after="0" w:line="480" w:lineRule="auto"/>
        <w:ind w:left="357" w:firstLine="720"/>
        <w:jc w:val="both"/>
        <w:rPr>
          <w:rFonts w:ascii="Times New Arabic" w:hAnsi="Times New Arabic"/>
          <w:sz w:val="24"/>
          <w:szCs w:val="24"/>
          <w:lang w:val="en-US"/>
        </w:rPr>
      </w:pPr>
      <w:r w:rsidRPr="00B117BC">
        <w:rPr>
          <w:rFonts w:ascii="Times New Arabic" w:hAnsi="Times New Arabic"/>
          <w:sz w:val="24"/>
          <w:szCs w:val="24"/>
        </w:rPr>
        <w:t xml:space="preserve">Kegagalan pendekatan pembangunan ekonomi secara konvensional itu, ditandai dengan adanya kemiskinan masyarakat, eksploitasi kaum kaya terhadap kaum miskin, meningkatnya disparitas pada tingkat regional dan internasional, tidak seimbangnya neraca produksi dan konsumsi terhadap kebutuhan lingkungan, dan tidak rasionalnya pemanfaatan sumber daya alam yang tidak dapat diperbaiki. Oleh karena itu, beberapa ahli ekonomi menekankan perlunya pertanggungjawaban sosial, </w:t>
      </w:r>
      <w:r w:rsidRPr="00B117BC">
        <w:rPr>
          <w:rFonts w:ascii="Times New Arabic" w:hAnsi="Times New Arabic"/>
          <w:sz w:val="24"/>
          <w:szCs w:val="24"/>
          <w:lang w:val="en-US"/>
        </w:rPr>
        <w:t>k</w:t>
      </w:r>
      <w:r w:rsidRPr="00B117BC">
        <w:rPr>
          <w:rFonts w:ascii="Times New Arabic" w:hAnsi="Times New Arabic"/>
          <w:sz w:val="24"/>
          <w:szCs w:val="24"/>
        </w:rPr>
        <w:t>ultural</w:t>
      </w:r>
      <w:r w:rsidR="003E578F" w:rsidRPr="00B117BC">
        <w:rPr>
          <w:rFonts w:ascii="Times New Arabic" w:hAnsi="Times New Arabic"/>
          <w:sz w:val="24"/>
          <w:szCs w:val="24"/>
          <w:lang w:val="en-US"/>
        </w:rPr>
        <w:t>,</w:t>
      </w:r>
      <w:r w:rsidRPr="00B117BC">
        <w:rPr>
          <w:rFonts w:ascii="Times New Arabic" w:hAnsi="Times New Arabic"/>
          <w:sz w:val="24"/>
          <w:szCs w:val="24"/>
        </w:rPr>
        <w:t xml:space="preserve"> dan agama dalam memilih jalur-jalur pembangunan ekonomi</w:t>
      </w:r>
      <w:r w:rsidRPr="00B117BC">
        <w:rPr>
          <w:rFonts w:ascii="Times New Arabic" w:hAnsi="Times New Arabic"/>
          <w:sz w:val="24"/>
          <w:szCs w:val="24"/>
          <w:lang w:val="en-US"/>
        </w:rPr>
        <w:t>.</w:t>
      </w:r>
      <w:r w:rsidRPr="00B117BC">
        <w:rPr>
          <w:rStyle w:val="FootnoteReference"/>
          <w:rFonts w:ascii="Times New Arabic" w:hAnsi="Times New Arabic" w:cstheme="minorBidi"/>
          <w:sz w:val="24"/>
          <w:szCs w:val="24"/>
          <w:lang w:val="en-US"/>
        </w:rPr>
        <w:footnoteReference w:id="2"/>
      </w:r>
      <w:r w:rsidRPr="00B117BC">
        <w:rPr>
          <w:rFonts w:ascii="Times New Arabic" w:hAnsi="Times New Arabic"/>
          <w:sz w:val="24"/>
          <w:szCs w:val="24"/>
        </w:rPr>
        <w:t xml:space="preserve"> </w:t>
      </w:r>
    </w:p>
    <w:p w:rsidR="001B5AA4" w:rsidRPr="00B117BC" w:rsidRDefault="00DE4D5A" w:rsidP="005C25D6">
      <w:pPr>
        <w:autoSpaceDE w:val="0"/>
        <w:autoSpaceDN w:val="0"/>
        <w:adjustRightInd w:val="0"/>
        <w:spacing w:after="0" w:line="480" w:lineRule="auto"/>
        <w:ind w:left="357" w:firstLine="720"/>
        <w:jc w:val="both"/>
        <w:rPr>
          <w:rFonts w:ascii="Times New Arabic" w:hAnsi="Times New Arabic"/>
          <w:sz w:val="24"/>
          <w:szCs w:val="24"/>
          <w:lang w:val="sv-SE"/>
        </w:rPr>
      </w:pPr>
      <w:r w:rsidRPr="00B117BC">
        <w:rPr>
          <w:rFonts w:ascii="Times New Arabic" w:hAnsi="Times New Arabic" w:cs="Times New Roman"/>
          <w:sz w:val="24"/>
          <w:szCs w:val="24"/>
        </w:rPr>
        <w:t>Islam adalah agama universal yang mengatur seluruh dimensi</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kehidupan umatnya baik dunia maupun akhirat. Islam sudah mengatur</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masalah ekonomi semenjak Islam itu diturunkan melalui Nabi Muhammad</w:t>
      </w:r>
      <w:r w:rsidRPr="00B117BC">
        <w:rPr>
          <w:rFonts w:ascii="Times New Arabic" w:hAnsi="Times New Arabic" w:cs="Times New Roman"/>
          <w:sz w:val="24"/>
          <w:szCs w:val="24"/>
          <w:lang w:val="en-US"/>
        </w:rPr>
        <w:t xml:space="preserve"> </w:t>
      </w:r>
      <w:r w:rsidRPr="00B117BC">
        <w:rPr>
          <w:rFonts w:ascii="Times New Arabic" w:hAnsi="Times New Arabic" w:cs="Times New Roman"/>
          <w:sz w:val="24"/>
          <w:szCs w:val="24"/>
        </w:rPr>
        <w:t>SAW.</w:t>
      </w:r>
      <w:r w:rsidR="005C25D6" w:rsidRPr="00B117BC">
        <w:rPr>
          <w:rFonts w:ascii="Times New Arabic" w:hAnsi="Times New Arabic" w:cs="Times New Roman"/>
          <w:sz w:val="24"/>
          <w:szCs w:val="24"/>
          <w:lang w:val="en-US"/>
        </w:rPr>
        <w:t xml:space="preserve"> </w:t>
      </w:r>
      <w:r w:rsidR="001B5AA4" w:rsidRPr="00B117BC">
        <w:rPr>
          <w:rFonts w:ascii="Times New Arabic" w:hAnsi="Times New Arabic"/>
          <w:sz w:val="24"/>
          <w:szCs w:val="24"/>
          <w:lang w:val="sv-SE"/>
        </w:rPr>
        <w:t xml:space="preserve">Kejayaan </w:t>
      </w:r>
      <w:r w:rsidR="00315D87" w:rsidRPr="00B117BC">
        <w:rPr>
          <w:rFonts w:ascii="Times New Arabic" w:hAnsi="Times New Arabic"/>
          <w:sz w:val="24"/>
          <w:szCs w:val="24"/>
          <w:lang w:val="sv-SE"/>
        </w:rPr>
        <w:t xml:space="preserve">peradaban Islam dan pengaruhnya atas panggung sejarah dunia selama lebih dari 1000 tahun, tidak mungkin tanpa diiringi dengan </w:t>
      </w:r>
      <w:r w:rsidR="003E578F" w:rsidRPr="00B117BC">
        <w:rPr>
          <w:rFonts w:ascii="Times New Arabic" w:hAnsi="Times New Arabic"/>
          <w:sz w:val="24"/>
          <w:szCs w:val="24"/>
          <w:lang w:val="sv-SE"/>
        </w:rPr>
        <w:t>pemikiran</w:t>
      </w:r>
      <w:r w:rsidR="00315D87" w:rsidRPr="00B117BC">
        <w:rPr>
          <w:rFonts w:ascii="Times New Arabic" w:hAnsi="Times New Arabic"/>
          <w:sz w:val="24"/>
          <w:szCs w:val="24"/>
          <w:lang w:val="sv-SE"/>
        </w:rPr>
        <w:t xml:space="preserve"> ekonomi dan sejenisnya.</w:t>
      </w:r>
      <w:r w:rsidR="00315D87" w:rsidRPr="00B117BC">
        <w:rPr>
          <w:rStyle w:val="FootnoteReference"/>
          <w:rFonts w:ascii="Times New Arabic" w:hAnsi="Times New Arabic" w:cstheme="minorBidi"/>
          <w:sz w:val="24"/>
          <w:szCs w:val="24"/>
          <w:lang w:val="sv-SE"/>
        </w:rPr>
        <w:footnoteReference w:id="3"/>
      </w:r>
      <w:r w:rsidR="00315D87" w:rsidRPr="00B117BC">
        <w:rPr>
          <w:rFonts w:ascii="Times New Arabic" w:hAnsi="Times New Arabic"/>
          <w:sz w:val="24"/>
          <w:szCs w:val="24"/>
          <w:lang w:val="sv-SE"/>
        </w:rPr>
        <w:t xml:space="preserve"> Para pemikir muslim terdahulu, </w:t>
      </w:r>
      <w:r w:rsidR="00315D87" w:rsidRPr="00B117BC">
        <w:rPr>
          <w:rFonts w:ascii="Times New Arabic" w:hAnsi="Times New Arabic"/>
          <w:sz w:val="24"/>
          <w:szCs w:val="24"/>
          <w:lang w:val="sv-SE"/>
        </w:rPr>
        <w:lastRenderedPageBreak/>
        <w:t>sesungguhnya cenderung tidak hanya memperhatikan persoalan-persoalan yang langsung berkaitan dengan permasalahan keagamaan. Mereka memiliki perhatian yang kuat terhadap Islam dan komitmen yang kuat terhadap umat Islam pada masanya, sehingga menaruh perhatian pada persoalan-persoalan penting bagi masyarakatnya dalam berbagai bidang kajian termasuk ekonomi.</w:t>
      </w:r>
    </w:p>
    <w:p w:rsidR="004F6FDE" w:rsidRDefault="001B5AA4" w:rsidP="005C25D6">
      <w:pPr>
        <w:autoSpaceDE w:val="0"/>
        <w:autoSpaceDN w:val="0"/>
        <w:adjustRightInd w:val="0"/>
        <w:spacing w:after="0" w:line="480" w:lineRule="auto"/>
        <w:ind w:left="357" w:firstLine="720"/>
        <w:jc w:val="both"/>
        <w:rPr>
          <w:rFonts w:ascii="Times New Arabic" w:hAnsi="Times New Arabic"/>
          <w:sz w:val="24"/>
          <w:szCs w:val="24"/>
        </w:rPr>
      </w:pPr>
      <w:r w:rsidRPr="00B117BC">
        <w:rPr>
          <w:rFonts w:ascii="Times New Arabic" w:hAnsi="Times New Arabic"/>
          <w:sz w:val="24"/>
          <w:szCs w:val="24"/>
          <w:lang w:val="sv-SE"/>
        </w:rPr>
        <w:t xml:space="preserve"> Oleh karena itu, kajian tentang sejarah sangat penting bagi ekonomi karena sejarah adalah</w:t>
      </w:r>
      <w:r w:rsidR="00D96D29" w:rsidRPr="00B117BC">
        <w:rPr>
          <w:rFonts w:ascii="Times New Arabic" w:hAnsi="Times New Arabic"/>
          <w:sz w:val="24"/>
          <w:szCs w:val="24"/>
          <w:lang w:val="sv-SE"/>
        </w:rPr>
        <w:t xml:space="preserve"> laboratorium umat manusia</w:t>
      </w:r>
      <w:r w:rsidR="00B5775F" w:rsidRPr="00B117BC">
        <w:rPr>
          <w:rFonts w:ascii="Times New Arabic" w:hAnsi="Times New Arabic"/>
          <w:sz w:val="24"/>
          <w:szCs w:val="24"/>
          <w:lang w:val="sv-SE"/>
        </w:rPr>
        <w:t>. Sebagai salah satu ilmu sosial, ekonomi perlu kembali kepada sejarah agar dapat melaksanakaan eksperimen-eksperimennya dan menurunkan kecenderungan-kecenderungan ubahan ekonomiknya. Sejarah memberikan dua aspek utama</w:t>
      </w:r>
      <w:r w:rsidR="001019DA" w:rsidRPr="00B117BC">
        <w:rPr>
          <w:rFonts w:ascii="Times New Arabic" w:hAnsi="Times New Arabic"/>
          <w:sz w:val="24"/>
          <w:szCs w:val="24"/>
          <w:lang w:val="sv-SE"/>
        </w:rPr>
        <w:t xml:space="preserve"> kepada ekonomi, yaitu sejarah pemikiran ekonomi, dan sejarah unit-unit ekonomi seperti individu-individu, badan-badan usaha dan ilmu ekonomi (itu sendiri). </w:t>
      </w:r>
    </w:p>
    <w:p w:rsidR="005C25D6" w:rsidRPr="00B117BC" w:rsidRDefault="001019DA" w:rsidP="005C25D6">
      <w:pPr>
        <w:autoSpaceDE w:val="0"/>
        <w:autoSpaceDN w:val="0"/>
        <w:adjustRightInd w:val="0"/>
        <w:spacing w:after="0" w:line="480" w:lineRule="auto"/>
        <w:ind w:left="357" w:firstLine="720"/>
        <w:jc w:val="both"/>
        <w:rPr>
          <w:rFonts w:ascii="Times New Arabic" w:hAnsi="Times New Arabic"/>
          <w:sz w:val="24"/>
          <w:szCs w:val="24"/>
          <w:lang w:val="sv-SE"/>
        </w:rPr>
      </w:pPr>
      <w:r w:rsidRPr="00B117BC">
        <w:rPr>
          <w:rFonts w:ascii="Times New Arabic" w:hAnsi="Times New Arabic"/>
          <w:sz w:val="24"/>
          <w:szCs w:val="24"/>
          <w:lang w:val="sv-SE"/>
        </w:rPr>
        <w:t xml:space="preserve">Baru sedikit </w:t>
      </w:r>
      <w:r w:rsidR="004F6FDE">
        <w:rPr>
          <w:rFonts w:ascii="Times New Arabic" w:hAnsi="Times New Arabic"/>
          <w:sz w:val="24"/>
          <w:szCs w:val="24"/>
        </w:rPr>
        <w:t xml:space="preserve">penelitian </w:t>
      </w:r>
      <w:r w:rsidRPr="00B117BC">
        <w:rPr>
          <w:rFonts w:ascii="Times New Arabic" w:hAnsi="Times New Arabic"/>
          <w:sz w:val="24"/>
          <w:szCs w:val="24"/>
          <w:lang w:val="sv-SE"/>
        </w:rPr>
        <w:t>yang dilakukan untuk menampilkan sejarah pemikiran ekonomi Islam. Hal ini tidak menguntungkan karena sepanjang sejarah Islam para pemikir dan pemimpin politik muslim sudah mengembangkan gagasan-gagasan ekonomik mereka sedemikian rupa, sehingga mengharuskan kita untuk meng</w:t>
      </w:r>
      <w:r w:rsidR="0098031E">
        <w:rPr>
          <w:rFonts w:ascii="Times New Arabic" w:hAnsi="Times New Arabic"/>
          <w:sz w:val="24"/>
          <w:szCs w:val="24"/>
        </w:rPr>
        <w:t>a</w:t>
      </w:r>
      <w:r w:rsidRPr="00B117BC">
        <w:rPr>
          <w:rFonts w:ascii="Times New Arabic" w:hAnsi="Times New Arabic"/>
          <w:sz w:val="24"/>
          <w:szCs w:val="24"/>
          <w:lang w:val="sv-SE"/>
        </w:rPr>
        <w:t>nggap mereka sebagai pencetus ekonomi Islam yang sebenarnya.</w:t>
      </w:r>
      <w:r w:rsidR="00347DF1" w:rsidRPr="00B117BC">
        <w:rPr>
          <w:rStyle w:val="FootnoteReference"/>
          <w:rFonts w:ascii="Times New Arabic" w:hAnsi="Times New Arabic" w:cstheme="minorBidi"/>
          <w:sz w:val="24"/>
          <w:szCs w:val="24"/>
          <w:lang w:val="sv-SE"/>
        </w:rPr>
        <w:footnoteReference w:id="4"/>
      </w:r>
    </w:p>
    <w:p w:rsidR="003E578F" w:rsidRPr="00B117BC" w:rsidRDefault="003E578F" w:rsidP="003E578F">
      <w:pPr>
        <w:autoSpaceDE w:val="0"/>
        <w:autoSpaceDN w:val="0"/>
        <w:adjustRightInd w:val="0"/>
        <w:spacing w:after="0" w:line="480" w:lineRule="auto"/>
        <w:ind w:left="357" w:firstLine="720"/>
        <w:jc w:val="both"/>
        <w:rPr>
          <w:rFonts w:ascii="Times New Arabic" w:hAnsi="Times New Arabic" w:cs="Arial"/>
          <w:sz w:val="24"/>
          <w:szCs w:val="24"/>
          <w:lang w:val="en-US"/>
        </w:rPr>
      </w:pPr>
      <w:r w:rsidRPr="00B117BC">
        <w:rPr>
          <w:rFonts w:ascii="Times New Arabic" w:hAnsi="Times New Arabic" w:cs="Arial"/>
          <w:sz w:val="24"/>
          <w:szCs w:val="24"/>
        </w:rPr>
        <w:t>Menurut Muhammad Nejatullah Ash-Shiddiq</w:t>
      </w:r>
      <w:r w:rsidR="00462216" w:rsidRPr="00B117BC">
        <w:rPr>
          <w:rFonts w:ascii="Times New Arabic" w:hAnsi="Times New Arabic" w:cs="Arial"/>
          <w:sz w:val="24"/>
          <w:szCs w:val="24"/>
          <w:lang w:val="en-US"/>
        </w:rPr>
        <w:t>i</w:t>
      </w:r>
      <w:r w:rsidRPr="00B117BC">
        <w:rPr>
          <w:rFonts w:ascii="Times New Arabic" w:hAnsi="Times New Arabic" w:cs="Arial"/>
          <w:sz w:val="24"/>
          <w:szCs w:val="24"/>
        </w:rPr>
        <w:t>, pemikiran ekonomi Islam adalah respons para pemikir muslim terhadap</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tantangan-tantangan ekonomi pada masa mereka. Pemikiran ekonomi Islam tersebut diilhami dan dipandu oleh ajaran</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Al-</w:t>
      </w:r>
      <w:r w:rsidRPr="00196EBB">
        <w:rPr>
          <w:rFonts w:ascii="Times New Roman" w:hAnsi="Times New Roman" w:cs="Times New Roman"/>
          <w:sz w:val="24"/>
          <w:szCs w:val="24"/>
        </w:rPr>
        <w:t>Qur</w:t>
      </w:r>
      <w:r w:rsidR="00196EBB">
        <w:rPr>
          <w:rFonts w:ascii="Times New Roman" w:hAnsi="Times New Roman" w:cs="Times New Roman"/>
          <w:sz w:val="24"/>
          <w:szCs w:val="24"/>
          <w:lang w:val="en-US"/>
        </w:rPr>
        <w:t>`</w:t>
      </w:r>
      <w:r w:rsidRPr="00196EBB">
        <w:rPr>
          <w:rFonts w:ascii="Times New Roman" w:hAnsi="Times New Roman" w:cs="Times New Roman"/>
          <w:sz w:val="24"/>
          <w:szCs w:val="24"/>
        </w:rPr>
        <w:t>an</w:t>
      </w:r>
      <w:r w:rsidRPr="00B117BC">
        <w:rPr>
          <w:rFonts w:ascii="Times New Arabic" w:hAnsi="Times New Arabic" w:cs="Arial"/>
          <w:sz w:val="24"/>
          <w:szCs w:val="24"/>
        </w:rPr>
        <w:t xml:space="preserve"> dan Sunnah juga oleh ijtihad (pemikiran) dan </w:t>
      </w:r>
      <w:r w:rsidRPr="00B117BC">
        <w:rPr>
          <w:rFonts w:ascii="Times New Arabic" w:hAnsi="Times New Arabic" w:cs="Arial"/>
          <w:sz w:val="24"/>
          <w:szCs w:val="24"/>
        </w:rPr>
        <w:lastRenderedPageBreak/>
        <w:t xml:space="preserve">pengalaman empiris mereka. </w:t>
      </w:r>
      <w:proofErr w:type="spellStart"/>
      <w:r w:rsidRPr="00B117BC">
        <w:rPr>
          <w:rFonts w:ascii="Times New Arabic" w:hAnsi="Times New Arabic" w:cs="Arial"/>
          <w:sz w:val="24"/>
          <w:szCs w:val="24"/>
          <w:lang w:val="en-US"/>
        </w:rPr>
        <w:t>Dengan</w:t>
      </w:r>
      <w:proofErr w:type="spellEnd"/>
      <w:r w:rsidRPr="00B117BC">
        <w:rPr>
          <w:rFonts w:ascii="Times New Arabic" w:hAnsi="Times New Arabic" w:cs="Arial"/>
          <w:sz w:val="24"/>
          <w:szCs w:val="24"/>
          <w:lang w:val="en-US"/>
        </w:rPr>
        <w:t xml:space="preserve"> </w:t>
      </w:r>
      <w:proofErr w:type="spellStart"/>
      <w:r w:rsidRPr="00B117BC">
        <w:rPr>
          <w:rFonts w:ascii="Times New Arabic" w:hAnsi="Times New Arabic" w:cs="Arial"/>
          <w:sz w:val="24"/>
          <w:szCs w:val="24"/>
          <w:lang w:val="en-US"/>
        </w:rPr>
        <w:t>demikian</w:t>
      </w:r>
      <w:proofErr w:type="spellEnd"/>
      <w:r w:rsidRPr="00B117BC">
        <w:rPr>
          <w:rFonts w:ascii="Times New Arabic" w:hAnsi="Times New Arabic" w:cs="Arial"/>
          <w:sz w:val="24"/>
          <w:szCs w:val="24"/>
          <w:lang w:val="en-US"/>
        </w:rPr>
        <w:t xml:space="preserve"> p</w:t>
      </w:r>
      <w:r w:rsidRPr="00B117BC">
        <w:rPr>
          <w:rFonts w:ascii="Times New Arabic" w:hAnsi="Times New Arabic" w:cs="Arial"/>
          <w:sz w:val="24"/>
          <w:szCs w:val="24"/>
        </w:rPr>
        <w:t>emikiran adalah sebuah proses</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kemanusiaan</w:t>
      </w:r>
      <w:r w:rsidR="001B5AA4" w:rsidRPr="00B117BC">
        <w:rPr>
          <w:rFonts w:ascii="Times New Arabic" w:hAnsi="Times New Arabic" w:cs="Arial"/>
          <w:sz w:val="24"/>
          <w:szCs w:val="24"/>
          <w:lang w:val="en-US"/>
        </w:rPr>
        <w:t>,</w:t>
      </w:r>
      <w:r w:rsidRPr="00B117BC">
        <w:rPr>
          <w:rFonts w:ascii="Times New Arabic" w:hAnsi="Times New Arabic" w:cs="Arial"/>
          <w:sz w:val="24"/>
          <w:szCs w:val="24"/>
          <w:lang w:val="en-US"/>
        </w:rPr>
        <w:t xml:space="preserve"> </w:t>
      </w:r>
      <w:proofErr w:type="spellStart"/>
      <w:r w:rsidR="001B5AA4" w:rsidRPr="00B117BC">
        <w:rPr>
          <w:rFonts w:ascii="Times New Arabic" w:hAnsi="Times New Arabic" w:cs="Arial"/>
          <w:sz w:val="24"/>
          <w:szCs w:val="24"/>
          <w:lang w:val="en-US"/>
        </w:rPr>
        <w:t>t</w:t>
      </w:r>
      <w:r w:rsidRPr="00B117BC">
        <w:rPr>
          <w:rFonts w:ascii="Times New Arabic" w:hAnsi="Times New Arabic" w:cs="Arial"/>
          <w:sz w:val="24"/>
          <w:szCs w:val="24"/>
          <w:lang w:val="en-US"/>
        </w:rPr>
        <w:t>etapi</w:t>
      </w:r>
      <w:proofErr w:type="spellEnd"/>
      <w:r w:rsidRPr="00B117BC">
        <w:rPr>
          <w:rFonts w:ascii="Times New Arabic" w:hAnsi="Times New Arabic" w:cs="Arial"/>
          <w:sz w:val="24"/>
          <w:szCs w:val="24"/>
        </w:rPr>
        <w:t xml:space="preserve"> ajaran </w:t>
      </w:r>
      <w:r w:rsidRPr="00B117BC">
        <w:rPr>
          <w:rFonts w:ascii="Times New Arabic" w:hAnsi="Times New Arabic" w:cs="Arial"/>
          <w:sz w:val="24"/>
          <w:szCs w:val="24"/>
          <w:lang w:val="en-US"/>
        </w:rPr>
        <w:t>a</w:t>
      </w:r>
      <w:r w:rsidRPr="00B117BC">
        <w:rPr>
          <w:rFonts w:ascii="Times New Arabic" w:hAnsi="Times New Arabic" w:cs="Arial"/>
          <w:sz w:val="24"/>
          <w:szCs w:val="24"/>
        </w:rPr>
        <w:t>l-</w:t>
      </w:r>
      <w:r w:rsidRPr="00196EBB">
        <w:rPr>
          <w:rFonts w:ascii="Times New Roman" w:hAnsi="Times New Roman" w:cs="Times New Roman"/>
          <w:sz w:val="24"/>
          <w:szCs w:val="24"/>
          <w:lang w:val="en-US"/>
        </w:rPr>
        <w:t>Q</w:t>
      </w:r>
      <w:r w:rsidRPr="00196EBB">
        <w:rPr>
          <w:rFonts w:ascii="Times New Roman" w:hAnsi="Times New Roman" w:cs="Times New Roman"/>
          <w:sz w:val="24"/>
          <w:szCs w:val="24"/>
        </w:rPr>
        <w:t>ur</w:t>
      </w:r>
      <w:r w:rsidRPr="00196EBB">
        <w:rPr>
          <w:rFonts w:ascii="Times New Roman" w:hAnsi="Times New Roman" w:cs="Times New Roman"/>
          <w:sz w:val="24"/>
          <w:szCs w:val="24"/>
          <w:lang w:val="en-US"/>
        </w:rPr>
        <w:t>`</w:t>
      </w:r>
      <w:proofErr w:type="gramStart"/>
      <w:r w:rsidRPr="00196EBB">
        <w:rPr>
          <w:rFonts w:ascii="Times New Roman" w:hAnsi="Times New Roman" w:cs="Times New Roman"/>
          <w:sz w:val="24"/>
          <w:szCs w:val="24"/>
        </w:rPr>
        <w:t>an</w:t>
      </w:r>
      <w:proofErr w:type="gramEnd"/>
      <w:r w:rsidRPr="00B117BC">
        <w:rPr>
          <w:rFonts w:ascii="Times New Arabic" w:hAnsi="Times New Arabic" w:cs="Arial"/>
          <w:sz w:val="24"/>
          <w:szCs w:val="24"/>
        </w:rPr>
        <w:t xml:space="preserve"> dan </w:t>
      </w:r>
      <w:r w:rsidRPr="00B117BC">
        <w:rPr>
          <w:rFonts w:ascii="Times New Arabic" w:hAnsi="Times New Arabic" w:cs="Arial"/>
          <w:sz w:val="24"/>
          <w:szCs w:val="24"/>
          <w:lang w:val="en-US"/>
        </w:rPr>
        <w:t>al-S</w:t>
      </w:r>
      <w:r w:rsidRPr="00B117BC">
        <w:rPr>
          <w:rFonts w:ascii="Times New Arabic" w:hAnsi="Times New Arabic" w:cs="Arial"/>
          <w:sz w:val="24"/>
          <w:szCs w:val="24"/>
        </w:rPr>
        <w:t>unnah bukanlah pemikiran manusia. Yang menjadi objek kajian dalam</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 xml:space="preserve">pemikiran ekonomi Islam bukanlah ajaran </w:t>
      </w:r>
      <w:r w:rsidRPr="00B117BC">
        <w:rPr>
          <w:rFonts w:ascii="Times New Arabic" w:hAnsi="Times New Arabic" w:cs="Arial"/>
          <w:sz w:val="24"/>
          <w:szCs w:val="24"/>
          <w:lang w:val="en-US"/>
        </w:rPr>
        <w:t>a</w:t>
      </w:r>
      <w:r w:rsidRPr="00B117BC">
        <w:rPr>
          <w:rFonts w:ascii="Times New Arabic" w:hAnsi="Times New Arabic" w:cs="Arial"/>
          <w:sz w:val="24"/>
          <w:szCs w:val="24"/>
        </w:rPr>
        <w:t>l-</w:t>
      </w:r>
      <w:r w:rsidRPr="00196EBB">
        <w:rPr>
          <w:rFonts w:ascii="Times New Roman" w:hAnsi="Times New Roman" w:cs="Times New Roman"/>
          <w:sz w:val="24"/>
          <w:szCs w:val="24"/>
          <w:lang w:val="en-US"/>
        </w:rPr>
        <w:t>Q</w:t>
      </w:r>
      <w:r w:rsidRPr="00196EBB">
        <w:rPr>
          <w:rFonts w:ascii="Times New Roman" w:hAnsi="Times New Roman" w:cs="Times New Roman"/>
          <w:sz w:val="24"/>
          <w:szCs w:val="24"/>
        </w:rPr>
        <w:t>ur</w:t>
      </w:r>
      <w:r w:rsidRPr="00196EBB">
        <w:rPr>
          <w:rFonts w:ascii="Times New Roman" w:hAnsi="Times New Roman" w:cs="Times New Roman"/>
          <w:sz w:val="24"/>
          <w:szCs w:val="24"/>
          <w:lang w:val="en-US"/>
        </w:rPr>
        <w:t>`</w:t>
      </w:r>
      <w:r w:rsidRPr="00196EBB">
        <w:rPr>
          <w:rFonts w:ascii="Times New Roman" w:hAnsi="Times New Roman" w:cs="Times New Roman"/>
          <w:sz w:val="24"/>
          <w:szCs w:val="24"/>
        </w:rPr>
        <w:t xml:space="preserve">an dan </w:t>
      </w:r>
      <w:r w:rsidRPr="00196EBB">
        <w:rPr>
          <w:rFonts w:ascii="Times New Roman" w:hAnsi="Times New Roman" w:cs="Times New Roman"/>
          <w:sz w:val="24"/>
          <w:szCs w:val="24"/>
          <w:lang w:val="en-US"/>
        </w:rPr>
        <w:t>al-S</w:t>
      </w:r>
      <w:r w:rsidRPr="00196EBB">
        <w:rPr>
          <w:rFonts w:ascii="Times New Roman" w:hAnsi="Times New Roman" w:cs="Times New Roman"/>
          <w:sz w:val="24"/>
          <w:szCs w:val="24"/>
        </w:rPr>
        <w:t xml:space="preserve">unnah tentang ekonomi tetapi pemikiran para ilmuwan </w:t>
      </w:r>
      <w:r w:rsidRPr="00B117BC">
        <w:rPr>
          <w:rFonts w:ascii="Times New Arabic" w:hAnsi="Times New Arabic" w:cs="Arial"/>
          <w:sz w:val="24"/>
          <w:szCs w:val="24"/>
        </w:rPr>
        <w:t>Islam</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 xml:space="preserve">tentang ekonomi dalam sejarah atau bagaimana mereka memahami ajaran </w:t>
      </w:r>
      <w:r w:rsidRPr="00196EBB">
        <w:rPr>
          <w:rFonts w:ascii="Times New Roman" w:hAnsi="Times New Roman" w:cs="Times New Roman"/>
          <w:sz w:val="24"/>
          <w:szCs w:val="24"/>
          <w:lang w:val="en-US"/>
        </w:rPr>
        <w:t>a</w:t>
      </w:r>
      <w:r w:rsidRPr="00196EBB">
        <w:rPr>
          <w:rFonts w:ascii="Times New Roman" w:hAnsi="Times New Roman" w:cs="Times New Roman"/>
          <w:sz w:val="24"/>
          <w:szCs w:val="24"/>
        </w:rPr>
        <w:t>l-Qur</w:t>
      </w:r>
      <w:r w:rsidRPr="00196EBB">
        <w:rPr>
          <w:rFonts w:ascii="Times New Roman" w:hAnsi="Times New Roman" w:cs="Times New Roman"/>
          <w:sz w:val="24"/>
          <w:szCs w:val="24"/>
          <w:lang w:val="en-US"/>
        </w:rPr>
        <w:t>`</w:t>
      </w:r>
      <w:r w:rsidRPr="00196EBB">
        <w:rPr>
          <w:rFonts w:ascii="Times New Roman" w:hAnsi="Times New Roman" w:cs="Times New Roman"/>
          <w:sz w:val="24"/>
          <w:szCs w:val="24"/>
        </w:rPr>
        <w:t>an</w:t>
      </w:r>
      <w:r w:rsidRPr="00B117BC">
        <w:rPr>
          <w:rFonts w:ascii="Times New Arabic" w:hAnsi="Times New Arabic" w:cs="Arial"/>
          <w:sz w:val="24"/>
          <w:szCs w:val="24"/>
        </w:rPr>
        <w:t xml:space="preserve"> dan Sunnah tentang ekonomi.</w:t>
      </w:r>
      <w:r w:rsidRPr="00B117BC">
        <w:rPr>
          <w:rFonts w:ascii="Times New Arabic" w:hAnsi="Times New Arabic" w:cs="Arial"/>
          <w:sz w:val="24"/>
          <w:szCs w:val="24"/>
          <w:lang w:val="en-US"/>
        </w:rPr>
        <w:t xml:space="preserve"> </w:t>
      </w:r>
      <w:r w:rsidRPr="00B117BC">
        <w:rPr>
          <w:rFonts w:ascii="Times New Arabic" w:hAnsi="Times New Arabic" w:cs="Arial"/>
          <w:sz w:val="24"/>
          <w:szCs w:val="24"/>
        </w:rPr>
        <w:t>Obyek pemikiran ekonomi Islam juga mencakup bagaimana sejarah ekonomi Islam yang terjadi dalam praktek historis.</w:t>
      </w:r>
      <w:r w:rsidRPr="00B117BC">
        <w:rPr>
          <w:rStyle w:val="FootnoteReference"/>
          <w:rFonts w:ascii="Times New Arabic" w:hAnsi="Times New Arabic" w:cs="Arial"/>
          <w:sz w:val="24"/>
          <w:szCs w:val="24"/>
        </w:rPr>
        <w:footnoteReference w:id="5"/>
      </w:r>
    </w:p>
    <w:p w:rsidR="00DA2881" w:rsidRPr="00B117BC" w:rsidRDefault="00601ADE" w:rsidP="005C25D6">
      <w:pPr>
        <w:pStyle w:val="BodyTextIndent"/>
        <w:ind w:left="360" w:firstLine="539"/>
        <w:rPr>
          <w:rFonts w:ascii="Times New Arabic" w:hAnsi="Times New Arabic"/>
        </w:rPr>
      </w:pPr>
      <w:proofErr w:type="spellStart"/>
      <w:r w:rsidRPr="00B117BC">
        <w:rPr>
          <w:rFonts w:ascii="Times New Arabic" w:hAnsi="Times New Arabic"/>
        </w:rPr>
        <w:t>Sebagaimana</w:t>
      </w:r>
      <w:proofErr w:type="spellEnd"/>
      <w:r w:rsidRPr="00B117BC">
        <w:rPr>
          <w:rFonts w:ascii="Times New Arabic" w:hAnsi="Times New Arabic"/>
        </w:rPr>
        <w:t xml:space="preserve"> </w:t>
      </w:r>
      <w:proofErr w:type="spellStart"/>
      <w:r w:rsidR="00DA2881" w:rsidRPr="00B117BC">
        <w:rPr>
          <w:rFonts w:ascii="Times New Arabic" w:hAnsi="Times New Arabic"/>
        </w:rPr>
        <w:t>catatan</w:t>
      </w:r>
      <w:proofErr w:type="spellEnd"/>
      <w:r w:rsidR="00B637A9" w:rsidRPr="00B117BC">
        <w:rPr>
          <w:rFonts w:ascii="Times New Arabic" w:hAnsi="Times New Arabic"/>
        </w:rPr>
        <w:t xml:space="preserve"> </w:t>
      </w:r>
      <w:proofErr w:type="spellStart"/>
      <w:r w:rsidR="00DA2881" w:rsidRPr="00B117BC">
        <w:rPr>
          <w:rFonts w:ascii="Times New Arabic" w:hAnsi="Times New Arabic"/>
        </w:rPr>
        <w:t>Siddiqi</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dari</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masa</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awal</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sampai</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ke</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masa</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sekarang</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sebenarnya</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terdapat</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kesinambungan</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dari</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serentetan</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pembahasan</w:t>
      </w:r>
      <w:proofErr w:type="spellEnd"/>
      <w:r w:rsidR="00DA2881" w:rsidRPr="00B117BC">
        <w:rPr>
          <w:rFonts w:ascii="Times New Arabic" w:hAnsi="Times New Arabic"/>
        </w:rPr>
        <w:t xml:space="preserve"> yang </w:t>
      </w:r>
      <w:proofErr w:type="spellStart"/>
      <w:r w:rsidR="00DA2881" w:rsidRPr="00B117BC">
        <w:rPr>
          <w:rFonts w:ascii="Times New Arabic" w:hAnsi="Times New Arabic"/>
        </w:rPr>
        <w:t>sungguh-sungguh</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mengenai</w:t>
      </w:r>
      <w:proofErr w:type="spellEnd"/>
      <w:r w:rsidR="00DA2881" w:rsidRPr="00B117BC">
        <w:rPr>
          <w:rFonts w:ascii="Times New Arabic" w:hAnsi="Times New Arabic"/>
        </w:rPr>
        <w:t xml:space="preserve"> </w:t>
      </w:r>
      <w:proofErr w:type="spellStart"/>
      <w:r w:rsidR="00DA2881" w:rsidRPr="00B117BC">
        <w:rPr>
          <w:rFonts w:ascii="Times New Arabic" w:hAnsi="Times New Arabic"/>
        </w:rPr>
        <w:t>perpajakan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pengeluaran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pemerintah</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ekonomi</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rumah</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tangga</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uang</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dan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perdagangan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pembagian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kerja</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monopoli</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pengawasan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harga</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dan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sebagainya</w:t>
      </w:r>
      <w:proofErr w:type="spellEnd"/>
      <w:r w:rsidR="00F63D46" w:rsidRPr="00B117BC">
        <w:rPr>
          <w:rFonts w:ascii="Times New Arabic" w:hAnsi="Times New Arabic"/>
        </w:rPr>
        <w:t>.</w:t>
      </w:r>
      <w:r w:rsidR="00F63D46" w:rsidRPr="00B117BC">
        <w:rPr>
          <w:rStyle w:val="FootnoteReference"/>
          <w:rFonts w:ascii="Times New Arabic" w:hAnsi="Times New Arabic"/>
        </w:rPr>
        <w:footnoteReference w:id="6"/>
      </w:r>
      <w:r w:rsidR="00F63D46" w:rsidRPr="00B117BC">
        <w:rPr>
          <w:rFonts w:ascii="Times New Arabic" w:hAnsi="Times New Arabic"/>
        </w:rPr>
        <w:t xml:space="preserve"> </w:t>
      </w:r>
      <w:proofErr w:type="spellStart"/>
      <w:proofErr w:type="gramStart"/>
      <w:r w:rsidR="00F63D46" w:rsidRPr="00B117BC">
        <w:rPr>
          <w:rFonts w:ascii="Times New Arabic" w:hAnsi="Times New Arabic"/>
        </w:rPr>
        <w:t>Tapi</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sangat</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disayangkan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belum</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banyak</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perhatian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sungguh-sungguh</w:t>
      </w:r>
      <w:proofErr w:type="spellEnd"/>
      <w:r w:rsidR="00F63D46" w:rsidRPr="00B117BC">
        <w:rPr>
          <w:rFonts w:ascii="Times New Arabic" w:hAnsi="Times New Arabic"/>
        </w:rPr>
        <w:t xml:space="preserve"> yang </w:t>
      </w:r>
      <w:proofErr w:type="spellStart"/>
      <w:r w:rsidR="00F63D46" w:rsidRPr="00B117BC">
        <w:rPr>
          <w:rFonts w:ascii="Times New Arabic" w:hAnsi="Times New Arabic"/>
        </w:rPr>
        <w:t>diberikan</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atas</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khazanah</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intelektual</w:t>
      </w:r>
      <w:proofErr w:type="spellEnd"/>
      <w:r w:rsidR="00F63D46" w:rsidRPr="00B117BC">
        <w:rPr>
          <w:rFonts w:ascii="Times New Arabic" w:hAnsi="Times New Arabic"/>
        </w:rPr>
        <w:t xml:space="preserve"> yang </w:t>
      </w:r>
      <w:proofErr w:type="spellStart"/>
      <w:r w:rsidR="00F63D46" w:rsidRPr="00B117BC">
        <w:rPr>
          <w:rFonts w:ascii="Times New Arabic" w:hAnsi="Times New Arabic"/>
        </w:rPr>
        <w:t>berharga</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ini</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oleh</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pusat-pusat</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riset</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akademik</w:t>
      </w:r>
      <w:proofErr w:type="spellEnd"/>
      <w:r w:rsidR="00F63D46" w:rsidRPr="00B117BC">
        <w:rPr>
          <w:rFonts w:ascii="Times New Arabic" w:hAnsi="Times New Arabic"/>
        </w:rPr>
        <w:t xml:space="preserve"> di </w:t>
      </w:r>
      <w:proofErr w:type="spellStart"/>
      <w:r w:rsidR="00F63D46" w:rsidRPr="00B117BC">
        <w:rPr>
          <w:rFonts w:ascii="Times New Arabic" w:hAnsi="Times New Arabic"/>
        </w:rPr>
        <w:t>bidang</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ilmu</w:t>
      </w:r>
      <w:proofErr w:type="spellEnd"/>
      <w:r w:rsidR="00F63D46" w:rsidRPr="00B117BC">
        <w:rPr>
          <w:rFonts w:ascii="Times New Arabic" w:hAnsi="Times New Arabic"/>
        </w:rPr>
        <w:t xml:space="preserve"> </w:t>
      </w:r>
      <w:proofErr w:type="spellStart"/>
      <w:r w:rsidR="00F63D46" w:rsidRPr="00B117BC">
        <w:rPr>
          <w:rFonts w:ascii="Times New Arabic" w:hAnsi="Times New Arabic"/>
        </w:rPr>
        <w:t>ekonomi</w:t>
      </w:r>
      <w:proofErr w:type="spellEnd"/>
      <w:r w:rsidR="00F63D46" w:rsidRPr="00B117BC">
        <w:rPr>
          <w:rFonts w:ascii="Times New Arabic" w:hAnsi="Times New Arabic"/>
        </w:rPr>
        <w:t>.</w:t>
      </w:r>
      <w:proofErr w:type="gramEnd"/>
      <w:r w:rsidR="00F63D46" w:rsidRPr="00B117BC">
        <w:rPr>
          <w:rStyle w:val="FootnoteReference"/>
          <w:rFonts w:ascii="Times New Arabic" w:hAnsi="Times New Arabic"/>
        </w:rPr>
        <w:footnoteReference w:id="7"/>
      </w:r>
    </w:p>
    <w:p w:rsidR="0098031E" w:rsidRDefault="003E578F" w:rsidP="005C25D6">
      <w:pPr>
        <w:pStyle w:val="BodyTextIndent"/>
        <w:ind w:left="360" w:firstLine="539"/>
        <w:rPr>
          <w:rFonts w:ascii="Times New Arabic" w:hAnsi="Times New Arabic"/>
          <w:lang w:val="id-ID"/>
        </w:rPr>
      </w:pPr>
      <w:proofErr w:type="spellStart"/>
      <w:r w:rsidRPr="0091542B">
        <w:rPr>
          <w:rFonts w:ascii="Times New Arabic" w:hAnsi="Times New Arabic"/>
        </w:rPr>
        <w:t>Dengan</w:t>
      </w:r>
      <w:proofErr w:type="spellEnd"/>
      <w:r w:rsidRPr="0091542B">
        <w:rPr>
          <w:rFonts w:ascii="Times New Arabic" w:hAnsi="Times New Arabic"/>
        </w:rPr>
        <w:t xml:space="preserve"> kata </w:t>
      </w:r>
      <w:proofErr w:type="gramStart"/>
      <w:r w:rsidRPr="0091542B">
        <w:rPr>
          <w:rFonts w:ascii="Times New Arabic" w:hAnsi="Times New Arabic"/>
        </w:rPr>
        <w:t>lain</w:t>
      </w:r>
      <w:proofErr w:type="gramEnd"/>
      <w:r w:rsidRPr="0091542B">
        <w:rPr>
          <w:rFonts w:ascii="Times New Arabic" w:hAnsi="Times New Arabic"/>
        </w:rPr>
        <w:t xml:space="preserve">, </w:t>
      </w:r>
      <w:proofErr w:type="spellStart"/>
      <w:r w:rsidRPr="0091542B">
        <w:rPr>
          <w:rFonts w:ascii="Times New Arabic" w:hAnsi="Times New Arabic"/>
        </w:rPr>
        <w:t>p</w:t>
      </w:r>
      <w:r w:rsidR="00E8106D" w:rsidRPr="0091542B">
        <w:rPr>
          <w:rFonts w:ascii="Times New Arabic" w:hAnsi="Times New Arabic"/>
        </w:rPr>
        <w:t>ara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ulama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terdahulu</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sudah</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banyak</w:t>
      </w:r>
      <w:proofErr w:type="spellEnd"/>
      <w:r w:rsidR="00E8106D" w:rsidRPr="0091542B">
        <w:rPr>
          <w:rFonts w:ascii="Times New Arabic" w:hAnsi="Times New Arabic"/>
        </w:rPr>
        <w:t xml:space="preserve"> yang </w:t>
      </w:r>
      <w:proofErr w:type="spellStart"/>
      <w:r w:rsidR="00E8106D" w:rsidRPr="0091542B">
        <w:rPr>
          <w:rFonts w:ascii="Times New Arabic" w:hAnsi="Times New Arabic"/>
        </w:rPr>
        <w:t>menulis</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buku</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tentang</w:t>
      </w:r>
      <w:proofErr w:type="spellEnd"/>
      <w:r w:rsidR="005C25D6" w:rsidRPr="0091542B">
        <w:rPr>
          <w:rFonts w:ascii="Times New Arabic" w:hAnsi="Times New Arabic"/>
        </w:rPr>
        <w:t xml:space="preserve"> </w:t>
      </w:r>
      <w:proofErr w:type="spellStart"/>
      <w:r w:rsidR="00E8106D" w:rsidRPr="0091542B">
        <w:rPr>
          <w:rFonts w:ascii="Times New Arabic" w:hAnsi="Times New Arabic"/>
        </w:rPr>
        <w:t>masalah</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ekonomi</w:t>
      </w:r>
      <w:proofErr w:type="spellEnd"/>
      <w:r w:rsidR="00E8106D" w:rsidRPr="0091542B">
        <w:rPr>
          <w:rFonts w:ascii="Times New Arabic" w:hAnsi="Times New Arabic"/>
        </w:rPr>
        <w:t xml:space="preserve"> yang </w:t>
      </w:r>
      <w:proofErr w:type="spellStart"/>
      <w:r w:rsidR="00E8106D" w:rsidRPr="0091542B">
        <w:rPr>
          <w:rFonts w:ascii="Times New Arabic" w:hAnsi="Times New Arabic"/>
        </w:rPr>
        <w:t>bisa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kita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jadikan</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acuan</w:t>
      </w:r>
      <w:proofErr w:type="spellEnd"/>
      <w:r w:rsidR="0091542B" w:rsidRPr="0091542B">
        <w:rPr>
          <w:rFonts w:ascii="Times New Arabic" w:hAnsi="Times New Arabic"/>
        </w:rPr>
        <w:t>.</w:t>
      </w:r>
      <w:r w:rsidR="00E8106D" w:rsidRPr="0091542B">
        <w:rPr>
          <w:rFonts w:ascii="Times New Arabic" w:hAnsi="Times New Arabic"/>
        </w:rPr>
        <w:t xml:space="preserve"> </w:t>
      </w:r>
      <w:proofErr w:type="spellStart"/>
      <w:r w:rsidR="0091542B" w:rsidRPr="0091542B">
        <w:rPr>
          <w:rFonts w:ascii="Times New Arabic" w:hAnsi="Times New Arabic"/>
        </w:rPr>
        <w:t>Bahkan</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pada</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saat</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terjadi</w:t>
      </w:r>
      <w:proofErr w:type="spellEnd"/>
      <w:r w:rsidR="0091542B" w:rsidRPr="0091542B">
        <w:rPr>
          <w:rFonts w:ascii="Times New Arabic" w:hAnsi="Times New Arabic"/>
        </w:rPr>
        <w:t xml:space="preserve"> </w:t>
      </w:r>
      <w:r w:rsidR="00E737B5">
        <w:rPr>
          <w:rFonts w:ascii="Times New Arabic" w:hAnsi="Times New Arabic"/>
          <w:i/>
        </w:rPr>
        <w:t xml:space="preserve">“great </w:t>
      </w:r>
      <w:r w:rsidR="0091542B" w:rsidRPr="0091542B">
        <w:rPr>
          <w:rFonts w:ascii="Times New Arabic" w:hAnsi="Times New Arabic"/>
          <w:i/>
        </w:rPr>
        <w:t>gap</w:t>
      </w:r>
      <w:r w:rsidR="00E737B5">
        <w:rPr>
          <w:rFonts w:ascii="Times New Arabic" w:hAnsi="Times New Arabic"/>
          <w:i/>
        </w:rPr>
        <w:t>”</w:t>
      </w:r>
      <w:r w:rsidR="0091542B" w:rsidRPr="0091542B">
        <w:rPr>
          <w:rFonts w:ascii="Times New Arabic" w:hAnsi="Times New Arabic"/>
          <w:lang w:eastAsia="id-ID"/>
        </w:rPr>
        <w:t xml:space="preserve"> </w:t>
      </w:r>
      <w:proofErr w:type="spellStart"/>
      <w:r w:rsidR="0091542B" w:rsidRPr="0091542B">
        <w:rPr>
          <w:rFonts w:ascii="Times New Arabic" w:hAnsi="Times New Arabic"/>
          <w:lang w:eastAsia="id-ID"/>
        </w:rPr>
        <w:t>dalam</w:t>
      </w:r>
      <w:proofErr w:type="spellEnd"/>
      <w:r w:rsidR="0091542B" w:rsidRPr="0091542B">
        <w:rPr>
          <w:rFonts w:ascii="Times New Arabic" w:hAnsi="Times New Arabic"/>
          <w:lang w:eastAsia="id-ID"/>
        </w:rPr>
        <w:t xml:space="preserve"> </w:t>
      </w:r>
      <w:proofErr w:type="spellStart"/>
      <w:r w:rsidR="0091542B" w:rsidRPr="0091542B">
        <w:rPr>
          <w:rFonts w:ascii="Times New Arabic" w:hAnsi="Times New Arabic"/>
          <w:lang w:eastAsia="id-ID"/>
        </w:rPr>
        <w:t>sejarah</w:t>
      </w:r>
      <w:proofErr w:type="spellEnd"/>
      <w:r w:rsidR="0091542B" w:rsidRPr="0091542B">
        <w:rPr>
          <w:rFonts w:ascii="Times New Arabic" w:hAnsi="Times New Arabic"/>
          <w:lang w:eastAsia="id-ID"/>
        </w:rPr>
        <w:t xml:space="preserve"> </w:t>
      </w:r>
      <w:proofErr w:type="spellStart"/>
      <w:r w:rsidR="0091542B" w:rsidRPr="0091542B">
        <w:rPr>
          <w:rFonts w:ascii="Times New Arabic" w:hAnsi="Times New Arabic"/>
          <w:lang w:eastAsia="id-ID"/>
        </w:rPr>
        <w:t>pemikiran</w:t>
      </w:r>
      <w:proofErr w:type="spellEnd"/>
      <w:r w:rsidR="0091542B" w:rsidRPr="0091542B">
        <w:rPr>
          <w:rFonts w:ascii="Times New Arabic" w:hAnsi="Times New Arabic"/>
          <w:lang w:eastAsia="id-ID"/>
        </w:rPr>
        <w:t xml:space="preserve"> </w:t>
      </w:r>
      <w:proofErr w:type="spellStart"/>
      <w:r w:rsidR="0091542B" w:rsidRPr="0091542B">
        <w:rPr>
          <w:rFonts w:ascii="Times New Arabic" w:hAnsi="Times New Arabic"/>
          <w:lang w:eastAsia="id-ID"/>
        </w:rPr>
        <w:t>ekonomi</w:t>
      </w:r>
      <w:proofErr w:type="spellEnd"/>
      <w:r w:rsidR="0091542B" w:rsidRPr="0091542B">
        <w:rPr>
          <w:rFonts w:ascii="Times New Arabic" w:hAnsi="Times New Arabic"/>
          <w:lang w:eastAsia="id-ID"/>
        </w:rPr>
        <w:t xml:space="preserve"> Barat</w:t>
      </w:r>
      <w:r w:rsidR="00E737B5">
        <w:rPr>
          <w:rFonts w:ascii="Times New Arabic" w:hAnsi="Times New Arabic"/>
          <w:lang w:eastAsia="id-ID"/>
        </w:rPr>
        <w:t xml:space="preserve"> </w:t>
      </w:r>
      <w:r w:rsidR="0091542B" w:rsidRPr="0091542B">
        <w:rPr>
          <w:rFonts w:ascii="Times New Arabic" w:hAnsi="Times New Arabic"/>
        </w:rPr>
        <w:t xml:space="preserve">yang </w:t>
      </w:r>
      <w:proofErr w:type="spellStart"/>
      <w:r w:rsidR="0091542B" w:rsidRPr="0091542B">
        <w:rPr>
          <w:rFonts w:ascii="Times New Arabic" w:hAnsi="Times New Arabic"/>
        </w:rPr>
        <w:t>dikemukakan</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oleh</w:t>
      </w:r>
      <w:proofErr w:type="spellEnd"/>
      <w:r w:rsidR="0091542B" w:rsidRPr="0091542B">
        <w:rPr>
          <w:rFonts w:ascii="Times New Arabic" w:hAnsi="Times New Arabic"/>
        </w:rPr>
        <w:t xml:space="preserve"> Schumpeter,</w:t>
      </w:r>
      <w:r w:rsidR="00FC5903" w:rsidRPr="0091542B">
        <w:rPr>
          <w:rStyle w:val="FootnoteReference"/>
          <w:rFonts w:ascii="Times New Arabic" w:hAnsi="Times New Arabic"/>
          <w:lang w:eastAsia="id-ID"/>
        </w:rPr>
        <w:footnoteReference w:id="8"/>
      </w:r>
      <w:r w:rsidR="0091542B" w:rsidRPr="0091542B">
        <w:rPr>
          <w:rFonts w:ascii="Times New Arabic" w:hAnsi="Times New Arabic"/>
        </w:rPr>
        <w:t xml:space="preserve"> </w:t>
      </w:r>
      <w:proofErr w:type="spellStart"/>
      <w:r w:rsidR="0091542B" w:rsidRPr="0091542B">
        <w:rPr>
          <w:rFonts w:ascii="Times New Arabic" w:hAnsi="Times New Arabic"/>
        </w:rPr>
        <w:t>sebenarnya</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pada</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saat</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tersebut</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sejarah</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pemikiran</w:t>
      </w:r>
      <w:proofErr w:type="spellEnd"/>
      <w:r w:rsidR="0091542B" w:rsidRPr="0091542B">
        <w:rPr>
          <w:rFonts w:ascii="Times New Arabic" w:hAnsi="Times New Arabic"/>
        </w:rPr>
        <w:t xml:space="preserve"> Islam </w:t>
      </w:r>
      <w:proofErr w:type="spellStart"/>
      <w:r w:rsidR="0091542B" w:rsidRPr="0091542B">
        <w:rPr>
          <w:rFonts w:ascii="Times New Arabic" w:hAnsi="Times New Arabic"/>
        </w:rPr>
        <w:t>mencatat</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banyak</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sekali</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tokoh-tokoh</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muslim</w:t>
      </w:r>
      <w:proofErr w:type="spellEnd"/>
      <w:r w:rsidR="0091542B" w:rsidRPr="0091542B">
        <w:rPr>
          <w:rFonts w:ascii="Times New Arabic" w:hAnsi="Times New Arabic"/>
        </w:rPr>
        <w:t xml:space="preserve"> yang </w:t>
      </w:r>
      <w:proofErr w:type="spellStart"/>
      <w:r w:rsidR="0091542B" w:rsidRPr="0091542B">
        <w:rPr>
          <w:rFonts w:ascii="Times New Arabic" w:hAnsi="Times New Arabic"/>
        </w:rPr>
        <w:t>melahirkan</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lastRenderedPageBreak/>
        <w:t>pemikiran-pemikiran</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dalam</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segala</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bidang</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termasuk</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pemikiran</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bidang</w:t>
      </w:r>
      <w:proofErr w:type="spellEnd"/>
      <w:r w:rsidR="0091542B" w:rsidRPr="0091542B">
        <w:rPr>
          <w:rFonts w:ascii="Times New Arabic" w:hAnsi="Times New Arabic"/>
        </w:rPr>
        <w:t xml:space="preserve"> </w:t>
      </w:r>
      <w:proofErr w:type="spellStart"/>
      <w:r w:rsidR="0091542B" w:rsidRPr="0091542B">
        <w:rPr>
          <w:rFonts w:ascii="Times New Arabic" w:hAnsi="Times New Arabic"/>
        </w:rPr>
        <w:t>ekonomi</w:t>
      </w:r>
      <w:proofErr w:type="spellEnd"/>
      <w:r w:rsidR="0091542B" w:rsidRPr="0091542B">
        <w:rPr>
          <w:rFonts w:ascii="Times New Arabic" w:hAnsi="Times New Arabic"/>
        </w:rPr>
        <w:t xml:space="preserve">. </w:t>
      </w:r>
      <w:proofErr w:type="spellStart"/>
      <w:proofErr w:type="gramStart"/>
      <w:r w:rsidR="0091542B" w:rsidRPr="0091542B">
        <w:rPr>
          <w:rFonts w:ascii="Times New Arabic" w:hAnsi="Times New Arabic"/>
        </w:rPr>
        <w:t>Terlepas</w:t>
      </w:r>
      <w:proofErr w:type="spellEnd"/>
      <w:r w:rsidR="0091542B" w:rsidRPr="0091542B">
        <w:rPr>
          <w:rFonts w:ascii="Times New Arabic" w:hAnsi="Times New Arabic"/>
        </w:rPr>
        <w:t xml:space="preserve"> </w:t>
      </w:r>
      <w:proofErr w:type="spellStart"/>
      <w:r w:rsidR="00E8106D" w:rsidRPr="0091542B">
        <w:rPr>
          <w:rFonts w:ascii="Times New Arabic" w:hAnsi="Times New Arabic"/>
        </w:rPr>
        <w:t>dari</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segala</w:t>
      </w:r>
      <w:proofErr w:type="spellEnd"/>
      <w:r w:rsidR="005C25D6" w:rsidRPr="0091542B">
        <w:rPr>
          <w:rFonts w:ascii="Times New Arabic" w:hAnsi="Times New Arabic"/>
        </w:rPr>
        <w:t xml:space="preserve"> </w:t>
      </w:r>
      <w:proofErr w:type="spellStart"/>
      <w:r w:rsidR="00E8106D" w:rsidRPr="0091542B">
        <w:rPr>
          <w:rFonts w:ascii="Times New Arabic" w:hAnsi="Times New Arabic"/>
        </w:rPr>
        <w:t>kekurangannya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karena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jauhnya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jarak</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antara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kita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dan</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mereka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dan</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semakin</w:t>
      </w:r>
      <w:proofErr w:type="spellEnd"/>
      <w:r w:rsidR="005C25D6" w:rsidRPr="0091542B">
        <w:rPr>
          <w:rFonts w:ascii="Times New Arabic" w:hAnsi="Times New Arabic"/>
        </w:rPr>
        <w:t xml:space="preserve"> </w:t>
      </w:r>
      <w:proofErr w:type="spellStart"/>
      <w:r w:rsidR="00E8106D" w:rsidRPr="0091542B">
        <w:rPr>
          <w:rFonts w:ascii="Times New Arabic" w:hAnsi="Times New Arabic"/>
        </w:rPr>
        <w:t>komplek</w:t>
      </w:r>
      <w:r w:rsidR="00462216" w:rsidRPr="0091542B">
        <w:rPr>
          <w:rFonts w:ascii="Times New Arabic" w:hAnsi="Times New Arabic"/>
        </w:rPr>
        <w:t>s</w:t>
      </w:r>
      <w:r w:rsidR="00E8106D" w:rsidRPr="0091542B">
        <w:rPr>
          <w:rFonts w:ascii="Times New Arabic" w:hAnsi="Times New Arabic"/>
        </w:rPr>
        <w:t>nya</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permasalahan-permasalahan</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ekonomi</w:t>
      </w:r>
      <w:proofErr w:type="spellEnd"/>
      <w:r w:rsidR="00E8106D" w:rsidRPr="0091542B">
        <w:rPr>
          <w:rFonts w:ascii="Times New Arabic" w:hAnsi="Times New Arabic"/>
        </w:rPr>
        <w:t xml:space="preserve"> yang </w:t>
      </w:r>
      <w:proofErr w:type="spellStart"/>
      <w:r w:rsidR="00E8106D" w:rsidRPr="0091542B">
        <w:rPr>
          <w:rFonts w:ascii="Times New Arabic" w:hAnsi="Times New Arabic"/>
        </w:rPr>
        <w:t>dihadapi</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umat</w:t>
      </w:r>
      <w:proofErr w:type="spellEnd"/>
      <w:r w:rsidR="005C25D6" w:rsidRPr="0091542B">
        <w:rPr>
          <w:rFonts w:ascii="Times New Arabic" w:hAnsi="Times New Arabic"/>
        </w:rPr>
        <w:t xml:space="preserve"> </w:t>
      </w:r>
      <w:proofErr w:type="spellStart"/>
      <w:r w:rsidR="0091542B" w:rsidRPr="0091542B">
        <w:rPr>
          <w:rFonts w:ascii="Times New Arabic" w:hAnsi="Times New Arabic"/>
        </w:rPr>
        <w:t>manusia</w:t>
      </w:r>
      <w:proofErr w:type="spellEnd"/>
      <w:r w:rsidR="0091542B" w:rsidRPr="0091542B">
        <w:rPr>
          <w:rFonts w:ascii="Times New Arabic" w:hAnsi="Times New Arabic"/>
        </w:rPr>
        <w:t xml:space="preserve">, </w:t>
      </w:r>
      <w:proofErr w:type="spellStart"/>
      <w:r w:rsidR="00E8106D" w:rsidRPr="0091542B">
        <w:rPr>
          <w:rFonts w:ascii="Times New Arabic" w:hAnsi="Times New Arabic"/>
        </w:rPr>
        <w:t>banyak</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dari</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pemikiran-pemikiran</w:t>
      </w:r>
      <w:proofErr w:type="spellEnd"/>
      <w:r w:rsidR="00E8106D" w:rsidRPr="0091542B">
        <w:rPr>
          <w:rFonts w:ascii="Times New Arabic" w:hAnsi="Times New Arabic"/>
        </w:rPr>
        <w:t xml:space="preserve"> </w:t>
      </w:r>
      <w:proofErr w:type="spellStart"/>
      <w:r w:rsidR="00E8106D" w:rsidRPr="0091542B">
        <w:rPr>
          <w:rFonts w:ascii="Times New Arabic" w:hAnsi="Times New Arabic"/>
        </w:rPr>
        <w:t>mereka</w:t>
      </w:r>
      <w:proofErr w:type="spellEnd"/>
      <w:r w:rsidR="00E8106D" w:rsidRPr="0091542B">
        <w:rPr>
          <w:rFonts w:ascii="Times New Arabic" w:hAnsi="Times New Arabic"/>
        </w:rPr>
        <w:t xml:space="preserve"> yang </w:t>
      </w:r>
      <w:r w:rsidR="005C25D6" w:rsidRPr="0091542B">
        <w:rPr>
          <w:rFonts w:ascii="Times New Arabic" w:hAnsi="Times New Arabic"/>
          <w:i/>
        </w:rPr>
        <w:t>futuristic</w:t>
      </w:r>
      <w:r w:rsidR="005C25D6" w:rsidRPr="0091542B">
        <w:rPr>
          <w:rFonts w:ascii="Times New Arabic" w:hAnsi="Times New Arabic"/>
        </w:rPr>
        <w:t xml:space="preserve"> </w:t>
      </w:r>
      <w:r w:rsidR="0098031E">
        <w:rPr>
          <w:rFonts w:ascii="Times New Arabic" w:hAnsi="Times New Arabic"/>
        </w:rPr>
        <w:t xml:space="preserve">yang </w:t>
      </w:r>
      <w:proofErr w:type="spellStart"/>
      <w:r w:rsidR="0098031E">
        <w:rPr>
          <w:rFonts w:ascii="Times New Arabic" w:hAnsi="Times New Arabic"/>
        </w:rPr>
        <w:t>layak</w:t>
      </w:r>
      <w:proofErr w:type="spellEnd"/>
      <w:r w:rsidR="0098031E">
        <w:rPr>
          <w:rFonts w:ascii="Times New Arabic" w:hAnsi="Times New Arabic"/>
        </w:rPr>
        <w:t xml:space="preserve"> </w:t>
      </w:r>
      <w:proofErr w:type="spellStart"/>
      <w:r w:rsidR="0098031E">
        <w:rPr>
          <w:rFonts w:ascii="Times New Arabic" w:hAnsi="Times New Arabic"/>
        </w:rPr>
        <w:t>kita</w:t>
      </w:r>
      <w:proofErr w:type="spellEnd"/>
      <w:r w:rsidR="0098031E">
        <w:rPr>
          <w:rFonts w:ascii="Times New Arabic" w:hAnsi="Times New Arabic"/>
        </w:rPr>
        <w:t xml:space="preserve"> </w:t>
      </w:r>
      <w:proofErr w:type="spellStart"/>
      <w:r w:rsidR="0098031E">
        <w:rPr>
          <w:rFonts w:ascii="Times New Arabic" w:hAnsi="Times New Arabic"/>
        </w:rPr>
        <w:t>kaji</w:t>
      </w:r>
      <w:proofErr w:type="spellEnd"/>
      <w:r w:rsidR="0098031E">
        <w:rPr>
          <w:rFonts w:ascii="Times New Arabic" w:hAnsi="Times New Arabic"/>
        </w:rPr>
        <w:t xml:space="preserve"> </w:t>
      </w:r>
      <w:proofErr w:type="spellStart"/>
      <w:r w:rsidR="0098031E">
        <w:rPr>
          <w:rFonts w:ascii="Times New Arabic" w:hAnsi="Times New Arabic"/>
        </w:rPr>
        <w:t>ulang</w:t>
      </w:r>
      <w:proofErr w:type="spellEnd"/>
      <w:r w:rsidR="0098031E">
        <w:rPr>
          <w:rFonts w:ascii="Times New Arabic" w:hAnsi="Times New Arabic"/>
          <w:lang w:val="id-ID"/>
        </w:rPr>
        <w:t>.</w:t>
      </w:r>
      <w:proofErr w:type="gramEnd"/>
    </w:p>
    <w:p w:rsidR="001946DF" w:rsidRDefault="001946DF" w:rsidP="005C25D6">
      <w:pPr>
        <w:pStyle w:val="BodyTextIndent"/>
        <w:ind w:left="360" w:firstLine="539"/>
        <w:rPr>
          <w:rFonts w:ascii="Times New Arabic" w:hAnsi="Times New Arabic"/>
          <w:lang w:val="id-ID"/>
        </w:rPr>
      </w:pPr>
      <w:r w:rsidRPr="00B117BC">
        <w:rPr>
          <w:rFonts w:ascii="Times New Arabic" w:hAnsi="Times New Arabic"/>
          <w:lang w:val="sv-SE"/>
        </w:rPr>
        <w:t xml:space="preserve">Uraian di atas sudah dengan jelas menyiratkan kegelisahan akademik yang </w:t>
      </w:r>
      <w:r w:rsidR="004F6FDE">
        <w:rPr>
          <w:rFonts w:ascii="Times New Arabic" w:hAnsi="Times New Arabic"/>
          <w:lang w:val="id-ID"/>
        </w:rPr>
        <w:t xml:space="preserve">seharusnya </w:t>
      </w:r>
      <w:r w:rsidRPr="00B117BC">
        <w:rPr>
          <w:rFonts w:ascii="Times New Arabic" w:hAnsi="Times New Arabic"/>
          <w:lang w:val="sv-SE"/>
        </w:rPr>
        <w:t xml:space="preserve">mendorong </w:t>
      </w:r>
      <w:r w:rsidR="004F6FDE">
        <w:rPr>
          <w:rFonts w:ascii="Times New Arabic" w:hAnsi="Times New Arabic"/>
          <w:lang w:val="id-ID"/>
        </w:rPr>
        <w:t xml:space="preserve">para peneliti ekonomi islam </w:t>
      </w:r>
      <w:r w:rsidRPr="00B117BC">
        <w:rPr>
          <w:rFonts w:ascii="Times New Arabic" w:hAnsi="Times New Arabic"/>
          <w:lang w:val="sv-SE"/>
        </w:rPr>
        <w:t xml:space="preserve">untuk melakukan kajian dalam sejarah pemikiran ekonomi Islam. Jika dirumuskan dalam kalimat pertanyaan, maka dengan banyaknya warisan berupa khazanah pemikiran ekonomi Islam yang </w:t>
      </w:r>
      <w:r w:rsidRPr="008F0A3C">
        <w:rPr>
          <w:rFonts w:ascii="Times New Arabic" w:hAnsi="Times New Arabic"/>
          <w:lang w:val="sv-SE"/>
        </w:rPr>
        <w:t>telah berhasil diaktualisasikan oleh kaum muslimin dengan membentuk peradaban dalam kegiatan ekonomi yang maju pada masanya, permasalahan</w:t>
      </w:r>
      <w:r w:rsidRPr="00B117BC">
        <w:rPr>
          <w:rFonts w:ascii="Times New Arabic" w:hAnsi="Times New Arabic"/>
          <w:lang w:val="sv-SE"/>
        </w:rPr>
        <w:t xml:space="preserve"> mendasar yang menggelitik penulis adalah: mengapa kondisi perekonomian masyarakat muslim kontemporer justeru memprihatinkan? Mungkinkah bila warisan pemikiran para ulama terdahulu digali kembali</w:t>
      </w:r>
      <w:r>
        <w:rPr>
          <w:rFonts w:ascii="Times New Arabic" w:hAnsi="Times New Arabic"/>
          <w:lang w:val="sv-SE"/>
        </w:rPr>
        <w:t>,</w:t>
      </w:r>
      <w:r w:rsidRPr="00B117BC">
        <w:rPr>
          <w:rFonts w:ascii="Times New Arabic" w:hAnsi="Times New Arabic"/>
          <w:lang w:val="sv-SE"/>
        </w:rPr>
        <w:t xml:space="preserve"> dan dimanfaatkan untuk meningkatkan kesejahteraan masyarakat masa sekarang?.</w:t>
      </w:r>
      <w:r w:rsidR="004F6FDE">
        <w:rPr>
          <w:rFonts w:ascii="Times New Arabic" w:hAnsi="Times New Arabic"/>
          <w:lang w:val="id-ID"/>
        </w:rPr>
        <w:t xml:space="preserve"> Dalam kerangka pemikiran inilah, tulisan ini digagas.</w:t>
      </w:r>
    </w:p>
    <w:p w:rsidR="00DC5F92" w:rsidRPr="001946DF" w:rsidRDefault="004F6FDE" w:rsidP="004F6FDE">
      <w:pPr>
        <w:pStyle w:val="BodyTextIndent"/>
        <w:numPr>
          <w:ilvl w:val="0"/>
          <w:numId w:val="30"/>
        </w:numPr>
        <w:spacing w:line="240" w:lineRule="auto"/>
        <w:ind w:left="284"/>
        <w:rPr>
          <w:rFonts w:ascii="Times New Arabic" w:hAnsi="Times New Arabic"/>
          <w:b/>
          <w:lang w:val="id-ID"/>
        </w:rPr>
      </w:pPr>
      <w:r>
        <w:rPr>
          <w:rFonts w:ascii="Times New Arabic" w:hAnsi="Times New Arabic"/>
          <w:b/>
          <w:lang w:val="id-ID"/>
        </w:rPr>
        <w:t>Peri</w:t>
      </w:r>
      <w:r w:rsidR="009A4C26">
        <w:rPr>
          <w:rFonts w:ascii="Times New Arabic" w:hAnsi="Times New Arabic"/>
          <w:b/>
          <w:lang w:val="id-ID"/>
        </w:rPr>
        <w:t>o</w:t>
      </w:r>
      <w:r>
        <w:rPr>
          <w:rFonts w:ascii="Times New Arabic" w:hAnsi="Times New Arabic"/>
          <w:b/>
          <w:lang w:val="id-ID"/>
        </w:rPr>
        <w:t xml:space="preserve">disasi </w:t>
      </w:r>
      <w:r w:rsidR="001946DF">
        <w:rPr>
          <w:rFonts w:ascii="Times New Arabic" w:hAnsi="Times New Arabic"/>
          <w:b/>
          <w:lang w:val="id-ID"/>
        </w:rPr>
        <w:t>Pemikiran Ekonomi Islam VS Pemikiran Ekonomi Konvensional</w:t>
      </w:r>
      <w:r>
        <w:rPr>
          <w:rFonts w:ascii="Times New Arabic" w:hAnsi="Times New Arabic"/>
          <w:b/>
          <w:lang w:val="id-ID"/>
        </w:rPr>
        <w:t xml:space="preserve"> </w:t>
      </w:r>
    </w:p>
    <w:p w:rsidR="001946DF" w:rsidRDefault="001946DF" w:rsidP="004F6FDE">
      <w:pPr>
        <w:pStyle w:val="BodyTextIndent"/>
        <w:spacing w:before="240"/>
        <w:ind w:left="360" w:firstLine="539"/>
        <w:rPr>
          <w:rFonts w:ascii="Times New Arabic" w:hAnsi="Times New Arabic"/>
          <w:lang w:val="id-ID"/>
        </w:rPr>
      </w:pPr>
      <w:r w:rsidRPr="00A00AF5">
        <w:rPr>
          <w:rFonts w:ascii="Times New Arabic" w:hAnsi="Times New Arabic"/>
          <w:lang w:val="sv-SE"/>
        </w:rPr>
        <w:t xml:space="preserve">Beberapa </w:t>
      </w:r>
      <w:r w:rsidR="0098031E" w:rsidRPr="00A00AF5">
        <w:rPr>
          <w:rFonts w:ascii="Times New Arabic" w:hAnsi="Times New Arabic"/>
          <w:lang w:val="sv-SE"/>
        </w:rPr>
        <w:t xml:space="preserve">ahli membagi fase-fase pemikiran ekonomi dalam sejarah Islam. Pada  </w:t>
      </w:r>
      <w:r w:rsidR="0098031E" w:rsidRPr="00A00AF5">
        <w:rPr>
          <w:rFonts w:ascii="Times New Arabic" w:hAnsi="Times New Arabic"/>
          <w:i/>
          <w:lang w:val="sv-SE"/>
        </w:rPr>
        <w:t>fase pertama</w:t>
      </w:r>
      <w:r w:rsidR="0098031E" w:rsidRPr="00A00AF5">
        <w:rPr>
          <w:rFonts w:ascii="Times New Arabic" w:hAnsi="Times New Arabic"/>
          <w:lang w:val="sv-SE"/>
        </w:rPr>
        <w:t xml:space="preserve"> (abad 7-11 M), tercatat beberapa penulisan tentang ekonomi dari pemikir muslim, yang pada saat yang sama justeru tidak ditemukan penulisan tentang ekonomi dari pemikir konvensional.</w:t>
      </w:r>
      <w:r w:rsidR="0098031E" w:rsidRPr="00A00AF5">
        <w:rPr>
          <w:rFonts w:ascii="Times New Arabic" w:hAnsi="Times New Arabic"/>
        </w:rPr>
        <w:t xml:space="preserve"> </w:t>
      </w:r>
      <w:proofErr w:type="spellStart"/>
      <w:r w:rsidR="0098031E" w:rsidRPr="00A00AF5">
        <w:rPr>
          <w:rFonts w:ascii="Times New Arabic" w:hAnsi="Times New Arabic"/>
        </w:rPr>
        <w:t>Pemikiran</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tentang</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ekonomi</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tersebut</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antara</w:t>
      </w:r>
      <w:proofErr w:type="spellEnd"/>
      <w:r w:rsidR="0098031E" w:rsidRPr="00A00AF5">
        <w:rPr>
          <w:rFonts w:ascii="Times New Arabic" w:hAnsi="Times New Arabic"/>
        </w:rPr>
        <w:t xml:space="preserve"> lain </w:t>
      </w:r>
      <w:proofErr w:type="spellStart"/>
      <w:r w:rsidR="0098031E" w:rsidRPr="00A00AF5">
        <w:rPr>
          <w:rFonts w:ascii="Times New Arabic" w:hAnsi="Times New Arabic"/>
        </w:rPr>
        <w:t>dikemukakan</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oleh</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Zaid</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ibn</w:t>
      </w:r>
      <w:proofErr w:type="spellEnd"/>
      <w:r w:rsidR="0098031E" w:rsidRPr="00A00AF5">
        <w:rPr>
          <w:rFonts w:ascii="Times New Arabic" w:hAnsi="Times New Arabic"/>
        </w:rPr>
        <w:t xml:space="preserve"> ‘Ali (699-</w:t>
      </w:r>
      <w:r w:rsidR="0098031E" w:rsidRPr="00A00AF5">
        <w:rPr>
          <w:rFonts w:ascii="Times New Arabic" w:hAnsi="Times New Arabic"/>
        </w:rPr>
        <w:lastRenderedPageBreak/>
        <w:t xml:space="preserve">738 M), </w:t>
      </w:r>
      <w:proofErr w:type="spellStart"/>
      <w:r w:rsidR="0098031E" w:rsidRPr="00A00AF5">
        <w:rPr>
          <w:rFonts w:ascii="Times New Arabic" w:hAnsi="Times New Arabic"/>
        </w:rPr>
        <w:t>AbuH</w:t>
      </w:r>
      <w:proofErr w:type="spellEnd"/>
      <w:r w:rsidR="0098031E" w:rsidRPr="00A00AF5">
        <w:rPr>
          <w:rFonts w:ascii="Times New Arabic" w:hAnsi="Times New Arabic"/>
        </w:rPr>
        <w:t>}</w:t>
      </w:r>
      <w:proofErr w:type="spellStart"/>
      <w:r w:rsidR="0098031E" w:rsidRPr="00A00AF5">
        <w:rPr>
          <w:rFonts w:ascii="Times New Arabic" w:hAnsi="Times New Arabic"/>
        </w:rPr>
        <w:t>anifa</w:t>
      </w:r>
      <w:proofErr w:type="spellEnd"/>
      <w:r w:rsidR="0098031E" w:rsidRPr="00A00AF5">
        <w:rPr>
          <w:rFonts w:ascii="Times New Arabic" w:hAnsi="Times New Arabic"/>
        </w:rPr>
        <w:t xml:space="preserve"> (699-767 M), al-</w:t>
      </w:r>
      <w:proofErr w:type="spellStart"/>
      <w:r w:rsidR="0098031E" w:rsidRPr="00A00AF5">
        <w:rPr>
          <w:rFonts w:ascii="Times New Arabic" w:hAnsi="Times New Arabic"/>
        </w:rPr>
        <w:t>Awzai</w:t>
      </w:r>
      <w:proofErr w:type="spellEnd"/>
      <w:r w:rsidR="0098031E" w:rsidRPr="00A00AF5">
        <w:rPr>
          <w:rFonts w:ascii="Times New Arabic" w:hAnsi="Times New Arabic"/>
        </w:rPr>
        <w:t xml:space="preserve"> (707-744M), Malik (712-798 M), Abu Yusuf (731-798 M), Muhammad </w:t>
      </w:r>
      <w:proofErr w:type="spellStart"/>
      <w:r w:rsidR="0098031E" w:rsidRPr="00A00AF5">
        <w:rPr>
          <w:rFonts w:ascii="Times New Arabic" w:hAnsi="Times New Arabic"/>
        </w:rPr>
        <w:t>ibn</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Hasan</w:t>
      </w:r>
      <w:proofErr w:type="spellEnd"/>
      <w:r w:rsidR="0098031E" w:rsidRPr="00A00AF5">
        <w:rPr>
          <w:rFonts w:ascii="Times New Arabic" w:hAnsi="Times New Arabic"/>
        </w:rPr>
        <w:t xml:space="preserve"> al-</w:t>
      </w:r>
      <w:proofErr w:type="spellStart"/>
      <w:r w:rsidR="0098031E" w:rsidRPr="00A00AF5">
        <w:rPr>
          <w:rFonts w:ascii="Times New Arabic" w:hAnsi="Times New Arabic"/>
        </w:rPr>
        <w:t>Syaibani</w:t>
      </w:r>
      <w:proofErr w:type="spellEnd"/>
      <w:r w:rsidR="0098031E" w:rsidRPr="00A00AF5">
        <w:rPr>
          <w:rFonts w:ascii="Times New Arabic" w:hAnsi="Times New Arabic"/>
        </w:rPr>
        <w:t xml:space="preserve"> (750-804 M), </w:t>
      </w:r>
      <w:proofErr w:type="spellStart"/>
      <w:r w:rsidR="0098031E" w:rsidRPr="00A00AF5">
        <w:rPr>
          <w:rFonts w:ascii="Times New Arabic" w:hAnsi="Times New Arabic"/>
        </w:rPr>
        <w:t>Syafi’i</w:t>
      </w:r>
      <w:proofErr w:type="spellEnd"/>
      <w:r w:rsidR="0098031E" w:rsidRPr="00A00AF5">
        <w:rPr>
          <w:rFonts w:ascii="Times New Arabic" w:hAnsi="Times New Arabic"/>
        </w:rPr>
        <w:t xml:space="preserve"> (767-820 M), Ahmad </w:t>
      </w:r>
      <w:proofErr w:type="spellStart"/>
      <w:r w:rsidR="0098031E" w:rsidRPr="00A00AF5">
        <w:rPr>
          <w:rFonts w:ascii="Times New Arabic" w:hAnsi="Times New Arabic"/>
        </w:rPr>
        <w:t>ibn</w:t>
      </w:r>
      <w:proofErr w:type="spellEnd"/>
      <w:r w:rsidR="0098031E" w:rsidRPr="00A00AF5">
        <w:rPr>
          <w:rFonts w:ascii="Times New Arabic" w:hAnsi="Times New Arabic"/>
        </w:rPr>
        <w:t xml:space="preserve"> </w:t>
      </w:r>
      <w:proofErr w:type="spellStart"/>
      <w:r w:rsidR="0098031E" w:rsidRPr="00A00AF5">
        <w:rPr>
          <w:rFonts w:ascii="Times New Arabic" w:hAnsi="Times New Arabic"/>
        </w:rPr>
        <w:t>Hanbal</w:t>
      </w:r>
      <w:proofErr w:type="spellEnd"/>
      <w:r w:rsidR="0098031E" w:rsidRPr="00A00AF5">
        <w:rPr>
          <w:rFonts w:ascii="Times New Arabic" w:hAnsi="Times New Arabic"/>
        </w:rPr>
        <w:t xml:space="preserve"> (780-855 M), </w:t>
      </w:r>
      <w:proofErr w:type="spellStart"/>
      <w:r w:rsidR="0098031E" w:rsidRPr="00A00AF5">
        <w:rPr>
          <w:rFonts w:ascii="Times New Arabic" w:hAnsi="Times New Arabic"/>
        </w:rPr>
        <w:t>dll</w:t>
      </w:r>
      <w:proofErr w:type="spellEnd"/>
      <w:r w:rsidR="0098031E" w:rsidRPr="00A00AF5">
        <w:rPr>
          <w:rFonts w:ascii="Times New Arabic" w:hAnsi="Times New Arabic"/>
        </w:rPr>
        <w:t>.</w:t>
      </w:r>
      <w:r w:rsidR="0098031E" w:rsidRPr="00A00AF5">
        <w:rPr>
          <w:rFonts w:ascii="Times New Arabic" w:hAnsi="Times New Arabic"/>
          <w:lang w:val="sv-SE"/>
        </w:rPr>
        <w:t xml:space="preserve"> </w:t>
      </w:r>
      <w:r w:rsidR="00C90074">
        <w:rPr>
          <w:rStyle w:val="FootnoteReference"/>
          <w:rFonts w:ascii="Times New Arabic" w:hAnsi="Times New Arabic"/>
          <w:lang w:val="sv-SE"/>
        </w:rPr>
        <w:footnoteReference w:id="9"/>
      </w:r>
    </w:p>
    <w:p w:rsidR="001946DF" w:rsidRDefault="0098031E" w:rsidP="005C25D6">
      <w:pPr>
        <w:pStyle w:val="BodyTextIndent"/>
        <w:ind w:left="360" w:firstLine="539"/>
        <w:rPr>
          <w:rFonts w:ascii="Times New Arabic" w:hAnsi="Times New Arabic"/>
          <w:lang w:val="id-ID"/>
        </w:rPr>
      </w:pPr>
      <w:r w:rsidRPr="00A00AF5">
        <w:rPr>
          <w:rFonts w:ascii="Times New Arabic" w:hAnsi="Times New Arabic"/>
          <w:i/>
          <w:lang w:val="sv-SE"/>
        </w:rPr>
        <w:t xml:space="preserve">Fase kedua </w:t>
      </w:r>
      <w:r w:rsidRPr="00A00AF5">
        <w:rPr>
          <w:rFonts w:ascii="Times New Arabic" w:hAnsi="Times New Arabic"/>
          <w:lang w:val="sv-SE"/>
        </w:rPr>
        <w:t>(abad 11-15 M)</w:t>
      </w:r>
      <w:r w:rsidRPr="00A00AF5">
        <w:rPr>
          <w:rFonts w:ascii="Times New Arabic" w:hAnsi="Times New Arabic"/>
          <w:i/>
          <w:lang w:val="sv-SE"/>
        </w:rPr>
        <w:t>,</w:t>
      </w:r>
      <w:r w:rsidRPr="00A00AF5">
        <w:rPr>
          <w:rFonts w:ascii="Times New Arabic" w:hAnsi="Times New Arabic"/>
          <w:lang w:val="sv-SE"/>
        </w:rPr>
        <w:t xml:space="preserve">  ditemukan pula sejumlah penulisan tentang ekonomi dari pemikir muslim, sedangkan dalam sejarah ekonomi konvensional bersamaan dengan berkembangnya mazhab skolastik.</w:t>
      </w:r>
      <w:r w:rsidRPr="00A00AF5">
        <w:rPr>
          <w:rFonts w:ascii="Times New Arabic" w:hAnsi="Times New Arabic"/>
        </w:rPr>
        <w:t xml:space="preserve"> </w:t>
      </w:r>
      <w:proofErr w:type="spellStart"/>
      <w:r w:rsidRPr="00A00AF5">
        <w:rPr>
          <w:rFonts w:ascii="Times New Arabic" w:hAnsi="Times New Arabic"/>
        </w:rPr>
        <w:t>Pemikiran</w:t>
      </w:r>
      <w:proofErr w:type="spellEnd"/>
      <w:r w:rsidRPr="00A00AF5">
        <w:rPr>
          <w:rFonts w:ascii="Times New Arabic" w:hAnsi="Times New Arabic"/>
        </w:rPr>
        <w:t xml:space="preserve"> </w:t>
      </w:r>
      <w:proofErr w:type="spellStart"/>
      <w:r w:rsidRPr="00A00AF5">
        <w:rPr>
          <w:rFonts w:ascii="Times New Arabic" w:hAnsi="Times New Arabic"/>
        </w:rPr>
        <w:t>ekonomi</w:t>
      </w:r>
      <w:proofErr w:type="spellEnd"/>
      <w:r w:rsidRPr="00A00AF5">
        <w:rPr>
          <w:rFonts w:ascii="Times New Arabic" w:hAnsi="Times New Arabic"/>
        </w:rPr>
        <w:t xml:space="preserve"> </w:t>
      </w:r>
      <w:proofErr w:type="spellStart"/>
      <w:r w:rsidRPr="00A00AF5">
        <w:rPr>
          <w:rFonts w:ascii="Times New Arabic" w:hAnsi="Times New Arabic"/>
        </w:rPr>
        <w:t>dari</w:t>
      </w:r>
      <w:proofErr w:type="spellEnd"/>
      <w:r w:rsidRPr="00A00AF5">
        <w:rPr>
          <w:rFonts w:ascii="Times New Arabic" w:hAnsi="Times New Arabic"/>
        </w:rPr>
        <w:t xml:space="preserve"> </w:t>
      </w:r>
      <w:proofErr w:type="spellStart"/>
      <w:r w:rsidRPr="00A00AF5">
        <w:rPr>
          <w:rFonts w:ascii="Times New Arabic" w:hAnsi="Times New Arabic"/>
        </w:rPr>
        <w:t>pemikir</w:t>
      </w:r>
      <w:proofErr w:type="spellEnd"/>
      <w:r w:rsidRPr="00A00AF5">
        <w:rPr>
          <w:rFonts w:ascii="Times New Arabic" w:hAnsi="Times New Arabic"/>
        </w:rPr>
        <w:t xml:space="preserve"> </w:t>
      </w:r>
      <w:proofErr w:type="spellStart"/>
      <w:r w:rsidRPr="00A00AF5">
        <w:rPr>
          <w:rFonts w:ascii="Times New Arabic" w:hAnsi="Times New Arabic"/>
        </w:rPr>
        <w:t>islam</w:t>
      </w:r>
      <w:proofErr w:type="spellEnd"/>
      <w:r w:rsidRPr="00A00AF5">
        <w:rPr>
          <w:rFonts w:ascii="Times New Arabic" w:hAnsi="Times New Arabic"/>
        </w:rPr>
        <w:t xml:space="preserve"> </w:t>
      </w:r>
      <w:proofErr w:type="spellStart"/>
      <w:r w:rsidRPr="00A00AF5">
        <w:rPr>
          <w:rFonts w:ascii="Times New Arabic" w:hAnsi="Times New Arabic"/>
        </w:rPr>
        <w:t>pada</w:t>
      </w:r>
      <w:proofErr w:type="spellEnd"/>
      <w:r w:rsidRPr="00A00AF5">
        <w:rPr>
          <w:rFonts w:ascii="Times New Arabic" w:hAnsi="Times New Arabic"/>
        </w:rPr>
        <w:t xml:space="preserve"> </w:t>
      </w:r>
      <w:proofErr w:type="spellStart"/>
      <w:r w:rsidRPr="00A00AF5">
        <w:rPr>
          <w:rFonts w:ascii="Times New Arabic" w:hAnsi="Times New Arabic"/>
        </w:rPr>
        <w:t>fase</w:t>
      </w:r>
      <w:proofErr w:type="spellEnd"/>
      <w:r w:rsidRPr="00A00AF5">
        <w:rPr>
          <w:rFonts w:ascii="Times New Arabic" w:hAnsi="Times New Arabic"/>
        </w:rPr>
        <w:t xml:space="preserve"> </w:t>
      </w:r>
      <w:proofErr w:type="spellStart"/>
      <w:r w:rsidRPr="00A00AF5">
        <w:rPr>
          <w:rFonts w:ascii="Times New Arabic" w:hAnsi="Times New Arabic"/>
        </w:rPr>
        <w:t>ini</w:t>
      </w:r>
      <w:proofErr w:type="spellEnd"/>
      <w:r w:rsidRPr="00A00AF5">
        <w:rPr>
          <w:rFonts w:ascii="Times New Arabic" w:hAnsi="Times New Arabic"/>
        </w:rPr>
        <w:t xml:space="preserve"> </w:t>
      </w:r>
      <w:proofErr w:type="spellStart"/>
      <w:r w:rsidRPr="00A00AF5">
        <w:rPr>
          <w:rFonts w:ascii="Times New Arabic" w:hAnsi="Times New Arabic"/>
        </w:rPr>
        <w:t>antara</w:t>
      </w:r>
      <w:proofErr w:type="spellEnd"/>
      <w:r w:rsidRPr="00A00AF5">
        <w:rPr>
          <w:rFonts w:ascii="Times New Arabic" w:hAnsi="Times New Arabic"/>
        </w:rPr>
        <w:t xml:space="preserve"> lain </w:t>
      </w:r>
      <w:proofErr w:type="spellStart"/>
      <w:r w:rsidRPr="00A00AF5">
        <w:rPr>
          <w:rFonts w:ascii="Times New Arabic" w:hAnsi="Times New Arabic"/>
        </w:rPr>
        <w:t>dikemukakan</w:t>
      </w:r>
      <w:proofErr w:type="spellEnd"/>
      <w:r w:rsidRPr="00A00AF5">
        <w:rPr>
          <w:rFonts w:ascii="Times New Arabic" w:hAnsi="Times New Arabic"/>
        </w:rPr>
        <w:t xml:space="preserve"> </w:t>
      </w:r>
      <w:proofErr w:type="spellStart"/>
      <w:r w:rsidRPr="00A00AF5">
        <w:rPr>
          <w:rFonts w:ascii="Times New Arabic" w:hAnsi="Times New Arabic"/>
        </w:rPr>
        <w:t>oleh</w:t>
      </w:r>
      <w:proofErr w:type="spellEnd"/>
      <w:r w:rsidRPr="00A00AF5">
        <w:rPr>
          <w:rFonts w:ascii="Times New Arabic" w:hAnsi="Times New Arabic"/>
        </w:rPr>
        <w:t>: al-</w:t>
      </w:r>
      <w:proofErr w:type="spellStart"/>
      <w:r w:rsidRPr="00A00AF5">
        <w:rPr>
          <w:rFonts w:ascii="Times New Arabic" w:hAnsi="Times New Arabic"/>
        </w:rPr>
        <w:t>Mawardi</w:t>
      </w:r>
      <w:proofErr w:type="spellEnd"/>
      <w:r w:rsidRPr="00A00AF5">
        <w:rPr>
          <w:rFonts w:ascii="Times New Arabic" w:hAnsi="Times New Arabic"/>
        </w:rPr>
        <w:t xml:space="preserve"> (975-1058 M), al-</w:t>
      </w:r>
      <w:proofErr w:type="spellStart"/>
      <w:r w:rsidRPr="00A00AF5">
        <w:rPr>
          <w:rFonts w:ascii="Times New Arabic" w:hAnsi="Times New Arabic"/>
        </w:rPr>
        <w:t>Gazzali</w:t>
      </w:r>
      <w:proofErr w:type="spellEnd"/>
      <w:r w:rsidRPr="00A00AF5">
        <w:rPr>
          <w:rFonts w:ascii="Times New Arabic" w:hAnsi="Times New Arabic"/>
        </w:rPr>
        <w:t xml:space="preserve"> (1058-1111 M), </w:t>
      </w:r>
      <w:proofErr w:type="spellStart"/>
      <w:r w:rsidRPr="00A00AF5">
        <w:rPr>
          <w:rFonts w:ascii="Times New Arabic" w:hAnsi="Times New Arabic"/>
        </w:rPr>
        <w:t>Nizam</w:t>
      </w:r>
      <w:proofErr w:type="spellEnd"/>
      <w:r w:rsidRPr="00A00AF5">
        <w:rPr>
          <w:rFonts w:ascii="Times New Arabic" w:hAnsi="Times New Arabic"/>
        </w:rPr>
        <w:t xml:space="preserve"> al-</w:t>
      </w:r>
      <w:proofErr w:type="spellStart"/>
      <w:r w:rsidRPr="00A00AF5">
        <w:rPr>
          <w:rFonts w:ascii="Times New Arabic" w:hAnsi="Times New Arabic"/>
        </w:rPr>
        <w:t>Mulk</w:t>
      </w:r>
      <w:proofErr w:type="spellEnd"/>
      <w:r w:rsidRPr="00A00AF5">
        <w:rPr>
          <w:rFonts w:ascii="Times New Arabic" w:hAnsi="Times New Arabic"/>
        </w:rPr>
        <w:t xml:space="preserve"> al-</w:t>
      </w:r>
      <w:proofErr w:type="spellStart"/>
      <w:r w:rsidRPr="00A00AF5">
        <w:rPr>
          <w:rFonts w:ascii="Times New Arabic" w:hAnsi="Times New Arabic"/>
        </w:rPr>
        <w:t>Tusi</w:t>
      </w:r>
      <w:proofErr w:type="spellEnd"/>
      <w:r w:rsidRPr="00A00AF5">
        <w:rPr>
          <w:rFonts w:ascii="Times New Arabic" w:hAnsi="Times New Arabic"/>
        </w:rPr>
        <w:t xml:space="preserve"> (1018-1099 M), </w:t>
      </w:r>
      <w:proofErr w:type="spellStart"/>
      <w:r w:rsidRPr="00A00AF5">
        <w:rPr>
          <w:rFonts w:ascii="Times New Arabic" w:hAnsi="Times New Arabic"/>
        </w:rPr>
        <w:t>Ibn</w:t>
      </w:r>
      <w:proofErr w:type="spellEnd"/>
      <w:r w:rsidRPr="00A00AF5">
        <w:rPr>
          <w:rFonts w:ascii="Times New Arabic" w:hAnsi="Times New Arabic"/>
        </w:rPr>
        <w:t xml:space="preserve"> al-</w:t>
      </w:r>
      <w:proofErr w:type="spellStart"/>
      <w:r w:rsidRPr="00A00AF5">
        <w:rPr>
          <w:rFonts w:ascii="Times New Arabic" w:hAnsi="Times New Arabic"/>
        </w:rPr>
        <w:t>Qayyim</w:t>
      </w:r>
      <w:proofErr w:type="spellEnd"/>
      <w:r w:rsidRPr="00A00AF5">
        <w:rPr>
          <w:rFonts w:ascii="Times New Arabic" w:hAnsi="Times New Arabic"/>
        </w:rPr>
        <w:t xml:space="preserve"> al-</w:t>
      </w:r>
      <w:proofErr w:type="spellStart"/>
      <w:r w:rsidRPr="00A00AF5">
        <w:rPr>
          <w:rFonts w:ascii="Times New Arabic" w:hAnsi="Times New Arabic"/>
        </w:rPr>
        <w:t>Jauziyyah</w:t>
      </w:r>
      <w:proofErr w:type="spellEnd"/>
      <w:r w:rsidRPr="00A00AF5">
        <w:rPr>
          <w:rFonts w:ascii="Times New Arabic" w:hAnsi="Times New Arabic"/>
        </w:rPr>
        <w:t xml:space="preserve"> (1292-1350 M), </w:t>
      </w:r>
      <w:proofErr w:type="spellStart"/>
      <w:r w:rsidRPr="00A00AF5">
        <w:rPr>
          <w:rFonts w:ascii="Times New Arabic" w:hAnsi="Times New Arabic"/>
        </w:rPr>
        <w:t>Nasiruddin</w:t>
      </w:r>
      <w:proofErr w:type="spellEnd"/>
      <w:r w:rsidRPr="00A00AF5">
        <w:rPr>
          <w:rFonts w:ascii="Times New Arabic" w:hAnsi="Times New Arabic"/>
        </w:rPr>
        <w:t xml:space="preserve"> Muhammad al-</w:t>
      </w:r>
      <w:proofErr w:type="spellStart"/>
      <w:r w:rsidRPr="00A00AF5">
        <w:rPr>
          <w:rFonts w:ascii="Times New Arabic" w:hAnsi="Times New Arabic"/>
        </w:rPr>
        <w:t>Tusi</w:t>
      </w:r>
      <w:proofErr w:type="spellEnd"/>
      <w:r w:rsidRPr="00A00AF5">
        <w:rPr>
          <w:rFonts w:ascii="Times New Arabic" w:hAnsi="Times New Arabic"/>
        </w:rPr>
        <w:t xml:space="preserve"> (1210-1274), </w:t>
      </w:r>
      <w:proofErr w:type="spellStart"/>
      <w:r w:rsidRPr="00A00AF5">
        <w:rPr>
          <w:rFonts w:ascii="Times New Arabic" w:hAnsi="Times New Arabic"/>
        </w:rPr>
        <w:t>Ibn</w:t>
      </w:r>
      <w:proofErr w:type="spellEnd"/>
      <w:r w:rsidRPr="00A00AF5">
        <w:rPr>
          <w:rFonts w:ascii="Times New Arabic" w:hAnsi="Times New Arabic"/>
        </w:rPr>
        <w:t xml:space="preserve"> </w:t>
      </w:r>
      <w:proofErr w:type="spellStart"/>
      <w:r w:rsidRPr="00A00AF5">
        <w:rPr>
          <w:rFonts w:ascii="Times New Arabic" w:hAnsi="Times New Arabic"/>
        </w:rPr>
        <w:t>Taimiyyah</w:t>
      </w:r>
      <w:proofErr w:type="spellEnd"/>
      <w:r w:rsidRPr="00A00AF5">
        <w:rPr>
          <w:rFonts w:ascii="Times New Arabic" w:hAnsi="Times New Arabic"/>
        </w:rPr>
        <w:t xml:space="preserve"> (1263-1328 M), </w:t>
      </w:r>
      <w:proofErr w:type="spellStart"/>
      <w:r w:rsidRPr="00A00AF5">
        <w:rPr>
          <w:rFonts w:ascii="Times New Arabic" w:hAnsi="Times New Arabic"/>
        </w:rPr>
        <w:t>Ibn</w:t>
      </w:r>
      <w:proofErr w:type="spellEnd"/>
      <w:r w:rsidRPr="00A00AF5">
        <w:rPr>
          <w:rFonts w:ascii="Times New Arabic" w:hAnsi="Times New Arabic"/>
        </w:rPr>
        <w:t xml:space="preserve"> </w:t>
      </w:r>
      <w:proofErr w:type="spellStart"/>
      <w:r w:rsidRPr="00A00AF5">
        <w:rPr>
          <w:rFonts w:ascii="Times New Arabic" w:hAnsi="Times New Arabic"/>
        </w:rPr>
        <w:t>Khaldun</w:t>
      </w:r>
      <w:proofErr w:type="spellEnd"/>
      <w:r w:rsidRPr="00A00AF5">
        <w:rPr>
          <w:rFonts w:ascii="Times New Arabic" w:hAnsi="Times New Arabic"/>
        </w:rPr>
        <w:t xml:space="preserve"> (1332-1404M), </w:t>
      </w:r>
      <w:proofErr w:type="spellStart"/>
      <w:r w:rsidRPr="00A00AF5">
        <w:rPr>
          <w:rFonts w:ascii="Times New Arabic" w:hAnsi="Times New Arabic"/>
        </w:rPr>
        <w:t>Taqiuddin</w:t>
      </w:r>
      <w:proofErr w:type="spellEnd"/>
      <w:r w:rsidRPr="00A00AF5">
        <w:rPr>
          <w:rFonts w:ascii="Times New Arabic" w:hAnsi="Times New Arabic"/>
        </w:rPr>
        <w:t xml:space="preserve"> Ahmad al-</w:t>
      </w:r>
      <w:proofErr w:type="spellStart"/>
      <w:r w:rsidRPr="00A00AF5">
        <w:rPr>
          <w:rFonts w:ascii="Times New Arabic" w:hAnsi="Times New Arabic"/>
        </w:rPr>
        <w:t>Maqrizi</w:t>
      </w:r>
      <w:proofErr w:type="spellEnd"/>
      <w:r w:rsidRPr="00A00AF5">
        <w:rPr>
          <w:rFonts w:ascii="Times New Arabic" w:hAnsi="Times New Arabic"/>
        </w:rPr>
        <w:t xml:space="preserve">, (1364-1441 M), </w:t>
      </w:r>
      <w:proofErr w:type="spellStart"/>
      <w:r w:rsidRPr="00A00AF5">
        <w:rPr>
          <w:rFonts w:ascii="Times New Arabic" w:hAnsi="Times New Arabic"/>
        </w:rPr>
        <w:t>dll</w:t>
      </w:r>
      <w:proofErr w:type="spellEnd"/>
      <w:r w:rsidRPr="00A00AF5">
        <w:rPr>
          <w:rFonts w:ascii="Times New Arabic" w:hAnsi="Times New Arabic"/>
        </w:rPr>
        <w:t xml:space="preserve">. Dari </w:t>
      </w:r>
      <w:proofErr w:type="spellStart"/>
      <w:r w:rsidRPr="00A00AF5">
        <w:rPr>
          <w:rFonts w:ascii="Times New Arabic" w:hAnsi="Times New Arabic"/>
        </w:rPr>
        <w:t>penulis</w:t>
      </w:r>
      <w:proofErr w:type="spellEnd"/>
      <w:r w:rsidRPr="00A00AF5">
        <w:rPr>
          <w:rFonts w:ascii="Times New Arabic" w:hAnsi="Times New Arabic"/>
        </w:rPr>
        <w:t xml:space="preserve"> </w:t>
      </w:r>
      <w:proofErr w:type="spellStart"/>
      <w:r w:rsidRPr="00A00AF5">
        <w:rPr>
          <w:rFonts w:ascii="Times New Arabic" w:hAnsi="Times New Arabic"/>
        </w:rPr>
        <w:t>konvensional</w:t>
      </w:r>
      <w:proofErr w:type="spellEnd"/>
      <w:r w:rsidRPr="00A00AF5">
        <w:rPr>
          <w:rFonts w:ascii="Times New Arabic" w:hAnsi="Times New Arabic"/>
        </w:rPr>
        <w:t xml:space="preserve"> </w:t>
      </w:r>
      <w:proofErr w:type="spellStart"/>
      <w:r w:rsidRPr="00A00AF5">
        <w:rPr>
          <w:rFonts w:ascii="Times New Arabic" w:hAnsi="Times New Arabic"/>
        </w:rPr>
        <w:t>adalah</w:t>
      </w:r>
      <w:proofErr w:type="spellEnd"/>
      <w:r w:rsidRPr="00A00AF5">
        <w:rPr>
          <w:rFonts w:ascii="Times New Arabic" w:hAnsi="Times New Arabic"/>
        </w:rPr>
        <w:t xml:space="preserve"> St. Thomas Aquinas (1270</w:t>
      </w:r>
      <w:proofErr w:type="gramStart"/>
      <w:r w:rsidRPr="00A00AF5">
        <w:rPr>
          <w:rFonts w:ascii="Times New Arabic" w:hAnsi="Times New Arabic"/>
        </w:rPr>
        <w:t>-)</w:t>
      </w:r>
      <w:proofErr w:type="gramEnd"/>
      <w:r w:rsidRPr="00A00AF5">
        <w:rPr>
          <w:rFonts w:ascii="Times New Arabic" w:hAnsi="Times New Arabic"/>
        </w:rPr>
        <w:t xml:space="preserve"> </w:t>
      </w:r>
      <w:proofErr w:type="spellStart"/>
      <w:r w:rsidRPr="00A00AF5">
        <w:rPr>
          <w:rFonts w:ascii="Times New Arabic" w:hAnsi="Times New Arabic"/>
        </w:rPr>
        <w:t>dan</w:t>
      </w:r>
      <w:proofErr w:type="spellEnd"/>
      <w:r w:rsidRPr="00A00AF5">
        <w:rPr>
          <w:rFonts w:ascii="Times New Arabic" w:hAnsi="Times New Arabic"/>
        </w:rPr>
        <w:t xml:space="preserve"> St. </w:t>
      </w:r>
      <w:proofErr w:type="spellStart"/>
      <w:r w:rsidRPr="00A00AF5">
        <w:rPr>
          <w:rFonts w:ascii="Times New Arabic" w:hAnsi="Times New Arabic"/>
        </w:rPr>
        <w:t>Albertus</w:t>
      </w:r>
      <w:proofErr w:type="spellEnd"/>
      <w:r w:rsidRPr="00A00AF5">
        <w:rPr>
          <w:rFonts w:ascii="Times New Arabic" w:hAnsi="Times New Arabic"/>
        </w:rPr>
        <w:t xml:space="preserve"> Magnus (1206-1280 M). </w:t>
      </w:r>
      <w:r w:rsidR="00C90074">
        <w:rPr>
          <w:rStyle w:val="FootnoteReference"/>
          <w:rFonts w:ascii="Times New Arabic" w:hAnsi="Times New Arabic"/>
        </w:rPr>
        <w:footnoteReference w:id="10"/>
      </w:r>
    </w:p>
    <w:p w:rsidR="009A4C26" w:rsidRDefault="0098031E" w:rsidP="009A4C26">
      <w:pPr>
        <w:pStyle w:val="BodyTextIndent"/>
        <w:ind w:left="360" w:firstLine="539"/>
        <w:rPr>
          <w:rFonts w:ascii="Times New Arabic" w:hAnsi="Times New Arabic"/>
          <w:lang w:val="id-ID"/>
        </w:rPr>
      </w:pPr>
      <w:r w:rsidRPr="00A00AF5">
        <w:rPr>
          <w:rFonts w:ascii="Times New Arabic" w:hAnsi="Times New Arabic"/>
          <w:i/>
          <w:lang w:val="sv-SE"/>
        </w:rPr>
        <w:t xml:space="preserve">Fase ketiga </w:t>
      </w:r>
      <w:r w:rsidRPr="00A00AF5">
        <w:rPr>
          <w:rFonts w:ascii="Times New Arabic" w:hAnsi="Times New Arabic"/>
          <w:lang w:val="sv-SE"/>
        </w:rPr>
        <w:t>(abad 15-20 M)</w:t>
      </w:r>
      <w:r w:rsidRPr="00A00AF5">
        <w:rPr>
          <w:rFonts w:ascii="Times New Arabic" w:hAnsi="Times New Arabic"/>
          <w:i/>
          <w:lang w:val="sv-SE"/>
        </w:rPr>
        <w:t>,</w:t>
      </w:r>
      <w:r w:rsidRPr="00A00AF5">
        <w:rPr>
          <w:rFonts w:ascii="Times New Arabic" w:hAnsi="Times New Arabic"/>
          <w:lang w:val="sv-SE"/>
        </w:rPr>
        <w:t xml:space="preserve"> dalam sejarah ekonomi konvensional berkembang beberapa mazhab ekonomi yang masing-masing diusung beberapa pemikir, namun dalam catatan sejarah Islam ternyata hanya ada 2 penulisan tentang ekonomi dari pemikir muslim.</w:t>
      </w:r>
      <w:r w:rsidRPr="00A00AF5">
        <w:rPr>
          <w:rFonts w:ascii="Times New Arabic" w:hAnsi="Times New Arabic"/>
        </w:rPr>
        <w:t xml:space="preserve"> </w:t>
      </w:r>
      <w:proofErr w:type="spellStart"/>
      <w:r w:rsidRPr="00A00AF5">
        <w:rPr>
          <w:rFonts w:ascii="Times New Arabic" w:hAnsi="Times New Arabic"/>
        </w:rPr>
        <w:t>Pada</w:t>
      </w:r>
      <w:proofErr w:type="spellEnd"/>
      <w:r w:rsidRPr="00A00AF5">
        <w:rPr>
          <w:rFonts w:ascii="Times New Arabic" w:hAnsi="Times New Arabic"/>
        </w:rPr>
        <w:t xml:space="preserve"> </w:t>
      </w:r>
      <w:proofErr w:type="spellStart"/>
      <w:r w:rsidRPr="00A00AF5">
        <w:rPr>
          <w:rFonts w:ascii="Times New Arabic" w:hAnsi="Times New Arabic"/>
        </w:rPr>
        <w:t>fase</w:t>
      </w:r>
      <w:proofErr w:type="spellEnd"/>
      <w:r w:rsidRPr="00A00AF5">
        <w:rPr>
          <w:rFonts w:ascii="Times New Arabic" w:hAnsi="Times New Arabic"/>
        </w:rPr>
        <w:t xml:space="preserve"> </w:t>
      </w:r>
      <w:proofErr w:type="spellStart"/>
      <w:r w:rsidRPr="00A00AF5">
        <w:rPr>
          <w:rFonts w:ascii="Times New Arabic" w:hAnsi="Times New Arabic"/>
        </w:rPr>
        <w:t>ini</w:t>
      </w:r>
      <w:proofErr w:type="spellEnd"/>
      <w:r w:rsidRPr="00A00AF5">
        <w:rPr>
          <w:rFonts w:ascii="Times New Arabic" w:hAnsi="Times New Arabic"/>
        </w:rPr>
        <w:t xml:space="preserve"> </w:t>
      </w:r>
      <w:proofErr w:type="spellStart"/>
      <w:r w:rsidRPr="00A00AF5">
        <w:rPr>
          <w:rFonts w:ascii="Times New Arabic" w:hAnsi="Times New Arabic"/>
        </w:rPr>
        <w:t>dalam</w:t>
      </w:r>
      <w:proofErr w:type="spellEnd"/>
      <w:r w:rsidRPr="00A00AF5">
        <w:rPr>
          <w:rFonts w:ascii="Times New Arabic" w:hAnsi="Times New Arabic"/>
        </w:rPr>
        <w:t xml:space="preserve"> </w:t>
      </w:r>
      <w:proofErr w:type="spellStart"/>
      <w:r w:rsidRPr="00A00AF5">
        <w:rPr>
          <w:rFonts w:ascii="Times New Arabic" w:hAnsi="Times New Arabic"/>
        </w:rPr>
        <w:t>sejarah</w:t>
      </w:r>
      <w:proofErr w:type="spellEnd"/>
      <w:r w:rsidRPr="00A00AF5">
        <w:rPr>
          <w:rFonts w:ascii="Times New Arabic" w:hAnsi="Times New Arabic"/>
        </w:rPr>
        <w:t xml:space="preserve"> </w:t>
      </w:r>
      <w:proofErr w:type="spellStart"/>
      <w:r w:rsidRPr="00A00AF5">
        <w:rPr>
          <w:rFonts w:ascii="Times New Arabic" w:hAnsi="Times New Arabic"/>
        </w:rPr>
        <w:t>ekonomi</w:t>
      </w:r>
      <w:proofErr w:type="spellEnd"/>
      <w:r w:rsidRPr="00A00AF5">
        <w:rPr>
          <w:rFonts w:ascii="Times New Arabic" w:hAnsi="Times New Arabic"/>
        </w:rPr>
        <w:t xml:space="preserve"> </w:t>
      </w:r>
      <w:proofErr w:type="spellStart"/>
      <w:r w:rsidRPr="00A00AF5">
        <w:rPr>
          <w:rFonts w:ascii="Times New Arabic" w:hAnsi="Times New Arabic"/>
        </w:rPr>
        <w:t>konvensional</w:t>
      </w:r>
      <w:proofErr w:type="spellEnd"/>
      <w:r w:rsidRPr="00A00AF5">
        <w:rPr>
          <w:rFonts w:ascii="Times New Arabic" w:hAnsi="Times New Arabic"/>
        </w:rPr>
        <w:t xml:space="preserve"> </w:t>
      </w:r>
      <w:proofErr w:type="spellStart"/>
      <w:r w:rsidRPr="00A00AF5">
        <w:rPr>
          <w:rFonts w:ascii="Times New Arabic" w:hAnsi="Times New Arabic"/>
        </w:rPr>
        <w:t>berkembang</w:t>
      </w:r>
      <w:proofErr w:type="spellEnd"/>
      <w:r w:rsidRPr="00A00AF5">
        <w:rPr>
          <w:rFonts w:ascii="Times New Arabic" w:hAnsi="Times New Arabic"/>
        </w:rPr>
        <w:t xml:space="preserve"> </w:t>
      </w:r>
      <w:proofErr w:type="spellStart"/>
      <w:r w:rsidRPr="00A00AF5">
        <w:rPr>
          <w:rFonts w:ascii="Times New Arabic" w:hAnsi="Times New Arabic"/>
        </w:rPr>
        <w:t>beberapa</w:t>
      </w:r>
      <w:proofErr w:type="spellEnd"/>
      <w:r w:rsidRPr="00A00AF5">
        <w:rPr>
          <w:rFonts w:ascii="Times New Arabic" w:hAnsi="Times New Arabic"/>
        </w:rPr>
        <w:t xml:space="preserve"> </w:t>
      </w:r>
      <w:proofErr w:type="spellStart"/>
      <w:r w:rsidRPr="00A00AF5">
        <w:rPr>
          <w:rFonts w:ascii="Times New Arabic" w:hAnsi="Times New Arabic"/>
        </w:rPr>
        <w:t>mazhab</w:t>
      </w:r>
      <w:proofErr w:type="spellEnd"/>
      <w:r w:rsidRPr="00A00AF5">
        <w:rPr>
          <w:rFonts w:ascii="Times New Arabic" w:hAnsi="Times New Arabic"/>
        </w:rPr>
        <w:t xml:space="preserve"> </w:t>
      </w:r>
      <w:proofErr w:type="spellStart"/>
      <w:r w:rsidRPr="00A00AF5">
        <w:rPr>
          <w:rFonts w:ascii="Times New Arabic" w:hAnsi="Times New Arabic"/>
        </w:rPr>
        <w:t>atau</w:t>
      </w:r>
      <w:proofErr w:type="spellEnd"/>
      <w:r w:rsidRPr="00A00AF5">
        <w:rPr>
          <w:rFonts w:ascii="Times New Arabic" w:hAnsi="Times New Arabic"/>
        </w:rPr>
        <w:t xml:space="preserve"> </w:t>
      </w:r>
      <w:proofErr w:type="spellStart"/>
      <w:r w:rsidRPr="00A00AF5">
        <w:rPr>
          <w:rFonts w:ascii="Times New Arabic" w:hAnsi="Times New Arabic"/>
        </w:rPr>
        <w:t>paham</w:t>
      </w:r>
      <w:proofErr w:type="spellEnd"/>
      <w:r w:rsidRPr="00A00AF5">
        <w:rPr>
          <w:rFonts w:ascii="Times New Arabic" w:hAnsi="Times New Arabic"/>
        </w:rPr>
        <w:t xml:space="preserve"> </w:t>
      </w:r>
      <w:proofErr w:type="spellStart"/>
      <w:r w:rsidRPr="00A00AF5">
        <w:rPr>
          <w:rFonts w:ascii="Times New Arabic" w:hAnsi="Times New Arabic"/>
        </w:rPr>
        <w:t>ekonomi</w:t>
      </w:r>
      <w:proofErr w:type="spellEnd"/>
      <w:r w:rsidRPr="00A00AF5">
        <w:rPr>
          <w:rFonts w:ascii="Times New Arabic" w:hAnsi="Times New Arabic"/>
        </w:rPr>
        <w:t xml:space="preserve">, </w:t>
      </w:r>
      <w:proofErr w:type="spellStart"/>
      <w:r w:rsidRPr="00A00AF5">
        <w:rPr>
          <w:rFonts w:ascii="Times New Arabic" w:hAnsi="Times New Arabic"/>
        </w:rPr>
        <w:t>yaitu</w:t>
      </w:r>
      <w:proofErr w:type="spellEnd"/>
      <w:r w:rsidRPr="00A00AF5">
        <w:rPr>
          <w:rFonts w:ascii="Times New Arabic" w:hAnsi="Times New Arabic"/>
        </w:rPr>
        <w:t xml:space="preserve"> (</w:t>
      </w:r>
      <w:proofErr w:type="spellStart"/>
      <w:r w:rsidRPr="00A00AF5">
        <w:rPr>
          <w:rFonts w:ascii="Times New Arabic" w:hAnsi="Times New Arabic"/>
        </w:rPr>
        <w:t>sesuai</w:t>
      </w:r>
      <w:proofErr w:type="spellEnd"/>
      <w:r w:rsidRPr="00A00AF5">
        <w:rPr>
          <w:rFonts w:ascii="Times New Arabic" w:hAnsi="Times New Arabic"/>
        </w:rPr>
        <w:t xml:space="preserve"> </w:t>
      </w:r>
      <w:proofErr w:type="spellStart"/>
      <w:r w:rsidRPr="00A00AF5">
        <w:rPr>
          <w:rFonts w:ascii="Times New Arabic" w:hAnsi="Times New Arabic"/>
        </w:rPr>
        <w:t>kronologinya</w:t>
      </w:r>
      <w:proofErr w:type="spellEnd"/>
      <w:r w:rsidRPr="00A00AF5">
        <w:rPr>
          <w:rFonts w:ascii="Times New Arabic" w:hAnsi="Times New Arabic"/>
        </w:rPr>
        <w:t xml:space="preserve">): a) </w:t>
      </w:r>
      <w:proofErr w:type="spellStart"/>
      <w:r w:rsidRPr="00A00AF5">
        <w:rPr>
          <w:rFonts w:ascii="Times New Arabic" w:hAnsi="Times New Arabic"/>
        </w:rPr>
        <w:t>Merkantilisme</w:t>
      </w:r>
      <w:proofErr w:type="spellEnd"/>
      <w:r w:rsidRPr="00A00AF5">
        <w:rPr>
          <w:rFonts w:ascii="Times New Arabic" w:hAnsi="Times New Arabic"/>
        </w:rPr>
        <w:t xml:space="preserve">, yang </w:t>
      </w:r>
      <w:proofErr w:type="spellStart"/>
      <w:r w:rsidRPr="00A00AF5">
        <w:rPr>
          <w:rFonts w:ascii="Times New Arabic" w:hAnsi="Times New Arabic"/>
        </w:rPr>
        <w:t>diusung</w:t>
      </w:r>
      <w:proofErr w:type="spellEnd"/>
      <w:r w:rsidRPr="00A00AF5">
        <w:rPr>
          <w:rFonts w:ascii="Times New Arabic" w:hAnsi="Times New Arabic"/>
        </w:rPr>
        <w:t xml:space="preserve"> </w:t>
      </w:r>
      <w:proofErr w:type="spellStart"/>
      <w:r w:rsidRPr="00A00AF5">
        <w:rPr>
          <w:rFonts w:ascii="Times New Arabic" w:hAnsi="Times New Arabic"/>
        </w:rPr>
        <w:t>oleh</w:t>
      </w:r>
      <w:proofErr w:type="spellEnd"/>
      <w:r w:rsidRPr="00A00AF5">
        <w:rPr>
          <w:rFonts w:ascii="Times New Arabic" w:hAnsi="Times New Arabic"/>
        </w:rPr>
        <w:t xml:space="preserve"> Jean </w:t>
      </w:r>
      <w:proofErr w:type="spellStart"/>
      <w:r w:rsidRPr="00A00AF5">
        <w:rPr>
          <w:rFonts w:ascii="Times New Arabic" w:hAnsi="Times New Arabic"/>
        </w:rPr>
        <w:t>Boudin</w:t>
      </w:r>
      <w:proofErr w:type="spellEnd"/>
      <w:r w:rsidRPr="00A00AF5">
        <w:rPr>
          <w:rFonts w:ascii="Times New Arabic" w:hAnsi="Times New Arabic"/>
        </w:rPr>
        <w:t xml:space="preserve"> (1530-1596 M), Thomas </w:t>
      </w:r>
      <w:proofErr w:type="spellStart"/>
      <w:r w:rsidRPr="00A00AF5">
        <w:rPr>
          <w:rFonts w:ascii="Times New Arabic" w:hAnsi="Times New Arabic"/>
        </w:rPr>
        <w:t>Mun</w:t>
      </w:r>
      <w:proofErr w:type="spellEnd"/>
      <w:r w:rsidRPr="00A00AF5">
        <w:rPr>
          <w:rFonts w:ascii="Times New Arabic" w:hAnsi="Times New Arabic"/>
        </w:rPr>
        <w:t xml:space="preserve"> (1571-1641 M), </w:t>
      </w:r>
      <w:proofErr w:type="spellStart"/>
      <w:r w:rsidRPr="00A00AF5">
        <w:rPr>
          <w:rFonts w:ascii="Times New Arabic" w:hAnsi="Times New Arabic"/>
        </w:rPr>
        <w:t>dan</w:t>
      </w:r>
      <w:proofErr w:type="spellEnd"/>
      <w:r w:rsidRPr="00A00AF5">
        <w:rPr>
          <w:rFonts w:ascii="Times New Arabic" w:hAnsi="Times New Arabic"/>
        </w:rPr>
        <w:t xml:space="preserve"> lain-lain; b) </w:t>
      </w:r>
      <w:proofErr w:type="spellStart"/>
      <w:r w:rsidRPr="00A00AF5">
        <w:rPr>
          <w:rFonts w:ascii="Times New Arabic" w:hAnsi="Times New Arabic"/>
        </w:rPr>
        <w:t>Paham</w:t>
      </w:r>
      <w:proofErr w:type="spellEnd"/>
      <w:r w:rsidRPr="00A00AF5">
        <w:rPr>
          <w:rFonts w:ascii="Times New Arabic" w:hAnsi="Times New Arabic"/>
        </w:rPr>
        <w:t xml:space="preserve"> </w:t>
      </w:r>
      <w:proofErr w:type="spellStart"/>
      <w:r w:rsidRPr="00A00AF5">
        <w:rPr>
          <w:rFonts w:ascii="Times New Arabic" w:hAnsi="Times New Arabic"/>
        </w:rPr>
        <w:t>Fisiokratis</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tokohnya</w:t>
      </w:r>
      <w:proofErr w:type="spellEnd"/>
      <w:r w:rsidRPr="00A00AF5">
        <w:rPr>
          <w:rFonts w:ascii="Times New Arabic" w:hAnsi="Times New Arabic"/>
        </w:rPr>
        <w:t xml:space="preserve"> Francis Quesnay (1694-1774 M); c)  </w:t>
      </w:r>
      <w:proofErr w:type="spellStart"/>
      <w:r w:rsidRPr="00A00AF5">
        <w:rPr>
          <w:rFonts w:ascii="Times New Arabic" w:hAnsi="Times New Arabic"/>
        </w:rPr>
        <w:t>Mazhab</w:t>
      </w:r>
      <w:proofErr w:type="spellEnd"/>
      <w:r w:rsidRPr="00A00AF5">
        <w:rPr>
          <w:rFonts w:ascii="Times New Arabic" w:hAnsi="Times New Arabic"/>
        </w:rPr>
        <w:t xml:space="preserve"> </w:t>
      </w:r>
      <w:proofErr w:type="spellStart"/>
      <w:r w:rsidRPr="00A00AF5">
        <w:rPr>
          <w:rFonts w:ascii="Times New Arabic" w:hAnsi="Times New Arabic"/>
        </w:rPr>
        <w:t>Klasik</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tokohnya</w:t>
      </w:r>
      <w:proofErr w:type="spellEnd"/>
      <w:r w:rsidRPr="00A00AF5">
        <w:rPr>
          <w:rFonts w:ascii="Times New Arabic" w:hAnsi="Times New Arabic"/>
        </w:rPr>
        <w:t xml:space="preserve"> Adam Smith (1723-1790 M), d) </w:t>
      </w:r>
      <w:proofErr w:type="spellStart"/>
      <w:r w:rsidRPr="00A00AF5">
        <w:rPr>
          <w:rFonts w:ascii="Times New Arabic" w:hAnsi="Times New Arabic"/>
        </w:rPr>
        <w:t>Kapitalisme</w:t>
      </w:r>
      <w:proofErr w:type="spellEnd"/>
      <w:r w:rsidRPr="00A00AF5">
        <w:rPr>
          <w:rFonts w:ascii="Times New Arabic" w:hAnsi="Times New Arabic"/>
        </w:rPr>
        <w:t xml:space="preserve">/ Neo </w:t>
      </w:r>
      <w:proofErr w:type="spellStart"/>
      <w:r w:rsidRPr="00A00AF5">
        <w:rPr>
          <w:rFonts w:ascii="Times New Arabic" w:hAnsi="Times New Arabic"/>
        </w:rPr>
        <w:lastRenderedPageBreak/>
        <w:t>Klasik</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tokoh-tokohnya</w:t>
      </w:r>
      <w:proofErr w:type="spellEnd"/>
      <w:r w:rsidRPr="00A00AF5">
        <w:rPr>
          <w:rFonts w:ascii="Times New Arabic" w:hAnsi="Times New Arabic"/>
        </w:rPr>
        <w:t xml:space="preserve">: Thomas R. Malthus (1766-1834 M), David Ricardo (1772-1823 M), John S. Mill (1806-1873 M); e) </w:t>
      </w:r>
      <w:proofErr w:type="spellStart"/>
      <w:r w:rsidRPr="00A00AF5">
        <w:rPr>
          <w:rFonts w:ascii="Times New Arabic" w:hAnsi="Times New Arabic"/>
        </w:rPr>
        <w:t>Sosialisme</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tokohnya</w:t>
      </w:r>
      <w:proofErr w:type="spellEnd"/>
      <w:r w:rsidRPr="00A00AF5">
        <w:rPr>
          <w:rFonts w:ascii="Times New Arabic" w:hAnsi="Times New Arabic"/>
        </w:rPr>
        <w:t xml:space="preserve"> Robert Owen (1771-1858 M), f) </w:t>
      </w:r>
      <w:proofErr w:type="spellStart"/>
      <w:r w:rsidRPr="00A00AF5">
        <w:rPr>
          <w:rFonts w:ascii="Times New Arabic" w:hAnsi="Times New Arabic"/>
        </w:rPr>
        <w:t>Komunisme</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w:t>
      </w:r>
      <w:proofErr w:type="spellEnd"/>
      <w:r w:rsidRPr="00A00AF5">
        <w:rPr>
          <w:rFonts w:ascii="Times New Arabic" w:hAnsi="Times New Arabic"/>
        </w:rPr>
        <w:t xml:space="preserve"> </w:t>
      </w:r>
      <w:proofErr w:type="spellStart"/>
      <w:r w:rsidRPr="00A00AF5">
        <w:rPr>
          <w:rFonts w:ascii="Times New Arabic" w:hAnsi="Times New Arabic"/>
        </w:rPr>
        <w:t>utamanya</w:t>
      </w:r>
      <w:proofErr w:type="spellEnd"/>
      <w:r w:rsidRPr="00A00AF5">
        <w:rPr>
          <w:rFonts w:ascii="Times New Arabic" w:hAnsi="Times New Arabic"/>
        </w:rPr>
        <w:t xml:space="preserve"> Karl H. Marx (1818-1883 M); g) Neo </w:t>
      </w:r>
      <w:proofErr w:type="spellStart"/>
      <w:r w:rsidRPr="00A00AF5">
        <w:rPr>
          <w:rFonts w:ascii="Times New Arabic" w:hAnsi="Times New Arabic"/>
        </w:rPr>
        <w:t>Kapitalisme</w:t>
      </w:r>
      <w:proofErr w:type="spellEnd"/>
      <w:r w:rsidRPr="00A00AF5">
        <w:rPr>
          <w:rFonts w:ascii="Times New Arabic" w:hAnsi="Times New Arabic"/>
        </w:rPr>
        <w:t xml:space="preserve"> </w:t>
      </w:r>
      <w:proofErr w:type="spellStart"/>
      <w:r w:rsidRPr="00A00AF5">
        <w:rPr>
          <w:rFonts w:ascii="Times New Arabic" w:hAnsi="Times New Arabic"/>
        </w:rPr>
        <w:t>dengan</w:t>
      </w:r>
      <w:proofErr w:type="spellEnd"/>
      <w:r w:rsidRPr="00A00AF5">
        <w:rPr>
          <w:rFonts w:ascii="Times New Arabic" w:hAnsi="Times New Arabic"/>
        </w:rPr>
        <w:t xml:space="preserve"> </w:t>
      </w:r>
      <w:proofErr w:type="spellStart"/>
      <w:r w:rsidRPr="00A00AF5">
        <w:rPr>
          <w:rFonts w:ascii="Times New Arabic" w:hAnsi="Times New Arabic"/>
        </w:rPr>
        <w:t>tokoh-tokoh</w:t>
      </w:r>
      <w:proofErr w:type="spellEnd"/>
      <w:r w:rsidRPr="00A00AF5">
        <w:rPr>
          <w:rFonts w:ascii="Times New Arabic" w:hAnsi="Times New Arabic"/>
        </w:rPr>
        <w:t xml:space="preserve"> </w:t>
      </w:r>
      <w:proofErr w:type="spellStart"/>
      <w:r w:rsidRPr="00A00AF5">
        <w:rPr>
          <w:rFonts w:ascii="Times New Arabic" w:hAnsi="Times New Arabic"/>
        </w:rPr>
        <w:t>pendukungnya</w:t>
      </w:r>
      <w:proofErr w:type="spellEnd"/>
      <w:r w:rsidRPr="00A00AF5">
        <w:rPr>
          <w:rFonts w:ascii="Times New Arabic" w:hAnsi="Times New Arabic"/>
        </w:rPr>
        <w:t xml:space="preserve"> Alfred W. Marshal (1842-1942 M), Irving Fisher 1867-1947, John M. Keynes (1883-1946 M) </w:t>
      </w:r>
      <w:proofErr w:type="spellStart"/>
      <w:r w:rsidRPr="00A00AF5">
        <w:rPr>
          <w:rFonts w:ascii="Times New Arabic" w:hAnsi="Times New Arabic"/>
        </w:rPr>
        <w:t>dan</w:t>
      </w:r>
      <w:proofErr w:type="spellEnd"/>
      <w:r w:rsidRPr="00A00AF5">
        <w:rPr>
          <w:rFonts w:ascii="Times New Arabic" w:hAnsi="Times New Arabic"/>
        </w:rPr>
        <w:t xml:space="preserve"> Alvin H. </w:t>
      </w:r>
      <w:proofErr w:type="spellStart"/>
      <w:r w:rsidRPr="00A00AF5">
        <w:rPr>
          <w:rFonts w:ascii="Times New Arabic" w:hAnsi="Times New Arabic"/>
        </w:rPr>
        <w:t>Hasen</w:t>
      </w:r>
      <w:proofErr w:type="spellEnd"/>
      <w:r w:rsidRPr="00A00AF5">
        <w:rPr>
          <w:rFonts w:ascii="Times New Arabic" w:hAnsi="Times New Arabic"/>
        </w:rPr>
        <w:t>(1887-975 M).</w:t>
      </w:r>
      <w:r w:rsidR="00C90074">
        <w:rPr>
          <w:rStyle w:val="FootnoteReference"/>
          <w:rFonts w:ascii="Times New Arabic" w:hAnsi="Times New Arabic"/>
        </w:rPr>
        <w:footnoteReference w:id="11"/>
      </w:r>
      <w:r w:rsidRPr="00A00AF5">
        <w:rPr>
          <w:rFonts w:ascii="Times New Arabic" w:hAnsi="Times New Arabic"/>
        </w:rPr>
        <w:t xml:space="preserve"> </w:t>
      </w:r>
    </w:p>
    <w:p w:rsidR="009A4C26" w:rsidRDefault="009A4C26" w:rsidP="009A4C26">
      <w:pPr>
        <w:pStyle w:val="BodyTextIndent"/>
        <w:ind w:left="360" w:firstLine="539"/>
        <w:rPr>
          <w:rFonts w:ascii="Times New Arabic" w:hAnsi="Times New Arabic"/>
          <w:lang w:val="id-ID"/>
        </w:rPr>
      </w:pPr>
      <w:r>
        <w:rPr>
          <w:rFonts w:ascii="Times New Arabic" w:hAnsi="Times New Arabic"/>
          <w:lang w:val="id-ID"/>
        </w:rPr>
        <w:t>Ironinya, catatan tentang p</w:t>
      </w:r>
      <w:r w:rsidRPr="00A00AF5">
        <w:rPr>
          <w:rFonts w:ascii="Times New Arabic" w:hAnsi="Times New Arabic"/>
          <w:lang w:val="sv-SE"/>
        </w:rPr>
        <w:t xml:space="preserve">enulisan </w:t>
      </w:r>
      <w:r>
        <w:rPr>
          <w:rFonts w:ascii="Times New Arabic" w:hAnsi="Times New Arabic"/>
          <w:lang w:val="id-ID"/>
        </w:rPr>
        <w:t xml:space="preserve">pemikiran </w:t>
      </w:r>
      <w:r w:rsidRPr="00A00AF5">
        <w:rPr>
          <w:rFonts w:ascii="Times New Arabic" w:hAnsi="Times New Arabic"/>
          <w:lang w:val="sv-SE"/>
        </w:rPr>
        <w:t xml:space="preserve">ekonomi </w:t>
      </w:r>
      <w:r>
        <w:rPr>
          <w:rFonts w:ascii="Times New Arabic" w:hAnsi="Times New Arabic"/>
          <w:lang w:val="id-ID"/>
        </w:rPr>
        <w:t>pada fase ketiga ini, dalam sejarah ekonomi islam</w:t>
      </w:r>
      <w:r w:rsidRPr="00A00AF5">
        <w:rPr>
          <w:rFonts w:ascii="Times New Arabic" w:hAnsi="Times New Arabic"/>
          <w:lang w:val="sv-SE"/>
        </w:rPr>
        <w:t xml:space="preserve"> dapat ditemukan dalam</w:t>
      </w:r>
      <w:r>
        <w:rPr>
          <w:rFonts w:ascii="Times New Arabic" w:hAnsi="Times New Arabic"/>
          <w:lang w:val="id-ID"/>
        </w:rPr>
        <w:t xml:space="preserve"> karya 2 tokoh saja. </w:t>
      </w:r>
      <w:r>
        <w:rPr>
          <w:rFonts w:ascii="Times New Arabic" w:hAnsi="Times New Arabic"/>
          <w:i/>
          <w:lang w:val="id-ID"/>
        </w:rPr>
        <w:t>pertama</w:t>
      </w:r>
      <w:r>
        <w:rPr>
          <w:rFonts w:ascii="Times New Arabic" w:hAnsi="Times New Arabic"/>
          <w:lang w:val="id-ID"/>
        </w:rPr>
        <w:t xml:space="preserve"> dalam</w:t>
      </w:r>
      <w:r w:rsidRPr="00A00AF5">
        <w:rPr>
          <w:rFonts w:ascii="Times New Arabic" w:hAnsi="Times New Arabic"/>
          <w:lang w:val="sv-SE"/>
        </w:rPr>
        <w:t xml:space="preserve"> karya </w:t>
      </w:r>
      <w:r>
        <w:rPr>
          <w:rFonts w:ascii="Times New Arabic" w:hAnsi="Times New Arabic"/>
          <w:lang w:val="sv-SE"/>
        </w:rPr>
        <w:t>Syah Waliullah Al-Dahlawi</w:t>
      </w:r>
      <w:r w:rsidRPr="00A00AF5">
        <w:rPr>
          <w:rFonts w:ascii="Times New Arabic" w:hAnsi="Times New Arabic"/>
          <w:lang w:val="sv-SE"/>
        </w:rPr>
        <w:t xml:space="preserve"> (1703-1762 M) yang hidup semasa dengan Adam Smith (1723-1790 M) pengusung mazhab ekonomi yang kemudian dikenal dengan mazhab klasik. Penulisan tentang ekonomi lainnya ditemukan dalam pemikiran  Jamal al-Din al-Afgan</w:t>
      </w:r>
      <w:r>
        <w:rPr>
          <w:rFonts w:ascii="Times New Arabic" w:hAnsi="Times New Arabic"/>
          <w:lang w:val="id-ID"/>
        </w:rPr>
        <w:t>i</w:t>
      </w:r>
      <w:r w:rsidRPr="00A00AF5">
        <w:rPr>
          <w:rFonts w:ascii="Times New Arabic" w:hAnsi="Times New Arabic"/>
          <w:lang w:val="sv-SE"/>
        </w:rPr>
        <w:t xml:space="preserve"> (1838-1897 M)</w:t>
      </w:r>
      <w:r w:rsidRPr="00A00AF5">
        <w:rPr>
          <w:rFonts w:ascii="Times New Arabic" w:hAnsi="Times New Arabic"/>
        </w:rPr>
        <w:t xml:space="preserve"> </w:t>
      </w:r>
      <w:proofErr w:type="spellStart"/>
      <w:r w:rsidRPr="00A00AF5">
        <w:rPr>
          <w:rFonts w:ascii="Times New Arabic" w:hAnsi="Times New Arabic"/>
        </w:rPr>
        <w:t>dalam</w:t>
      </w:r>
      <w:proofErr w:type="spellEnd"/>
      <w:r w:rsidRPr="00A00AF5">
        <w:rPr>
          <w:rFonts w:ascii="Times New Arabic" w:hAnsi="Times New Arabic"/>
        </w:rPr>
        <w:t xml:space="preserve"> </w:t>
      </w:r>
      <w:proofErr w:type="spellStart"/>
      <w:r w:rsidRPr="00A00AF5">
        <w:rPr>
          <w:rFonts w:ascii="Times New Arabic" w:hAnsi="Times New Arabic"/>
        </w:rPr>
        <w:t>karyanya</w:t>
      </w:r>
      <w:proofErr w:type="spellEnd"/>
      <w:r w:rsidRPr="00A00AF5">
        <w:rPr>
          <w:rFonts w:ascii="Times New Arabic" w:hAnsi="Times New Arabic"/>
        </w:rPr>
        <w:t xml:space="preserve"> yang </w:t>
      </w:r>
      <w:proofErr w:type="spellStart"/>
      <w:r w:rsidRPr="00A00AF5">
        <w:rPr>
          <w:rFonts w:ascii="Times New Arabic" w:hAnsi="Times New Arabic"/>
        </w:rPr>
        <w:t>diterjemahkan</w:t>
      </w:r>
      <w:proofErr w:type="spellEnd"/>
      <w:r w:rsidRPr="00A00AF5">
        <w:rPr>
          <w:rFonts w:ascii="Times New Arabic" w:hAnsi="Times New Arabic"/>
        </w:rPr>
        <w:t xml:space="preserve"> </w:t>
      </w:r>
      <w:proofErr w:type="spellStart"/>
      <w:r w:rsidRPr="00A00AF5">
        <w:rPr>
          <w:rFonts w:ascii="Times New Arabic" w:hAnsi="Times New Arabic"/>
        </w:rPr>
        <w:t>dalam</w:t>
      </w:r>
      <w:proofErr w:type="spellEnd"/>
      <w:r w:rsidRPr="00A00AF5">
        <w:rPr>
          <w:rFonts w:ascii="Times New Arabic" w:hAnsi="Times New Arabic"/>
        </w:rPr>
        <w:t xml:space="preserve"> </w:t>
      </w:r>
      <w:proofErr w:type="spellStart"/>
      <w:r w:rsidRPr="00A00AF5">
        <w:rPr>
          <w:rFonts w:ascii="Times New Arabic" w:hAnsi="Times New Arabic"/>
        </w:rPr>
        <w:t>bahasa</w:t>
      </w:r>
      <w:proofErr w:type="spellEnd"/>
      <w:r w:rsidRPr="00A00AF5">
        <w:rPr>
          <w:rFonts w:ascii="Times New Arabic" w:hAnsi="Times New Arabic"/>
        </w:rPr>
        <w:t xml:space="preserve"> </w:t>
      </w:r>
      <w:proofErr w:type="spellStart"/>
      <w:r w:rsidRPr="00A00AF5">
        <w:rPr>
          <w:rFonts w:ascii="Times New Arabic" w:hAnsi="Times New Arabic"/>
        </w:rPr>
        <w:t>Inggris</w:t>
      </w:r>
      <w:proofErr w:type="spellEnd"/>
      <w:r w:rsidRPr="00A00AF5">
        <w:rPr>
          <w:rFonts w:ascii="Times New Arabic" w:hAnsi="Times New Arabic"/>
        </w:rPr>
        <w:t xml:space="preserve"> </w:t>
      </w:r>
      <w:r w:rsidRPr="00A00AF5">
        <w:rPr>
          <w:rFonts w:ascii="Times New Arabic" w:hAnsi="Times New Arabic"/>
          <w:i/>
        </w:rPr>
        <w:t>The Refutation of the Materialist</w:t>
      </w:r>
      <w:r>
        <w:rPr>
          <w:rFonts w:ascii="Times New Arabic" w:hAnsi="Times New Arabic"/>
          <w:i/>
          <w:lang w:val="id-ID"/>
        </w:rPr>
        <w:t>.</w:t>
      </w:r>
      <w:r>
        <w:rPr>
          <w:rStyle w:val="FootnoteReference"/>
          <w:rFonts w:ascii="Times New Arabic" w:hAnsi="Times New Arabic"/>
          <w:i/>
          <w:lang w:val="id-ID"/>
        </w:rPr>
        <w:footnoteReference w:id="12"/>
      </w:r>
      <w:r w:rsidRPr="00A00AF5">
        <w:rPr>
          <w:rFonts w:ascii="Times New Arabic" w:hAnsi="Times New Arabic"/>
        </w:rPr>
        <w:t xml:space="preserve"> </w:t>
      </w:r>
    </w:p>
    <w:p w:rsidR="009A4C26" w:rsidRDefault="009A4C26" w:rsidP="009A4C26">
      <w:pPr>
        <w:pStyle w:val="BodyTextIndent"/>
        <w:ind w:left="360" w:firstLine="539"/>
        <w:rPr>
          <w:rFonts w:ascii="Times New Arabic" w:hAnsi="Times New Arabic"/>
          <w:lang w:val="id-ID"/>
        </w:rPr>
      </w:pPr>
      <w:r>
        <w:rPr>
          <w:rFonts w:ascii="Times New Arabic" w:hAnsi="Times New Arabic"/>
          <w:lang w:val="id-ID"/>
        </w:rPr>
        <w:t xml:space="preserve">Hal tersebut di atas, nampaknya sangat terkait dengan </w:t>
      </w:r>
      <w:proofErr w:type="spellStart"/>
      <w:r w:rsidRPr="00B117BC">
        <w:rPr>
          <w:rFonts w:ascii="Times New Arabic" w:hAnsi="Times New Arabic"/>
        </w:rPr>
        <w:t>kondisi</w:t>
      </w:r>
      <w:proofErr w:type="spellEnd"/>
      <w:r w:rsidRPr="00B117BC">
        <w:rPr>
          <w:rFonts w:ascii="Times New Arabic" w:hAnsi="Times New Arabic"/>
        </w:rPr>
        <w:t xml:space="preserve"> yang </w:t>
      </w:r>
      <w:proofErr w:type="spellStart"/>
      <w:r w:rsidRPr="00B117BC">
        <w:rPr>
          <w:rFonts w:ascii="Times New Arabic" w:hAnsi="Times New Arabic"/>
        </w:rPr>
        <w:t>sering</w:t>
      </w:r>
      <w:proofErr w:type="spellEnd"/>
      <w:r w:rsidRPr="00B117BC">
        <w:rPr>
          <w:rFonts w:ascii="Times New Arabic" w:hAnsi="Times New Arabic"/>
        </w:rPr>
        <w:t xml:space="preserve"> </w:t>
      </w:r>
      <w:proofErr w:type="spellStart"/>
      <w:r w:rsidRPr="00B117BC">
        <w:rPr>
          <w:rFonts w:ascii="Times New Arabic" w:hAnsi="Times New Arabic"/>
        </w:rPr>
        <w:t>disebut</w:t>
      </w:r>
      <w:proofErr w:type="spellEnd"/>
      <w:r w:rsidRPr="00B117BC">
        <w:rPr>
          <w:rFonts w:ascii="Times New Arabic" w:hAnsi="Times New Arabic"/>
        </w:rPr>
        <w:t xml:space="preserve"> </w:t>
      </w:r>
      <w:proofErr w:type="spellStart"/>
      <w:r w:rsidRPr="00B117BC">
        <w:rPr>
          <w:rFonts w:ascii="Times New Arabic" w:hAnsi="Times New Arabic"/>
        </w:rPr>
        <w:t>sebagai</w:t>
      </w:r>
      <w:proofErr w:type="spellEnd"/>
      <w:r w:rsidRPr="00B117BC">
        <w:rPr>
          <w:rFonts w:ascii="Times New Arabic" w:hAnsi="Times New Arabic"/>
          <w:lang w:val="sv-SE"/>
        </w:rPr>
        <w:t xml:space="preserve"> masa kemunduran Islam, suatu masa yang secara positif diyakini diakibatkan oleh kejumudan yang melanda Dunia Islam dengan berkembangnya slogan ‘tertutupnya pintu ijtihad’</w:t>
      </w:r>
      <w:r>
        <w:rPr>
          <w:rFonts w:ascii="Times New Arabic" w:hAnsi="Times New Arabic"/>
          <w:lang w:val="id-ID"/>
        </w:rPr>
        <w:t>. Dengan kata lain, k</w:t>
      </w:r>
      <w:proofErr w:type="spellStart"/>
      <w:r w:rsidR="00161229" w:rsidRPr="00B117BC">
        <w:rPr>
          <w:rFonts w:ascii="Times New Arabic" w:hAnsi="Times New Arabic"/>
        </w:rPr>
        <w:t>eberhasilan</w:t>
      </w:r>
      <w:proofErr w:type="spellEnd"/>
      <w:r w:rsidR="00161229" w:rsidRPr="00B117BC">
        <w:rPr>
          <w:rFonts w:ascii="Times New Arabic" w:hAnsi="Times New Arabic"/>
        </w:rPr>
        <w:t xml:space="preserve"> Muslim </w:t>
      </w:r>
      <w:proofErr w:type="spellStart"/>
      <w:r w:rsidR="00161229" w:rsidRPr="00B117BC">
        <w:rPr>
          <w:rFonts w:ascii="Times New Arabic" w:hAnsi="Times New Arabic"/>
        </w:rPr>
        <w:t>generasi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awal</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secara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umum</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tidak</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diikuti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oleh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penerusnya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khususnya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terlihat</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ketika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pengaruh-pengaruh</w:t>
      </w:r>
      <w:proofErr w:type="spellEnd"/>
      <w:r w:rsidR="00161229" w:rsidRPr="00B117BC">
        <w:rPr>
          <w:rFonts w:ascii="Times New Arabic" w:hAnsi="Times New Arabic"/>
        </w:rPr>
        <w:t xml:space="preserve"> Barat </w:t>
      </w:r>
      <w:proofErr w:type="spellStart"/>
      <w:r w:rsidR="00161229" w:rsidRPr="00B117BC">
        <w:rPr>
          <w:rFonts w:ascii="Times New Arabic" w:hAnsi="Times New Arabic"/>
        </w:rPr>
        <w:t>memasuki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Dunia</w:t>
      </w:r>
      <w:proofErr w:type="spellEnd"/>
      <w:r w:rsidR="00161229" w:rsidRPr="00B117BC">
        <w:rPr>
          <w:rFonts w:ascii="Times New Arabic" w:hAnsi="Times New Arabic"/>
        </w:rPr>
        <w:t xml:space="preserve"> Islam </w:t>
      </w:r>
      <w:proofErr w:type="spellStart"/>
      <w:r w:rsidR="00161229" w:rsidRPr="00B117BC">
        <w:rPr>
          <w:rFonts w:ascii="Times New Arabic" w:hAnsi="Times New Arabic"/>
        </w:rPr>
        <w:t>pada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abad</w:t>
      </w:r>
      <w:proofErr w:type="spellEnd"/>
      <w:r w:rsidR="00161229" w:rsidRPr="00B117BC">
        <w:rPr>
          <w:rFonts w:ascii="Times New Arabic" w:hAnsi="Times New Arabic"/>
        </w:rPr>
        <w:t xml:space="preserve"> 18 M. </w:t>
      </w:r>
      <w:proofErr w:type="spellStart"/>
      <w:proofErr w:type="gramStart"/>
      <w:r w:rsidR="00161229" w:rsidRPr="00B117BC">
        <w:rPr>
          <w:rFonts w:ascii="Times New Arabic" w:hAnsi="Times New Arabic"/>
        </w:rPr>
        <w:t>Kegoyahan</w:t>
      </w:r>
      <w:proofErr w:type="spellEnd"/>
      <w:r w:rsidR="00161229" w:rsidRPr="00B117BC">
        <w:rPr>
          <w:rFonts w:ascii="Times New Arabic" w:hAnsi="Times New Arabic"/>
        </w:rPr>
        <w:t xml:space="preserve"> yang </w:t>
      </w:r>
      <w:proofErr w:type="spellStart"/>
      <w:r w:rsidR="00161229" w:rsidRPr="00B117BC">
        <w:rPr>
          <w:rFonts w:ascii="Times New Arabic" w:hAnsi="Times New Arabic"/>
        </w:rPr>
        <w:t>timbul</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dari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kekalahan-kekalahan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politik</w:t>
      </w:r>
      <w:proofErr w:type="spellEnd"/>
      <w:r w:rsidR="00161229" w:rsidRPr="00B117BC">
        <w:rPr>
          <w:rFonts w:ascii="Times New Arabic" w:hAnsi="Times New Arabic"/>
        </w:rPr>
        <w:t xml:space="preserve"> yang </w:t>
      </w:r>
      <w:proofErr w:type="spellStart"/>
      <w:r w:rsidR="00161229" w:rsidRPr="00B117BC">
        <w:rPr>
          <w:rFonts w:ascii="Times New Arabic" w:hAnsi="Times New Arabic"/>
        </w:rPr>
        <w:t>berimbas</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pada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ekonomi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oleh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negara-negara</w:t>
      </w:r>
      <w:proofErr w:type="spellEnd"/>
      <w:r w:rsidR="00161229" w:rsidRPr="00B117BC">
        <w:rPr>
          <w:rFonts w:ascii="Times New Arabic" w:hAnsi="Times New Arabic"/>
        </w:rPr>
        <w:t xml:space="preserve"> Barat </w:t>
      </w:r>
      <w:proofErr w:type="spellStart"/>
      <w:r w:rsidR="00161229" w:rsidRPr="00B117BC">
        <w:rPr>
          <w:rFonts w:ascii="Times New Arabic" w:hAnsi="Times New Arabic"/>
        </w:rPr>
        <w:lastRenderedPageBreak/>
        <w:t>imperialis</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serta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missi-missi</w:t>
      </w:r>
      <w:proofErr w:type="spellEnd"/>
      <w:r w:rsidR="00161229" w:rsidRPr="00B117BC">
        <w:rPr>
          <w:rFonts w:ascii="Times New Arabic" w:hAnsi="Times New Arabic"/>
        </w:rPr>
        <w:t xml:space="preserve"> Kristen, </w:t>
      </w:r>
      <w:proofErr w:type="spellStart"/>
      <w:r w:rsidR="00161229" w:rsidRPr="00B117BC">
        <w:rPr>
          <w:rFonts w:ascii="Times New Arabic" w:hAnsi="Times New Arabic"/>
        </w:rPr>
        <w:t>menjadikan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kaum</w:t>
      </w:r>
      <w:proofErr w:type="spellEnd"/>
      <w:r w:rsidR="00161229" w:rsidRPr="00B117BC">
        <w:rPr>
          <w:rFonts w:ascii="Times New Arabic" w:hAnsi="Times New Arabic"/>
        </w:rPr>
        <w:t xml:space="preserve"> Muslim </w:t>
      </w:r>
      <w:proofErr w:type="spellStart"/>
      <w:r w:rsidR="00161229" w:rsidRPr="00B117BC">
        <w:rPr>
          <w:rFonts w:ascii="Times New Arabic" w:hAnsi="Times New Arabic"/>
        </w:rPr>
        <w:t>secara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psikologis</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kurang</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mampu</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untuk</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secara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konstruktif</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memikirkan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kembali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warisannya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dalam</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menjawab</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tantangan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intelektual</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pemikiran</w:t>
      </w:r>
      <w:proofErr w:type="spellEnd"/>
      <w:r w:rsidR="00161229" w:rsidRPr="00B117BC">
        <w:rPr>
          <w:rFonts w:ascii="Times New Arabic" w:hAnsi="Times New Arabic"/>
        </w:rPr>
        <w:t xml:space="preserve"> modern </w:t>
      </w:r>
      <w:proofErr w:type="spellStart"/>
      <w:r w:rsidR="00161229" w:rsidRPr="00B117BC">
        <w:rPr>
          <w:rFonts w:ascii="Times New Arabic" w:hAnsi="Times New Arabic"/>
        </w:rPr>
        <w:t>melalui</w:t>
      </w:r>
      <w:proofErr w:type="spellEnd"/>
      <w:r w:rsidR="00161229" w:rsidRPr="00B117BC">
        <w:rPr>
          <w:rFonts w:ascii="Times New Arabic" w:hAnsi="Times New Arabic"/>
        </w:rPr>
        <w:t xml:space="preserve"> proses-proses </w:t>
      </w:r>
      <w:proofErr w:type="spellStart"/>
      <w:r w:rsidR="00161229" w:rsidRPr="00B117BC">
        <w:rPr>
          <w:rFonts w:ascii="Times New Arabic" w:hAnsi="Times New Arabic"/>
        </w:rPr>
        <w:t>assimilatif-kreatif</w:t>
      </w:r>
      <w:proofErr w:type="spellEnd"/>
      <w:r w:rsidR="00161229" w:rsidRPr="00B117BC">
        <w:rPr>
          <w:rFonts w:ascii="Times New Arabic" w:hAnsi="Times New Arabic"/>
        </w:rPr>
        <w:t>.</w:t>
      </w:r>
      <w:proofErr w:type="gramEnd"/>
      <w:r w:rsidR="00161229" w:rsidRPr="00B117BC">
        <w:rPr>
          <w:rStyle w:val="FootnoteReference"/>
          <w:rFonts w:ascii="Times New Arabic" w:hAnsi="Times New Arabic"/>
        </w:rPr>
        <w:footnoteReference w:id="13"/>
      </w:r>
      <w:r w:rsidR="00161229" w:rsidRPr="00B117BC">
        <w:rPr>
          <w:rFonts w:ascii="Times New Arabic" w:hAnsi="Times New Arabic"/>
        </w:rPr>
        <w:t xml:space="preserve"> </w:t>
      </w:r>
      <w:proofErr w:type="spellStart"/>
      <w:r w:rsidR="00161229" w:rsidRPr="00B117BC">
        <w:rPr>
          <w:rFonts w:ascii="Times New Arabic" w:hAnsi="Times New Arabic"/>
        </w:rPr>
        <w:t>Dalam</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hal</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ini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menurut</w:t>
      </w:r>
      <w:proofErr w:type="spellEnd"/>
      <w:r w:rsidR="00161229" w:rsidRPr="00B117BC">
        <w:rPr>
          <w:rFonts w:ascii="Times New Arabic" w:hAnsi="Times New Arabic"/>
        </w:rPr>
        <w:t xml:space="preserve"> Coulson, al-Qur`</w:t>
      </w:r>
      <w:proofErr w:type="gramStart"/>
      <w:r w:rsidR="00161229" w:rsidRPr="00B117BC">
        <w:rPr>
          <w:rFonts w:ascii="Times New Arabic" w:hAnsi="Times New Arabic"/>
        </w:rPr>
        <w:t>an</w:t>
      </w:r>
      <w:proofErr w:type="gramEnd"/>
      <w:r w:rsidR="00161229" w:rsidRPr="00B117BC">
        <w:rPr>
          <w:rFonts w:ascii="Times New Arabic" w:hAnsi="Times New Arabic"/>
        </w:rPr>
        <w:t xml:space="preserve"> </w:t>
      </w:r>
      <w:proofErr w:type="spellStart"/>
      <w:r w:rsidR="00161229" w:rsidRPr="00B117BC">
        <w:rPr>
          <w:rFonts w:ascii="Times New Arabic" w:hAnsi="Times New Arabic"/>
        </w:rPr>
        <w:t>seolah-olah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tidak</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lebih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sebagai</w:t>
      </w:r>
      <w:proofErr w:type="spellEnd"/>
      <w:r w:rsidR="00161229" w:rsidRPr="00B117BC">
        <w:rPr>
          <w:rFonts w:ascii="Times New Arabic" w:hAnsi="Times New Arabic"/>
        </w:rPr>
        <w:t xml:space="preserve"> </w:t>
      </w:r>
      <w:proofErr w:type="spellStart"/>
      <w:r w:rsidR="00161229" w:rsidRPr="00B117BC">
        <w:rPr>
          <w:rFonts w:ascii="Times New Arabic" w:hAnsi="Times New Arabic"/>
          <w:i/>
          <w:iCs/>
        </w:rPr>
        <w:t>muqadimah</w:t>
      </w:r>
      <w:proofErr w:type="spellEnd"/>
      <w:r w:rsidR="00161229" w:rsidRPr="00B117BC">
        <w:rPr>
          <w:rFonts w:ascii="Times New Arabic" w:hAnsi="Times New Arabic"/>
          <w:i/>
          <w:iCs/>
        </w:rPr>
        <w:t xml:space="preserve"> </w:t>
      </w:r>
      <w:proofErr w:type="spellStart"/>
      <w:r w:rsidR="00161229" w:rsidRPr="00B117BC">
        <w:rPr>
          <w:rFonts w:ascii="Times New Arabic" w:hAnsi="Times New Arabic"/>
        </w:rPr>
        <w:t>dari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suatu</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kitab</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hukum</w:t>
      </w:r>
      <w:proofErr w:type="spellEnd"/>
      <w:r w:rsidR="00161229" w:rsidRPr="00B117BC">
        <w:rPr>
          <w:rFonts w:ascii="Times New Arabic" w:hAnsi="Times New Arabic"/>
        </w:rPr>
        <w:t xml:space="preserve"> Islam (</w:t>
      </w:r>
      <w:proofErr w:type="spellStart"/>
      <w:r w:rsidR="00161229" w:rsidRPr="00B117BC">
        <w:rPr>
          <w:rFonts w:ascii="Times New Arabic" w:hAnsi="Times New Arabic"/>
        </w:rPr>
        <w:t>kitab</w:t>
      </w:r>
      <w:proofErr w:type="spellEnd"/>
      <w:r w:rsidR="00161229" w:rsidRPr="00B117BC">
        <w:rPr>
          <w:rFonts w:ascii="Times New Arabic" w:hAnsi="Times New Arabic"/>
        </w:rPr>
        <w:t xml:space="preserve"> </w:t>
      </w:r>
      <w:proofErr w:type="spellStart"/>
      <w:r w:rsidR="00161229" w:rsidRPr="00B117BC">
        <w:rPr>
          <w:rFonts w:ascii="Times New Arabic" w:hAnsi="Times New Arabic"/>
          <w:i/>
        </w:rPr>
        <w:t>fiqh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kitab</w:t>
      </w:r>
      <w:proofErr w:type="spellEnd"/>
      <w:r w:rsidR="00161229" w:rsidRPr="00B117BC">
        <w:rPr>
          <w:rFonts w:ascii="Times New Arabic" w:hAnsi="Times New Arabic"/>
        </w:rPr>
        <w:t xml:space="preserve"> yang </w:t>
      </w:r>
      <w:proofErr w:type="spellStart"/>
      <w:r w:rsidR="00161229" w:rsidRPr="00B117BC">
        <w:rPr>
          <w:rFonts w:ascii="Times New Arabic" w:hAnsi="Times New Arabic"/>
        </w:rPr>
        <w:t>kemudian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dioperasikan</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oleh</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generasi-generasi</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berikutnya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secara</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terus</w:t>
      </w:r>
      <w:proofErr w:type="spellEnd"/>
      <w:r w:rsidR="00161229" w:rsidRPr="00B117BC">
        <w:rPr>
          <w:rFonts w:ascii="Times New Arabic" w:hAnsi="Times New Arabic"/>
        </w:rPr>
        <w:t xml:space="preserve"> </w:t>
      </w:r>
      <w:proofErr w:type="spellStart"/>
      <w:r w:rsidR="00161229" w:rsidRPr="00B117BC">
        <w:rPr>
          <w:rFonts w:ascii="Times New Arabic" w:hAnsi="Times New Arabic"/>
        </w:rPr>
        <w:t>menerus</w:t>
      </w:r>
      <w:proofErr w:type="spellEnd"/>
      <w:r w:rsidR="00161229" w:rsidRPr="00B117BC">
        <w:rPr>
          <w:rFonts w:ascii="Times New Arabic" w:hAnsi="Times New Arabic"/>
        </w:rPr>
        <w:t>.</w:t>
      </w:r>
      <w:r w:rsidR="00161229" w:rsidRPr="00B117BC">
        <w:rPr>
          <w:rStyle w:val="FootnoteReference"/>
          <w:rFonts w:ascii="Times New Arabic" w:hAnsi="Times New Arabic"/>
        </w:rPr>
        <w:footnoteReference w:id="14"/>
      </w:r>
    </w:p>
    <w:p w:rsidR="005C25D6" w:rsidRDefault="0098031E" w:rsidP="005C25D6">
      <w:pPr>
        <w:pStyle w:val="BodyTextIndent"/>
        <w:ind w:left="360" w:firstLine="539"/>
        <w:rPr>
          <w:rFonts w:ascii="Times New Arabic" w:hAnsi="Times New Arabic"/>
          <w:lang w:val="id-ID"/>
        </w:rPr>
      </w:pPr>
      <w:r w:rsidRPr="00A00AF5">
        <w:rPr>
          <w:rFonts w:ascii="Times New Arabic" w:hAnsi="Times New Arabic"/>
          <w:i/>
          <w:lang w:val="sv-SE"/>
        </w:rPr>
        <w:t>Fase keempat</w:t>
      </w:r>
      <w:r w:rsidRPr="00A00AF5">
        <w:rPr>
          <w:rFonts w:ascii="Times New Arabic" w:hAnsi="Times New Arabic"/>
          <w:lang w:val="sv-SE"/>
        </w:rPr>
        <w:t xml:space="preserve"> dimulai awal abad 20 M sampai sekarang, yaitu fase dimana diskursus ekonomi Islam sebagai disiplin ilmu </w:t>
      </w:r>
      <w:r w:rsidR="009A4C26">
        <w:rPr>
          <w:rFonts w:ascii="Times New Arabic" w:hAnsi="Times New Arabic"/>
          <w:lang w:val="id-ID"/>
        </w:rPr>
        <w:t xml:space="preserve">mulai </w:t>
      </w:r>
      <w:r w:rsidRPr="00A00AF5">
        <w:rPr>
          <w:rFonts w:ascii="Times New Arabic" w:hAnsi="Times New Arabic"/>
          <w:lang w:val="sv-SE"/>
        </w:rPr>
        <w:t>marak diperbincangkan</w:t>
      </w:r>
      <w:r w:rsidR="00161229">
        <w:rPr>
          <w:rFonts w:ascii="Times New Arabic" w:hAnsi="Times New Arabic"/>
          <w:lang w:val="id-ID"/>
        </w:rPr>
        <w:t xml:space="preserve"> </w:t>
      </w:r>
      <w:r w:rsidR="009A4C26">
        <w:rPr>
          <w:rFonts w:ascii="Times New Arabic" w:hAnsi="Times New Arabic"/>
          <w:lang w:val="id-ID"/>
        </w:rPr>
        <w:t xml:space="preserve">kembali </w:t>
      </w:r>
      <w:r w:rsidR="00161229">
        <w:rPr>
          <w:rFonts w:ascii="Times New Arabic" w:hAnsi="Times New Arabic"/>
          <w:lang w:val="id-ID"/>
        </w:rPr>
        <w:t>oleh banyak ekonom Muslim kontemporer</w:t>
      </w:r>
      <w:r w:rsidRPr="00A00AF5">
        <w:rPr>
          <w:rFonts w:ascii="Times New Arabic" w:hAnsi="Times New Arabic"/>
          <w:lang w:val="sv-SE"/>
        </w:rPr>
        <w:t>.</w:t>
      </w:r>
      <w:r w:rsidR="005733EE" w:rsidRPr="0091542B">
        <w:rPr>
          <w:rStyle w:val="FootnoteReference"/>
          <w:rFonts w:ascii="Times New Arabic" w:hAnsi="Times New Arabic"/>
        </w:rPr>
        <w:footnoteReference w:id="15"/>
      </w:r>
    </w:p>
    <w:p w:rsidR="0013430B" w:rsidRPr="001946DF" w:rsidRDefault="0013430B" w:rsidP="009A4C26">
      <w:pPr>
        <w:pStyle w:val="ListParagraph"/>
        <w:numPr>
          <w:ilvl w:val="0"/>
          <w:numId w:val="30"/>
        </w:numPr>
        <w:spacing w:after="0" w:line="240" w:lineRule="auto"/>
        <w:ind w:left="426"/>
        <w:jc w:val="both"/>
        <w:rPr>
          <w:rFonts w:ascii="Times New Arabic" w:hAnsi="Times New Arabic"/>
          <w:b/>
          <w:sz w:val="26"/>
          <w:szCs w:val="24"/>
          <w:lang w:val="sv-SE"/>
        </w:rPr>
      </w:pPr>
      <w:r w:rsidRPr="001946DF">
        <w:rPr>
          <w:rFonts w:ascii="Times New Arabic" w:hAnsi="Times New Arabic"/>
          <w:b/>
          <w:sz w:val="24"/>
        </w:rPr>
        <w:t xml:space="preserve">Kerangka Metodologis </w:t>
      </w:r>
      <w:r w:rsidR="001946DF">
        <w:rPr>
          <w:rFonts w:ascii="Times New Arabic" w:hAnsi="Times New Arabic"/>
          <w:b/>
          <w:sz w:val="24"/>
        </w:rPr>
        <w:t xml:space="preserve">Penelitian Sejarah </w:t>
      </w:r>
      <w:r w:rsidRPr="001946DF">
        <w:rPr>
          <w:rFonts w:ascii="Times New Arabic" w:hAnsi="Times New Arabic"/>
          <w:b/>
          <w:sz w:val="24"/>
        </w:rPr>
        <w:t>Pemikiran Ekonomi</w:t>
      </w:r>
      <w:r w:rsidRPr="001946DF">
        <w:rPr>
          <w:rFonts w:ascii="Times New Arabic" w:hAnsi="Times New Arabic" w:cs="Arial"/>
          <w:sz w:val="24"/>
        </w:rPr>
        <w:t xml:space="preserve"> </w:t>
      </w:r>
      <w:r w:rsidR="001946DF" w:rsidRPr="001946DF">
        <w:rPr>
          <w:rFonts w:ascii="Times New Arabic" w:hAnsi="Times New Arabic" w:cs="Arial"/>
          <w:b/>
          <w:sz w:val="24"/>
        </w:rPr>
        <w:t>Islam</w:t>
      </w:r>
    </w:p>
    <w:p w:rsidR="0013430B" w:rsidRDefault="0013430B" w:rsidP="0013430B">
      <w:pPr>
        <w:pStyle w:val="BodyTextIndent"/>
        <w:spacing w:line="240" w:lineRule="auto"/>
        <w:ind w:left="720" w:firstLine="0"/>
        <w:rPr>
          <w:rFonts w:ascii="Times New Arabic" w:hAnsi="Times New Arabic"/>
          <w:b/>
        </w:rPr>
      </w:pPr>
    </w:p>
    <w:p w:rsidR="009A4C26" w:rsidRDefault="009A4C26" w:rsidP="009A4C26">
      <w:pPr>
        <w:pStyle w:val="BodyTextIndent"/>
        <w:ind w:left="426"/>
        <w:rPr>
          <w:rFonts w:ascii="Times New Arabic" w:hAnsi="Times New Arabic"/>
          <w:lang w:val="id-ID"/>
        </w:rPr>
      </w:pPr>
      <w:r>
        <w:rPr>
          <w:rFonts w:ascii="Times New Arabic" w:hAnsi="Times New Arabic"/>
          <w:lang w:val="id-ID"/>
        </w:rPr>
        <w:t>Dari gambaran di atas, banyak sekali ulama yang telah mengemukakan pemikiran ekonomi dalam karya-karya mereka. Namun perlu ditegaskan di sini bahwa karya-karya mereka, bukanlah kitab yang bisa dikategorikan sebagai suatu kitab/buku ekonomi. Pemikiran</w:t>
      </w:r>
      <w:r w:rsidRPr="00B117BC">
        <w:rPr>
          <w:rFonts w:ascii="Times New Arabic" w:hAnsi="Times New Arabic"/>
        </w:rPr>
        <w:t xml:space="preserve"> </w:t>
      </w:r>
      <w:r>
        <w:rPr>
          <w:rFonts w:ascii="Times New Arabic" w:hAnsi="Times New Arabic"/>
          <w:lang w:val="id-ID"/>
        </w:rPr>
        <w:t xml:space="preserve">ulama yang tertuang dalam karya-karya mereka pada dasarnya </w:t>
      </w:r>
      <w:proofErr w:type="spellStart"/>
      <w:r w:rsidRPr="00B117BC">
        <w:rPr>
          <w:rFonts w:ascii="Times New Arabic" w:hAnsi="Times New Arabic"/>
        </w:rPr>
        <w:t>merupakan</w:t>
      </w:r>
      <w:proofErr w:type="spellEnd"/>
      <w:r w:rsidRPr="00B117BC">
        <w:rPr>
          <w:rFonts w:ascii="Times New Arabic" w:hAnsi="Times New Arabic"/>
          <w:lang w:val="sv-SE"/>
        </w:rPr>
        <w:t xml:space="preserve"> hasil interaksinya dengan realitas sosial, ekonomi dan politik, serta implikasi-implikasi filosofis dan moral dari perkembangan masyarakat pada masanya. Karya-karya tersebut sesungguhnya merupakan refleksi ijtihad dan interpretasinya terhadap penjelasan dan penafsiran al-Qur’an dan Hadis </w:t>
      </w:r>
      <w:r w:rsidRPr="00B117BC">
        <w:rPr>
          <w:rFonts w:ascii="Times New Arabic" w:hAnsi="Times New Arabic"/>
          <w:lang w:val="sv-SE"/>
        </w:rPr>
        <w:lastRenderedPageBreak/>
        <w:t>ketika dikontekstualisasikan dengan perkembangan masyarakat yang melingkupinya.</w:t>
      </w:r>
      <w:r w:rsidRPr="00B117BC">
        <w:rPr>
          <w:rStyle w:val="FootnoteReference"/>
          <w:rFonts w:ascii="Times New Arabic" w:hAnsi="Times New Arabic"/>
          <w:lang w:val="sv-SE"/>
        </w:rPr>
        <w:footnoteReference w:id="16"/>
      </w:r>
    </w:p>
    <w:p w:rsidR="009A4C26" w:rsidRDefault="009A4C26" w:rsidP="009A4C26">
      <w:pPr>
        <w:pStyle w:val="BodyTextIndent"/>
        <w:ind w:left="426"/>
        <w:rPr>
          <w:rFonts w:ascii="Times New Arabic" w:hAnsi="Times New Arabic" w:cs="Arial"/>
          <w:lang w:val="id-ID"/>
        </w:rPr>
      </w:pPr>
      <w:r>
        <w:rPr>
          <w:rFonts w:ascii="Times New Arabic" w:hAnsi="Times New Arabic" w:cs="Arial"/>
          <w:lang w:val="id-ID"/>
        </w:rPr>
        <w:t>Terkait penelitian sejarah pemikiran ekonomi islam, yang perlu digarisbawahi adalah:</w:t>
      </w:r>
    </w:p>
    <w:p w:rsidR="009A4C26" w:rsidRDefault="0013430B" w:rsidP="009A4C26">
      <w:pPr>
        <w:pStyle w:val="BodyTextIndent"/>
        <w:numPr>
          <w:ilvl w:val="0"/>
          <w:numId w:val="31"/>
        </w:numPr>
        <w:ind w:left="851"/>
        <w:rPr>
          <w:lang w:val="id-ID"/>
        </w:rPr>
      </w:pPr>
      <w:proofErr w:type="spellStart"/>
      <w:r w:rsidRPr="00B117BC">
        <w:rPr>
          <w:rFonts w:ascii="Times New Arabic" w:hAnsi="Times New Arabic" w:cs="Arial"/>
        </w:rPr>
        <w:t>Ob</w:t>
      </w:r>
      <w:r>
        <w:rPr>
          <w:rFonts w:ascii="Times New Arabic" w:hAnsi="Times New Arabic" w:cs="Arial"/>
        </w:rPr>
        <w:t>y</w:t>
      </w:r>
      <w:r w:rsidRPr="00B117BC">
        <w:rPr>
          <w:rFonts w:ascii="Times New Arabic" w:hAnsi="Times New Arabic" w:cs="Arial"/>
        </w:rPr>
        <w:t>ek</w:t>
      </w:r>
      <w:proofErr w:type="spellEnd"/>
      <w:r w:rsidRPr="00B117BC">
        <w:rPr>
          <w:rFonts w:ascii="Times New Arabic" w:hAnsi="Times New Arabic" w:cs="Arial"/>
        </w:rPr>
        <w:t xml:space="preserve"> </w:t>
      </w:r>
      <w:proofErr w:type="spellStart"/>
      <w:r w:rsidRPr="00B117BC">
        <w:rPr>
          <w:rFonts w:ascii="Times New Arabic" w:hAnsi="Times New Arabic" w:cs="Arial"/>
        </w:rPr>
        <w:t>penelitian</w:t>
      </w:r>
      <w:proofErr w:type="spellEnd"/>
      <w:r w:rsidRPr="00B117BC">
        <w:rPr>
          <w:rFonts w:ascii="Times New Arabic" w:hAnsi="Times New Arabic" w:cs="Arial"/>
        </w:rPr>
        <w:t xml:space="preserve"> </w:t>
      </w:r>
      <w:r w:rsidR="001946DF">
        <w:rPr>
          <w:rFonts w:ascii="Times New Arabic" w:hAnsi="Times New Arabic" w:cs="Arial"/>
          <w:lang w:val="id-ID"/>
        </w:rPr>
        <w:t xml:space="preserve">sejarah pemikiran Ekonomi Islam </w:t>
      </w:r>
      <w:proofErr w:type="spellStart"/>
      <w:r w:rsidRPr="00B117BC">
        <w:rPr>
          <w:rFonts w:ascii="Times New Arabic" w:hAnsi="Times New Arabic" w:cs="Arial"/>
        </w:rPr>
        <w:t>adalah</w:t>
      </w:r>
      <w:proofErr w:type="spellEnd"/>
      <w:r w:rsidRPr="00B117BC">
        <w:rPr>
          <w:rFonts w:ascii="Times New Arabic" w:hAnsi="Times New Arabic" w:cs="Arial"/>
        </w:rPr>
        <w:t xml:space="preserve"> </w:t>
      </w:r>
      <w:proofErr w:type="spellStart"/>
      <w:r>
        <w:rPr>
          <w:rFonts w:ascii="Times New Arabic" w:hAnsi="Times New Arabic" w:cs="Arial"/>
        </w:rPr>
        <w:t>ijtihad</w:t>
      </w:r>
      <w:proofErr w:type="spellEnd"/>
      <w:r>
        <w:rPr>
          <w:rFonts w:ascii="Times New Arabic" w:hAnsi="Times New Arabic" w:cs="Arial"/>
        </w:rPr>
        <w:t xml:space="preserve"> (</w:t>
      </w:r>
      <w:proofErr w:type="spellStart"/>
      <w:r w:rsidRPr="00B117BC">
        <w:rPr>
          <w:rFonts w:ascii="Times New Arabic" w:hAnsi="Times New Arabic" w:cs="Arial"/>
        </w:rPr>
        <w:t>pemikiran</w:t>
      </w:r>
      <w:proofErr w:type="spellEnd"/>
      <w:r>
        <w:rPr>
          <w:rFonts w:ascii="Times New Arabic" w:hAnsi="Times New Arabic" w:cs="Arial"/>
        </w:rPr>
        <w:t>)</w:t>
      </w:r>
      <w:r w:rsidRPr="00B117BC">
        <w:rPr>
          <w:rFonts w:ascii="Times New Arabic" w:hAnsi="Times New Arabic" w:cs="Arial"/>
        </w:rPr>
        <w:t xml:space="preserve"> </w:t>
      </w:r>
      <w:r w:rsidR="001946DF">
        <w:rPr>
          <w:rFonts w:ascii="Times New Arabic" w:hAnsi="Times New Arabic" w:cs="Arial"/>
          <w:lang w:val="id-ID"/>
        </w:rPr>
        <w:t xml:space="preserve">ulama atau para cendikiawan Muslim </w:t>
      </w:r>
      <w:proofErr w:type="spellStart"/>
      <w:r w:rsidRPr="00B117BC">
        <w:rPr>
          <w:rFonts w:ascii="Times New Arabic" w:hAnsi="Times New Arabic" w:cs="Arial"/>
        </w:rPr>
        <w:t>tentang</w:t>
      </w:r>
      <w:proofErr w:type="spellEnd"/>
      <w:r w:rsidRPr="00B117BC">
        <w:rPr>
          <w:rFonts w:ascii="Times New Arabic" w:hAnsi="Times New Arabic" w:cs="Arial"/>
        </w:rPr>
        <w:t xml:space="preserve"> </w:t>
      </w:r>
      <w:proofErr w:type="spellStart"/>
      <w:r w:rsidRPr="00B117BC">
        <w:rPr>
          <w:rFonts w:ascii="Times New Arabic" w:hAnsi="Times New Arabic" w:cs="Arial"/>
        </w:rPr>
        <w:t>ekonomi</w:t>
      </w:r>
      <w:proofErr w:type="spellEnd"/>
      <w:r w:rsidRPr="00B117BC">
        <w:rPr>
          <w:rFonts w:ascii="Times New Arabic" w:hAnsi="Times New Arabic" w:cs="Arial"/>
        </w:rPr>
        <w:t xml:space="preserve"> </w:t>
      </w:r>
      <w:proofErr w:type="spellStart"/>
      <w:r w:rsidRPr="00B117BC">
        <w:rPr>
          <w:rFonts w:ascii="Times New Arabic" w:hAnsi="Times New Arabic" w:cs="Arial"/>
        </w:rPr>
        <w:t>atau</w:t>
      </w:r>
      <w:proofErr w:type="spellEnd"/>
      <w:r w:rsidRPr="00B117BC">
        <w:rPr>
          <w:rFonts w:ascii="Times New Arabic" w:hAnsi="Times New Arabic" w:cs="Arial"/>
        </w:rPr>
        <w:t xml:space="preserve"> </w:t>
      </w:r>
      <w:proofErr w:type="spellStart"/>
      <w:r w:rsidRPr="00B117BC">
        <w:rPr>
          <w:rFonts w:ascii="Times New Arabic" w:hAnsi="Times New Arabic" w:cs="Arial"/>
        </w:rPr>
        <w:t>bagaimana</w:t>
      </w:r>
      <w:proofErr w:type="spellEnd"/>
      <w:r w:rsidRPr="00B117BC">
        <w:rPr>
          <w:rFonts w:ascii="Times New Arabic" w:hAnsi="Times New Arabic" w:cs="Arial"/>
        </w:rPr>
        <w:t xml:space="preserve"> </w:t>
      </w:r>
      <w:r w:rsidR="001946DF">
        <w:rPr>
          <w:rFonts w:ascii="Times New Arabic" w:hAnsi="Times New Arabic" w:cs="Arial"/>
          <w:lang w:val="id-ID"/>
        </w:rPr>
        <w:t>para tokoh tersebut</w:t>
      </w:r>
      <w:r w:rsidRPr="00B117BC">
        <w:rPr>
          <w:rFonts w:ascii="Times New Arabic" w:hAnsi="Times New Arabic" w:cs="Arial"/>
        </w:rPr>
        <w:t xml:space="preserve"> </w:t>
      </w:r>
      <w:proofErr w:type="spellStart"/>
      <w:r w:rsidRPr="00B117BC">
        <w:rPr>
          <w:rFonts w:ascii="Times New Arabic" w:hAnsi="Times New Arabic" w:cs="Arial"/>
        </w:rPr>
        <w:t>memahami</w:t>
      </w:r>
      <w:proofErr w:type="spellEnd"/>
      <w:r w:rsidRPr="00B117BC">
        <w:rPr>
          <w:rFonts w:ascii="Times New Arabic" w:hAnsi="Times New Arabic" w:cs="Arial"/>
        </w:rPr>
        <w:t xml:space="preserve"> </w:t>
      </w:r>
      <w:proofErr w:type="spellStart"/>
      <w:r w:rsidRPr="00B117BC">
        <w:rPr>
          <w:rFonts w:ascii="Times New Arabic" w:hAnsi="Times New Arabic" w:cs="Arial"/>
        </w:rPr>
        <w:t>ajaran</w:t>
      </w:r>
      <w:proofErr w:type="spellEnd"/>
      <w:r w:rsidRPr="00B117BC">
        <w:rPr>
          <w:rFonts w:ascii="Times New Arabic" w:hAnsi="Times New Arabic" w:cs="Arial"/>
        </w:rPr>
        <w:t xml:space="preserve"> </w:t>
      </w:r>
      <w:r w:rsidRPr="000317EF">
        <w:t>al-Qur`</w:t>
      </w:r>
      <w:proofErr w:type="gramStart"/>
      <w:r w:rsidRPr="000317EF">
        <w:t>an</w:t>
      </w:r>
      <w:proofErr w:type="gramEnd"/>
      <w:r w:rsidRPr="00B117BC">
        <w:rPr>
          <w:rFonts w:ascii="Times New Arabic" w:hAnsi="Times New Arabic" w:cs="Arial"/>
        </w:rPr>
        <w:t xml:space="preserve"> </w:t>
      </w:r>
      <w:proofErr w:type="spellStart"/>
      <w:r w:rsidRPr="00B117BC">
        <w:rPr>
          <w:rFonts w:ascii="Times New Arabic" w:hAnsi="Times New Arabic" w:cs="Arial"/>
        </w:rPr>
        <w:t>dan</w:t>
      </w:r>
      <w:proofErr w:type="spellEnd"/>
      <w:r w:rsidRPr="00B117BC">
        <w:rPr>
          <w:rFonts w:ascii="Times New Arabic" w:hAnsi="Times New Arabic" w:cs="Arial"/>
        </w:rPr>
        <w:t xml:space="preserve"> </w:t>
      </w:r>
      <w:proofErr w:type="spellStart"/>
      <w:r w:rsidRPr="00B117BC">
        <w:rPr>
          <w:rFonts w:ascii="Times New Arabic" w:hAnsi="Times New Arabic" w:cs="Arial"/>
        </w:rPr>
        <w:t>Sunnah</w:t>
      </w:r>
      <w:proofErr w:type="spellEnd"/>
      <w:r w:rsidRPr="00B117BC">
        <w:rPr>
          <w:rFonts w:ascii="Times New Arabic" w:hAnsi="Times New Arabic" w:cs="Arial"/>
        </w:rPr>
        <w:t xml:space="preserve"> </w:t>
      </w:r>
      <w:proofErr w:type="spellStart"/>
      <w:r w:rsidRPr="00B117BC">
        <w:rPr>
          <w:rFonts w:ascii="Times New Arabic" w:hAnsi="Times New Arabic" w:cs="Arial"/>
        </w:rPr>
        <w:t>tentang</w:t>
      </w:r>
      <w:proofErr w:type="spellEnd"/>
      <w:r w:rsidRPr="00B117BC">
        <w:rPr>
          <w:rFonts w:ascii="Times New Arabic" w:hAnsi="Times New Arabic" w:cs="Arial"/>
        </w:rPr>
        <w:t xml:space="preserve"> </w:t>
      </w:r>
      <w:proofErr w:type="spellStart"/>
      <w:r w:rsidRPr="00B117BC">
        <w:rPr>
          <w:rFonts w:ascii="Times New Arabic" w:hAnsi="Times New Arabic" w:cs="Arial"/>
        </w:rPr>
        <w:t>ekonomi</w:t>
      </w:r>
      <w:proofErr w:type="spellEnd"/>
      <w:r>
        <w:rPr>
          <w:rFonts w:ascii="Times New Arabic" w:hAnsi="Times New Arabic" w:cs="Arial"/>
        </w:rPr>
        <w:t xml:space="preserve">. </w:t>
      </w:r>
    </w:p>
    <w:p w:rsidR="009A4C26" w:rsidRPr="009A4C26" w:rsidRDefault="009A4C26" w:rsidP="009A4C26">
      <w:pPr>
        <w:pStyle w:val="BodyTextIndent"/>
        <w:numPr>
          <w:ilvl w:val="0"/>
          <w:numId w:val="31"/>
        </w:numPr>
        <w:ind w:left="851"/>
        <w:rPr>
          <w:lang w:val="id-ID"/>
        </w:rPr>
      </w:pPr>
      <w:r>
        <w:rPr>
          <w:rFonts w:ascii="Times New Arabic" w:hAnsi="Times New Arabic" w:cs="Arial"/>
          <w:lang w:val="id-ID"/>
        </w:rPr>
        <w:t xml:space="preserve">Sebagaimana telah dikemukakan, pemikiran ekonomi ulama klasik pada dasarnya terkandung dalam kitab-kitab yang bukan hanya berbicara masalah ekonomi, sehingga untuk mendapatkan pemikiran ekonomi mereka harus digali secara lebih teliti. </w:t>
      </w:r>
    </w:p>
    <w:p w:rsidR="009A4C26" w:rsidRPr="009A4C26" w:rsidRDefault="009A4C26" w:rsidP="009A4C26">
      <w:pPr>
        <w:pStyle w:val="BodyTextIndent"/>
        <w:numPr>
          <w:ilvl w:val="0"/>
          <w:numId w:val="31"/>
        </w:numPr>
        <w:ind w:left="851"/>
        <w:rPr>
          <w:lang w:val="id-ID"/>
        </w:rPr>
      </w:pPr>
      <w:r>
        <w:rPr>
          <w:rFonts w:ascii="Times New Arabic" w:hAnsi="Times New Arabic" w:cs="Arial"/>
          <w:lang w:val="id-ID"/>
        </w:rPr>
        <w:t>Selain itu, a</w:t>
      </w:r>
      <w:r w:rsidR="0013430B" w:rsidRPr="009A4C26">
        <w:rPr>
          <w:rFonts w:ascii="Times New Arabic" w:hAnsi="Times New Arabic" w:cs="Arial"/>
        </w:rPr>
        <w:t xml:space="preserve">gar </w:t>
      </w:r>
      <w:proofErr w:type="spellStart"/>
      <w:r w:rsidR="0013430B" w:rsidRPr="009A4C26">
        <w:rPr>
          <w:rFonts w:ascii="Times New Arabic" w:hAnsi="Times New Arabic" w:cs="Arial"/>
        </w:rPr>
        <w:t>pengetahuan</w:t>
      </w:r>
      <w:proofErr w:type="spellEnd"/>
      <w:r w:rsidR="0013430B" w:rsidRPr="009A4C26">
        <w:rPr>
          <w:rFonts w:ascii="Times New Arabic" w:hAnsi="Times New Arabic" w:cs="Arial"/>
        </w:rPr>
        <w:t xml:space="preserve"> yang </w:t>
      </w:r>
      <w:proofErr w:type="spellStart"/>
      <w:r w:rsidR="0013430B" w:rsidRPr="009A4C26">
        <w:rPr>
          <w:rFonts w:ascii="Times New Arabic" w:hAnsi="Times New Arabic" w:cs="Arial"/>
        </w:rPr>
        <w:t>dihasilkan</w:t>
      </w:r>
      <w:proofErr w:type="spellEnd"/>
      <w:r w:rsidR="00FD7803" w:rsidRPr="009A4C26">
        <w:rPr>
          <w:rFonts w:ascii="Times New Arabic" w:hAnsi="Times New Arabic" w:cs="Arial"/>
          <w:lang w:val="id-ID"/>
        </w:rPr>
        <w:t xml:space="preserve"> penelitian tentang pemikiran ekonomi tokoh-tokoh muslim </w:t>
      </w:r>
      <w:r w:rsidR="0013430B" w:rsidRPr="009A4C26">
        <w:rPr>
          <w:rFonts w:ascii="Times New Arabic" w:hAnsi="Times New Arabic"/>
          <w:lang w:val="sv-SE"/>
        </w:rPr>
        <w:t xml:space="preserve">dapat diaplikasikan </w:t>
      </w:r>
      <w:r w:rsidR="0013430B" w:rsidRPr="009A4C26">
        <w:rPr>
          <w:lang w:val="sv-SE"/>
        </w:rPr>
        <w:t xml:space="preserve">sesuai dengan kebutuhan masyarakat Islam kontemporer, maka </w:t>
      </w:r>
      <w:proofErr w:type="spellStart"/>
      <w:r w:rsidR="0013430B" w:rsidRPr="00033255">
        <w:t>perlu</w:t>
      </w:r>
      <w:proofErr w:type="spellEnd"/>
      <w:r w:rsidR="0013430B" w:rsidRPr="00033255">
        <w:t xml:space="preserve"> </w:t>
      </w:r>
      <w:proofErr w:type="spellStart"/>
      <w:r w:rsidR="0013430B" w:rsidRPr="00033255">
        <w:t>dicari</w:t>
      </w:r>
      <w:proofErr w:type="spellEnd"/>
      <w:r w:rsidR="0013430B" w:rsidRPr="00033255">
        <w:t xml:space="preserve"> </w:t>
      </w:r>
      <w:proofErr w:type="spellStart"/>
      <w:r w:rsidR="0013430B" w:rsidRPr="00033255">
        <w:t>kerangka</w:t>
      </w:r>
      <w:proofErr w:type="spellEnd"/>
      <w:r w:rsidR="0013430B" w:rsidRPr="00033255">
        <w:t xml:space="preserve"> </w:t>
      </w:r>
      <w:proofErr w:type="spellStart"/>
      <w:r w:rsidR="0013430B" w:rsidRPr="00033255">
        <w:t>metodologi</w:t>
      </w:r>
      <w:proofErr w:type="spellEnd"/>
      <w:r w:rsidR="0013430B" w:rsidRPr="00033255">
        <w:t xml:space="preserve"> yang </w:t>
      </w:r>
      <w:proofErr w:type="spellStart"/>
      <w:r w:rsidR="0013430B" w:rsidRPr="00033255">
        <w:t>aplikatif</w:t>
      </w:r>
      <w:proofErr w:type="spellEnd"/>
      <w:r w:rsidR="0013430B" w:rsidRPr="00033255">
        <w:t xml:space="preserve">, </w:t>
      </w:r>
      <w:proofErr w:type="spellStart"/>
      <w:r w:rsidR="0013430B" w:rsidRPr="00033255">
        <w:t>yaitu</w:t>
      </w:r>
      <w:proofErr w:type="spellEnd"/>
      <w:r w:rsidR="0013430B" w:rsidRPr="009A4C26">
        <w:rPr>
          <w:lang w:val="sv-SE"/>
        </w:rPr>
        <w:t xml:space="preserve"> metodologi yang memadukan tradisi ilmiah Islam dan modern, sehingga dapat memfasilitasi pengembangan ilmu-ilmu pengetahuan Islam modern dalam hal ini Ilmu Ekonomi Islam.</w:t>
      </w:r>
    </w:p>
    <w:p w:rsidR="009A4C26" w:rsidRDefault="0013430B" w:rsidP="009A4C26">
      <w:pPr>
        <w:pStyle w:val="BodyTextIndent"/>
        <w:ind w:left="426"/>
        <w:rPr>
          <w:rFonts w:ascii="Times New Arabic" w:hAnsi="Times New Arabic"/>
          <w:lang w:val="id-ID"/>
        </w:rPr>
      </w:pPr>
      <w:r w:rsidRPr="00B117BC">
        <w:rPr>
          <w:rFonts w:ascii="Times New Arabic" w:hAnsi="Times New Arabic"/>
          <w:lang w:val="sv-SE"/>
        </w:rPr>
        <w:t xml:space="preserve">Kajian mengenai perilaku ekonomi mengasumsikan bahwa kebutuhan manusia terus berkembang, karena tuntutan kebutuhan manusia yang terus meningkat, faktor globalisasi budaya, informasi, dan lain-lain. Dalam </w:t>
      </w:r>
      <w:r w:rsidRPr="00B117BC">
        <w:rPr>
          <w:rFonts w:ascii="Times New Arabic" w:hAnsi="Times New Arabic"/>
          <w:lang w:val="sv-SE"/>
        </w:rPr>
        <w:lastRenderedPageBreak/>
        <w:t>perspektif ekonomi Islam, aktivitas ekonomi tidak hanya sekedar untuk memenuhi naluri dan hasrat kebutuhan material namun terkait dengan motif dan orientasi nilai (</w:t>
      </w:r>
      <w:r w:rsidRPr="00B117BC">
        <w:rPr>
          <w:rFonts w:ascii="Times New Arabic" w:hAnsi="Times New Arabic"/>
          <w:i/>
          <w:lang w:val="sv-SE"/>
        </w:rPr>
        <w:t>value</w:t>
      </w:r>
      <w:r w:rsidRPr="00B117BC">
        <w:rPr>
          <w:rFonts w:ascii="Times New Arabic" w:hAnsi="Times New Arabic"/>
          <w:lang w:val="sv-SE"/>
        </w:rPr>
        <w:t>) yang terkandung dalam  semua proses kegiatan ekonomi, yaitu bahwa semua aktivitas hidup seorang muslim adalah manifestasi ketundukkan dan ketaatan kepada semua aturan yang telah ditetapkan oleh Allah SWT dalam al-Qur`an dan telah dicontohkan oleh Rasulullah SAW dalam Sunnahnya.</w:t>
      </w:r>
      <w:r w:rsidRPr="00B117BC">
        <w:rPr>
          <w:rStyle w:val="FootnoteReference"/>
          <w:rFonts w:ascii="Times New Arabic" w:hAnsi="Times New Arabic"/>
          <w:lang w:val="sv-SE"/>
        </w:rPr>
        <w:footnoteReference w:id="17"/>
      </w:r>
    </w:p>
    <w:p w:rsidR="009A4C26" w:rsidRDefault="0013430B" w:rsidP="009A4C26">
      <w:pPr>
        <w:pStyle w:val="BodyTextIndent"/>
        <w:ind w:left="426"/>
        <w:rPr>
          <w:rFonts w:ascii="Times New Arabic" w:hAnsi="Times New Arabic"/>
          <w:lang w:val="id-ID"/>
        </w:rPr>
      </w:pPr>
      <w:r w:rsidRPr="00B117BC">
        <w:rPr>
          <w:rFonts w:ascii="Times New Arabic" w:hAnsi="Times New Arabic"/>
          <w:lang w:val="sv-SE"/>
        </w:rPr>
        <w:t>Tetapi menghadapi realitas empiris, kesadaran normatif saja tidak akan cukup. Dalam sejarah perkembangan masyarakat, umat Islam dihadapkan pada realitas-realitas problematik yang tidak dapat dipecahkan hanya dengan kesadaran normatif saja. Oleh karena itu, diperlukan pula tingkat kesadaran ilmiah untuk merumuskan konsep-konsep normatif menjadi konsep-konsep teoretis. Dengan kata lain dibutuhkan objektivikasi dan konseptualisasi dalam rangka menjadikan kesadaran teologis pada tingkat normatif menjadi lebih historis, lebih kontekstual.</w:t>
      </w:r>
      <w:r w:rsidRPr="00B117BC">
        <w:rPr>
          <w:rStyle w:val="FootnoteReference"/>
          <w:rFonts w:ascii="Times New Arabic" w:hAnsi="Times New Arabic"/>
          <w:lang w:val="sv-SE"/>
        </w:rPr>
        <w:footnoteReference w:id="18"/>
      </w:r>
    </w:p>
    <w:p w:rsidR="009A4C26" w:rsidRDefault="0013430B" w:rsidP="009A4C26">
      <w:pPr>
        <w:pStyle w:val="BodyTextIndent"/>
        <w:ind w:left="426"/>
        <w:rPr>
          <w:rFonts w:ascii="Times New Arabic" w:hAnsi="Times New Arabic"/>
          <w:lang w:val="id-ID"/>
        </w:rPr>
      </w:pPr>
      <w:r w:rsidRPr="00B117BC">
        <w:rPr>
          <w:rFonts w:ascii="Times New Arabic" w:hAnsi="Times New Arabic"/>
          <w:lang w:val="sv-SE"/>
        </w:rPr>
        <w:t xml:space="preserve">Al-Zarqa menjelaskan bahwa ekonomi Islam itu terdiri dari tiga kerangka metodologi. </w:t>
      </w:r>
      <w:r w:rsidRPr="00B117BC">
        <w:rPr>
          <w:rFonts w:ascii="Times New Arabic" w:hAnsi="Times New Arabic"/>
          <w:i/>
          <w:lang w:val="sv-SE"/>
        </w:rPr>
        <w:t xml:space="preserve">Pertama </w:t>
      </w:r>
      <w:r w:rsidRPr="00B117BC">
        <w:rPr>
          <w:rFonts w:ascii="Times New Arabic" w:hAnsi="Times New Arabic"/>
          <w:lang w:val="sv-SE"/>
        </w:rPr>
        <w:t>adalah</w:t>
      </w:r>
      <w:r w:rsidRPr="00B117BC">
        <w:rPr>
          <w:rFonts w:ascii="Times New Arabic" w:hAnsi="Times New Arabic"/>
          <w:i/>
          <w:lang w:val="sv-SE"/>
        </w:rPr>
        <w:t xml:space="preserve"> presumption and ideas, </w:t>
      </w:r>
      <w:r w:rsidRPr="00B117BC">
        <w:rPr>
          <w:rFonts w:ascii="Times New Arabic" w:hAnsi="Times New Arabic"/>
          <w:lang w:val="sv-SE"/>
        </w:rPr>
        <w:t xml:space="preserve"> atau yang disebut ide dan prinsip dasar ekonomi Islam. Ide ini bersumber dari al-</w:t>
      </w:r>
      <w:r w:rsidRPr="002D0BC3">
        <w:rPr>
          <w:lang w:val="sv-SE"/>
        </w:rPr>
        <w:t>Qur`an</w:t>
      </w:r>
      <w:r w:rsidRPr="00B117BC">
        <w:rPr>
          <w:rFonts w:ascii="Times New Arabic" w:hAnsi="Times New Arabic"/>
          <w:lang w:val="sv-SE"/>
        </w:rPr>
        <w:t xml:space="preserve">, al-Sunnah, dan </w:t>
      </w:r>
      <w:r w:rsidRPr="00B117BC">
        <w:rPr>
          <w:rFonts w:ascii="Times New Arabic" w:hAnsi="Times New Arabic"/>
          <w:i/>
          <w:lang w:val="sv-SE"/>
        </w:rPr>
        <w:t xml:space="preserve">fiqh al-Maqasid. </w:t>
      </w:r>
      <w:r w:rsidRPr="00B117BC">
        <w:rPr>
          <w:rFonts w:ascii="Times New Arabic" w:hAnsi="Times New Arabic"/>
          <w:lang w:val="sv-SE"/>
        </w:rPr>
        <w:t xml:space="preserve">Ide ini nantinya harus dapat diturunkan menjadi pendekatan yang ilmiah dalam membangun kerangka berpikir dari ekonomi Islam itu sendiri. </w:t>
      </w:r>
      <w:r w:rsidRPr="00B117BC">
        <w:rPr>
          <w:rFonts w:ascii="Times New Arabic" w:hAnsi="Times New Arabic"/>
          <w:i/>
          <w:lang w:val="sv-SE"/>
        </w:rPr>
        <w:t>Kedua</w:t>
      </w:r>
      <w:r w:rsidRPr="00B117BC">
        <w:rPr>
          <w:rFonts w:ascii="Times New Arabic" w:hAnsi="Times New Arabic"/>
          <w:lang w:val="sv-SE"/>
        </w:rPr>
        <w:t xml:space="preserve"> adalah </w:t>
      </w:r>
      <w:r w:rsidRPr="00B117BC">
        <w:rPr>
          <w:rFonts w:ascii="Times New Arabic" w:hAnsi="Times New Arabic"/>
          <w:i/>
          <w:lang w:val="sv-SE"/>
        </w:rPr>
        <w:t xml:space="preserve">nature of value judgement, </w:t>
      </w:r>
      <w:r w:rsidRPr="00B117BC">
        <w:rPr>
          <w:rFonts w:ascii="Times New Arabic" w:hAnsi="Times New Arabic"/>
          <w:lang w:val="sv-SE"/>
        </w:rPr>
        <w:t xml:space="preserve"> atau pendekatan nilai dalam Islam terhadap kondisi ekonomi </w:t>
      </w:r>
      <w:r w:rsidRPr="00B117BC">
        <w:rPr>
          <w:rFonts w:ascii="Times New Arabic" w:hAnsi="Times New Arabic"/>
          <w:lang w:val="sv-SE"/>
        </w:rPr>
        <w:lastRenderedPageBreak/>
        <w:t xml:space="preserve">yang terjadi. </w:t>
      </w:r>
      <w:r w:rsidRPr="00B117BC">
        <w:rPr>
          <w:rFonts w:ascii="Times New Arabic" w:hAnsi="Times New Arabic"/>
          <w:i/>
          <w:lang w:val="sv-SE"/>
        </w:rPr>
        <w:t xml:space="preserve">Ketiga </w:t>
      </w:r>
      <w:r w:rsidRPr="00B117BC">
        <w:rPr>
          <w:rFonts w:ascii="Times New Arabic" w:hAnsi="Times New Arabic"/>
          <w:lang w:val="sv-SE"/>
        </w:rPr>
        <w:t xml:space="preserve">yang disebut dengan </w:t>
      </w:r>
      <w:r w:rsidRPr="00B117BC">
        <w:rPr>
          <w:rFonts w:ascii="Times New Arabic" w:hAnsi="Times New Arabic"/>
          <w:i/>
          <w:lang w:val="sv-SE"/>
        </w:rPr>
        <w:t>positiv</w:t>
      </w:r>
      <w:bookmarkStart w:id="0" w:name="_GoBack"/>
      <w:bookmarkEnd w:id="0"/>
      <w:r w:rsidRPr="00B117BC">
        <w:rPr>
          <w:rFonts w:ascii="Times New Arabic" w:hAnsi="Times New Arabic"/>
          <w:i/>
          <w:lang w:val="sv-SE"/>
        </w:rPr>
        <w:t>e part of economic science.</w:t>
      </w:r>
      <w:r w:rsidRPr="00B117BC">
        <w:rPr>
          <w:rFonts w:ascii="Times New Arabic" w:hAnsi="Times New Arabic"/>
          <w:lang w:val="sv-SE"/>
        </w:rPr>
        <w:t xml:space="preserve"> Bagian ini menjelaskan tentang realitas ekonomi, dan bagaimana konsep ekonomi Islam bisa diturunkan dalam kondisi nyata dan riil. Melalui tiga pendekatan tersebut, maka ekonomi Islam dibangun.</w:t>
      </w:r>
      <w:r w:rsidRPr="00B117BC">
        <w:rPr>
          <w:rStyle w:val="FootnoteReference"/>
          <w:rFonts w:ascii="Times New Arabic" w:hAnsi="Times New Arabic"/>
          <w:lang w:val="sv-SE"/>
        </w:rPr>
        <w:footnoteReference w:id="19"/>
      </w:r>
      <w:r w:rsidRPr="00B117BC">
        <w:rPr>
          <w:rFonts w:ascii="Times New Arabic" w:hAnsi="Times New Arabic"/>
          <w:lang w:val="sv-SE"/>
        </w:rPr>
        <w:t xml:space="preserve">  </w:t>
      </w:r>
    </w:p>
    <w:p w:rsidR="009A4C26" w:rsidRDefault="0013430B" w:rsidP="009A4C26">
      <w:pPr>
        <w:pStyle w:val="BodyTextIndent"/>
        <w:ind w:left="426"/>
        <w:rPr>
          <w:rFonts w:ascii="Times New Arabic" w:hAnsi="Times New Arabic"/>
          <w:lang w:val="id-ID"/>
        </w:rPr>
      </w:pPr>
      <w:r>
        <w:rPr>
          <w:rFonts w:ascii="Times New Arabic" w:hAnsi="Times New Arabic"/>
          <w:lang w:val="sv-SE"/>
        </w:rPr>
        <w:t xml:space="preserve">Louay Safi dalam </w:t>
      </w:r>
      <w:r>
        <w:rPr>
          <w:rFonts w:ascii="Times New Arabic" w:hAnsi="Times New Arabic"/>
          <w:i/>
          <w:lang w:val="sv-SE"/>
        </w:rPr>
        <w:t xml:space="preserve">The Foundation of Knowledge, </w:t>
      </w:r>
      <w:r>
        <w:rPr>
          <w:rFonts w:ascii="Times New Arabic" w:hAnsi="Times New Arabic"/>
          <w:lang w:val="sv-SE"/>
        </w:rPr>
        <w:t>mengemukakan perlunya metodologi alternatif dalam studi-studi keislaman.</w:t>
      </w:r>
      <w:r>
        <w:rPr>
          <w:rStyle w:val="FootnoteReference"/>
          <w:rFonts w:ascii="Times New Arabic" w:hAnsi="Times New Arabic"/>
          <w:lang w:val="sv-SE"/>
        </w:rPr>
        <w:footnoteReference w:id="20"/>
      </w:r>
      <w:r>
        <w:rPr>
          <w:rFonts w:ascii="Times New Arabic" w:hAnsi="Times New Arabic"/>
          <w:lang w:val="sv-SE"/>
        </w:rPr>
        <w:t xml:space="preserve"> Hal ini menurut Safi disebabkan karena dalam metodologi Barat terdapat banyak kekurangan yang tidak mencerminkan Islam, misalnya dengan menyingkirkan wahyu sebagai sumber pengetahuan.</w:t>
      </w:r>
      <w:r>
        <w:rPr>
          <w:rStyle w:val="FootnoteReference"/>
          <w:rFonts w:ascii="Times New Arabic" w:hAnsi="Times New Arabic"/>
          <w:lang w:val="sv-SE"/>
        </w:rPr>
        <w:footnoteReference w:id="21"/>
      </w:r>
      <w:r>
        <w:rPr>
          <w:rFonts w:ascii="Times New Arabic" w:hAnsi="Times New Arabic"/>
          <w:lang w:val="sv-SE"/>
        </w:rPr>
        <w:t xml:space="preserve"> Di sisi lain metodologi Islam  klasik yang telah dihasilkan para ulama (</w:t>
      </w:r>
      <w:r>
        <w:rPr>
          <w:rFonts w:ascii="Times New Arabic" w:hAnsi="Times New Arabic"/>
          <w:i/>
          <w:lang w:val="sv-SE"/>
        </w:rPr>
        <w:t>usul al-fiqh</w:t>
      </w:r>
      <w:r>
        <w:rPr>
          <w:rFonts w:ascii="Times New Arabic" w:hAnsi="Times New Arabic"/>
          <w:lang w:val="sv-SE"/>
        </w:rPr>
        <w:t>), menurut Safi juga tidak cukup untuk mengarahkan aktivitas-aktivitas ilmiah modern,</w:t>
      </w:r>
      <w:r>
        <w:rPr>
          <w:rStyle w:val="FootnoteReference"/>
          <w:rFonts w:ascii="Times New Arabic" w:hAnsi="Times New Arabic"/>
          <w:lang w:val="sv-SE"/>
        </w:rPr>
        <w:footnoteReference w:id="22"/>
      </w:r>
      <w:r>
        <w:rPr>
          <w:rFonts w:ascii="Times New Arabic" w:hAnsi="Times New Arabic"/>
          <w:lang w:val="sv-SE"/>
        </w:rPr>
        <w:t xml:space="preserve"> karena titik beratnya hanya pada analisis tekstual dan sistematisasi inferensi tekstual.</w:t>
      </w:r>
      <w:r>
        <w:rPr>
          <w:rStyle w:val="FootnoteReference"/>
          <w:rFonts w:ascii="Times New Arabic" w:hAnsi="Times New Arabic"/>
          <w:lang w:val="sv-SE"/>
        </w:rPr>
        <w:footnoteReference w:id="23"/>
      </w:r>
      <w:r>
        <w:rPr>
          <w:rFonts w:ascii="Times New Arabic" w:hAnsi="Times New Arabic"/>
          <w:lang w:val="sv-SE"/>
        </w:rPr>
        <w:t xml:space="preserve"> </w:t>
      </w:r>
    </w:p>
    <w:p w:rsidR="0013430B" w:rsidRDefault="0013430B" w:rsidP="009A4C26">
      <w:pPr>
        <w:pStyle w:val="BodyTextIndent"/>
        <w:ind w:left="426"/>
        <w:rPr>
          <w:rFonts w:ascii="Times New Arabic" w:hAnsi="Times New Arabic"/>
          <w:lang w:val="id-ID"/>
        </w:rPr>
      </w:pPr>
      <w:r>
        <w:rPr>
          <w:rFonts w:ascii="Times New Arabic" w:hAnsi="Times New Arabic"/>
          <w:lang w:val="sv-SE"/>
        </w:rPr>
        <w:t>Oleh karena itu, Safi mengemukakan model metodologi alternatif Islami yang bisa digunakan sebagai pendekatan dalam melakukan analisis baik tekstual maupun kontekstual.</w:t>
      </w:r>
      <w:r>
        <w:rPr>
          <w:rStyle w:val="FootnoteReference"/>
          <w:rFonts w:ascii="Times New Arabic" w:hAnsi="Times New Arabic"/>
          <w:lang w:val="sv-SE"/>
        </w:rPr>
        <w:footnoteReference w:id="24"/>
      </w:r>
      <w:r>
        <w:rPr>
          <w:rFonts w:ascii="Times New Arabic" w:hAnsi="Times New Arabic"/>
          <w:lang w:val="sv-SE"/>
        </w:rPr>
        <w:t xml:space="preserve"> Model tersebut, oleh Muhammad telah diadopsi dengan beberapa modifikasi, yang dapat digunakan dalam melakukan analisis tekstual maupun kontekstual bagi Ilmu ekonomi Islam</w:t>
      </w:r>
      <w:r w:rsidR="009A4C26">
        <w:rPr>
          <w:rFonts w:ascii="Times New Arabic" w:hAnsi="Times New Arabic"/>
          <w:lang w:val="id-ID"/>
        </w:rPr>
        <w:t>.</w:t>
      </w:r>
      <w:r w:rsidR="009A4C26" w:rsidRPr="009A4C26">
        <w:rPr>
          <w:rStyle w:val="FootnoteReference"/>
          <w:rFonts w:ascii="Times New Arabic" w:hAnsi="Times New Arabic"/>
          <w:lang w:val="sv-SE"/>
        </w:rPr>
        <w:t xml:space="preserve"> </w:t>
      </w:r>
      <w:r w:rsidR="009A4C26">
        <w:rPr>
          <w:rStyle w:val="FootnoteReference"/>
          <w:rFonts w:ascii="Times New Arabic" w:hAnsi="Times New Arabic"/>
          <w:lang w:val="sv-SE"/>
        </w:rPr>
        <w:footnoteReference w:id="25"/>
      </w:r>
      <w:r w:rsidR="00FD7803">
        <w:rPr>
          <w:rFonts w:ascii="Times New Arabic" w:hAnsi="Times New Arabic"/>
          <w:lang w:val="id-ID"/>
        </w:rPr>
        <w:t xml:space="preserve"> </w:t>
      </w:r>
      <w:r w:rsidR="009A4C26">
        <w:rPr>
          <w:rFonts w:ascii="Times New Arabic" w:hAnsi="Times New Arabic"/>
          <w:lang w:val="id-ID"/>
        </w:rPr>
        <w:t xml:space="preserve">Untuk memudahkan aplikasinya dalam melakukan penelitian khususnya bagi </w:t>
      </w:r>
      <w:r w:rsidR="009A4C26">
        <w:rPr>
          <w:rFonts w:ascii="Times New Arabic" w:hAnsi="Times New Arabic"/>
          <w:lang w:val="id-ID"/>
        </w:rPr>
        <w:lastRenderedPageBreak/>
        <w:t xml:space="preserve">peneliti pemula, penulis memberikan nomor urut </w:t>
      </w:r>
      <w:r w:rsidR="00FD7803">
        <w:rPr>
          <w:rFonts w:ascii="Times New Arabic" w:hAnsi="Times New Arabic"/>
          <w:lang w:val="id-ID"/>
        </w:rPr>
        <w:t>sebagaimana terlihat dalam gambar berikut ini:</w:t>
      </w:r>
    </w:p>
    <w:p w:rsidR="009A4C26" w:rsidRDefault="009A4C26" w:rsidP="009A4C26">
      <w:pPr>
        <w:pStyle w:val="BodyTextIndent"/>
        <w:ind w:left="426"/>
        <w:rPr>
          <w:rFonts w:ascii="Times New Arabic" w:hAnsi="Times New Arabic"/>
          <w:lang w:val="id-ID"/>
        </w:rPr>
      </w:pPr>
    </w:p>
    <w:p w:rsidR="0013430B" w:rsidRPr="00B117BC" w:rsidRDefault="006463D5" w:rsidP="0013430B">
      <w:pPr>
        <w:pStyle w:val="BodyTextIndent"/>
        <w:rPr>
          <w:rFonts w:ascii="Times New Arabic" w:hAnsi="Times New Arabic"/>
          <w:b/>
        </w:rPr>
      </w:pPr>
      <w:r>
        <w:rPr>
          <w:noProof/>
          <w:lang w:val="id-ID" w:eastAsia="id-ID"/>
        </w:rPr>
        <w:pict>
          <v:shapetype id="_x0000_t109" coordsize="21600,21600" o:spt="109" path="m,l,21600r21600,l21600,xe">
            <v:stroke joinstyle="miter"/>
            <v:path gradientshapeok="t" o:connecttype="rect"/>
          </v:shapetype>
          <v:shape id="_x0000_s1026" type="#_x0000_t109" style="position:absolute;left:0;text-align:left;margin-left:227.35pt;margin-top:-10pt;width:164.7pt;height:49.25pt;z-index:251639296">
            <v:textbox style="mso-next-textbox:#_x0000_s1026">
              <w:txbxContent>
                <w:p w:rsidR="009A4C26" w:rsidRDefault="009A4C26" w:rsidP="009A4C26">
                  <w:pPr>
                    <w:spacing w:after="0" w:line="240" w:lineRule="auto"/>
                    <w:jc w:val="center"/>
                    <w:rPr>
                      <w:sz w:val="20"/>
                      <w:szCs w:val="20"/>
                    </w:rPr>
                  </w:pPr>
                  <w:r>
                    <w:rPr>
                      <w:sz w:val="20"/>
                      <w:szCs w:val="20"/>
                    </w:rPr>
                    <w:t>1</w:t>
                  </w:r>
                  <w:r w:rsidR="003B6ADB">
                    <w:rPr>
                      <w:sz w:val="20"/>
                      <w:szCs w:val="20"/>
                    </w:rPr>
                    <w:t>.</w:t>
                  </w:r>
                  <w:r>
                    <w:rPr>
                      <w:sz w:val="20"/>
                      <w:szCs w:val="20"/>
                    </w:rPr>
                    <w:t xml:space="preserve"> b.</w:t>
                  </w:r>
                </w:p>
                <w:p w:rsidR="0013430B" w:rsidRPr="00AF55A5" w:rsidRDefault="0013430B" w:rsidP="0013430B">
                  <w:pPr>
                    <w:spacing w:line="240" w:lineRule="auto"/>
                    <w:jc w:val="center"/>
                  </w:pPr>
                  <w:r w:rsidRPr="00AF55A5">
                    <w:rPr>
                      <w:sz w:val="20"/>
                      <w:szCs w:val="20"/>
                    </w:rPr>
                    <w:t>Rekaman Wahyu yang berkaitan dengan</w:t>
                  </w:r>
                  <w:r w:rsidRPr="00A30A48">
                    <w:rPr>
                      <w:rFonts w:ascii="Times New Roman" w:hAnsi="Times New Roman" w:cs="Times New Roman"/>
                      <w:lang w:val="en-US"/>
                    </w:rPr>
                    <w:t xml:space="preserve"> </w:t>
                  </w:r>
                  <w:proofErr w:type="spellStart"/>
                  <w:r w:rsidRPr="00A30A48">
                    <w:rPr>
                      <w:rFonts w:ascii="Times New Roman" w:hAnsi="Times New Roman" w:cs="Times New Roman"/>
                      <w:sz w:val="20"/>
                      <w:lang w:val="en-US"/>
                    </w:rPr>
                    <w:t>Ekonomi</w:t>
                  </w:r>
                  <w:proofErr w:type="spellEnd"/>
                </w:p>
                <w:p w:rsidR="0013430B" w:rsidRDefault="0013430B" w:rsidP="0013430B"/>
              </w:txbxContent>
            </v:textbox>
          </v:shape>
        </w:pict>
      </w:r>
      <w:r>
        <w:rPr>
          <w:noProof/>
          <w:lang w:val="id-ID" w:eastAsia="id-ID"/>
        </w:rPr>
        <w:pict>
          <v:shape id="_x0000_s1027" type="#_x0000_t109" style="position:absolute;left:0;text-align:left;margin-left:51.55pt;margin-top:-10pt;width:164.7pt;height:49.85pt;z-index:251638272">
            <v:textbox style="mso-next-textbox:#_x0000_s1027">
              <w:txbxContent>
                <w:p w:rsidR="009A4C26" w:rsidRDefault="009A4C26" w:rsidP="009A4C26">
                  <w:pPr>
                    <w:spacing w:after="0" w:line="240" w:lineRule="auto"/>
                    <w:jc w:val="center"/>
                    <w:rPr>
                      <w:sz w:val="20"/>
                    </w:rPr>
                  </w:pPr>
                  <w:r>
                    <w:rPr>
                      <w:sz w:val="20"/>
                    </w:rPr>
                    <w:t>1</w:t>
                  </w:r>
                  <w:r w:rsidR="003B6ADB">
                    <w:rPr>
                      <w:sz w:val="20"/>
                    </w:rPr>
                    <w:t>.</w:t>
                  </w:r>
                  <w:r>
                    <w:rPr>
                      <w:sz w:val="20"/>
                    </w:rPr>
                    <w:t xml:space="preserve"> a.</w:t>
                  </w:r>
                </w:p>
                <w:p w:rsidR="00207F87" w:rsidRPr="00A30A48" w:rsidRDefault="00207F87" w:rsidP="009A4C26">
                  <w:pPr>
                    <w:spacing w:after="0" w:line="240" w:lineRule="auto"/>
                    <w:jc w:val="center"/>
                    <w:rPr>
                      <w:rFonts w:ascii="Times New Roman" w:hAnsi="Times New Roman" w:cs="Times New Roman"/>
                      <w:sz w:val="20"/>
                    </w:rPr>
                  </w:pPr>
                  <w:r w:rsidRPr="00A30A48">
                    <w:rPr>
                      <w:sz w:val="20"/>
                    </w:rPr>
                    <w:t>Rekaman Sejarah dan aktivitas ekonomi umat</w:t>
                  </w:r>
                  <w:r w:rsidRPr="00A30A48">
                    <w:rPr>
                      <w:rFonts w:ascii="Times New Roman" w:hAnsi="Times New Roman" w:cs="Times New Roman"/>
                      <w:sz w:val="20"/>
                    </w:rPr>
                    <w:t xml:space="preserve"> </w:t>
                  </w:r>
                </w:p>
                <w:p w:rsidR="0013430B" w:rsidRPr="00207F87" w:rsidRDefault="0013430B" w:rsidP="00207F87"/>
              </w:txbxContent>
            </v:textbox>
          </v:shape>
        </w:pict>
      </w:r>
    </w:p>
    <w:p w:rsidR="0013430B" w:rsidRPr="00997B01" w:rsidRDefault="006463D5" w:rsidP="0013430B">
      <w:pPr>
        <w:pStyle w:val="BodyTextIndent"/>
        <w:ind w:left="720" w:firstLine="0"/>
        <w:rPr>
          <w:rFonts w:ascii="Times New Arabic" w:hAnsi="Times New Arabic"/>
          <w:lang w:val="id-ID"/>
        </w:rPr>
      </w:pPr>
      <w:r>
        <w:rPr>
          <w:noProof/>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149pt;margin-top:12pt;width:.05pt;height:15.7pt;z-index:251645440" o:connectortype="straight">
            <v:stroke endarrow="block"/>
          </v:shape>
        </w:pict>
      </w:r>
      <w:r>
        <w:rPr>
          <w:noProof/>
          <w:lang w:val="id-ID" w:eastAsia="id-ID"/>
        </w:rPr>
        <w:pict>
          <v:shape id="_x0000_s1030" type="#_x0000_t32" style="position:absolute;left:0;text-align:left;margin-left:288.8pt;margin-top:10.5pt;width:.05pt;height:15.7pt;z-index:251646464" o:connectortype="straight">
            <v:stroke endarrow="block"/>
          </v:shape>
        </w:pict>
      </w:r>
    </w:p>
    <w:p w:rsidR="0013430B" w:rsidRDefault="006463D5" w:rsidP="0013430B">
      <w:pPr>
        <w:pStyle w:val="BodyTextIndent"/>
        <w:ind w:left="720"/>
        <w:rPr>
          <w:rFonts w:ascii="Times New Arabic" w:hAnsi="Times New Arabic"/>
        </w:rPr>
      </w:pPr>
      <w:r>
        <w:rPr>
          <w:noProof/>
          <w:lang w:val="id-ID" w:eastAsia="id-ID"/>
        </w:rPr>
        <w:pict>
          <v:shape id="_x0000_s1028" type="#_x0000_t109" style="position:absolute;left:0;text-align:left;margin-left:119.95pt;margin-top:1.85pt;width:208.3pt;height:80.3pt;z-index:251640320">
            <v:textbox>
              <w:txbxContent>
                <w:p w:rsidR="009A4C26" w:rsidRDefault="009A4C26" w:rsidP="0013430B">
                  <w:pPr>
                    <w:spacing w:after="0" w:line="240" w:lineRule="auto"/>
                    <w:jc w:val="center"/>
                    <w:rPr>
                      <w:sz w:val="18"/>
                      <w:szCs w:val="20"/>
                    </w:rPr>
                  </w:pPr>
                  <w:r>
                    <w:rPr>
                      <w:sz w:val="18"/>
                      <w:szCs w:val="20"/>
                    </w:rPr>
                    <w:t>2</w:t>
                  </w:r>
                </w:p>
                <w:p w:rsidR="0013430B" w:rsidRPr="008051AE" w:rsidRDefault="0013430B" w:rsidP="0013430B">
                  <w:pPr>
                    <w:spacing w:after="0" w:line="240" w:lineRule="auto"/>
                    <w:jc w:val="center"/>
                    <w:rPr>
                      <w:rFonts w:ascii="Times New Roman" w:hAnsi="Times New Roman" w:cs="Times New Roman"/>
                      <w:sz w:val="18"/>
                      <w:szCs w:val="20"/>
                      <w:lang w:val="en-US"/>
                    </w:rPr>
                  </w:pPr>
                  <w:r w:rsidRPr="008051AE">
                    <w:rPr>
                      <w:sz w:val="18"/>
                      <w:szCs w:val="20"/>
                    </w:rPr>
                    <w:t>Kerangka kerja Teoretis (Teori General)</w:t>
                  </w:r>
                </w:p>
                <w:p w:rsidR="009A4C26" w:rsidRPr="009A4C26" w:rsidRDefault="0013430B" w:rsidP="009A4C26">
                  <w:pPr>
                    <w:pStyle w:val="ListParagraph"/>
                    <w:numPr>
                      <w:ilvl w:val="0"/>
                      <w:numId w:val="25"/>
                    </w:numPr>
                    <w:tabs>
                      <w:tab w:val="left" w:pos="426"/>
                    </w:tabs>
                    <w:ind w:left="426" w:hanging="426"/>
                    <w:rPr>
                      <w:rFonts w:ascii="Times New Roman" w:hAnsi="Times New Roman" w:cs="Times New Roman"/>
                      <w:sz w:val="18"/>
                      <w:szCs w:val="20"/>
                      <w:lang w:val="en-US"/>
                    </w:rPr>
                  </w:pPr>
                  <w:proofErr w:type="spellStart"/>
                  <w:r w:rsidRPr="009A4C26">
                    <w:rPr>
                      <w:rFonts w:ascii="Times New Roman" w:hAnsi="Times New Roman" w:cs="Times New Roman"/>
                      <w:sz w:val="18"/>
                      <w:szCs w:val="20"/>
                      <w:lang w:val="en-US"/>
                    </w:rPr>
                    <w:t>Hukum</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Ekonomi</w:t>
                  </w:r>
                  <w:proofErr w:type="spellEnd"/>
                  <w:r w:rsidRPr="009A4C26">
                    <w:rPr>
                      <w:rFonts w:ascii="Times New Roman" w:hAnsi="Times New Roman" w:cs="Times New Roman"/>
                      <w:sz w:val="18"/>
                      <w:szCs w:val="20"/>
                      <w:lang w:val="en-US"/>
                    </w:rPr>
                    <w:t xml:space="preserve"> Yang </w:t>
                  </w:r>
                  <w:proofErr w:type="spellStart"/>
                  <w:r w:rsidRPr="009A4C26">
                    <w:rPr>
                      <w:rFonts w:ascii="Times New Roman" w:hAnsi="Times New Roman" w:cs="Times New Roman"/>
                      <w:sz w:val="18"/>
                      <w:szCs w:val="20"/>
                      <w:lang w:val="en-US"/>
                    </w:rPr>
                    <w:t>Diderivasikan</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dari</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Wahyu</w:t>
                  </w:r>
                  <w:proofErr w:type="spellEnd"/>
                </w:p>
                <w:p w:rsidR="0013430B" w:rsidRPr="009A4C26" w:rsidRDefault="0013430B" w:rsidP="009A4C26">
                  <w:pPr>
                    <w:pStyle w:val="ListParagraph"/>
                    <w:numPr>
                      <w:ilvl w:val="0"/>
                      <w:numId w:val="25"/>
                    </w:numPr>
                    <w:tabs>
                      <w:tab w:val="left" w:pos="426"/>
                    </w:tabs>
                    <w:ind w:left="426" w:hanging="426"/>
                    <w:rPr>
                      <w:rFonts w:ascii="Times New Roman" w:hAnsi="Times New Roman" w:cs="Times New Roman"/>
                      <w:sz w:val="18"/>
                      <w:szCs w:val="20"/>
                      <w:lang w:val="en-US"/>
                    </w:rPr>
                  </w:pPr>
                  <w:proofErr w:type="spellStart"/>
                  <w:r w:rsidRPr="009A4C26">
                    <w:rPr>
                      <w:rFonts w:ascii="Times New Roman" w:hAnsi="Times New Roman" w:cs="Times New Roman"/>
                      <w:sz w:val="18"/>
                      <w:szCs w:val="20"/>
                      <w:lang w:val="en-US"/>
                    </w:rPr>
                    <w:t>Hukum</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Ekonomi</w:t>
                  </w:r>
                  <w:proofErr w:type="spellEnd"/>
                  <w:r w:rsidRPr="009A4C26">
                    <w:rPr>
                      <w:rFonts w:ascii="Times New Roman" w:hAnsi="Times New Roman" w:cs="Times New Roman"/>
                      <w:sz w:val="18"/>
                      <w:szCs w:val="20"/>
                      <w:lang w:val="en-US"/>
                    </w:rPr>
                    <w:t xml:space="preserve"> Yang </w:t>
                  </w:r>
                  <w:proofErr w:type="spellStart"/>
                  <w:r w:rsidRPr="009A4C26">
                    <w:rPr>
                      <w:rFonts w:ascii="Times New Roman" w:hAnsi="Times New Roman" w:cs="Times New Roman"/>
                      <w:sz w:val="18"/>
                      <w:szCs w:val="20"/>
                      <w:lang w:val="en-US"/>
                    </w:rPr>
                    <w:t>Diderivasikan</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dari</w:t>
                  </w:r>
                  <w:proofErr w:type="spellEnd"/>
                  <w:r w:rsidRPr="009A4C26">
                    <w:rPr>
                      <w:rFonts w:ascii="Times New Roman" w:hAnsi="Times New Roman" w:cs="Times New Roman"/>
                      <w:sz w:val="18"/>
                      <w:szCs w:val="20"/>
                      <w:lang w:val="en-US"/>
                    </w:rPr>
                    <w:t xml:space="preserve"> </w:t>
                  </w:r>
                  <w:proofErr w:type="spellStart"/>
                  <w:r w:rsidRPr="009A4C26">
                    <w:rPr>
                      <w:rFonts w:ascii="Times New Roman" w:hAnsi="Times New Roman" w:cs="Times New Roman"/>
                      <w:sz w:val="18"/>
                      <w:szCs w:val="20"/>
                      <w:lang w:val="en-US"/>
                    </w:rPr>
                    <w:t>Sejarah</w:t>
                  </w:r>
                  <w:proofErr w:type="spellEnd"/>
                </w:p>
              </w:txbxContent>
            </v:textbox>
          </v:shape>
        </w:pict>
      </w:r>
    </w:p>
    <w:p w:rsidR="0013430B" w:rsidRDefault="006463D5" w:rsidP="0013430B">
      <w:pPr>
        <w:pStyle w:val="BodyTextIndent"/>
        <w:ind w:left="720"/>
        <w:rPr>
          <w:rFonts w:ascii="Times New Arabic" w:hAnsi="Times New Arabic"/>
        </w:rPr>
      </w:pPr>
      <w:r>
        <w:rPr>
          <w:noProof/>
          <w:lang w:val="id-ID" w:eastAsia="id-ID"/>
        </w:rPr>
        <w:pict>
          <v:shape id="_x0000_s1032" type="#_x0000_t32" style="position:absolute;left:0;text-align:left;margin-left:109.25pt;margin-top:10.25pt;width:10.7pt;height:0;z-index:251650560" o:connectortype="straight">
            <v:stroke endarrow="block"/>
          </v:shape>
        </w:pict>
      </w:r>
      <w:r>
        <w:rPr>
          <w:noProof/>
          <w:lang w:val="id-ID" w:eastAsia="id-ID"/>
        </w:rPr>
        <w:pict>
          <v:shape id="_x0000_s1031" type="#_x0000_t32" style="position:absolute;left:0;text-align:left;margin-left:109.25pt;margin-top:8.75pt;width:0;height:68.45pt;flip:y;z-index:251649536" o:connectortype="straight"/>
        </w:pict>
      </w:r>
    </w:p>
    <w:p w:rsidR="0013430B" w:rsidRDefault="006463D5" w:rsidP="0013430B">
      <w:pPr>
        <w:pStyle w:val="BodyTextIndent"/>
        <w:ind w:left="720"/>
        <w:rPr>
          <w:rFonts w:ascii="Times New Arabic" w:hAnsi="Times New Arabic"/>
        </w:rPr>
      </w:pPr>
      <w:r>
        <w:rPr>
          <w:noProof/>
          <w:lang w:val="id-ID" w:eastAsia="id-ID"/>
        </w:rPr>
        <w:pict>
          <v:shape id="_x0000_s1033" type="#_x0000_t32" style="position:absolute;left:0;text-align:left;margin-left:224pt;margin-top:26.95pt;width:.05pt;height:15.7pt;z-index:251647488" o:connectortype="straight">
            <v:stroke endarrow="block"/>
          </v:shape>
        </w:pict>
      </w:r>
    </w:p>
    <w:p w:rsidR="0013430B" w:rsidRDefault="006463D5" w:rsidP="0013430B">
      <w:pPr>
        <w:pStyle w:val="BodyTextIndent"/>
        <w:ind w:left="720"/>
        <w:rPr>
          <w:rFonts w:ascii="Times New Arabic" w:hAnsi="Times New Arabic"/>
        </w:rPr>
      </w:pPr>
      <w:r>
        <w:rPr>
          <w:noProof/>
          <w:lang w:val="id-ID" w:eastAsia="id-ID"/>
        </w:rPr>
        <w:pict>
          <v:shape id="_x0000_s1036" type="#_x0000_t32" style="position:absolute;left:0;text-align:left;margin-left:109.25pt;margin-top:22.95pt;width:31.85pt;height:0;flip:x;z-index:251648512" o:connectortype="straight"/>
        </w:pict>
      </w:r>
      <w:r>
        <w:rPr>
          <w:noProof/>
          <w:lang w:val="id-ID" w:eastAsia="id-ID"/>
        </w:rPr>
        <w:pict>
          <v:shape id="_x0000_s1038" type="#_x0000_t109" style="position:absolute;left:0;text-align:left;margin-left:141.1pt;margin-top:13.95pt;width:164.7pt;height:36.15pt;z-index:251641344">
            <v:textbox>
              <w:txbxContent>
                <w:p w:rsidR="009A4C26" w:rsidRDefault="009A4C26" w:rsidP="009A4C26">
                  <w:pPr>
                    <w:spacing w:after="0"/>
                    <w:jc w:val="center"/>
                  </w:pPr>
                  <w:r>
                    <w:t>3</w:t>
                  </w:r>
                </w:p>
                <w:p w:rsidR="0013430B" w:rsidRPr="00D96897" w:rsidRDefault="0013430B" w:rsidP="0013430B">
                  <w:pPr>
                    <w:spacing w:after="100" w:afterAutospacing="1"/>
                    <w:jc w:val="center"/>
                    <w:rPr>
                      <w:rFonts w:ascii="Times New Roman" w:hAnsi="Times New Roman" w:cs="Times New Roman"/>
                      <w:lang w:val="en-US"/>
                    </w:rPr>
                  </w:pPr>
                  <w:r>
                    <w:t>Teori Ekonomi dan Sosial</w:t>
                  </w:r>
                </w:p>
              </w:txbxContent>
            </v:textbox>
          </v:shape>
        </w:pict>
      </w:r>
      <w:r>
        <w:rPr>
          <w:noProof/>
          <w:lang w:val="id-ID" w:eastAsia="id-ID"/>
        </w:rPr>
        <w:pict>
          <v:shape id="_x0000_s1034" type="#_x0000_t32" style="position:absolute;left:0;text-align:left;margin-left:367.4pt;margin-top:18.3pt;width:0;height:40.2pt;z-index:251675136" o:connectortype="straight">
            <v:stroke endarrow="block"/>
          </v:shape>
        </w:pict>
      </w:r>
      <w:r>
        <w:rPr>
          <w:noProof/>
          <w:lang w:val="id-ID" w:eastAsia="id-ID"/>
        </w:rPr>
        <w:pict>
          <v:shape id="_x0000_s1035" type="#_x0000_t32" style="position:absolute;left:0;text-align:left;margin-left:306.65pt;margin-top:18.3pt;width:60.75pt;height:.05pt;flip:x;z-index:251651584" o:connectortype="straight"/>
        </w:pict>
      </w:r>
    </w:p>
    <w:p w:rsidR="0013430B" w:rsidRPr="00932228" w:rsidRDefault="006463D5" w:rsidP="0013430B">
      <w:pPr>
        <w:pStyle w:val="BodyTextIndent"/>
        <w:ind w:left="720"/>
        <w:rPr>
          <w:rFonts w:ascii="Times New Arabic" w:hAnsi="Times New Arabic"/>
        </w:rPr>
      </w:pPr>
      <w:r>
        <w:rPr>
          <w:noProof/>
          <w:lang w:val="id-ID" w:eastAsia="id-ID"/>
        </w:rPr>
        <w:pict>
          <v:shape id="_x0000_s1039" type="#_x0000_t32" style="position:absolute;left:0;text-align:left;margin-left:109.25pt;margin-top:3.7pt;width:31.85pt;height:0;z-index:251653632" o:connectortype="straight">
            <v:stroke endarrow="block"/>
          </v:shape>
        </w:pict>
      </w:r>
      <w:r>
        <w:rPr>
          <w:noProof/>
          <w:lang w:val="id-ID" w:eastAsia="id-ID"/>
        </w:rPr>
        <w:pict>
          <v:shape id="_x0000_s1037" type="#_x0000_t32" style="position:absolute;left:0;text-align:left;margin-left:109.25pt;margin-top:3.95pt;width:0;height:30.7pt;flip:y;z-index:251652608" o:connectortype="straight"/>
        </w:pict>
      </w:r>
    </w:p>
    <w:p w:rsidR="0013430B" w:rsidRDefault="006463D5" w:rsidP="0013430B">
      <w:pPr>
        <w:pStyle w:val="BodyTextIndent"/>
        <w:spacing w:before="240"/>
        <w:ind w:left="360" w:firstLine="0"/>
        <w:rPr>
          <w:rFonts w:ascii="Times New Arabic" w:hAnsi="Times New Arabic"/>
          <w:b/>
          <w:lang w:val="sv-SE"/>
        </w:rPr>
      </w:pPr>
      <w:r>
        <w:rPr>
          <w:noProof/>
          <w:lang w:val="id-ID" w:eastAsia="id-ID"/>
        </w:rPr>
        <w:pict>
          <v:shape id="_x0000_s1041" type="#_x0000_t109" style="position:absolute;left:0;text-align:left;margin-left:51.55pt;margin-top:6.35pt;width:169.7pt;height:45.9pt;z-index:251642368">
            <v:textbox style="mso-next-textbox:#_x0000_s1041">
              <w:txbxContent>
                <w:p w:rsidR="009A4C26" w:rsidRDefault="009A4C26" w:rsidP="009A4C26">
                  <w:pPr>
                    <w:spacing w:after="0" w:line="240" w:lineRule="auto"/>
                    <w:jc w:val="center"/>
                    <w:rPr>
                      <w:sz w:val="20"/>
                    </w:rPr>
                  </w:pPr>
                  <w:r>
                    <w:rPr>
                      <w:sz w:val="20"/>
                    </w:rPr>
                    <w:t>6</w:t>
                  </w:r>
                </w:p>
                <w:p w:rsidR="0013430B" w:rsidRPr="00D96897" w:rsidRDefault="0013430B" w:rsidP="009A4C26">
                  <w:pPr>
                    <w:spacing w:line="240" w:lineRule="auto"/>
                    <w:jc w:val="center"/>
                    <w:rPr>
                      <w:rFonts w:ascii="Times New Roman" w:hAnsi="Times New Roman" w:cs="Times New Roman"/>
                      <w:sz w:val="20"/>
                      <w:lang w:val="en-US"/>
                    </w:rPr>
                  </w:pPr>
                  <w:r w:rsidRPr="00D96897">
                    <w:rPr>
                      <w:sz w:val="20"/>
                    </w:rPr>
                    <w:t>Paduan Rekaman wahyu dan aktivitas umat Islam</w:t>
                  </w:r>
                </w:p>
              </w:txbxContent>
            </v:textbox>
          </v:shape>
        </w:pict>
      </w:r>
      <w:r>
        <w:rPr>
          <w:noProof/>
          <w:lang w:val="id-ID" w:eastAsia="id-ID"/>
        </w:rPr>
        <w:pict>
          <v:shape id="_x0000_s1043" type="#_x0000_t109" style="position:absolute;left:0;text-align:left;margin-left:237.1pt;margin-top:2.5pt;width:165.8pt;height:46.35pt;z-index:251643392">
            <v:textbox>
              <w:txbxContent>
                <w:p w:rsidR="009A4C26" w:rsidRDefault="009A4C26" w:rsidP="009A4C26">
                  <w:pPr>
                    <w:spacing w:after="0" w:line="240" w:lineRule="auto"/>
                    <w:jc w:val="center"/>
                    <w:rPr>
                      <w:sz w:val="20"/>
                      <w:szCs w:val="20"/>
                    </w:rPr>
                  </w:pPr>
                  <w:r>
                    <w:rPr>
                      <w:sz w:val="20"/>
                      <w:szCs w:val="20"/>
                    </w:rPr>
                    <w:t>4</w:t>
                  </w:r>
                </w:p>
                <w:p w:rsidR="0013430B" w:rsidRDefault="0013430B" w:rsidP="009A4C26">
                  <w:pPr>
                    <w:spacing w:after="0" w:line="240" w:lineRule="auto"/>
                    <w:jc w:val="center"/>
                  </w:pPr>
                  <w:r w:rsidRPr="00AF55A5">
                    <w:rPr>
                      <w:sz w:val="20"/>
                      <w:szCs w:val="20"/>
                    </w:rPr>
                    <w:t>Rekaman Wahyu yang berkaitan dengan</w:t>
                  </w:r>
                  <w:r w:rsidRPr="00A30A48">
                    <w:rPr>
                      <w:rFonts w:ascii="Times New Roman" w:hAnsi="Times New Roman" w:cs="Times New Roman"/>
                      <w:lang w:val="en-US"/>
                    </w:rPr>
                    <w:t xml:space="preserve"> </w:t>
                  </w:r>
                  <w:proofErr w:type="spellStart"/>
                  <w:r w:rsidRPr="00A30A48">
                    <w:rPr>
                      <w:rFonts w:ascii="Times New Roman" w:hAnsi="Times New Roman" w:cs="Times New Roman"/>
                      <w:sz w:val="20"/>
                      <w:lang w:val="en-US"/>
                    </w:rPr>
                    <w:t>Ekonomi</w:t>
                  </w:r>
                  <w:proofErr w:type="spellEnd"/>
                </w:p>
              </w:txbxContent>
            </v:textbox>
          </v:shape>
        </w:pict>
      </w:r>
    </w:p>
    <w:p w:rsidR="0013430B" w:rsidRDefault="006463D5" w:rsidP="0013430B">
      <w:pPr>
        <w:pStyle w:val="BodyTextIndent"/>
        <w:spacing w:before="240"/>
        <w:ind w:left="360" w:firstLine="0"/>
        <w:rPr>
          <w:rFonts w:ascii="Times New Arabic" w:hAnsi="Times New Arabic"/>
          <w:b/>
          <w:lang w:val="sv-SE"/>
        </w:rPr>
      </w:pPr>
      <w:r>
        <w:rPr>
          <w:noProof/>
          <w:lang w:val="id-ID" w:eastAsia="id-ID"/>
        </w:rPr>
        <w:pict>
          <v:shape id="_x0000_s1042" type="#_x0000_t32" style="position:absolute;left:0;text-align:left;margin-left:109.2pt;margin-top:12.65pt;width:.05pt;height:46.85pt;flip:y;z-index:251657728" o:connectortype="straight">
            <v:stroke endarrow="block"/>
          </v:shape>
        </w:pict>
      </w:r>
      <w:r>
        <w:rPr>
          <w:noProof/>
          <w:lang w:val="id-ID" w:eastAsia="id-ID"/>
        </w:rPr>
        <w:pict>
          <v:shape id="_x0000_s1040" type="#_x0000_t32" style="position:absolute;left:0;text-align:left;margin-left:372.65pt;margin-top:9.25pt;width:.45pt;height:49.85pt;z-index:251654656" o:connectortype="straight"/>
        </w:pict>
      </w:r>
      <w:r>
        <w:rPr>
          <w:noProof/>
          <w:lang w:val="id-ID" w:eastAsia="id-ID"/>
        </w:rPr>
        <w:pict>
          <v:shape id="_x0000_s1046" type="#_x0000_t109" style="position:absolute;left:0;text-align:left;margin-left:132.8pt;margin-top:35.2pt;width:196.3pt;height:34.1pt;z-index:251644416">
            <v:textbox>
              <w:txbxContent>
                <w:p w:rsidR="009A4C26" w:rsidRDefault="009A4C26" w:rsidP="009A4C26">
                  <w:pPr>
                    <w:spacing w:after="0"/>
                    <w:jc w:val="center"/>
                  </w:pPr>
                  <w:r>
                    <w:t>5</w:t>
                  </w:r>
                </w:p>
                <w:p w:rsidR="0013430B" w:rsidRDefault="0013430B" w:rsidP="0013430B">
                  <w:pPr>
                    <w:jc w:val="center"/>
                  </w:pPr>
                  <w:r w:rsidRPr="00AF2745">
                    <w:t>Realitas Ekonomi dan Sosial</w:t>
                  </w:r>
                  <w:r w:rsidR="009A4C26">
                    <w:t xml:space="preserve"> Kontemporer</w:t>
                  </w:r>
                </w:p>
                <w:p w:rsidR="009A4C26" w:rsidRPr="00AF2745" w:rsidRDefault="009A4C26" w:rsidP="0013430B">
                  <w:pPr>
                    <w:jc w:val="center"/>
                    <w:rPr>
                      <w:rFonts w:ascii="Times New Roman" w:hAnsi="Times New Roman" w:cs="Times New Roman"/>
                      <w:lang w:val="en-US"/>
                    </w:rPr>
                  </w:pPr>
                </w:p>
              </w:txbxContent>
            </v:textbox>
          </v:shape>
        </w:pict>
      </w:r>
    </w:p>
    <w:p w:rsidR="009A4C26" w:rsidRDefault="006463D5" w:rsidP="0013430B">
      <w:pPr>
        <w:pStyle w:val="BodyTextIndent"/>
        <w:spacing w:before="240" w:line="240" w:lineRule="auto"/>
        <w:ind w:left="2694" w:hanging="1276"/>
        <w:rPr>
          <w:rFonts w:ascii="Times New Arabic" w:hAnsi="Times New Arabic"/>
          <w:lang w:val="id-ID"/>
        </w:rPr>
      </w:pPr>
      <w:r>
        <w:rPr>
          <w:noProof/>
          <w:lang w:val="id-ID" w:eastAsia="id-ID"/>
        </w:rPr>
        <w:pict>
          <v:shape id="_x0000_s1045" type="#_x0000_t32" style="position:absolute;left:0;text-align:left;margin-left:109.25pt;margin-top:17.3pt;width:22.7pt;height:0;flip:x;z-index:251656704" o:connectortype="straight"/>
        </w:pict>
      </w:r>
      <w:r>
        <w:rPr>
          <w:noProof/>
          <w:lang w:val="id-ID" w:eastAsia="id-ID"/>
        </w:rPr>
        <w:pict>
          <v:shape id="_x0000_s1044" type="#_x0000_t32" style="position:absolute;left:0;text-align:left;margin-left:329.1pt;margin-top:19.8pt;width:43.55pt;height:.1pt;flip:x;z-index:251655680" o:connectortype="straight">
            <v:stroke endarrow="block"/>
          </v:shape>
        </w:pict>
      </w:r>
    </w:p>
    <w:p w:rsidR="0013430B" w:rsidRPr="00926F7B" w:rsidRDefault="0013430B" w:rsidP="0013430B">
      <w:pPr>
        <w:pStyle w:val="BodyTextIndent"/>
        <w:spacing w:before="240" w:line="240" w:lineRule="auto"/>
        <w:ind w:left="2694" w:hanging="1276"/>
        <w:rPr>
          <w:rFonts w:ascii="Times New Arabic" w:hAnsi="Times New Arabic"/>
          <w:lang w:val="sv-SE"/>
        </w:rPr>
      </w:pPr>
      <w:r w:rsidRPr="00926F7B">
        <w:rPr>
          <w:rFonts w:ascii="Times New Arabic" w:hAnsi="Times New Arabic"/>
          <w:lang w:val="sv-SE"/>
        </w:rPr>
        <w:t>Gambar 1.1. Model Pendekatan Analisis Tekstual dan Kontekstual Yang Ditawarkan Untuk Ekonomi Islam</w:t>
      </w:r>
    </w:p>
    <w:p w:rsidR="0013430B" w:rsidRDefault="0013430B" w:rsidP="0013430B">
      <w:pPr>
        <w:pStyle w:val="BodyTextIndent"/>
        <w:ind w:left="720"/>
        <w:rPr>
          <w:rFonts w:ascii="Times New Arabic" w:hAnsi="Times New Arabic"/>
          <w:lang w:val="sv-SE"/>
        </w:rPr>
      </w:pPr>
    </w:p>
    <w:p w:rsidR="0013430B" w:rsidRDefault="0013430B" w:rsidP="0013430B">
      <w:pPr>
        <w:pStyle w:val="BodyTextIndent"/>
        <w:ind w:left="720"/>
        <w:rPr>
          <w:rFonts w:ascii="Times New Arabic" w:hAnsi="Times New Arabic"/>
          <w:lang w:val="sv-SE"/>
        </w:rPr>
      </w:pPr>
      <w:r>
        <w:rPr>
          <w:rFonts w:ascii="Times New Arabic" w:hAnsi="Times New Arabic"/>
          <w:lang w:val="sv-SE"/>
        </w:rPr>
        <w:t>Penjelasan gambar di atas</w:t>
      </w:r>
      <w:r w:rsidR="006B1879">
        <w:rPr>
          <w:rFonts w:ascii="Times New Arabic" w:hAnsi="Times New Arabic"/>
          <w:lang w:val="id-ID"/>
        </w:rPr>
        <w:t>, sesuai yang pernah penulis aplikasikan dan mungkin dapat dijadikan salah satu model penelitian sejarah pemikiran ekonomi islam</w:t>
      </w:r>
      <w:r>
        <w:rPr>
          <w:rFonts w:ascii="Times New Arabic" w:hAnsi="Times New Arabic"/>
          <w:lang w:val="sv-SE"/>
        </w:rPr>
        <w:t xml:space="preserve"> adalah sebagai berikut:</w:t>
      </w:r>
    </w:p>
    <w:p w:rsidR="003B6ADB" w:rsidRPr="003B6ADB" w:rsidRDefault="009A4C26" w:rsidP="003B6ADB">
      <w:pPr>
        <w:pStyle w:val="BodyTextIndent"/>
        <w:numPr>
          <w:ilvl w:val="0"/>
          <w:numId w:val="28"/>
        </w:numPr>
        <w:ind w:left="714" w:hanging="357"/>
        <w:rPr>
          <w:rFonts w:ascii="Times New Arabic" w:hAnsi="Times New Arabic"/>
          <w:lang w:val="sv-SE"/>
        </w:rPr>
      </w:pPr>
      <w:r>
        <w:rPr>
          <w:rFonts w:ascii="Times New Arabic" w:hAnsi="Times New Arabic"/>
          <w:lang w:val="id-ID"/>
        </w:rPr>
        <w:t>Ketika akan mengkaji pemikiran ekonomi islam dari salah satu tokoh ulama melalui karya-karyanya,</w:t>
      </w:r>
      <w:r w:rsidR="003B6ADB">
        <w:rPr>
          <w:rFonts w:ascii="Times New Arabic" w:hAnsi="Times New Arabic"/>
          <w:lang w:val="id-ID"/>
        </w:rPr>
        <w:t xml:space="preserve"> setelah memastikan bahwa memang terdapat pemikiran ekonomi yang bisa dikaji dari karya tokoh tersebut, yang dilakukan selanjutnya adalah melihat latar belakang kehidupannya, </w:t>
      </w:r>
      <w:r w:rsidR="003B6ADB">
        <w:rPr>
          <w:rFonts w:ascii="Times New Arabic" w:hAnsi="Times New Arabic"/>
          <w:lang w:val="id-ID"/>
        </w:rPr>
        <w:lastRenderedPageBreak/>
        <w:t>karena setiap tokoh adalah anak zamanya masing-masing. Oleh karena itu mengetahui biografi secara menyeluruh adalah penting. Selain latar belakang keluarga, perlu juga diketahui kondisi soasial, ekonomi, maupun politik pada masa dan tempat tokoh tersebut hidup, agar dapat merekonstruksi</w:t>
      </w:r>
      <w:r w:rsidR="003B6ADB" w:rsidRPr="003B6ADB">
        <w:rPr>
          <w:sz w:val="20"/>
        </w:rPr>
        <w:t xml:space="preserve"> </w:t>
      </w:r>
      <w:proofErr w:type="spellStart"/>
      <w:r w:rsidR="003B6ADB" w:rsidRPr="003B6ADB">
        <w:t>rekaman</w:t>
      </w:r>
      <w:proofErr w:type="spellEnd"/>
      <w:r w:rsidR="003B6ADB" w:rsidRPr="003B6ADB">
        <w:t xml:space="preserve"> </w:t>
      </w:r>
      <w:proofErr w:type="spellStart"/>
      <w:r w:rsidR="003B6ADB" w:rsidRPr="003B6ADB">
        <w:t>sejarah</w:t>
      </w:r>
      <w:proofErr w:type="spellEnd"/>
      <w:r w:rsidR="003B6ADB" w:rsidRPr="003B6ADB">
        <w:t xml:space="preserve"> </w:t>
      </w:r>
      <w:proofErr w:type="spellStart"/>
      <w:r w:rsidR="003B6ADB" w:rsidRPr="003B6ADB">
        <w:t>dan</w:t>
      </w:r>
      <w:proofErr w:type="spellEnd"/>
      <w:r w:rsidR="003B6ADB" w:rsidRPr="003B6ADB">
        <w:t xml:space="preserve"> </w:t>
      </w:r>
      <w:proofErr w:type="spellStart"/>
      <w:r w:rsidR="003B6ADB" w:rsidRPr="003B6ADB">
        <w:t>aktivitas</w:t>
      </w:r>
      <w:proofErr w:type="spellEnd"/>
      <w:r w:rsidR="003B6ADB" w:rsidRPr="003B6ADB">
        <w:t xml:space="preserve"> </w:t>
      </w:r>
      <w:proofErr w:type="spellStart"/>
      <w:r w:rsidR="003B6ADB" w:rsidRPr="003B6ADB">
        <w:t>ekonomi</w:t>
      </w:r>
      <w:proofErr w:type="spellEnd"/>
      <w:r w:rsidR="003B6ADB" w:rsidRPr="003B6ADB">
        <w:t xml:space="preserve"> </w:t>
      </w:r>
      <w:proofErr w:type="spellStart"/>
      <w:r w:rsidR="003B6ADB" w:rsidRPr="003B6ADB">
        <w:t>umat</w:t>
      </w:r>
      <w:proofErr w:type="spellEnd"/>
      <w:r w:rsidR="003B6ADB">
        <w:rPr>
          <w:lang w:val="id-ID"/>
        </w:rPr>
        <w:t xml:space="preserve"> pada masa itu (1.a). Selain itu, untuk mengetahui pemahaman wahyu yang terekam dalam pemikiran sang tokoh (1.b), maka perlu melakukan penelusuran tentang latar belakang pendidikan, guru-guru dan kepustakaan yang digeluti tokoh tersebut.</w:t>
      </w:r>
    </w:p>
    <w:p w:rsidR="003B6ADB" w:rsidRPr="003B6ADB" w:rsidRDefault="003B6ADB" w:rsidP="003B6ADB">
      <w:pPr>
        <w:pStyle w:val="BodyTextIndent"/>
        <w:numPr>
          <w:ilvl w:val="0"/>
          <w:numId w:val="28"/>
        </w:numPr>
        <w:ind w:left="714" w:hanging="357"/>
        <w:rPr>
          <w:rFonts w:ascii="Times New Arabic" w:hAnsi="Times New Arabic"/>
          <w:sz w:val="30"/>
          <w:lang w:val="sv-SE"/>
        </w:rPr>
      </w:pPr>
      <w:r w:rsidRPr="003B6ADB">
        <w:rPr>
          <w:rFonts w:ascii="Times New Arabic" w:hAnsi="Times New Arabic"/>
          <w:lang w:val="id-ID"/>
        </w:rPr>
        <w:t>Setelah itu, peneliti dapat mulai melakukan penelitian</w:t>
      </w:r>
      <w:r>
        <w:rPr>
          <w:rFonts w:ascii="Times New Arabic" w:hAnsi="Times New Arabic"/>
          <w:lang w:val="id-ID"/>
        </w:rPr>
        <w:t xml:space="preserve"> sehingga dapat merumuskan baik </w:t>
      </w:r>
      <w:proofErr w:type="spellStart"/>
      <w:r w:rsidRPr="003B6ADB">
        <w:rPr>
          <w:szCs w:val="20"/>
        </w:rPr>
        <w:t>hukum</w:t>
      </w:r>
      <w:proofErr w:type="spellEnd"/>
      <w:r w:rsidRPr="003B6ADB">
        <w:rPr>
          <w:szCs w:val="20"/>
        </w:rPr>
        <w:t xml:space="preserve"> </w:t>
      </w:r>
      <w:proofErr w:type="spellStart"/>
      <w:r w:rsidRPr="003B6ADB">
        <w:rPr>
          <w:szCs w:val="20"/>
        </w:rPr>
        <w:t>ekonomi</w:t>
      </w:r>
      <w:proofErr w:type="spellEnd"/>
      <w:r w:rsidRPr="003B6ADB">
        <w:rPr>
          <w:szCs w:val="20"/>
        </w:rPr>
        <w:t xml:space="preserve"> yang </w:t>
      </w:r>
      <w:proofErr w:type="spellStart"/>
      <w:r w:rsidRPr="003B6ADB">
        <w:rPr>
          <w:szCs w:val="20"/>
        </w:rPr>
        <w:t>diderivasikan</w:t>
      </w:r>
      <w:proofErr w:type="spellEnd"/>
      <w:r w:rsidRPr="003B6ADB">
        <w:rPr>
          <w:szCs w:val="20"/>
        </w:rPr>
        <w:t xml:space="preserve"> </w:t>
      </w:r>
      <w:proofErr w:type="spellStart"/>
      <w:r w:rsidRPr="003B6ADB">
        <w:rPr>
          <w:szCs w:val="20"/>
        </w:rPr>
        <w:t>dari</w:t>
      </w:r>
      <w:proofErr w:type="spellEnd"/>
      <w:r w:rsidRPr="003B6ADB">
        <w:rPr>
          <w:szCs w:val="20"/>
        </w:rPr>
        <w:t xml:space="preserve"> </w:t>
      </w:r>
      <w:r>
        <w:rPr>
          <w:szCs w:val="20"/>
          <w:lang w:val="id-ID"/>
        </w:rPr>
        <w:t xml:space="preserve">pemahaman tokoh tentang </w:t>
      </w:r>
      <w:proofErr w:type="spellStart"/>
      <w:r w:rsidRPr="003B6ADB">
        <w:rPr>
          <w:szCs w:val="20"/>
        </w:rPr>
        <w:t>wahyu</w:t>
      </w:r>
      <w:proofErr w:type="spellEnd"/>
      <w:r>
        <w:rPr>
          <w:szCs w:val="20"/>
          <w:lang w:val="id-ID"/>
        </w:rPr>
        <w:t>, maupun</w:t>
      </w:r>
      <w:r w:rsidRPr="003B6ADB">
        <w:rPr>
          <w:szCs w:val="20"/>
          <w:lang w:val="id-ID"/>
        </w:rPr>
        <w:t xml:space="preserve"> </w:t>
      </w:r>
      <w:proofErr w:type="spellStart"/>
      <w:r w:rsidRPr="003B6ADB">
        <w:rPr>
          <w:szCs w:val="20"/>
        </w:rPr>
        <w:t>hukum</w:t>
      </w:r>
      <w:proofErr w:type="spellEnd"/>
      <w:r w:rsidRPr="003B6ADB">
        <w:rPr>
          <w:szCs w:val="20"/>
        </w:rPr>
        <w:t xml:space="preserve"> </w:t>
      </w:r>
      <w:proofErr w:type="spellStart"/>
      <w:r w:rsidRPr="003B6ADB">
        <w:rPr>
          <w:szCs w:val="20"/>
        </w:rPr>
        <w:t>ekonomi</w:t>
      </w:r>
      <w:proofErr w:type="spellEnd"/>
      <w:r w:rsidRPr="003B6ADB">
        <w:rPr>
          <w:szCs w:val="20"/>
        </w:rPr>
        <w:t xml:space="preserve"> yang </w:t>
      </w:r>
      <w:proofErr w:type="spellStart"/>
      <w:r w:rsidRPr="003B6ADB">
        <w:rPr>
          <w:szCs w:val="20"/>
        </w:rPr>
        <w:t>diderivasikan</w:t>
      </w:r>
      <w:proofErr w:type="spellEnd"/>
      <w:r w:rsidRPr="003B6ADB">
        <w:rPr>
          <w:szCs w:val="20"/>
        </w:rPr>
        <w:t xml:space="preserve"> </w:t>
      </w:r>
      <w:r>
        <w:rPr>
          <w:szCs w:val="20"/>
          <w:lang w:val="id-ID"/>
        </w:rPr>
        <w:t xml:space="preserve">dari pemahaman tokoh dari sejarah yang melingkupinya, sehingga langkah pertama di atas penting untuk mengkonfirmasi langkah kedua ini. </w:t>
      </w:r>
    </w:p>
    <w:p w:rsidR="003B6ADB" w:rsidRDefault="003B6ADB" w:rsidP="003B6ADB">
      <w:pPr>
        <w:pStyle w:val="BodyTextIndent"/>
        <w:ind w:left="709"/>
        <w:rPr>
          <w:rFonts w:ascii="Times New Arabic" w:hAnsi="Times New Arabic"/>
          <w:lang w:val="id-ID"/>
        </w:rPr>
      </w:pPr>
      <w:r>
        <w:rPr>
          <w:rFonts w:ascii="Times New Arabic" w:hAnsi="Times New Arabic"/>
          <w:lang w:val="id-ID"/>
        </w:rPr>
        <w:t xml:space="preserve">Dalam proses ini </w:t>
      </w:r>
      <w:r w:rsidRPr="003B6ADB">
        <w:rPr>
          <w:rFonts w:ascii="Times New Arabic" w:hAnsi="Times New Arabic"/>
          <w:lang w:val="sv-SE"/>
        </w:rPr>
        <w:t>peneliti</w:t>
      </w:r>
      <w:r>
        <w:rPr>
          <w:rFonts w:ascii="Times New Arabic" w:hAnsi="Times New Arabic"/>
          <w:lang w:val="id-ID"/>
        </w:rPr>
        <w:t xml:space="preserve"> dapat menggunakan</w:t>
      </w:r>
      <w:r w:rsidRPr="003B6ADB">
        <w:rPr>
          <w:rFonts w:ascii="Times New Arabic" w:hAnsi="Times New Arabic"/>
          <w:lang w:val="sv-SE"/>
        </w:rPr>
        <w:t xml:space="preserve"> pendekatan yang melibatkan dua model sekaligus, yakni normatif-idealis-deduktif, dan historis-empiris induktif. Metode pertama (normatif-idealis-deduktif) diaplikasikan terhadap pemikiran ekonomi Islam </w:t>
      </w:r>
      <w:r>
        <w:rPr>
          <w:rFonts w:ascii="Times New Arabic" w:hAnsi="Times New Arabic"/>
          <w:lang w:val="id-ID"/>
        </w:rPr>
        <w:t>tokoh</w:t>
      </w:r>
      <w:r w:rsidRPr="003B6ADB">
        <w:rPr>
          <w:rFonts w:ascii="Times New Arabic" w:hAnsi="Times New Arabic"/>
          <w:lang w:val="sv-SE"/>
        </w:rPr>
        <w:t>, untuk menampilkan prinsip-prinsip sistem ekonomi Islam dan kerangka hukumnya yang bersumber dari al-</w:t>
      </w:r>
      <w:r w:rsidRPr="003B6ADB">
        <w:rPr>
          <w:lang w:val="sv-SE"/>
        </w:rPr>
        <w:t>Qur`an</w:t>
      </w:r>
      <w:r w:rsidRPr="003B6ADB">
        <w:rPr>
          <w:rFonts w:ascii="Times New Arabic" w:hAnsi="Times New Arabic"/>
          <w:lang w:val="sv-SE"/>
        </w:rPr>
        <w:t xml:space="preserve"> dan al-Sunnah. Metode kedua (historis-empiris-induktif), digunakan untuk melihat pernyataan-pernyataan positif ekonomi dari pemikiran</w:t>
      </w:r>
      <w:r>
        <w:rPr>
          <w:rFonts w:ascii="Times New Arabic" w:hAnsi="Times New Arabic"/>
          <w:lang w:val="id-ID"/>
        </w:rPr>
        <w:t xml:space="preserve"> tokoh, sesuai kondisi masa itu.</w:t>
      </w:r>
      <w:r w:rsidRPr="003B6ADB">
        <w:rPr>
          <w:rFonts w:ascii="Times New Arabic" w:hAnsi="Times New Arabic"/>
          <w:lang w:val="sv-SE"/>
        </w:rPr>
        <w:t xml:space="preserve"> </w:t>
      </w:r>
    </w:p>
    <w:p w:rsidR="003B6ADB" w:rsidRDefault="003B6ADB" w:rsidP="003B6ADB">
      <w:pPr>
        <w:pStyle w:val="BodyTextIndent"/>
        <w:ind w:left="709"/>
        <w:rPr>
          <w:lang w:val="id-ID"/>
        </w:rPr>
      </w:pPr>
      <w:r>
        <w:rPr>
          <w:rFonts w:ascii="Times New Arabic" w:hAnsi="Times New Arabic"/>
          <w:lang w:val="sv-SE"/>
        </w:rPr>
        <w:lastRenderedPageBreak/>
        <w:t xml:space="preserve">Dalam hal ini, </w:t>
      </w:r>
      <w:r>
        <w:rPr>
          <w:rFonts w:ascii="Times New Arabic" w:hAnsi="Times New Arabic"/>
          <w:lang w:val="id-ID"/>
        </w:rPr>
        <w:t xml:space="preserve">untuk mengetahui </w:t>
      </w:r>
      <w:r w:rsidRPr="007F2D74">
        <w:rPr>
          <w:lang w:val="sv-SE"/>
        </w:rPr>
        <w:t xml:space="preserve">upaya </w:t>
      </w:r>
      <w:r>
        <w:rPr>
          <w:lang w:val="id-ID"/>
        </w:rPr>
        <w:t xml:space="preserve">sang tokoh </w:t>
      </w:r>
      <w:r w:rsidRPr="007F2D74">
        <w:rPr>
          <w:lang w:val="sv-SE"/>
        </w:rPr>
        <w:t xml:space="preserve">melakukan reaktualisasi Islam dalam kehidupan sosial ekonomi melalui karyanya tersebut, </w:t>
      </w:r>
      <w:r>
        <w:rPr>
          <w:lang w:val="id-ID"/>
        </w:rPr>
        <w:t xml:space="preserve">dapat </w:t>
      </w:r>
      <w:r>
        <w:rPr>
          <w:lang w:val="sv-SE"/>
        </w:rPr>
        <w:t xml:space="preserve">dilihat dengan </w:t>
      </w:r>
      <w:r>
        <w:rPr>
          <w:lang w:val="id-ID"/>
        </w:rPr>
        <w:t xml:space="preserve">lima </w:t>
      </w:r>
      <w:r w:rsidRPr="007F2D74">
        <w:rPr>
          <w:lang w:val="sv-SE"/>
        </w:rPr>
        <w:t>cara.</w:t>
      </w:r>
      <w:r>
        <w:rPr>
          <w:rStyle w:val="FootnoteReference"/>
          <w:lang w:val="sv-SE"/>
        </w:rPr>
        <w:footnoteReference w:id="26"/>
      </w:r>
      <w:r w:rsidRPr="007F2D74">
        <w:rPr>
          <w:lang w:val="sv-SE"/>
        </w:rPr>
        <w:t xml:space="preserve"> </w:t>
      </w:r>
      <w:r w:rsidRPr="007F2D74">
        <w:rPr>
          <w:i/>
          <w:lang w:val="sv-SE"/>
        </w:rPr>
        <w:t xml:space="preserve">Pertama, </w:t>
      </w:r>
      <w:r w:rsidRPr="007F2D74">
        <w:rPr>
          <w:lang w:val="sv-SE"/>
        </w:rPr>
        <w:t xml:space="preserve">ketika memahami ajaran-ajaran Islam dalam al-Qur’an dan hadis nabi (khususnya yang terkait dengan permasalahan sosial ekonomi), apakah dikembangkannya melalui penafsiran sosial struktural atau penafsiran yang bersifat individual. </w:t>
      </w:r>
      <w:r w:rsidRPr="007F2D74">
        <w:rPr>
          <w:i/>
          <w:lang w:val="sv-SE"/>
        </w:rPr>
        <w:t xml:space="preserve">Kedua, </w:t>
      </w:r>
      <w:r w:rsidRPr="007F2D74">
        <w:rPr>
          <w:lang w:val="sv-SE"/>
        </w:rPr>
        <w:t xml:space="preserve">apakah dilakukannya dengan cara berfikir subjektif atau objektif. </w:t>
      </w:r>
      <w:r w:rsidRPr="007F2D74">
        <w:rPr>
          <w:i/>
          <w:lang w:val="sv-SE"/>
        </w:rPr>
        <w:t>Ketiga</w:t>
      </w:r>
      <w:r w:rsidRPr="007F2D74">
        <w:rPr>
          <w:lang w:val="sv-SE"/>
        </w:rPr>
        <w:t>, apakah upaya penafsiran ajaran Islam tersebut hanya sampai pada level normatif atau telah sampai pada upaya untuk melihat kemungkinan mengembangkan norma-norma tersebut menjadi kerangka-kerangka teori ilmu, dalam hal ini ilmu ekonomi.</w:t>
      </w:r>
      <w:r w:rsidRPr="007F2D74">
        <w:rPr>
          <w:i/>
          <w:lang w:val="sv-SE"/>
        </w:rPr>
        <w:t xml:space="preserve"> Keempat, </w:t>
      </w:r>
      <w:r w:rsidRPr="007F2D74">
        <w:rPr>
          <w:lang w:val="sv-SE"/>
        </w:rPr>
        <w:t>apakah pemahamannya terhadap ajaran Islam terkait kehidupan sosial ekonomi tersebut merupakan pemahaman yang historis atau a historis.</w:t>
      </w:r>
    </w:p>
    <w:p w:rsidR="003B6ADB" w:rsidRPr="003B6ADB" w:rsidRDefault="003B6ADB" w:rsidP="003B6ADB">
      <w:pPr>
        <w:pStyle w:val="BodyTextIndent"/>
        <w:ind w:left="709"/>
        <w:rPr>
          <w:sz w:val="18"/>
          <w:szCs w:val="20"/>
          <w:lang w:val="id-ID"/>
        </w:rPr>
      </w:pPr>
      <w:r>
        <w:rPr>
          <w:lang w:val="id-ID"/>
        </w:rPr>
        <w:t>Melalui empat cara di atas peneliti dapat merumuskan</w:t>
      </w:r>
      <w:r w:rsidRPr="003B6ADB">
        <w:rPr>
          <w:sz w:val="30"/>
          <w:lang w:val="id-ID"/>
        </w:rPr>
        <w:t xml:space="preserve"> </w:t>
      </w:r>
      <w:r w:rsidRPr="003B6ADB">
        <w:rPr>
          <w:lang w:val="id-ID"/>
        </w:rPr>
        <w:t xml:space="preserve">pemikiran </w:t>
      </w:r>
      <w:r>
        <w:rPr>
          <w:lang w:val="id-ID"/>
        </w:rPr>
        <w:t xml:space="preserve">sang </w:t>
      </w:r>
      <w:r w:rsidRPr="003B6ADB">
        <w:rPr>
          <w:lang w:val="id-ID"/>
        </w:rPr>
        <w:t xml:space="preserve">tokoh tentang </w:t>
      </w:r>
      <w:proofErr w:type="spellStart"/>
      <w:r w:rsidRPr="003B6ADB">
        <w:rPr>
          <w:szCs w:val="20"/>
        </w:rPr>
        <w:t>hukum</w:t>
      </w:r>
      <w:proofErr w:type="spellEnd"/>
      <w:r w:rsidRPr="003B6ADB">
        <w:rPr>
          <w:szCs w:val="20"/>
        </w:rPr>
        <w:t xml:space="preserve"> </w:t>
      </w:r>
      <w:proofErr w:type="spellStart"/>
      <w:r w:rsidRPr="003B6ADB">
        <w:rPr>
          <w:szCs w:val="20"/>
        </w:rPr>
        <w:t>ekonomi</w:t>
      </w:r>
      <w:proofErr w:type="spellEnd"/>
      <w:r w:rsidRPr="003B6ADB">
        <w:rPr>
          <w:szCs w:val="20"/>
        </w:rPr>
        <w:t xml:space="preserve"> yang </w:t>
      </w:r>
      <w:proofErr w:type="spellStart"/>
      <w:r w:rsidRPr="003B6ADB">
        <w:rPr>
          <w:szCs w:val="20"/>
        </w:rPr>
        <w:t>diderivasikan</w:t>
      </w:r>
      <w:proofErr w:type="spellEnd"/>
      <w:r w:rsidRPr="003B6ADB">
        <w:rPr>
          <w:szCs w:val="20"/>
        </w:rPr>
        <w:t xml:space="preserve"> </w:t>
      </w:r>
      <w:proofErr w:type="spellStart"/>
      <w:r w:rsidRPr="003B6ADB">
        <w:rPr>
          <w:szCs w:val="20"/>
        </w:rPr>
        <w:t>dari</w:t>
      </w:r>
      <w:proofErr w:type="spellEnd"/>
      <w:r w:rsidRPr="003B6ADB">
        <w:rPr>
          <w:szCs w:val="20"/>
        </w:rPr>
        <w:t xml:space="preserve"> </w:t>
      </w:r>
      <w:proofErr w:type="spellStart"/>
      <w:r w:rsidRPr="003B6ADB">
        <w:rPr>
          <w:szCs w:val="20"/>
        </w:rPr>
        <w:t>wahyu</w:t>
      </w:r>
      <w:proofErr w:type="spellEnd"/>
      <w:r w:rsidRPr="003B6ADB">
        <w:rPr>
          <w:szCs w:val="20"/>
          <w:lang w:val="id-ID"/>
        </w:rPr>
        <w:t xml:space="preserve"> (pemahaman tokoh tentang wahyu) maupun</w:t>
      </w:r>
      <w:r w:rsidRPr="003B6ADB">
        <w:rPr>
          <w:szCs w:val="20"/>
        </w:rPr>
        <w:t xml:space="preserve"> </w:t>
      </w:r>
      <w:proofErr w:type="spellStart"/>
      <w:r w:rsidRPr="003B6ADB">
        <w:rPr>
          <w:szCs w:val="20"/>
        </w:rPr>
        <w:t>hukum</w:t>
      </w:r>
      <w:proofErr w:type="spellEnd"/>
      <w:r w:rsidRPr="003B6ADB">
        <w:rPr>
          <w:szCs w:val="20"/>
        </w:rPr>
        <w:t xml:space="preserve"> </w:t>
      </w:r>
      <w:proofErr w:type="spellStart"/>
      <w:r w:rsidRPr="003B6ADB">
        <w:rPr>
          <w:szCs w:val="20"/>
        </w:rPr>
        <w:t>ekonomi</w:t>
      </w:r>
      <w:proofErr w:type="spellEnd"/>
      <w:r w:rsidRPr="003B6ADB">
        <w:rPr>
          <w:szCs w:val="20"/>
        </w:rPr>
        <w:t xml:space="preserve"> yang </w:t>
      </w:r>
      <w:proofErr w:type="spellStart"/>
      <w:r w:rsidRPr="003B6ADB">
        <w:rPr>
          <w:szCs w:val="20"/>
        </w:rPr>
        <w:t>diderivasikan</w:t>
      </w:r>
      <w:proofErr w:type="spellEnd"/>
      <w:r w:rsidRPr="003B6ADB">
        <w:rPr>
          <w:szCs w:val="20"/>
        </w:rPr>
        <w:t xml:space="preserve"> </w:t>
      </w:r>
      <w:proofErr w:type="spellStart"/>
      <w:r w:rsidRPr="003B6ADB">
        <w:rPr>
          <w:szCs w:val="20"/>
        </w:rPr>
        <w:t>dari</w:t>
      </w:r>
      <w:proofErr w:type="spellEnd"/>
      <w:r w:rsidRPr="003B6ADB">
        <w:rPr>
          <w:szCs w:val="20"/>
        </w:rPr>
        <w:t xml:space="preserve"> </w:t>
      </w:r>
      <w:proofErr w:type="spellStart"/>
      <w:r w:rsidRPr="003B6ADB">
        <w:rPr>
          <w:szCs w:val="20"/>
        </w:rPr>
        <w:t>sejarah</w:t>
      </w:r>
      <w:proofErr w:type="spellEnd"/>
      <w:r>
        <w:rPr>
          <w:szCs w:val="20"/>
          <w:lang w:val="id-ID"/>
        </w:rPr>
        <w:t xml:space="preserve"> yang melingkupi tokoh tersebut.</w:t>
      </w:r>
      <w:r w:rsidRPr="003B6ADB">
        <w:rPr>
          <w:rFonts w:ascii="Times New Arabic" w:hAnsi="Times New Arabic"/>
          <w:lang w:val="id-ID"/>
        </w:rPr>
        <w:t xml:space="preserve"> </w:t>
      </w:r>
      <w:r w:rsidRPr="003B6ADB">
        <w:rPr>
          <w:i/>
          <w:lang w:val="sv-SE"/>
        </w:rPr>
        <w:t xml:space="preserve">Kelima, </w:t>
      </w:r>
      <w:r w:rsidRPr="003B6ADB">
        <w:rPr>
          <w:lang w:val="sv-SE"/>
        </w:rPr>
        <w:t>akan melihat bagaimana merumuskan formulasi-formulasi wahyu yang bersifat umum (</w:t>
      </w:r>
      <w:r w:rsidRPr="003B6ADB">
        <w:rPr>
          <w:i/>
          <w:lang w:val="sv-SE"/>
        </w:rPr>
        <w:t>general</w:t>
      </w:r>
      <w:r w:rsidRPr="003B6ADB">
        <w:rPr>
          <w:lang w:val="sv-SE"/>
        </w:rPr>
        <w:t>) menjadi formulasi-formulasi yang spesifik dan empiris tentang konsep-konsep ekonomi.</w:t>
      </w:r>
    </w:p>
    <w:p w:rsidR="0013430B" w:rsidRPr="006B1879" w:rsidRDefault="003B6ADB" w:rsidP="003B6ADB">
      <w:pPr>
        <w:pStyle w:val="BodyTextIndent"/>
        <w:numPr>
          <w:ilvl w:val="0"/>
          <w:numId w:val="28"/>
        </w:numPr>
        <w:ind w:left="709"/>
        <w:rPr>
          <w:rFonts w:ascii="Times New Arabic" w:hAnsi="Times New Arabic"/>
          <w:lang w:val="sv-SE"/>
        </w:rPr>
      </w:pPr>
      <w:r w:rsidRPr="003B6ADB">
        <w:rPr>
          <w:rFonts w:ascii="Times New Arabic" w:hAnsi="Times New Arabic"/>
          <w:lang w:val="id-ID"/>
        </w:rPr>
        <w:t xml:space="preserve">Jika peneliti sampai pada kesimpulan bahwa pemikiran sang tokoh merupakan pemikiran yang bersifat objektif, sosial-historis dan bukan </w:t>
      </w:r>
      <w:r w:rsidRPr="003B6ADB">
        <w:rPr>
          <w:lang w:val="sv-SE"/>
        </w:rPr>
        <w:lastRenderedPageBreak/>
        <w:t>hanya sampai pada level normatif atau telah sampai pada upaya untuk melihat kemungkinan mengembangkan norma-norma tersebut menjadi kerangka-kerangka teori ilmu, dalam hal ini ilmu ekonomi</w:t>
      </w:r>
      <w:r>
        <w:rPr>
          <w:rFonts w:ascii="Times New Arabic" w:hAnsi="Times New Arabic"/>
          <w:lang w:val="id-ID"/>
        </w:rPr>
        <w:t xml:space="preserve">, dan dapat ditemukan dalam pemikirannya </w:t>
      </w:r>
      <w:r w:rsidRPr="003B6ADB">
        <w:rPr>
          <w:lang w:val="sv-SE"/>
        </w:rPr>
        <w:t>formulasi-formulasi yang spesifik dan empiris tentang konsep-konsep ekonomi</w:t>
      </w:r>
      <w:r>
        <w:rPr>
          <w:lang w:val="id-ID"/>
        </w:rPr>
        <w:t xml:space="preserve">, maka selanjutnya peneliti </w:t>
      </w:r>
      <w:r w:rsidR="0013430B" w:rsidRPr="003B6ADB">
        <w:rPr>
          <w:rFonts w:ascii="Times New Arabic" w:hAnsi="Times New Arabic"/>
          <w:lang w:val="sv-SE"/>
        </w:rPr>
        <w:t xml:space="preserve"> menjadikan konsep </w:t>
      </w:r>
      <w:r w:rsidRPr="003B6ADB">
        <w:rPr>
          <w:rFonts w:ascii="Times New Arabic" w:hAnsi="Times New Arabic"/>
          <w:lang w:val="id-ID"/>
        </w:rPr>
        <w:t>ekonomi</w:t>
      </w:r>
      <w:r w:rsidR="0013430B" w:rsidRPr="003B6ADB">
        <w:rPr>
          <w:rFonts w:ascii="Times New Arabic" w:hAnsi="Times New Arabic"/>
          <w:lang w:val="sv-SE"/>
        </w:rPr>
        <w:t xml:space="preserve"> yang </w:t>
      </w:r>
      <w:r>
        <w:rPr>
          <w:rFonts w:ascii="Times New Arabic" w:hAnsi="Times New Arabic"/>
          <w:lang w:val="id-ID"/>
        </w:rPr>
        <w:t xml:space="preserve">ditemukan dalam pemikiran tokoh tersebut </w:t>
      </w:r>
      <w:r w:rsidR="0013430B" w:rsidRPr="003B6ADB">
        <w:rPr>
          <w:rFonts w:ascii="Times New Arabic" w:hAnsi="Times New Arabic"/>
          <w:lang w:val="sv-SE"/>
        </w:rPr>
        <w:t>sebagai teori umum</w:t>
      </w:r>
      <w:r w:rsidR="006B1879">
        <w:rPr>
          <w:rFonts w:ascii="Times New Arabic" w:hAnsi="Times New Arabic"/>
          <w:lang w:val="id-ID"/>
        </w:rPr>
        <w:t xml:space="preserve">. </w:t>
      </w:r>
      <w:r w:rsidR="006B1879" w:rsidRPr="003B6ADB">
        <w:rPr>
          <w:rFonts w:ascii="Times New Arabic" w:hAnsi="Times New Arabic"/>
          <w:lang w:val="sv-SE"/>
        </w:rPr>
        <w:t xml:space="preserve">Pada </w:t>
      </w:r>
      <w:r w:rsidR="0013430B" w:rsidRPr="003B6ADB">
        <w:rPr>
          <w:rFonts w:ascii="Times New Arabic" w:hAnsi="Times New Arabic"/>
          <w:lang w:val="sv-SE"/>
        </w:rPr>
        <w:t xml:space="preserve">dasarnya </w:t>
      </w:r>
      <w:r w:rsidR="006B1879">
        <w:rPr>
          <w:rFonts w:ascii="Times New Arabic" w:hAnsi="Times New Arabic"/>
          <w:lang w:val="id-ID"/>
        </w:rPr>
        <w:t>konsep tersebut digali dari</w:t>
      </w:r>
      <w:r w:rsidR="0013430B" w:rsidRPr="003B6ADB">
        <w:rPr>
          <w:rFonts w:ascii="Times New Arabic" w:hAnsi="Times New Arabic"/>
          <w:lang w:val="sv-SE"/>
        </w:rPr>
        <w:t xml:space="preserve"> hasil ijtihad </w:t>
      </w:r>
      <w:r>
        <w:rPr>
          <w:rFonts w:ascii="Times New Arabic" w:hAnsi="Times New Arabic"/>
          <w:lang w:val="id-ID"/>
        </w:rPr>
        <w:t>sang tokoh</w:t>
      </w:r>
      <w:r w:rsidR="0013430B" w:rsidRPr="003B6ADB">
        <w:rPr>
          <w:rFonts w:ascii="Times New Arabic" w:hAnsi="Times New Arabic"/>
          <w:lang w:val="sv-SE"/>
        </w:rPr>
        <w:t xml:space="preserve"> tentang persoalan-persoalan sosial-ekonomi yang diderivasikannya dari pemahamannya tentang wahyu dan sejarah (termasuk kepustakaan yang digelutinya). </w:t>
      </w:r>
    </w:p>
    <w:p w:rsidR="006B1879" w:rsidRDefault="006B1879" w:rsidP="006B1879">
      <w:pPr>
        <w:pStyle w:val="BodyTextIndent"/>
        <w:ind w:left="709"/>
        <w:rPr>
          <w:lang w:val="id-ID" w:eastAsia="id-ID"/>
        </w:rPr>
      </w:pPr>
      <w:r>
        <w:rPr>
          <w:rFonts w:ascii="Times New Arabic" w:hAnsi="Times New Arabic"/>
          <w:lang w:val="id-ID"/>
        </w:rPr>
        <w:t xml:space="preserve">Dalam melakukan langkah ketiga ini, peneliti dapat melihat dan membandingkan pemikiran ekonomi tokoh klasik tersebut, dengan konsep-konsep ekonomi yang berkembang dalam ilmu ekonomi modern. Karena kenyataannya, banyak pemikiran tokoh atau ulama klasik yang hampir sama dengan konsep ataupun teori yang dikembangkan ekonom konvensional modern, sehingga mengingat masa hidup ulama klasik tersebut yang lebih dulu, dapat dikatakan bahwa pemikiran ekonomi para tokoh ekonomi islam tersebut lebih </w:t>
      </w:r>
      <w:r>
        <w:rPr>
          <w:rFonts w:ascii="Times New Arabic" w:hAnsi="Times New Arabic"/>
          <w:i/>
          <w:lang w:val="id-ID"/>
        </w:rPr>
        <w:t>genuin</w:t>
      </w:r>
      <w:r>
        <w:rPr>
          <w:rFonts w:ascii="Times New Arabic" w:hAnsi="Times New Arabic"/>
          <w:lang w:val="id-ID"/>
        </w:rPr>
        <w:t xml:space="preserve">e dibandingkan ekonom modern yang konsep/pemikirannya memiliki persamaan tersebut. Misalnya Ibn Khaldun yang hidup sekitar 100 tahun sebelum Adam Smith yang dikenal sebagai “bapak ekonomi konvensional”. Pendapat </w:t>
      </w:r>
      <w:proofErr w:type="spellStart"/>
      <w:r w:rsidRPr="006B1879">
        <w:rPr>
          <w:lang w:eastAsia="id-ID"/>
        </w:rPr>
        <w:t>S.Colosia</w:t>
      </w:r>
      <w:proofErr w:type="spellEnd"/>
      <w:r w:rsidRPr="006B1879">
        <w:rPr>
          <w:lang w:eastAsia="id-ID"/>
        </w:rPr>
        <w:t xml:space="preserve"> </w:t>
      </w:r>
      <w:r>
        <w:rPr>
          <w:lang w:val="id-ID" w:eastAsia="id-ID"/>
        </w:rPr>
        <w:t xml:space="preserve">tentang Ibn Khaldun </w:t>
      </w:r>
      <w:proofErr w:type="spellStart"/>
      <w:r w:rsidRPr="006B1879">
        <w:rPr>
          <w:lang w:eastAsia="id-ID"/>
        </w:rPr>
        <w:t>dalam</w:t>
      </w:r>
      <w:proofErr w:type="spellEnd"/>
      <w:r w:rsidRPr="006B1879">
        <w:rPr>
          <w:lang w:eastAsia="id-ID"/>
        </w:rPr>
        <w:t xml:space="preserve"> </w:t>
      </w:r>
      <w:proofErr w:type="spellStart"/>
      <w:r w:rsidRPr="006B1879">
        <w:rPr>
          <w:lang w:eastAsia="id-ID"/>
        </w:rPr>
        <w:t>bukunya</w:t>
      </w:r>
      <w:proofErr w:type="spellEnd"/>
      <w:r w:rsidRPr="006B1879">
        <w:rPr>
          <w:lang w:eastAsia="id-ID"/>
        </w:rPr>
        <w:t>,</w:t>
      </w:r>
      <w:r w:rsidRPr="006B1879">
        <w:rPr>
          <w:i/>
          <w:lang w:eastAsia="id-ID"/>
        </w:rPr>
        <w:t xml:space="preserve"> </w:t>
      </w:r>
      <w:proofErr w:type="spellStart"/>
      <w:r w:rsidRPr="006B1879">
        <w:rPr>
          <w:i/>
          <w:lang w:eastAsia="id-ID"/>
        </w:rPr>
        <w:t>Constribution</w:t>
      </w:r>
      <w:proofErr w:type="spellEnd"/>
      <w:r w:rsidRPr="006B1879">
        <w:rPr>
          <w:i/>
          <w:lang w:eastAsia="id-ID"/>
        </w:rPr>
        <w:t xml:space="preserve"> A </w:t>
      </w:r>
      <w:proofErr w:type="spellStart"/>
      <w:r w:rsidRPr="006B1879">
        <w:rPr>
          <w:i/>
          <w:lang w:eastAsia="id-ID"/>
        </w:rPr>
        <w:t>L’Etude</w:t>
      </w:r>
      <w:proofErr w:type="spellEnd"/>
      <w:r w:rsidRPr="006B1879">
        <w:rPr>
          <w:i/>
          <w:lang w:eastAsia="id-ID"/>
        </w:rPr>
        <w:t xml:space="preserve"> </w:t>
      </w:r>
      <w:proofErr w:type="spellStart"/>
      <w:r w:rsidRPr="006B1879">
        <w:rPr>
          <w:i/>
          <w:lang w:eastAsia="id-ID"/>
        </w:rPr>
        <w:t>D’Ibnu</w:t>
      </w:r>
      <w:proofErr w:type="spellEnd"/>
      <w:r w:rsidRPr="006B1879">
        <w:rPr>
          <w:i/>
          <w:lang w:eastAsia="id-ID"/>
        </w:rPr>
        <w:t xml:space="preserve"> </w:t>
      </w:r>
      <w:proofErr w:type="spellStart"/>
      <w:r w:rsidRPr="006B1879">
        <w:rPr>
          <w:i/>
          <w:lang w:eastAsia="id-ID"/>
        </w:rPr>
        <w:t>Khaldun</w:t>
      </w:r>
      <w:proofErr w:type="spellEnd"/>
      <w:r w:rsidRPr="006B1879">
        <w:rPr>
          <w:i/>
          <w:lang w:eastAsia="id-ID"/>
        </w:rPr>
        <w:t xml:space="preserve"> Revue Do Monde </w:t>
      </w:r>
      <w:proofErr w:type="spellStart"/>
      <w:r w:rsidRPr="006B1879">
        <w:rPr>
          <w:i/>
          <w:lang w:eastAsia="id-ID"/>
        </w:rPr>
        <w:t>Musulman</w:t>
      </w:r>
      <w:proofErr w:type="spellEnd"/>
      <w:r w:rsidRPr="006B1879">
        <w:rPr>
          <w:lang w:eastAsia="id-ID"/>
        </w:rPr>
        <w:t xml:space="preserve">, </w:t>
      </w:r>
      <w:proofErr w:type="spellStart"/>
      <w:r w:rsidRPr="006B1879">
        <w:rPr>
          <w:lang w:eastAsia="id-ID"/>
        </w:rPr>
        <w:t>sebagaimana</w:t>
      </w:r>
      <w:proofErr w:type="spellEnd"/>
      <w:r w:rsidRPr="006B1879">
        <w:rPr>
          <w:lang w:eastAsia="id-ID"/>
        </w:rPr>
        <w:t xml:space="preserve"> </w:t>
      </w:r>
      <w:proofErr w:type="spellStart"/>
      <w:r w:rsidRPr="006B1879">
        <w:rPr>
          <w:lang w:eastAsia="id-ID"/>
        </w:rPr>
        <w:t>dikutip</w:t>
      </w:r>
      <w:proofErr w:type="spellEnd"/>
      <w:r w:rsidRPr="006B1879">
        <w:rPr>
          <w:lang w:eastAsia="id-ID"/>
        </w:rPr>
        <w:t xml:space="preserve"> </w:t>
      </w:r>
      <w:proofErr w:type="spellStart"/>
      <w:r>
        <w:rPr>
          <w:lang w:eastAsia="id-ID"/>
        </w:rPr>
        <w:t>Agustianto</w:t>
      </w:r>
      <w:proofErr w:type="spellEnd"/>
      <w:r>
        <w:rPr>
          <w:lang w:val="id-ID" w:eastAsia="id-ID"/>
        </w:rPr>
        <w:t xml:space="preserve"> antara lain:</w:t>
      </w:r>
    </w:p>
    <w:p w:rsidR="006B1879" w:rsidRPr="006B1879" w:rsidRDefault="006B1879" w:rsidP="006B1879">
      <w:pPr>
        <w:pStyle w:val="BodyTextIndent"/>
        <w:spacing w:line="240" w:lineRule="auto"/>
        <w:ind w:left="1429" w:hanging="11"/>
        <w:rPr>
          <w:lang w:eastAsia="id-ID"/>
        </w:rPr>
      </w:pPr>
      <w:r w:rsidRPr="006B1879">
        <w:rPr>
          <w:lang w:eastAsia="id-ID"/>
        </w:rPr>
        <w:lastRenderedPageBreak/>
        <w:t xml:space="preserve"> </w:t>
      </w:r>
      <w:proofErr w:type="gramStart"/>
      <w:r w:rsidRPr="006B1879">
        <w:rPr>
          <w:lang w:eastAsia="id-ID"/>
        </w:rPr>
        <w:t>”</w:t>
      </w:r>
      <w:proofErr w:type="spellStart"/>
      <w:r w:rsidRPr="006B1879">
        <w:rPr>
          <w:i/>
          <w:iCs/>
          <w:lang w:eastAsia="id-ID"/>
        </w:rPr>
        <w:t>Apabila</w:t>
      </w:r>
      <w:proofErr w:type="spellEnd"/>
      <w:r w:rsidRPr="006B1879">
        <w:rPr>
          <w:i/>
          <w:iCs/>
          <w:lang w:eastAsia="id-ID"/>
        </w:rPr>
        <w:t xml:space="preserve"> </w:t>
      </w:r>
      <w:proofErr w:type="spellStart"/>
      <w:r w:rsidRPr="006B1879">
        <w:rPr>
          <w:i/>
          <w:iCs/>
          <w:lang w:eastAsia="id-ID"/>
        </w:rPr>
        <w:t>pendapat-pendapat</w:t>
      </w:r>
      <w:proofErr w:type="spellEnd"/>
      <w:r w:rsidRPr="006B1879">
        <w:rPr>
          <w:i/>
          <w:iCs/>
          <w:lang w:eastAsia="id-ID"/>
        </w:rPr>
        <w:t xml:space="preserve"> </w:t>
      </w:r>
      <w:proofErr w:type="spellStart"/>
      <w:r w:rsidRPr="006B1879">
        <w:rPr>
          <w:i/>
          <w:iCs/>
          <w:lang w:eastAsia="id-ID"/>
        </w:rPr>
        <w:t>Ibnu</w:t>
      </w:r>
      <w:proofErr w:type="spellEnd"/>
      <w:r w:rsidRPr="006B1879">
        <w:rPr>
          <w:i/>
          <w:iCs/>
          <w:lang w:eastAsia="id-ID"/>
        </w:rPr>
        <w:t xml:space="preserve"> </w:t>
      </w:r>
      <w:proofErr w:type="spellStart"/>
      <w:r w:rsidRPr="006B1879">
        <w:rPr>
          <w:i/>
          <w:iCs/>
          <w:lang w:eastAsia="id-ID"/>
        </w:rPr>
        <w:t>Khaldun</w:t>
      </w:r>
      <w:proofErr w:type="spellEnd"/>
      <w:r w:rsidRPr="006B1879">
        <w:rPr>
          <w:i/>
          <w:iCs/>
          <w:lang w:eastAsia="id-ID"/>
        </w:rPr>
        <w:t xml:space="preserve"> </w:t>
      </w:r>
      <w:proofErr w:type="spellStart"/>
      <w:r w:rsidRPr="006B1879">
        <w:rPr>
          <w:i/>
          <w:iCs/>
          <w:lang w:eastAsia="id-ID"/>
        </w:rPr>
        <w:t>tentang</w:t>
      </w:r>
      <w:proofErr w:type="spellEnd"/>
      <w:r w:rsidRPr="006B1879">
        <w:rPr>
          <w:i/>
          <w:iCs/>
          <w:lang w:eastAsia="id-ID"/>
        </w:rPr>
        <w:t xml:space="preserve"> </w:t>
      </w:r>
      <w:proofErr w:type="spellStart"/>
      <w:r w:rsidRPr="006B1879">
        <w:rPr>
          <w:i/>
          <w:iCs/>
          <w:lang w:eastAsia="id-ID"/>
        </w:rPr>
        <w:t>kehidupan</w:t>
      </w:r>
      <w:proofErr w:type="spellEnd"/>
      <w:r w:rsidRPr="006B1879">
        <w:rPr>
          <w:i/>
          <w:iCs/>
          <w:lang w:eastAsia="id-ID"/>
        </w:rPr>
        <w:t xml:space="preserve"> </w:t>
      </w:r>
      <w:proofErr w:type="spellStart"/>
      <w:r w:rsidRPr="006B1879">
        <w:rPr>
          <w:i/>
          <w:iCs/>
          <w:lang w:eastAsia="id-ID"/>
        </w:rPr>
        <w:t>sosial</w:t>
      </w:r>
      <w:proofErr w:type="spellEnd"/>
      <w:r w:rsidRPr="006B1879">
        <w:rPr>
          <w:i/>
          <w:iCs/>
          <w:lang w:eastAsia="id-ID"/>
        </w:rPr>
        <w:t xml:space="preserve"> </w:t>
      </w:r>
      <w:proofErr w:type="spellStart"/>
      <w:r w:rsidRPr="006B1879">
        <w:rPr>
          <w:i/>
          <w:iCs/>
          <w:lang w:eastAsia="id-ID"/>
        </w:rPr>
        <w:t>menjadikannya</w:t>
      </w:r>
      <w:proofErr w:type="spellEnd"/>
      <w:r w:rsidRPr="006B1879">
        <w:rPr>
          <w:i/>
          <w:iCs/>
          <w:lang w:eastAsia="id-ID"/>
        </w:rPr>
        <w:t xml:space="preserve"> </w:t>
      </w:r>
      <w:proofErr w:type="spellStart"/>
      <w:r w:rsidRPr="006B1879">
        <w:rPr>
          <w:i/>
          <w:iCs/>
          <w:lang w:eastAsia="id-ID"/>
        </w:rPr>
        <w:t>sebagai</w:t>
      </w:r>
      <w:proofErr w:type="spellEnd"/>
      <w:r w:rsidRPr="006B1879">
        <w:rPr>
          <w:i/>
          <w:iCs/>
          <w:lang w:eastAsia="id-ID"/>
        </w:rPr>
        <w:t xml:space="preserve"> </w:t>
      </w:r>
      <w:proofErr w:type="spellStart"/>
      <w:r w:rsidRPr="006B1879">
        <w:rPr>
          <w:i/>
          <w:iCs/>
          <w:lang w:eastAsia="id-ID"/>
        </w:rPr>
        <w:t>pionir</w:t>
      </w:r>
      <w:proofErr w:type="spellEnd"/>
      <w:r w:rsidRPr="006B1879">
        <w:rPr>
          <w:i/>
          <w:iCs/>
          <w:lang w:eastAsia="id-ID"/>
        </w:rPr>
        <w:t xml:space="preserve"> </w:t>
      </w:r>
      <w:proofErr w:type="spellStart"/>
      <w:r w:rsidRPr="006B1879">
        <w:rPr>
          <w:i/>
          <w:iCs/>
          <w:lang w:eastAsia="id-ID"/>
        </w:rPr>
        <w:t>ilmu</w:t>
      </w:r>
      <w:proofErr w:type="spellEnd"/>
      <w:r w:rsidRPr="006B1879">
        <w:rPr>
          <w:i/>
          <w:iCs/>
          <w:lang w:eastAsia="id-ID"/>
        </w:rPr>
        <w:t xml:space="preserve"> </w:t>
      </w:r>
      <w:proofErr w:type="spellStart"/>
      <w:r w:rsidRPr="006B1879">
        <w:rPr>
          <w:i/>
          <w:iCs/>
          <w:lang w:eastAsia="id-ID"/>
        </w:rPr>
        <w:t>filsafat</w:t>
      </w:r>
      <w:proofErr w:type="spellEnd"/>
      <w:r w:rsidRPr="006B1879">
        <w:rPr>
          <w:i/>
          <w:iCs/>
          <w:lang w:eastAsia="id-ID"/>
        </w:rPr>
        <w:t xml:space="preserve"> </w:t>
      </w:r>
      <w:proofErr w:type="spellStart"/>
      <w:r w:rsidRPr="006B1879">
        <w:rPr>
          <w:i/>
          <w:iCs/>
          <w:lang w:eastAsia="id-ID"/>
        </w:rPr>
        <w:t>sejarah</w:t>
      </w:r>
      <w:proofErr w:type="spellEnd"/>
      <w:r w:rsidRPr="006B1879">
        <w:rPr>
          <w:i/>
          <w:iCs/>
          <w:lang w:eastAsia="id-ID"/>
        </w:rPr>
        <w:t xml:space="preserve">, </w:t>
      </w:r>
      <w:proofErr w:type="spellStart"/>
      <w:r w:rsidRPr="006B1879">
        <w:rPr>
          <w:i/>
          <w:iCs/>
          <w:lang w:eastAsia="id-ID"/>
        </w:rPr>
        <w:t>maka</w:t>
      </w:r>
      <w:proofErr w:type="spellEnd"/>
      <w:r w:rsidRPr="006B1879">
        <w:rPr>
          <w:i/>
          <w:iCs/>
          <w:lang w:eastAsia="id-ID"/>
        </w:rPr>
        <w:t xml:space="preserve"> </w:t>
      </w:r>
      <w:proofErr w:type="spellStart"/>
      <w:r w:rsidRPr="006B1879">
        <w:rPr>
          <w:i/>
          <w:iCs/>
          <w:lang w:eastAsia="id-ID"/>
        </w:rPr>
        <w:t>pemahamannya</w:t>
      </w:r>
      <w:proofErr w:type="spellEnd"/>
      <w:r w:rsidRPr="006B1879">
        <w:rPr>
          <w:i/>
          <w:iCs/>
          <w:lang w:eastAsia="id-ID"/>
        </w:rPr>
        <w:t xml:space="preserve"> </w:t>
      </w:r>
      <w:proofErr w:type="spellStart"/>
      <w:r w:rsidRPr="006B1879">
        <w:rPr>
          <w:i/>
          <w:iCs/>
          <w:lang w:eastAsia="id-ID"/>
        </w:rPr>
        <w:t>terhadap</w:t>
      </w:r>
      <w:proofErr w:type="spellEnd"/>
      <w:r w:rsidRPr="006B1879">
        <w:rPr>
          <w:i/>
          <w:iCs/>
          <w:lang w:eastAsia="id-ID"/>
        </w:rPr>
        <w:t xml:space="preserve"> </w:t>
      </w:r>
      <w:proofErr w:type="spellStart"/>
      <w:r w:rsidRPr="006B1879">
        <w:rPr>
          <w:i/>
          <w:iCs/>
          <w:lang w:eastAsia="id-ID"/>
        </w:rPr>
        <w:t>peranan</w:t>
      </w:r>
      <w:proofErr w:type="spellEnd"/>
      <w:r w:rsidRPr="006B1879">
        <w:rPr>
          <w:i/>
          <w:iCs/>
          <w:lang w:eastAsia="id-ID"/>
        </w:rPr>
        <w:t> </w:t>
      </w:r>
      <w:proofErr w:type="spellStart"/>
      <w:r w:rsidRPr="006B1879">
        <w:rPr>
          <w:i/>
          <w:iCs/>
          <w:lang w:eastAsia="id-ID"/>
        </w:rPr>
        <w:t>kerja</w:t>
      </w:r>
      <w:proofErr w:type="spellEnd"/>
      <w:r w:rsidRPr="006B1879">
        <w:rPr>
          <w:i/>
          <w:iCs/>
          <w:lang w:eastAsia="id-ID"/>
        </w:rPr>
        <w:t xml:space="preserve">, </w:t>
      </w:r>
      <w:proofErr w:type="spellStart"/>
      <w:r w:rsidRPr="006B1879">
        <w:rPr>
          <w:i/>
          <w:iCs/>
          <w:lang w:eastAsia="id-ID"/>
        </w:rPr>
        <w:t>kepemilikan</w:t>
      </w:r>
      <w:proofErr w:type="spellEnd"/>
      <w:r w:rsidRPr="006B1879">
        <w:rPr>
          <w:i/>
          <w:iCs/>
          <w:lang w:eastAsia="id-ID"/>
        </w:rPr>
        <w:t xml:space="preserve"> </w:t>
      </w:r>
      <w:proofErr w:type="spellStart"/>
      <w:r w:rsidRPr="006B1879">
        <w:rPr>
          <w:i/>
          <w:iCs/>
          <w:lang w:eastAsia="id-ID"/>
        </w:rPr>
        <w:t>dan</w:t>
      </w:r>
      <w:proofErr w:type="spellEnd"/>
      <w:r w:rsidRPr="006B1879">
        <w:rPr>
          <w:i/>
          <w:iCs/>
          <w:lang w:eastAsia="id-ID"/>
        </w:rPr>
        <w:t xml:space="preserve"> </w:t>
      </w:r>
      <w:proofErr w:type="spellStart"/>
      <w:r w:rsidRPr="006B1879">
        <w:rPr>
          <w:i/>
          <w:iCs/>
          <w:lang w:eastAsia="id-ID"/>
        </w:rPr>
        <w:t>upah</w:t>
      </w:r>
      <w:proofErr w:type="spellEnd"/>
      <w:r w:rsidRPr="006B1879">
        <w:rPr>
          <w:i/>
          <w:iCs/>
          <w:lang w:eastAsia="id-ID"/>
        </w:rPr>
        <w:t xml:space="preserve">, </w:t>
      </w:r>
      <w:proofErr w:type="spellStart"/>
      <w:r w:rsidRPr="006B1879">
        <w:rPr>
          <w:i/>
          <w:iCs/>
          <w:lang w:eastAsia="id-ID"/>
        </w:rPr>
        <w:t>menjadikannya</w:t>
      </w:r>
      <w:proofErr w:type="spellEnd"/>
      <w:r w:rsidRPr="006B1879">
        <w:rPr>
          <w:i/>
          <w:iCs/>
          <w:lang w:eastAsia="id-ID"/>
        </w:rPr>
        <w:t xml:space="preserve"> </w:t>
      </w:r>
      <w:proofErr w:type="spellStart"/>
      <w:r w:rsidRPr="006B1879">
        <w:rPr>
          <w:i/>
          <w:iCs/>
          <w:lang w:eastAsia="id-ID"/>
        </w:rPr>
        <w:t>sebagai</w:t>
      </w:r>
      <w:proofErr w:type="spellEnd"/>
      <w:r w:rsidRPr="006B1879">
        <w:rPr>
          <w:i/>
          <w:iCs/>
          <w:lang w:eastAsia="id-ID"/>
        </w:rPr>
        <w:t xml:space="preserve"> </w:t>
      </w:r>
      <w:proofErr w:type="spellStart"/>
      <w:r w:rsidRPr="006B1879">
        <w:rPr>
          <w:i/>
          <w:iCs/>
          <w:lang w:eastAsia="id-ID"/>
        </w:rPr>
        <w:t>pionir</w:t>
      </w:r>
      <w:proofErr w:type="spellEnd"/>
      <w:r w:rsidRPr="006B1879">
        <w:rPr>
          <w:i/>
          <w:iCs/>
          <w:lang w:eastAsia="id-ID"/>
        </w:rPr>
        <w:t xml:space="preserve"> </w:t>
      </w:r>
      <w:proofErr w:type="spellStart"/>
      <w:r w:rsidRPr="006B1879">
        <w:rPr>
          <w:i/>
          <w:iCs/>
          <w:lang w:eastAsia="id-ID"/>
        </w:rPr>
        <w:t>ilmuwan</w:t>
      </w:r>
      <w:proofErr w:type="spellEnd"/>
      <w:r w:rsidRPr="006B1879">
        <w:rPr>
          <w:i/>
          <w:iCs/>
          <w:lang w:eastAsia="id-ID"/>
        </w:rPr>
        <w:t xml:space="preserve"> </w:t>
      </w:r>
      <w:proofErr w:type="spellStart"/>
      <w:r w:rsidRPr="006B1879">
        <w:rPr>
          <w:i/>
          <w:iCs/>
          <w:lang w:eastAsia="id-ID"/>
        </w:rPr>
        <w:t>ekonomi</w:t>
      </w:r>
      <w:proofErr w:type="spellEnd"/>
      <w:r w:rsidRPr="006B1879">
        <w:rPr>
          <w:i/>
          <w:iCs/>
          <w:lang w:eastAsia="id-ID"/>
        </w:rPr>
        <w:t xml:space="preserve"> modern</w:t>
      </w:r>
      <w:r>
        <w:rPr>
          <w:i/>
          <w:iCs/>
          <w:lang w:val="id-ID" w:eastAsia="id-ID"/>
        </w:rPr>
        <w:t>.</w:t>
      </w:r>
      <w:proofErr w:type="gramEnd"/>
      <w:r>
        <w:rPr>
          <w:rStyle w:val="FootnoteReference"/>
          <w:i/>
          <w:iCs/>
          <w:lang w:val="id-ID" w:eastAsia="id-ID"/>
        </w:rPr>
        <w:footnoteReference w:id="27"/>
      </w:r>
      <w:r w:rsidRPr="006B1879">
        <w:rPr>
          <w:i/>
          <w:iCs/>
          <w:lang w:eastAsia="id-ID"/>
        </w:rPr>
        <w:t xml:space="preserve"> </w:t>
      </w:r>
    </w:p>
    <w:p w:rsidR="006B1879" w:rsidRPr="006B1879" w:rsidRDefault="006B1879" w:rsidP="006B1879">
      <w:pPr>
        <w:pStyle w:val="BodyTextIndent"/>
        <w:ind w:left="709"/>
        <w:rPr>
          <w:rFonts w:ascii="Times New Arabic" w:hAnsi="Times New Arabic"/>
          <w:lang w:val="sv-SE"/>
        </w:rPr>
      </w:pPr>
    </w:p>
    <w:p w:rsidR="00457164" w:rsidRPr="00457164" w:rsidRDefault="006B1879" w:rsidP="006B1879">
      <w:pPr>
        <w:pStyle w:val="BodyTextIndent"/>
        <w:ind w:left="709"/>
        <w:rPr>
          <w:rFonts w:ascii="Times New Arabic" w:hAnsi="Times New Arabic"/>
          <w:lang w:val="id-ID"/>
        </w:rPr>
      </w:pPr>
      <w:r>
        <w:rPr>
          <w:rFonts w:ascii="Times New Arabic" w:hAnsi="Times New Arabic"/>
          <w:lang w:val="id-ID"/>
        </w:rPr>
        <w:t xml:space="preserve">Setelah melakukan </w:t>
      </w:r>
      <w:r w:rsidR="003B6ADB">
        <w:rPr>
          <w:rFonts w:ascii="Times New Arabic" w:hAnsi="Times New Arabic"/>
          <w:lang w:val="id-ID"/>
        </w:rPr>
        <w:t>langkah ketiga ini,</w:t>
      </w:r>
      <w:r>
        <w:rPr>
          <w:rFonts w:ascii="Times New Arabic" w:hAnsi="Times New Arabic"/>
          <w:lang w:val="id-ID"/>
        </w:rPr>
        <w:t xml:space="preserve"> yang menghasilkan konsep-konsep atau teori-teori ekonomi sang tokoh,</w:t>
      </w:r>
      <w:r w:rsidR="003B6ADB">
        <w:rPr>
          <w:rFonts w:ascii="Times New Arabic" w:hAnsi="Times New Arabic"/>
          <w:lang w:val="id-ID"/>
        </w:rPr>
        <w:t xml:space="preserve"> peneliti</w:t>
      </w:r>
      <w:r>
        <w:rPr>
          <w:rFonts w:ascii="Times New Arabic" w:hAnsi="Times New Arabic"/>
          <w:lang w:val="id-ID"/>
        </w:rPr>
        <w:t xml:space="preserve"> dapat memilih untuk mengakhiri penelitian atau melanjutkan ke langkah berikutnya. Jika masih memungkinkan, sebaiknya memang dilanjutkannya sampai ke langkah keenam</w:t>
      </w:r>
      <w:r w:rsidR="00457164">
        <w:rPr>
          <w:rFonts w:ascii="Times New Arabic" w:hAnsi="Times New Arabic"/>
          <w:lang w:val="id-ID"/>
        </w:rPr>
        <w:t xml:space="preserve">, atau menggunakan pemahaman peneliti tentang wahyu (langkah (4)) terkait realitas ekonomi dan sosial (5) yang berlangsung saat ini, dan melakukan </w:t>
      </w:r>
      <w:r w:rsidR="00457164">
        <w:rPr>
          <w:rFonts w:ascii="Times New Arabic" w:hAnsi="Times New Arabic"/>
          <w:i/>
          <w:lang w:val="id-ID"/>
        </w:rPr>
        <w:t>retrospeksi</w:t>
      </w:r>
      <w:r w:rsidR="00457164">
        <w:rPr>
          <w:rFonts w:ascii="Times New Arabic" w:hAnsi="Times New Arabic"/>
          <w:lang w:val="id-ID"/>
        </w:rPr>
        <w:t xml:space="preserve"> terhadap realitas ekonomi dan sosial pada masa sekarang (6) dengan teori ekonomi dan sosial (3) yang telah dirumuskan dari pemikiran tokoh tersebut.</w:t>
      </w:r>
    </w:p>
    <w:p w:rsidR="00457164" w:rsidRDefault="00457164" w:rsidP="006B1879">
      <w:pPr>
        <w:pStyle w:val="BodyTextIndent"/>
        <w:ind w:left="709"/>
        <w:rPr>
          <w:rFonts w:ascii="Times New Arabic" w:hAnsi="Times New Arabic"/>
          <w:lang w:val="id-ID"/>
        </w:rPr>
      </w:pPr>
      <w:r>
        <w:rPr>
          <w:rFonts w:ascii="Times New Arabic" w:hAnsi="Times New Arabic"/>
          <w:lang w:val="id-ID"/>
        </w:rPr>
        <w:t>Penelitian tentang pemikiran tokoh, bisa jadi merupakan penelitian yang sulit dan meme</w:t>
      </w:r>
      <w:r w:rsidR="003050BF">
        <w:rPr>
          <w:rFonts w:ascii="Times New Arabic" w:hAnsi="Times New Arabic"/>
          <w:lang w:val="id-ID"/>
        </w:rPr>
        <w:t>r</w:t>
      </w:r>
      <w:r>
        <w:rPr>
          <w:rFonts w:ascii="Times New Arabic" w:hAnsi="Times New Arabic"/>
          <w:lang w:val="id-ID"/>
        </w:rPr>
        <w:t xml:space="preserve">lukan waktu yang relatif lama. Oleh karena itu, </w:t>
      </w:r>
      <w:r w:rsidR="006B1879">
        <w:rPr>
          <w:rFonts w:ascii="Times New Arabic" w:hAnsi="Times New Arabic"/>
          <w:lang w:val="id-ID"/>
        </w:rPr>
        <w:t>jika dirasa cukup</w:t>
      </w:r>
      <w:r>
        <w:rPr>
          <w:rFonts w:ascii="Times New Arabic" w:hAnsi="Times New Arabic"/>
          <w:lang w:val="id-ID"/>
        </w:rPr>
        <w:t>,</w:t>
      </w:r>
      <w:r w:rsidR="006B1879">
        <w:rPr>
          <w:rFonts w:ascii="Times New Arabic" w:hAnsi="Times New Arabic"/>
          <w:lang w:val="id-ID"/>
        </w:rPr>
        <w:t xml:space="preserve"> maka </w:t>
      </w:r>
      <w:r>
        <w:rPr>
          <w:rFonts w:ascii="Times New Arabic" w:hAnsi="Times New Arabic"/>
          <w:lang w:val="id-ID"/>
        </w:rPr>
        <w:t xml:space="preserve">penelitian </w:t>
      </w:r>
      <w:r w:rsidR="006B1879">
        <w:rPr>
          <w:rFonts w:ascii="Times New Arabic" w:hAnsi="Times New Arabic"/>
          <w:lang w:val="id-ID"/>
        </w:rPr>
        <w:t>bisa di hentikan</w:t>
      </w:r>
      <w:r>
        <w:rPr>
          <w:rFonts w:ascii="Times New Arabic" w:hAnsi="Times New Arabic"/>
          <w:lang w:val="id-ID"/>
        </w:rPr>
        <w:t xml:space="preserve"> sampai langkah ketiga (3) dengan </w:t>
      </w:r>
      <w:r>
        <w:rPr>
          <w:rFonts w:ascii="Times New Arabic" w:hAnsi="Times New Arabic"/>
          <w:i/>
          <w:lang w:val="id-ID"/>
        </w:rPr>
        <w:t>outputi “</w:t>
      </w:r>
      <w:r w:rsidRPr="00457164">
        <w:rPr>
          <w:rFonts w:ascii="Times New Arabic" w:hAnsi="Times New Arabic"/>
          <w:lang w:val="id-ID"/>
        </w:rPr>
        <w:t>Teori</w:t>
      </w:r>
      <w:r>
        <w:rPr>
          <w:rFonts w:ascii="Times New Arabic" w:hAnsi="Times New Arabic"/>
          <w:lang w:val="id-ID"/>
        </w:rPr>
        <w:t xml:space="preserve"> Ekonomi dan Sosial” yang dirumuskan dari pemikiran tokoh tersebut. Pengertian akan hal ini, penelitian dapat dilanjutkan pada saat yang lain, baik oleh peneliti sendiri ataupun oleh peneliti lainnya, karena bisa jadi hal tersebut memerlukan data yang lebih luas dan lebih komprehensif. </w:t>
      </w:r>
    </w:p>
    <w:p w:rsidR="006B1879" w:rsidRDefault="006B1879" w:rsidP="006B1879">
      <w:pPr>
        <w:pStyle w:val="BodyTextIndent"/>
        <w:ind w:left="709"/>
        <w:rPr>
          <w:rFonts w:ascii="Times New Arabic" w:hAnsi="Times New Arabic"/>
          <w:lang w:val="id-ID"/>
        </w:rPr>
      </w:pPr>
      <w:r>
        <w:rPr>
          <w:rFonts w:ascii="Times New Arabic" w:hAnsi="Times New Arabic"/>
          <w:lang w:val="id-ID"/>
        </w:rPr>
        <w:t xml:space="preserve"> </w:t>
      </w:r>
      <w:r w:rsidR="00457164">
        <w:rPr>
          <w:rFonts w:ascii="Times New Arabic" w:hAnsi="Times New Arabic"/>
          <w:lang w:val="id-ID"/>
        </w:rPr>
        <w:t xml:space="preserve">Dalam bagan di atas, gambaran anak panah yang kembali lagi ke atas, menunjukan bahwa apapun teori yang dihasilkan oleh seorang </w:t>
      </w:r>
      <w:r w:rsidR="00457164">
        <w:rPr>
          <w:rFonts w:ascii="Times New Arabic" w:hAnsi="Times New Arabic"/>
          <w:lang w:val="id-ID"/>
        </w:rPr>
        <w:lastRenderedPageBreak/>
        <w:t>peneliti dalam “membaca” pemikiran tokoh dari karya-karyanya, bisa dan mungkin penting untuk diverivikasi kembali oleh peneliti lainnya. Dalam hal ini bisa jadi perbedaan metode, data, ataupun ilmu alat yang menunjang seorang peneliti (misalnya kemampuan bahasa Arab), berbeda antara satu peneliti dengan peneliti lainnya, sehingga dimungkinkan ada versi lain dari “Teori ekonomi” yang diderivasikan dari pemikirannya.</w:t>
      </w:r>
    </w:p>
    <w:p w:rsidR="00C11CF7" w:rsidRPr="003B6ADB" w:rsidRDefault="00457164" w:rsidP="00457164">
      <w:pPr>
        <w:pStyle w:val="BodyTextIndent"/>
        <w:numPr>
          <w:ilvl w:val="0"/>
          <w:numId w:val="30"/>
        </w:numPr>
        <w:rPr>
          <w:rFonts w:ascii="Times New Arabic" w:hAnsi="Times New Arabic"/>
          <w:lang w:val="id-ID"/>
        </w:rPr>
      </w:pPr>
      <w:r>
        <w:rPr>
          <w:rFonts w:ascii="Times New Arabic" w:hAnsi="Times New Arabic"/>
          <w:b/>
          <w:lang w:val="id-ID"/>
        </w:rPr>
        <w:t>Penutup</w:t>
      </w:r>
      <w:r w:rsidR="006B1879">
        <w:rPr>
          <w:rFonts w:ascii="Times New Arabic" w:hAnsi="Times New Arabic"/>
          <w:lang w:val="id-ID"/>
        </w:rPr>
        <w:t xml:space="preserve"> </w:t>
      </w:r>
    </w:p>
    <w:p w:rsidR="00457164" w:rsidRDefault="00457164" w:rsidP="00F7243C">
      <w:pPr>
        <w:pStyle w:val="BodyTextIndent"/>
        <w:ind w:left="360" w:firstLine="539"/>
        <w:rPr>
          <w:rFonts w:ascii="Times New Arabic" w:hAnsi="Times New Arabic"/>
          <w:lang w:val="id-ID"/>
        </w:rPr>
      </w:pPr>
      <w:r>
        <w:rPr>
          <w:rFonts w:ascii="Times New Arabic" w:hAnsi="Times New Arabic"/>
          <w:lang w:val="id-ID"/>
        </w:rPr>
        <w:t xml:space="preserve">Kerangka metodologis yang dilanjutkan dengan langkah langkah penelitian di atas, hanyalah satu cara yang dapat memperkaya khazanah metodologi sejarah penelitian ekonomi Islam. hal ini, dapat dijadikan model untuk melakukan penelitian sejarah pemikiran ekonomi Islam, khususnya bagi mahasiswa dan peneliti pemula, sehingga akan banyak peneliti yang tertarik melakukan penelitian sejarah pemikiran ekonomi islam. Karena </w:t>
      </w:r>
      <w:proofErr w:type="spellStart"/>
      <w:r w:rsidR="00F7243C" w:rsidRPr="00B117BC">
        <w:rPr>
          <w:rFonts w:ascii="Times New Arabic" w:hAnsi="Times New Arabic"/>
        </w:rPr>
        <w:t>kajian</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tentang</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sejarah</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pemikiran</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ekonomi</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dalam</w:t>
      </w:r>
      <w:proofErr w:type="spellEnd"/>
      <w:r w:rsidR="00F7243C" w:rsidRPr="00B117BC">
        <w:rPr>
          <w:rFonts w:ascii="Times New Arabic" w:hAnsi="Times New Arabic"/>
        </w:rPr>
        <w:t xml:space="preserve"> Islam, </w:t>
      </w:r>
      <w:proofErr w:type="spellStart"/>
      <w:r w:rsidR="00F7243C" w:rsidRPr="00B117BC">
        <w:rPr>
          <w:rFonts w:ascii="Times New Arabic" w:hAnsi="Times New Arabic"/>
        </w:rPr>
        <w:t>sesungguhnya</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akan</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membantu</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menemukan</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sumber-sumber</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pemikiran</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bagi</w:t>
      </w:r>
      <w:proofErr w:type="spellEnd"/>
      <w:r w:rsidR="00F7243C" w:rsidRPr="00B117BC">
        <w:rPr>
          <w:rFonts w:ascii="Times New Arabic" w:hAnsi="Times New Arabic"/>
        </w:rPr>
        <w:t xml:space="preserve"> </w:t>
      </w:r>
      <w:proofErr w:type="spellStart"/>
      <w:r w:rsidR="00F7243C" w:rsidRPr="00B117BC">
        <w:rPr>
          <w:rFonts w:ascii="Times New Arabic" w:hAnsi="Times New Arabic"/>
        </w:rPr>
        <w:t>ekonomi</w:t>
      </w:r>
      <w:proofErr w:type="spellEnd"/>
      <w:r w:rsidR="00F7243C" w:rsidRPr="00B117BC">
        <w:rPr>
          <w:rFonts w:ascii="Times New Arabic" w:hAnsi="Times New Arabic"/>
        </w:rPr>
        <w:t xml:space="preserve"> Islam </w:t>
      </w:r>
      <w:proofErr w:type="spellStart"/>
      <w:r w:rsidR="00F7243C" w:rsidRPr="00B117BC">
        <w:rPr>
          <w:rFonts w:ascii="Times New Arabic" w:hAnsi="Times New Arabic"/>
        </w:rPr>
        <w:t>kontemporer</w:t>
      </w:r>
      <w:proofErr w:type="spellEnd"/>
      <w:r w:rsidR="00F7243C" w:rsidRPr="00B117BC">
        <w:rPr>
          <w:rFonts w:ascii="Times New Arabic" w:hAnsi="Times New Arabic"/>
        </w:rPr>
        <w:t>.</w:t>
      </w:r>
    </w:p>
    <w:p w:rsidR="00F7243C" w:rsidRPr="00B117BC" w:rsidRDefault="00F7243C" w:rsidP="00F7243C">
      <w:pPr>
        <w:pStyle w:val="BodyTextIndent"/>
        <w:ind w:left="360" w:firstLine="539"/>
        <w:rPr>
          <w:rFonts w:ascii="Times New Arabic" w:hAnsi="Times New Arabic"/>
        </w:rPr>
      </w:pPr>
      <w:r w:rsidRPr="00B117BC">
        <w:rPr>
          <w:rFonts w:ascii="Times New Arabic" w:hAnsi="Times New Arabic"/>
        </w:rPr>
        <w:t xml:space="preserve"> </w:t>
      </w:r>
      <w:proofErr w:type="spellStart"/>
      <w:r w:rsidR="00457164" w:rsidRPr="00B117BC">
        <w:rPr>
          <w:rFonts w:ascii="Times New Arabic" w:hAnsi="Times New Arabic"/>
        </w:rPr>
        <w:t>Menelaah</w:t>
      </w:r>
      <w:proofErr w:type="spellEnd"/>
      <w:r w:rsidR="00457164" w:rsidRPr="00B117BC">
        <w:rPr>
          <w:rFonts w:ascii="Times New Arabic" w:hAnsi="Times New Arabic"/>
        </w:rPr>
        <w:t xml:space="preserve"> </w:t>
      </w:r>
      <w:proofErr w:type="spellStart"/>
      <w:r w:rsidRPr="00B117BC">
        <w:rPr>
          <w:rFonts w:ascii="Times New Arabic" w:hAnsi="Times New Arabic"/>
        </w:rPr>
        <w:t>pemikiran</w:t>
      </w:r>
      <w:proofErr w:type="spellEnd"/>
      <w:r w:rsidRPr="00B117BC">
        <w:rPr>
          <w:rFonts w:ascii="Times New Arabic" w:hAnsi="Times New Arabic"/>
        </w:rPr>
        <w:t xml:space="preserve"> </w:t>
      </w:r>
      <w:proofErr w:type="spellStart"/>
      <w:r w:rsidRPr="00B117BC">
        <w:rPr>
          <w:rFonts w:ascii="Times New Arabic" w:hAnsi="Times New Arabic"/>
        </w:rPr>
        <w:t>ekonomi</w:t>
      </w:r>
      <w:proofErr w:type="spellEnd"/>
      <w:r w:rsidRPr="00B117BC">
        <w:rPr>
          <w:rFonts w:ascii="Times New Arabic" w:hAnsi="Times New Arabic"/>
        </w:rPr>
        <w:t xml:space="preserve"> </w:t>
      </w:r>
      <w:proofErr w:type="spellStart"/>
      <w:r w:rsidRPr="00B117BC">
        <w:rPr>
          <w:rFonts w:ascii="Times New Arabic" w:hAnsi="Times New Arabic"/>
        </w:rPr>
        <w:t>tokoh-tokoh</w:t>
      </w:r>
      <w:proofErr w:type="spellEnd"/>
      <w:r w:rsidRPr="00B117BC">
        <w:rPr>
          <w:rFonts w:ascii="Times New Arabic" w:hAnsi="Times New Arabic"/>
        </w:rPr>
        <w:t xml:space="preserve"> </w:t>
      </w:r>
      <w:proofErr w:type="spellStart"/>
      <w:proofErr w:type="gramStart"/>
      <w:r w:rsidRPr="00B117BC">
        <w:rPr>
          <w:rFonts w:ascii="Times New Arabic" w:hAnsi="Times New Arabic"/>
        </w:rPr>
        <w:t>muslim</w:t>
      </w:r>
      <w:proofErr w:type="spellEnd"/>
      <w:proofErr w:type="gramEnd"/>
      <w:r w:rsidRPr="00B117BC">
        <w:rPr>
          <w:rFonts w:ascii="Times New Arabic" w:hAnsi="Times New Arabic"/>
        </w:rPr>
        <w:t xml:space="preserve"> </w:t>
      </w:r>
      <w:proofErr w:type="spellStart"/>
      <w:r w:rsidRPr="00B117BC">
        <w:rPr>
          <w:rFonts w:ascii="Times New Arabic" w:hAnsi="Times New Arabic"/>
        </w:rPr>
        <w:t>terdahulu</w:t>
      </w:r>
      <w:proofErr w:type="spellEnd"/>
      <w:r w:rsidR="00457164">
        <w:rPr>
          <w:rFonts w:ascii="Times New Arabic" w:hAnsi="Times New Arabic"/>
          <w:lang w:val="id-ID"/>
        </w:rPr>
        <w:t xml:space="preserve"> sangat penting dilakukan dalam rangka pengembangan ilmu ekonomi islam</w:t>
      </w:r>
      <w:r w:rsidRPr="00B117BC">
        <w:rPr>
          <w:rFonts w:ascii="Times New Arabic" w:hAnsi="Times New Arabic"/>
        </w:rPr>
        <w:t xml:space="preserve">, </w:t>
      </w:r>
      <w:proofErr w:type="spellStart"/>
      <w:r w:rsidRPr="00B117BC">
        <w:rPr>
          <w:rFonts w:ascii="Times New Arabic" w:hAnsi="Times New Arabic"/>
        </w:rPr>
        <w:t>karena</w:t>
      </w:r>
      <w:proofErr w:type="spellEnd"/>
      <w:r w:rsidRPr="00B117BC">
        <w:rPr>
          <w:rFonts w:ascii="Times New Arabic" w:hAnsi="Times New Arabic"/>
        </w:rPr>
        <w:t xml:space="preserve"> </w:t>
      </w:r>
      <w:proofErr w:type="spellStart"/>
      <w:r w:rsidRPr="00B117BC">
        <w:rPr>
          <w:rFonts w:ascii="Times New Arabic" w:hAnsi="Times New Arabic"/>
        </w:rPr>
        <w:t>sesungguhnya</w:t>
      </w:r>
      <w:proofErr w:type="spellEnd"/>
      <w:r w:rsidRPr="00B117BC">
        <w:rPr>
          <w:rFonts w:ascii="Times New Arabic" w:hAnsi="Times New Arabic"/>
        </w:rPr>
        <w:t xml:space="preserve"> </w:t>
      </w:r>
      <w:proofErr w:type="spellStart"/>
      <w:r w:rsidRPr="00B117BC">
        <w:rPr>
          <w:rFonts w:ascii="Times New Arabic" w:hAnsi="Times New Arabic"/>
        </w:rPr>
        <w:t>kontekstualisasi</w:t>
      </w:r>
      <w:proofErr w:type="spellEnd"/>
      <w:r w:rsidRPr="00B117BC">
        <w:rPr>
          <w:rFonts w:ascii="Times New Arabic" w:hAnsi="Times New Arabic"/>
        </w:rPr>
        <w:t xml:space="preserve"> </w:t>
      </w:r>
      <w:proofErr w:type="spellStart"/>
      <w:r w:rsidRPr="00B117BC">
        <w:rPr>
          <w:rFonts w:ascii="Times New Arabic" w:hAnsi="Times New Arabic"/>
        </w:rPr>
        <w:t>pemikiran</w:t>
      </w:r>
      <w:proofErr w:type="spellEnd"/>
      <w:r w:rsidRPr="00B117BC">
        <w:rPr>
          <w:rFonts w:ascii="Times New Arabic" w:hAnsi="Times New Arabic"/>
        </w:rPr>
        <w:t xml:space="preserve"> </w:t>
      </w:r>
      <w:proofErr w:type="spellStart"/>
      <w:r w:rsidRPr="00B117BC">
        <w:rPr>
          <w:rFonts w:ascii="Times New Arabic" w:hAnsi="Times New Arabic"/>
        </w:rPr>
        <w:t>ekonomi</w:t>
      </w:r>
      <w:proofErr w:type="spellEnd"/>
      <w:r w:rsidRPr="00B117BC">
        <w:rPr>
          <w:rFonts w:ascii="Times New Arabic" w:hAnsi="Times New Arabic"/>
        </w:rPr>
        <w:t xml:space="preserve"> </w:t>
      </w:r>
      <w:proofErr w:type="spellStart"/>
      <w:r w:rsidRPr="00B117BC">
        <w:rPr>
          <w:rFonts w:ascii="Times New Arabic" w:hAnsi="Times New Arabic"/>
        </w:rPr>
        <w:t>mereka</w:t>
      </w:r>
      <w:proofErr w:type="spellEnd"/>
      <w:r w:rsidRPr="00B117BC">
        <w:rPr>
          <w:rFonts w:ascii="Times New Arabic" w:hAnsi="Times New Arabic"/>
        </w:rPr>
        <w:t xml:space="preserve">, </w:t>
      </w:r>
      <w:proofErr w:type="spellStart"/>
      <w:r w:rsidRPr="00B117BC">
        <w:rPr>
          <w:rFonts w:ascii="Times New Arabic" w:hAnsi="Times New Arabic"/>
        </w:rPr>
        <w:t>telah</w:t>
      </w:r>
      <w:proofErr w:type="spellEnd"/>
      <w:r w:rsidRPr="00B117BC">
        <w:rPr>
          <w:rFonts w:ascii="Times New Arabic" w:hAnsi="Times New Arabic"/>
        </w:rPr>
        <w:t xml:space="preserve"> </w:t>
      </w:r>
      <w:proofErr w:type="spellStart"/>
      <w:r w:rsidRPr="00B117BC">
        <w:rPr>
          <w:rFonts w:ascii="Times New Arabic" w:hAnsi="Times New Arabic"/>
        </w:rPr>
        <w:t>berhasil</w:t>
      </w:r>
      <w:proofErr w:type="spellEnd"/>
      <w:r w:rsidRPr="00B117BC">
        <w:rPr>
          <w:rFonts w:ascii="Times New Arabic" w:hAnsi="Times New Arabic"/>
        </w:rPr>
        <w:t xml:space="preserve"> </w:t>
      </w:r>
      <w:proofErr w:type="spellStart"/>
      <w:r w:rsidRPr="00B117BC">
        <w:rPr>
          <w:rFonts w:ascii="Times New Arabic" w:hAnsi="Times New Arabic"/>
        </w:rPr>
        <w:t>diaktualisasikan</w:t>
      </w:r>
      <w:proofErr w:type="spellEnd"/>
      <w:r w:rsidRPr="00B117BC">
        <w:rPr>
          <w:rFonts w:ascii="Times New Arabic" w:hAnsi="Times New Arabic"/>
        </w:rPr>
        <w:t xml:space="preserve"> </w:t>
      </w:r>
      <w:proofErr w:type="spellStart"/>
      <w:r w:rsidRPr="00B117BC">
        <w:rPr>
          <w:rFonts w:ascii="Times New Arabic" w:hAnsi="Times New Arabic"/>
        </w:rPr>
        <w:t>oleh</w:t>
      </w:r>
      <w:proofErr w:type="spellEnd"/>
      <w:r w:rsidRPr="00B117BC">
        <w:rPr>
          <w:rFonts w:ascii="Times New Arabic" w:hAnsi="Times New Arabic"/>
        </w:rPr>
        <w:t xml:space="preserve"> </w:t>
      </w:r>
      <w:proofErr w:type="spellStart"/>
      <w:r w:rsidRPr="00B117BC">
        <w:rPr>
          <w:rFonts w:ascii="Times New Arabic" w:hAnsi="Times New Arabic"/>
        </w:rPr>
        <w:t>kaum</w:t>
      </w:r>
      <w:proofErr w:type="spellEnd"/>
      <w:r w:rsidRPr="00B117BC">
        <w:rPr>
          <w:rFonts w:ascii="Times New Arabic" w:hAnsi="Times New Arabic"/>
        </w:rPr>
        <w:t xml:space="preserve"> </w:t>
      </w:r>
      <w:proofErr w:type="spellStart"/>
      <w:r w:rsidRPr="00B117BC">
        <w:rPr>
          <w:rFonts w:ascii="Times New Arabic" w:hAnsi="Times New Arabic"/>
        </w:rPr>
        <w:t>muslimin</w:t>
      </w:r>
      <w:proofErr w:type="spellEnd"/>
      <w:r w:rsidRPr="00B117BC">
        <w:rPr>
          <w:rFonts w:ascii="Times New Arabic" w:hAnsi="Times New Arabic"/>
        </w:rPr>
        <w:t xml:space="preserve"> </w:t>
      </w:r>
      <w:proofErr w:type="spellStart"/>
      <w:r w:rsidRPr="00B117BC">
        <w:rPr>
          <w:rFonts w:ascii="Times New Arabic" w:hAnsi="Times New Arabic"/>
        </w:rPr>
        <w:t>pada</w:t>
      </w:r>
      <w:proofErr w:type="spellEnd"/>
      <w:r w:rsidRPr="00B117BC">
        <w:rPr>
          <w:rFonts w:ascii="Times New Arabic" w:hAnsi="Times New Arabic"/>
        </w:rPr>
        <w:t xml:space="preserve"> </w:t>
      </w:r>
      <w:proofErr w:type="spellStart"/>
      <w:r w:rsidRPr="00B117BC">
        <w:rPr>
          <w:rFonts w:ascii="Times New Arabic" w:hAnsi="Times New Arabic"/>
        </w:rPr>
        <w:t>masanya</w:t>
      </w:r>
      <w:proofErr w:type="spellEnd"/>
      <w:r w:rsidRPr="00B117BC">
        <w:rPr>
          <w:rFonts w:ascii="Times New Arabic" w:hAnsi="Times New Arabic"/>
        </w:rPr>
        <w:t xml:space="preserve"> </w:t>
      </w:r>
      <w:proofErr w:type="spellStart"/>
      <w:r w:rsidRPr="00B117BC">
        <w:rPr>
          <w:rFonts w:ascii="Times New Arabic" w:hAnsi="Times New Arabic"/>
        </w:rPr>
        <w:t>dengan</w:t>
      </w:r>
      <w:proofErr w:type="spellEnd"/>
      <w:r w:rsidRPr="00B117BC">
        <w:rPr>
          <w:rFonts w:ascii="Times New Arabic" w:hAnsi="Times New Arabic"/>
        </w:rPr>
        <w:t xml:space="preserve"> </w:t>
      </w:r>
      <w:proofErr w:type="spellStart"/>
      <w:r w:rsidRPr="00B117BC">
        <w:rPr>
          <w:rFonts w:ascii="Times New Arabic" w:hAnsi="Times New Arabic"/>
        </w:rPr>
        <w:t>membentuk</w:t>
      </w:r>
      <w:proofErr w:type="spellEnd"/>
      <w:r w:rsidRPr="00B117BC">
        <w:rPr>
          <w:rFonts w:ascii="Times New Arabic" w:hAnsi="Times New Arabic"/>
        </w:rPr>
        <w:t xml:space="preserve"> </w:t>
      </w:r>
      <w:proofErr w:type="spellStart"/>
      <w:r w:rsidRPr="00B117BC">
        <w:rPr>
          <w:rFonts w:ascii="Times New Arabic" w:hAnsi="Times New Arabic"/>
        </w:rPr>
        <w:t>peradaban</w:t>
      </w:r>
      <w:proofErr w:type="spellEnd"/>
      <w:r w:rsidRPr="00B117BC">
        <w:rPr>
          <w:rFonts w:ascii="Times New Arabic" w:hAnsi="Times New Arabic"/>
        </w:rPr>
        <w:t xml:space="preserve"> </w:t>
      </w:r>
      <w:proofErr w:type="spellStart"/>
      <w:r w:rsidRPr="00B117BC">
        <w:rPr>
          <w:rFonts w:ascii="Times New Arabic" w:hAnsi="Times New Arabic"/>
        </w:rPr>
        <w:t>dalam</w:t>
      </w:r>
      <w:proofErr w:type="spellEnd"/>
      <w:r w:rsidRPr="00B117BC">
        <w:rPr>
          <w:rFonts w:ascii="Times New Arabic" w:hAnsi="Times New Arabic"/>
        </w:rPr>
        <w:t xml:space="preserve"> </w:t>
      </w:r>
      <w:proofErr w:type="spellStart"/>
      <w:r w:rsidRPr="00B117BC">
        <w:rPr>
          <w:rFonts w:ascii="Times New Arabic" w:hAnsi="Times New Arabic"/>
        </w:rPr>
        <w:t>kegiatan</w:t>
      </w:r>
      <w:proofErr w:type="spellEnd"/>
      <w:r w:rsidRPr="00B117BC">
        <w:rPr>
          <w:rFonts w:ascii="Times New Arabic" w:hAnsi="Times New Arabic"/>
        </w:rPr>
        <w:t xml:space="preserve"> </w:t>
      </w:r>
      <w:proofErr w:type="spellStart"/>
      <w:r w:rsidRPr="00B117BC">
        <w:rPr>
          <w:rFonts w:ascii="Times New Arabic" w:hAnsi="Times New Arabic"/>
        </w:rPr>
        <w:t>ekonomi</w:t>
      </w:r>
      <w:proofErr w:type="spellEnd"/>
      <w:r w:rsidRPr="00B117BC">
        <w:rPr>
          <w:rFonts w:ascii="Times New Arabic" w:hAnsi="Times New Arabic"/>
        </w:rPr>
        <w:t xml:space="preserve">. </w:t>
      </w:r>
      <w:proofErr w:type="spellStart"/>
      <w:proofErr w:type="gramStart"/>
      <w:r w:rsidRPr="00B117BC">
        <w:rPr>
          <w:rFonts w:ascii="Times New Arabic" w:hAnsi="Times New Arabic"/>
        </w:rPr>
        <w:t>Dengan</w:t>
      </w:r>
      <w:proofErr w:type="spellEnd"/>
      <w:r w:rsidRPr="00B117BC">
        <w:rPr>
          <w:rFonts w:ascii="Times New Arabic" w:hAnsi="Times New Arabic"/>
        </w:rPr>
        <w:t xml:space="preserve"> </w:t>
      </w:r>
      <w:proofErr w:type="spellStart"/>
      <w:r w:rsidRPr="00B117BC">
        <w:rPr>
          <w:rFonts w:ascii="Times New Arabic" w:hAnsi="Times New Arabic"/>
        </w:rPr>
        <w:t>demikian</w:t>
      </w:r>
      <w:proofErr w:type="spellEnd"/>
      <w:r w:rsidRPr="00B117BC">
        <w:rPr>
          <w:rFonts w:ascii="Times New Arabic" w:hAnsi="Times New Arabic"/>
        </w:rPr>
        <w:t xml:space="preserve"> </w:t>
      </w:r>
      <w:proofErr w:type="spellStart"/>
      <w:r w:rsidRPr="00B117BC">
        <w:rPr>
          <w:rFonts w:ascii="Times New Arabic" w:hAnsi="Times New Arabic"/>
        </w:rPr>
        <w:t>dimungkinkan</w:t>
      </w:r>
      <w:proofErr w:type="spellEnd"/>
      <w:r w:rsidRPr="00B117BC">
        <w:rPr>
          <w:rFonts w:ascii="Times New Arabic" w:hAnsi="Times New Arabic"/>
        </w:rPr>
        <w:t xml:space="preserve"> </w:t>
      </w:r>
      <w:proofErr w:type="spellStart"/>
      <w:r w:rsidRPr="00B117BC">
        <w:rPr>
          <w:rFonts w:ascii="Times New Arabic" w:hAnsi="Times New Arabic"/>
        </w:rPr>
        <w:t>untuk</w:t>
      </w:r>
      <w:proofErr w:type="spellEnd"/>
      <w:r w:rsidRPr="00B117BC">
        <w:rPr>
          <w:rFonts w:ascii="Times New Arabic" w:hAnsi="Times New Arabic"/>
        </w:rPr>
        <w:t xml:space="preserve"> </w:t>
      </w:r>
      <w:proofErr w:type="spellStart"/>
      <w:r w:rsidRPr="00B117BC">
        <w:rPr>
          <w:rFonts w:ascii="Times New Arabic" w:hAnsi="Times New Arabic"/>
        </w:rPr>
        <w:t>mendapatkan</w:t>
      </w:r>
      <w:proofErr w:type="spellEnd"/>
      <w:r w:rsidRPr="00B117BC">
        <w:rPr>
          <w:rFonts w:ascii="Times New Arabic" w:hAnsi="Times New Arabic"/>
        </w:rPr>
        <w:t xml:space="preserve"> </w:t>
      </w:r>
      <w:proofErr w:type="spellStart"/>
      <w:r w:rsidRPr="00B117BC">
        <w:rPr>
          <w:rFonts w:ascii="Times New Arabic" w:hAnsi="Times New Arabic"/>
        </w:rPr>
        <w:t>pemahaman</w:t>
      </w:r>
      <w:proofErr w:type="spellEnd"/>
      <w:r w:rsidRPr="00B117BC">
        <w:rPr>
          <w:rFonts w:ascii="Times New Arabic" w:hAnsi="Times New Arabic"/>
        </w:rPr>
        <w:t xml:space="preserve"> yang </w:t>
      </w:r>
      <w:proofErr w:type="spellStart"/>
      <w:r w:rsidRPr="00B117BC">
        <w:rPr>
          <w:rFonts w:ascii="Times New Arabic" w:hAnsi="Times New Arabic"/>
        </w:rPr>
        <w:t>lebih</w:t>
      </w:r>
      <w:proofErr w:type="spellEnd"/>
      <w:r w:rsidRPr="00B117BC">
        <w:rPr>
          <w:rFonts w:ascii="Times New Arabic" w:hAnsi="Times New Arabic"/>
        </w:rPr>
        <w:t xml:space="preserve"> </w:t>
      </w:r>
      <w:proofErr w:type="spellStart"/>
      <w:r w:rsidRPr="00B117BC">
        <w:rPr>
          <w:rFonts w:ascii="Times New Arabic" w:hAnsi="Times New Arabic"/>
        </w:rPr>
        <w:t>baik</w:t>
      </w:r>
      <w:proofErr w:type="spellEnd"/>
      <w:r w:rsidRPr="00B117BC">
        <w:rPr>
          <w:rFonts w:ascii="Times New Arabic" w:hAnsi="Times New Arabic"/>
        </w:rPr>
        <w:t xml:space="preserve"> </w:t>
      </w:r>
      <w:proofErr w:type="spellStart"/>
      <w:r w:rsidRPr="00B117BC">
        <w:rPr>
          <w:rFonts w:ascii="Times New Arabic" w:hAnsi="Times New Arabic"/>
        </w:rPr>
        <w:t>tentang</w:t>
      </w:r>
      <w:proofErr w:type="spellEnd"/>
      <w:r w:rsidRPr="00B117BC">
        <w:rPr>
          <w:rFonts w:ascii="Times New Arabic" w:hAnsi="Times New Arabic"/>
        </w:rPr>
        <w:t xml:space="preserve"> </w:t>
      </w:r>
      <w:proofErr w:type="spellStart"/>
      <w:r w:rsidRPr="00B117BC">
        <w:rPr>
          <w:rFonts w:ascii="Times New Arabic" w:hAnsi="Times New Arabic"/>
        </w:rPr>
        <w:t>perjalanan</w:t>
      </w:r>
      <w:proofErr w:type="spellEnd"/>
      <w:r w:rsidRPr="00B117BC">
        <w:rPr>
          <w:rFonts w:ascii="Times New Arabic" w:hAnsi="Times New Arabic"/>
        </w:rPr>
        <w:t xml:space="preserve"> </w:t>
      </w:r>
      <w:proofErr w:type="spellStart"/>
      <w:r w:rsidRPr="00B117BC">
        <w:rPr>
          <w:rFonts w:ascii="Times New Arabic" w:hAnsi="Times New Arabic"/>
        </w:rPr>
        <w:t>pemikiran</w:t>
      </w:r>
      <w:proofErr w:type="spellEnd"/>
      <w:r w:rsidRPr="00B117BC">
        <w:rPr>
          <w:rFonts w:ascii="Times New Arabic" w:hAnsi="Times New Arabic"/>
        </w:rPr>
        <w:t xml:space="preserve"> </w:t>
      </w:r>
      <w:proofErr w:type="spellStart"/>
      <w:r w:rsidRPr="00B117BC">
        <w:rPr>
          <w:rFonts w:ascii="Times New Arabic" w:hAnsi="Times New Arabic"/>
        </w:rPr>
        <w:t>ekonomi</w:t>
      </w:r>
      <w:proofErr w:type="spellEnd"/>
      <w:r w:rsidRPr="00B117BC">
        <w:rPr>
          <w:rFonts w:ascii="Times New Arabic" w:hAnsi="Times New Arabic"/>
        </w:rPr>
        <w:t xml:space="preserve"> Islam, </w:t>
      </w:r>
      <w:proofErr w:type="spellStart"/>
      <w:r w:rsidRPr="00B117BC">
        <w:rPr>
          <w:rFonts w:ascii="Times New Arabic" w:hAnsi="Times New Arabic"/>
        </w:rPr>
        <w:t>sehingga</w:t>
      </w:r>
      <w:proofErr w:type="spellEnd"/>
      <w:r w:rsidRPr="00B117BC">
        <w:rPr>
          <w:rFonts w:ascii="Times New Arabic" w:hAnsi="Times New Arabic"/>
        </w:rPr>
        <w:t xml:space="preserve"> </w:t>
      </w:r>
      <w:proofErr w:type="spellStart"/>
      <w:r w:rsidRPr="00B117BC">
        <w:rPr>
          <w:rFonts w:ascii="Times New Arabic" w:hAnsi="Times New Arabic"/>
        </w:rPr>
        <w:t>memperkaya</w:t>
      </w:r>
      <w:proofErr w:type="spellEnd"/>
      <w:r w:rsidRPr="00B117BC">
        <w:rPr>
          <w:rFonts w:ascii="Times New Arabic" w:hAnsi="Times New Arabic"/>
        </w:rPr>
        <w:t xml:space="preserve"> </w:t>
      </w:r>
      <w:proofErr w:type="spellStart"/>
      <w:r w:rsidRPr="00B117BC">
        <w:rPr>
          <w:rFonts w:ascii="Times New Arabic" w:hAnsi="Times New Arabic"/>
        </w:rPr>
        <w:t>ekonomi</w:t>
      </w:r>
      <w:proofErr w:type="spellEnd"/>
      <w:r w:rsidRPr="00B117BC">
        <w:rPr>
          <w:rFonts w:ascii="Times New Arabic" w:hAnsi="Times New Arabic"/>
        </w:rPr>
        <w:t xml:space="preserve"> Islam </w:t>
      </w:r>
      <w:proofErr w:type="spellStart"/>
      <w:r w:rsidRPr="00B117BC">
        <w:rPr>
          <w:rFonts w:ascii="Times New Arabic" w:hAnsi="Times New Arabic"/>
        </w:rPr>
        <w:t>kontemporer</w:t>
      </w:r>
      <w:proofErr w:type="spellEnd"/>
      <w:r w:rsidRPr="00B117BC">
        <w:rPr>
          <w:rFonts w:ascii="Times New Arabic" w:hAnsi="Times New Arabic"/>
        </w:rPr>
        <w:t xml:space="preserve">, </w:t>
      </w:r>
      <w:proofErr w:type="spellStart"/>
      <w:r w:rsidRPr="00B117BC">
        <w:rPr>
          <w:rFonts w:ascii="Times New Arabic" w:hAnsi="Times New Arabic"/>
        </w:rPr>
        <w:t>serta</w:t>
      </w:r>
      <w:proofErr w:type="spellEnd"/>
      <w:r w:rsidRPr="00B117BC">
        <w:rPr>
          <w:rFonts w:ascii="Times New Arabic" w:hAnsi="Times New Arabic"/>
        </w:rPr>
        <w:t xml:space="preserve"> </w:t>
      </w:r>
      <w:proofErr w:type="spellStart"/>
      <w:r w:rsidRPr="00B117BC">
        <w:rPr>
          <w:rFonts w:ascii="Times New Arabic" w:hAnsi="Times New Arabic"/>
        </w:rPr>
        <w:lastRenderedPageBreak/>
        <w:t>membuka</w:t>
      </w:r>
      <w:proofErr w:type="spellEnd"/>
      <w:r w:rsidRPr="00B117BC">
        <w:rPr>
          <w:rFonts w:ascii="Times New Arabic" w:hAnsi="Times New Arabic"/>
        </w:rPr>
        <w:t xml:space="preserve"> </w:t>
      </w:r>
      <w:proofErr w:type="spellStart"/>
      <w:r w:rsidRPr="00B117BC">
        <w:rPr>
          <w:rFonts w:ascii="Times New Arabic" w:hAnsi="Times New Arabic"/>
        </w:rPr>
        <w:t>jangkauan</w:t>
      </w:r>
      <w:proofErr w:type="spellEnd"/>
      <w:r w:rsidRPr="00B117BC">
        <w:rPr>
          <w:rFonts w:ascii="Times New Arabic" w:hAnsi="Times New Arabic"/>
        </w:rPr>
        <w:t xml:space="preserve"> </w:t>
      </w:r>
      <w:proofErr w:type="spellStart"/>
      <w:r w:rsidRPr="00B117BC">
        <w:rPr>
          <w:rFonts w:ascii="Times New Arabic" w:hAnsi="Times New Arabic"/>
        </w:rPr>
        <w:t>lebih</w:t>
      </w:r>
      <w:proofErr w:type="spellEnd"/>
      <w:r w:rsidRPr="00B117BC">
        <w:rPr>
          <w:rFonts w:ascii="Times New Arabic" w:hAnsi="Times New Arabic"/>
        </w:rPr>
        <w:t xml:space="preserve"> </w:t>
      </w:r>
      <w:proofErr w:type="spellStart"/>
      <w:r w:rsidRPr="00B117BC">
        <w:rPr>
          <w:rFonts w:ascii="Times New Arabic" w:hAnsi="Times New Arabic"/>
        </w:rPr>
        <w:t>luas</w:t>
      </w:r>
      <w:proofErr w:type="spellEnd"/>
      <w:r w:rsidRPr="00B117BC">
        <w:rPr>
          <w:rFonts w:ascii="Times New Arabic" w:hAnsi="Times New Arabic"/>
        </w:rPr>
        <w:t xml:space="preserve"> </w:t>
      </w:r>
      <w:proofErr w:type="spellStart"/>
      <w:r w:rsidRPr="00B117BC">
        <w:rPr>
          <w:rFonts w:ascii="Times New Arabic" w:hAnsi="Times New Arabic"/>
        </w:rPr>
        <w:t>bagi</w:t>
      </w:r>
      <w:proofErr w:type="spellEnd"/>
      <w:r w:rsidRPr="00B117BC">
        <w:rPr>
          <w:rFonts w:ascii="Times New Arabic" w:hAnsi="Times New Arabic"/>
        </w:rPr>
        <w:t xml:space="preserve"> </w:t>
      </w:r>
      <w:proofErr w:type="spellStart"/>
      <w:r w:rsidRPr="00B117BC">
        <w:rPr>
          <w:rFonts w:ascii="Times New Arabic" w:hAnsi="Times New Arabic"/>
        </w:rPr>
        <w:t>konseptualisasi</w:t>
      </w:r>
      <w:proofErr w:type="spellEnd"/>
      <w:r w:rsidRPr="00B117BC">
        <w:rPr>
          <w:rFonts w:ascii="Times New Arabic" w:hAnsi="Times New Arabic"/>
        </w:rPr>
        <w:t xml:space="preserve"> </w:t>
      </w:r>
      <w:proofErr w:type="spellStart"/>
      <w:r w:rsidRPr="00B117BC">
        <w:rPr>
          <w:rFonts w:ascii="Times New Arabic" w:hAnsi="Times New Arabic"/>
        </w:rPr>
        <w:t>dan</w:t>
      </w:r>
      <w:proofErr w:type="spellEnd"/>
      <w:r w:rsidRPr="00B117BC">
        <w:rPr>
          <w:rFonts w:ascii="Times New Arabic" w:hAnsi="Times New Arabic"/>
        </w:rPr>
        <w:t xml:space="preserve"> </w:t>
      </w:r>
      <w:proofErr w:type="spellStart"/>
      <w:r w:rsidRPr="00B117BC">
        <w:rPr>
          <w:rFonts w:ascii="Times New Arabic" w:hAnsi="Times New Arabic"/>
        </w:rPr>
        <w:t>aplikasinya</w:t>
      </w:r>
      <w:proofErr w:type="spellEnd"/>
      <w:r w:rsidRPr="00B117BC">
        <w:rPr>
          <w:rFonts w:ascii="Times New Arabic" w:hAnsi="Times New Arabic"/>
        </w:rPr>
        <w:t xml:space="preserve"> di </w:t>
      </w:r>
      <w:proofErr w:type="spellStart"/>
      <w:r w:rsidRPr="00B117BC">
        <w:rPr>
          <w:rFonts w:ascii="Times New Arabic" w:hAnsi="Times New Arabic"/>
        </w:rPr>
        <w:t>masa</w:t>
      </w:r>
      <w:proofErr w:type="spellEnd"/>
      <w:r w:rsidRPr="00B117BC">
        <w:rPr>
          <w:rFonts w:ascii="Times New Arabic" w:hAnsi="Times New Arabic"/>
        </w:rPr>
        <w:t xml:space="preserve"> </w:t>
      </w:r>
      <w:proofErr w:type="spellStart"/>
      <w:r w:rsidRPr="00B117BC">
        <w:rPr>
          <w:rFonts w:ascii="Times New Arabic" w:hAnsi="Times New Arabic"/>
        </w:rPr>
        <w:t>kini</w:t>
      </w:r>
      <w:proofErr w:type="spellEnd"/>
      <w:r w:rsidRPr="00B117BC">
        <w:rPr>
          <w:rFonts w:ascii="Times New Arabic" w:hAnsi="Times New Arabic"/>
        </w:rPr>
        <w:t>.</w:t>
      </w:r>
      <w:proofErr w:type="gramEnd"/>
    </w:p>
    <w:p w:rsidR="005B6C39" w:rsidRDefault="005B6C39" w:rsidP="00CF1EF7">
      <w:pPr>
        <w:tabs>
          <w:tab w:val="left" w:pos="6096"/>
        </w:tabs>
        <w:spacing w:after="240" w:line="240" w:lineRule="auto"/>
        <w:ind w:left="720" w:hanging="720"/>
        <w:jc w:val="center"/>
        <w:rPr>
          <w:rFonts w:ascii="Times New Arabic" w:hAnsi="Times New Arabic"/>
          <w:b/>
          <w:sz w:val="24"/>
          <w:szCs w:val="24"/>
        </w:rPr>
      </w:pPr>
    </w:p>
    <w:p w:rsidR="00457164" w:rsidRDefault="00457164" w:rsidP="00CF1EF7">
      <w:pPr>
        <w:tabs>
          <w:tab w:val="left" w:pos="6096"/>
        </w:tabs>
        <w:spacing w:after="240" w:line="240" w:lineRule="auto"/>
        <w:ind w:left="720" w:hanging="720"/>
        <w:jc w:val="center"/>
        <w:rPr>
          <w:rFonts w:ascii="Times New Arabic" w:hAnsi="Times New Arabic"/>
          <w:b/>
          <w:sz w:val="24"/>
          <w:szCs w:val="24"/>
        </w:rPr>
      </w:pPr>
    </w:p>
    <w:p w:rsidR="00457164" w:rsidRDefault="00457164" w:rsidP="00CF1EF7">
      <w:pPr>
        <w:tabs>
          <w:tab w:val="left" w:pos="6096"/>
        </w:tabs>
        <w:spacing w:after="240" w:line="240" w:lineRule="auto"/>
        <w:ind w:left="720" w:hanging="720"/>
        <w:jc w:val="center"/>
        <w:rPr>
          <w:rFonts w:ascii="Times New Arabic" w:hAnsi="Times New Arabic"/>
          <w:b/>
          <w:sz w:val="24"/>
          <w:szCs w:val="24"/>
        </w:rPr>
      </w:pPr>
    </w:p>
    <w:p w:rsidR="00457164" w:rsidRPr="00457164" w:rsidRDefault="00457164" w:rsidP="00CF1EF7">
      <w:pPr>
        <w:tabs>
          <w:tab w:val="left" w:pos="6096"/>
        </w:tabs>
        <w:spacing w:after="240" w:line="240" w:lineRule="auto"/>
        <w:ind w:left="720" w:hanging="720"/>
        <w:jc w:val="center"/>
        <w:rPr>
          <w:rFonts w:ascii="Times New Arabic" w:hAnsi="Times New Arabic"/>
          <w:b/>
          <w:sz w:val="24"/>
          <w:szCs w:val="24"/>
        </w:rPr>
      </w:pPr>
    </w:p>
    <w:p w:rsidR="00CF1EF7" w:rsidRPr="00F64558" w:rsidRDefault="00CF1EF7" w:rsidP="00CF1EF7">
      <w:pPr>
        <w:tabs>
          <w:tab w:val="left" w:pos="6096"/>
        </w:tabs>
        <w:spacing w:after="240" w:line="240" w:lineRule="auto"/>
        <w:ind w:left="720" w:hanging="720"/>
        <w:jc w:val="center"/>
        <w:rPr>
          <w:rFonts w:ascii="Times New Arabic" w:hAnsi="Times New Arabic"/>
          <w:b/>
          <w:sz w:val="24"/>
          <w:szCs w:val="24"/>
        </w:rPr>
      </w:pPr>
      <w:r w:rsidRPr="00F64558">
        <w:rPr>
          <w:rFonts w:ascii="Times New Arabic" w:hAnsi="Times New Arabic"/>
          <w:b/>
          <w:sz w:val="24"/>
          <w:szCs w:val="24"/>
        </w:rPr>
        <w:t xml:space="preserve">DAFTAR PUSTAKA </w:t>
      </w:r>
    </w:p>
    <w:p w:rsidR="00CF1EF7" w:rsidRPr="00A605CF" w:rsidRDefault="00CF1EF7" w:rsidP="00CF1EF7">
      <w:pPr>
        <w:pStyle w:val="FootnoteText"/>
        <w:tabs>
          <w:tab w:val="left" w:pos="6096"/>
        </w:tabs>
        <w:spacing w:after="240"/>
        <w:ind w:left="720" w:hanging="720"/>
        <w:jc w:val="both"/>
        <w:rPr>
          <w:rFonts w:ascii="Times New Arabic" w:hAnsi="Times New Arabic"/>
          <w:bCs/>
          <w:color w:val="000000"/>
          <w:sz w:val="24"/>
          <w:szCs w:val="24"/>
          <w:lang w:val="sv-SE"/>
        </w:rPr>
      </w:pPr>
      <w:r w:rsidRPr="00A605CF">
        <w:rPr>
          <w:rFonts w:ascii="Times New Arabic" w:hAnsi="Times New Arabic"/>
          <w:sz w:val="24"/>
          <w:szCs w:val="24"/>
        </w:rPr>
        <w:t xml:space="preserve">Ahmad, “Nature and Significance of Islamic Economic”, </w:t>
      </w:r>
      <w:proofErr w:type="spellStart"/>
      <w:r w:rsidRPr="00A605CF">
        <w:rPr>
          <w:rFonts w:ascii="Times New Arabic" w:hAnsi="Times New Arabic"/>
          <w:sz w:val="24"/>
          <w:szCs w:val="24"/>
        </w:rPr>
        <w:t>dalam</w:t>
      </w:r>
      <w:proofErr w:type="spellEnd"/>
      <w:r w:rsidRPr="00A605CF">
        <w:rPr>
          <w:rFonts w:ascii="Times New Arabic" w:hAnsi="Times New Arabic"/>
          <w:sz w:val="24"/>
          <w:szCs w:val="24"/>
        </w:rPr>
        <w:t xml:space="preserve"> Ahmad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Kazim</w:t>
      </w:r>
      <w:proofErr w:type="spellEnd"/>
      <w:r w:rsidRPr="00A605CF">
        <w:rPr>
          <w:rFonts w:ascii="Times New Arabic" w:hAnsi="Times New Arabic"/>
          <w:sz w:val="24"/>
          <w:szCs w:val="24"/>
        </w:rPr>
        <w:t xml:space="preserve"> Raja </w:t>
      </w:r>
      <w:proofErr w:type="spellStart"/>
      <w:r w:rsidRPr="00A605CF">
        <w:rPr>
          <w:rFonts w:ascii="Times New Arabic" w:hAnsi="Times New Arabic"/>
          <w:sz w:val="24"/>
          <w:szCs w:val="24"/>
        </w:rPr>
        <w:t>Awan</w:t>
      </w:r>
      <w:proofErr w:type="spellEnd"/>
      <w:r w:rsidRPr="00A605CF">
        <w:rPr>
          <w:rFonts w:ascii="Times New Arabic" w:hAnsi="Times New Arabic"/>
          <w:sz w:val="24"/>
          <w:szCs w:val="24"/>
        </w:rPr>
        <w:t xml:space="preserve"> (ed.), </w:t>
      </w:r>
      <w:r w:rsidRPr="00A605CF">
        <w:rPr>
          <w:rFonts w:ascii="Times New Arabic" w:hAnsi="Times New Arabic"/>
          <w:i/>
          <w:sz w:val="24"/>
          <w:szCs w:val="24"/>
        </w:rPr>
        <w:t>Lectures On Islamic Economics</w:t>
      </w:r>
      <w:r w:rsidRPr="00A605CF">
        <w:rPr>
          <w:rFonts w:ascii="Times New Arabic" w:hAnsi="Times New Arabic"/>
          <w:sz w:val="24"/>
          <w:szCs w:val="24"/>
        </w:rPr>
        <w:t>, .Jeddah: Islamic Development Bank, 1992.</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 xml:space="preserve">Ahmad, Kurshid (Ed.). </w:t>
      </w:r>
      <w:r w:rsidRPr="00A605CF">
        <w:rPr>
          <w:rFonts w:ascii="Times New Arabic" w:hAnsi="Times New Arabic" w:cs="Times New Roman"/>
          <w:i/>
          <w:sz w:val="24"/>
          <w:szCs w:val="24"/>
        </w:rPr>
        <w:t xml:space="preserve">Studies in Islamic Economics, </w:t>
      </w:r>
      <w:r w:rsidRPr="00A605CF">
        <w:rPr>
          <w:rFonts w:ascii="Times New Arabic" w:hAnsi="Times New Arabic" w:cs="Times New Roman"/>
          <w:sz w:val="24"/>
          <w:szCs w:val="24"/>
        </w:rPr>
        <w:t>Leicester: The Islamic Foundation, 1980.</w:t>
      </w:r>
    </w:p>
    <w:p w:rsidR="00CF1EF7" w:rsidRDefault="00CF1EF7" w:rsidP="00CF1EF7">
      <w:pPr>
        <w:tabs>
          <w:tab w:val="left" w:pos="6096"/>
        </w:tabs>
        <w:spacing w:after="240" w:line="240" w:lineRule="auto"/>
        <w:ind w:left="720" w:hanging="720"/>
        <w:jc w:val="both"/>
        <w:rPr>
          <w:rFonts w:ascii="Times New Arabic" w:hAnsi="Times New Arabic" w:cs="Times New Roman"/>
          <w:sz w:val="24"/>
          <w:szCs w:val="24"/>
        </w:rPr>
      </w:pPr>
      <w:r>
        <w:rPr>
          <w:rFonts w:ascii="Times New Arabic" w:hAnsi="Times New Arabic" w:cs="Times New Roman"/>
          <w:sz w:val="24"/>
          <w:szCs w:val="24"/>
          <w:lang w:val="en-US"/>
        </w:rPr>
        <w:t>---------</w:t>
      </w:r>
      <w:r w:rsidRPr="00A605CF">
        <w:rPr>
          <w:rFonts w:ascii="Times New Arabic" w:hAnsi="Times New Arabic" w:cs="Times New Roman"/>
          <w:sz w:val="24"/>
          <w:szCs w:val="24"/>
        </w:rPr>
        <w:t xml:space="preserve">, Kurshid, </w:t>
      </w:r>
      <w:r w:rsidRPr="00A605CF">
        <w:rPr>
          <w:rFonts w:ascii="Times New Arabic" w:hAnsi="Times New Arabic" w:cs="Times New Roman"/>
          <w:i/>
          <w:sz w:val="24"/>
          <w:szCs w:val="24"/>
        </w:rPr>
        <w:t xml:space="preserve">Economic Growth and Human Resource Development in an Islamic Perspective, </w:t>
      </w:r>
      <w:r w:rsidRPr="00A605CF">
        <w:rPr>
          <w:rFonts w:ascii="Times New Arabic" w:hAnsi="Times New Arabic" w:cs="Times New Roman"/>
          <w:sz w:val="24"/>
          <w:szCs w:val="24"/>
        </w:rPr>
        <w:t>Herndon: IIIT, 1992.</w:t>
      </w:r>
    </w:p>
    <w:p w:rsidR="003B07A7" w:rsidRPr="00A605CF" w:rsidRDefault="003B07A7" w:rsidP="00CF1EF7">
      <w:pPr>
        <w:tabs>
          <w:tab w:val="left" w:pos="6096"/>
        </w:tabs>
        <w:spacing w:after="240" w:line="240" w:lineRule="auto"/>
        <w:ind w:left="720" w:hanging="720"/>
        <w:jc w:val="both"/>
        <w:rPr>
          <w:rFonts w:ascii="Times New Arabic" w:hAnsi="Times New Arabic" w:cs="Times New Roman"/>
          <w:sz w:val="24"/>
          <w:szCs w:val="24"/>
        </w:rPr>
      </w:pPr>
      <w:r>
        <w:t xml:space="preserve">Agustianto, “ Ibn Khaldun: Bapak Ekonomi”, </w:t>
      </w:r>
      <w:r w:rsidR="006463D5">
        <w:fldChar w:fldCharType="begin"/>
      </w:r>
      <w:r w:rsidR="006463D5">
        <w:instrText xml:space="preserve"> HYPERLINK "http://www.agustiantocentre.com/" </w:instrText>
      </w:r>
      <w:r w:rsidR="006463D5">
        <w:fldChar w:fldCharType="separate"/>
      </w:r>
      <w:r w:rsidRPr="00305C9F">
        <w:rPr>
          <w:rStyle w:val="Hyperlink"/>
        </w:rPr>
        <w:t>www.</w:t>
      </w:r>
      <w:r w:rsidRPr="00305C9F">
        <w:rPr>
          <w:rStyle w:val="Hyperlink"/>
          <w:b/>
          <w:bCs/>
        </w:rPr>
        <w:t>agustianto</w:t>
      </w:r>
      <w:r w:rsidRPr="00305C9F">
        <w:rPr>
          <w:rStyle w:val="Hyperlink"/>
        </w:rPr>
        <w:t>centre.com/</w:t>
      </w:r>
      <w:r w:rsidR="006463D5">
        <w:rPr>
          <w:rStyle w:val="Hyperlink"/>
        </w:rPr>
        <w:fldChar w:fldCharType="end"/>
      </w:r>
      <w:r>
        <w:rPr>
          <w:rStyle w:val="HTMLCite"/>
          <w:i w:val="0"/>
        </w:rPr>
        <w:t xml:space="preserve"> diakses tanggal 27 Maret 2013</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 xml:space="preserve">Ahmed, Ehsan (Ed.). </w:t>
      </w:r>
      <w:r w:rsidRPr="00A605CF">
        <w:rPr>
          <w:rFonts w:ascii="Times New Arabic" w:hAnsi="Times New Arabic" w:cs="Times New Roman"/>
          <w:i/>
          <w:sz w:val="24"/>
          <w:szCs w:val="24"/>
        </w:rPr>
        <w:t xml:space="preserve">Role of Private and Public Sectors in Economic Development in an Islamic Perspective, </w:t>
      </w:r>
      <w:r w:rsidRPr="00A605CF">
        <w:rPr>
          <w:rFonts w:ascii="Times New Arabic" w:hAnsi="Times New Arabic" w:cs="Times New Roman"/>
          <w:sz w:val="24"/>
          <w:szCs w:val="24"/>
        </w:rPr>
        <w:t>Herndon: IIIT, 1996.</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Ana</w:t>
      </w:r>
      <w:r w:rsidRPr="00A605CF">
        <w:rPr>
          <w:rFonts w:ascii="Times New Arabic" w:hAnsi="Times New Arabic" w:cs="Times New Roman"/>
          <w:color w:val="000000" w:themeColor="text1"/>
          <w:sz w:val="24"/>
          <w:szCs w:val="24"/>
        </w:rPr>
        <w:t>,</w:t>
      </w:r>
      <w:r w:rsidRPr="00A605CF">
        <w:rPr>
          <w:rFonts w:ascii="Times New Arabic" w:hAnsi="Times New Arabic" w:cs="Times New Roman"/>
          <w:color w:val="000000" w:themeColor="text1"/>
          <w:sz w:val="24"/>
          <w:szCs w:val="24"/>
          <w:lang w:val="en-US"/>
        </w:rPr>
        <w:t xml:space="preserve"> </w:t>
      </w:r>
      <w:r w:rsidRPr="00A605CF">
        <w:rPr>
          <w:rFonts w:ascii="Times New Arabic" w:hAnsi="Times New Arabic" w:cs="Times New Roman"/>
          <w:sz w:val="24"/>
          <w:szCs w:val="24"/>
        </w:rPr>
        <w:t>Nur Rosihin</w:t>
      </w:r>
      <w:r w:rsidRPr="00A605CF">
        <w:rPr>
          <w:rFonts w:ascii="Times New Arabic" w:hAnsi="Times New Arabic" w:cs="Times New Roman"/>
          <w:sz w:val="24"/>
          <w:szCs w:val="24"/>
          <w:lang w:val="en-US"/>
        </w:rPr>
        <w:t>.</w:t>
      </w:r>
      <w:r w:rsidRPr="00A605CF">
        <w:rPr>
          <w:rFonts w:ascii="Times New Arabic" w:hAnsi="Times New Arabic" w:cs="Times New Roman"/>
          <w:sz w:val="24"/>
          <w:szCs w:val="24"/>
        </w:rPr>
        <w:t xml:space="preserve"> </w:t>
      </w:r>
      <w:r w:rsidRPr="00A605CF">
        <w:rPr>
          <w:rFonts w:ascii="Times New Arabic" w:hAnsi="Times New Arabic" w:cs="Times New Roman"/>
          <w:color w:val="000000" w:themeColor="text1"/>
          <w:sz w:val="24"/>
          <w:szCs w:val="24"/>
        </w:rPr>
        <w:t>“</w:t>
      </w:r>
      <w:r w:rsidR="006463D5">
        <w:fldChar w:fldCharType="begin"/>
      </w:r>
      <w:r w:rsidR="006463D5">
        <w:instrText xml:space="preserve"> HYPERLINK "http://naghata.blogspot.com/2009/02/kesejahteraan-sosial-dalam-islam.html" </w:instrText>
      </w:r>
      <w:r w:rsidR="006463D5">
        <w:fldChar w:fldCharType="separate"/>
      </w:r>
      <w:r w:rsidRPr="00A605CF">
        <w:rPr>
          <w:rStyle w:val="Hyperlink"/>
          <w:rFonts w:ascii="Times New Arabic" w:hAnsi="Times New Arabic"/>
          <w:color w:val="000000" w:themeColor="text1"/>
          <w:sz w:val="24"/>
          <w:szCs w:val="24"/>
          <w:u w:val="none"/>
        </w:rPr>
        <w:t>Kesejahteraan Sosial Dalam Islam</w:t>
      </w:r>
      <w:r w:rsidR="006463D5">
        <w:rPr>
          <w:rStyle w:val="Hyperlink"/>
          <w:rFonts w:ascii="Times New Arabic" w:hAnsi="Times New Arabic"/>
          <w:color w:val="000000" w:themeColor="text1"/>
          <w:sz w:val="24"/>
          <w:szCs w:val="24"/>
          <w:u w:val="none"/>
        </w:rPr>
        <w:fldChar w:fldCharType="end"/>
      </w:r>
      <w:r w:rsidRPr="00A605CF">
        <w:rPr>
          <w:rFonts w:ascii="Times New Arabic" w:hAnsi="Times New Arabic" w:cs="Times New Roman"/>
          <w:color w:val="000000" w:themeColor="text1"/>
          <w:sz w:val="24"/>
          <w:szCs w:val="24"/>
        </w:rPr>
        <w:t>”</w:t>
      </w:r>
      <w:r w:rsidRPr="00A605CF">
        <w:rPr>
          <w:rFonts w:ascii="Times New Arabic" w:hAnsi="Times New Arabic" w:cs="Times New Roman"/>
          <w:color w:val="000000" w:themeColor="text1"/>
          <w:sz w:val="24"/>
          <w:szCs w:val="24"/>
          <w:lang w:val="en-US"/>
        </w:rPr>
        <w:t xml:space="preserve"> </w:t>
      </w:r>
      <w:hyperlink r:id="rId9" w:history="1">
        <w:r w:rsidRPr="00A60AF3">
          <w:rPr>
            <w:rStyle w:val="Hyperlink"/>
            <w:rFonts w:ascii="Times New Arabic" w:hAnsi="Times New Arabic"/>
            <w:i/>
            <w:sz w:val="24"/>
            <w:szCs w:val="24"/>
            <w:lang w:val="en-US"/>
          </w:rPr>
          <w:t>http://naghata.blogspot.com/2009/02/kesejahteraan-sosial-dalam islam.html</w:t>
        </w:r>
      </w:hyperlink>
      <w:r w:rsidRPr="00A605CF">
        <w:rPr>
          <w:rFonts w:ascii="Times New Arabic" w:hAnsi="Times New Arabic" w:cs="Times New Roman"/>
          <w:i/>
          <w:color w:val="000000" w:themeColor="text1"/>
          <w:sz w:val="24"/>
          <w:szCs w:val="24"/>
          <w:lang w:val="en-US"/>
        </w:rPr>
        <w:t>,</w:t>
      </w:r>
      <w:r w:rsidRPr="00A605CF">
        <w:rPr>
          <w:rFonts w:ascii="Times New Arabic" w:hAnsi="Times New Arabic" w:cs="Times New Roman"/>
          <w:color w:val="000000" w:themeColor="text1"/>
          <w:sz w:val="24"/>
          <w:szCs w:val="24"/>
          <w:lang w:val="en-US"/>
        </w:rPr>
        <w:t xml:space="preserve"> </w:t>
      </w:r>
      <w:proofErr w:type="spellStart"/>
      <w:r w:rsidRPr="00A605CF">
        <w:rPr>
          <w:rFonts w:ascii="Times New Arabic" w:hAnsi="Times New Arabic" w:cs="Times New Roman"/>
          <w:color w:val="000000" w:themeColor="text1"/>
          <w:sz w:val="24"/>
          <w:szCs w:val="24"/>
          <w:lang w:val="en-US"/>
        </w:rPr>
        <w:t>diunduh</w:t>
      </w:r>
      <w:proofErr w:type="spellEnd"/>
      <w:r w:rsidRPr="00A605CF">
        <w:rPr>
          <w:rFonts w:ascii="Times New Arabic" w:hAnsi="Times New Arabic" w:cs="Times New Roman"/>
          <w:color w:val="000000" w:themeColor="text1"/>
          <w:sz w:val="24"/>
          <w:szCs w:val="24"/>
          <w:lang w:val="en-US"/>
        </w:rPr>
        <w:t xml:space="preserve"> 10 </w:t>
      </w:r>
      <w:proofErr w:type="spellStart"/>
      <w:r w:rsidRPr="00A605CF">
        <w:rPr>
          <w:rFonts w:ascii="Times New Arabic" w:hAnsi="Times New Arabic" w:cs="Times New Roman"/>
          <w:color w:val="000000" w:themeColor="text1"/>
          <w:sz w:val="24"/>
          <w:szCs w:val="24"/>
          <w:lang w:val="en-US"/>
        </w:rPr>
        <w:t>Pebruari</w:t>
      </w:r>
      <w:proofErr w:type="spellEnd"/>
      <w:r w:rsidRPr="00A605CF">
        <w:rPr>
          <w:rFonts w:ascii="Times New Arabic" w:hAnsi="Times New Arabic" w:cs="Times New Roman"/>
          <w:color w:val="000000" w:themeColor="text1"/>
          <w:sz w:val="24"/>
          <w:szCs w:val="24"/>
          <w:lang w:val="en-US"/>
        </w:rPr>
        <w:t xml:space="preserve"> 2009.</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Ariff</w:t>
      </w:r>
      <w:proofErr w:type="spellEnd"/>
      <w:r w:rsidRPr="00A605CF">
        <w:rPr>
          <w:rFonts w:ascii="Times New Arabic" w:hAnsi="Times New Arabic"/>
          <w:sz w:val="24"/>
          <w:szCs w:val="24"/>
        </w:rPr>
        <w:t>, Mohammad</w:t>
      </w:r>
      <w:proofErr w:type="gramStart"/>
      <w:r w:rsidRPr="00A605CF">
        <w:rPr>
          <w:rFonts w:ascii="Times New Arabic" w:hAnsi="Times New Arabic"/>
          <w:sz w:val="24"/>
          <w:szCs w:val="24"/>
        </w:rPr>
        <w:t xml:space="preserve">,  </w:t>
      </w:r>
      <w:r w:rsidRPr="00A605CF">
        <w:rPr>
          <w:rFonts w:ascii="Times New Arabic" w:hAnsi="Times New Arabic"/>
          <w:i/>
          <w:sz w:val="24"/>
          <w:szCs w:val="24"/>
        </w:rPr>
        <w:t>Monetary</w:t>
      </w:r>
      <w:proofErr w:type="gramEnd"/>
      <w:r w:rsidRPr="00A605CF">
        <w:rPr>
          <w:rFonts w:ascii="Times New Arabic" w:hAnsi="Times New Arabic"/>
          <w:i/>
          <w:sz w:val="24"/>
          <w:szCs w:val="24"/>
        </w:rPr>
        <w:t xml:space="preserve"> and Fiscal Economics of Islam,</w:t>
      </w:r>
      <w:r w:rsidRPr="00A605CF">
        <w:rPr>
          <w:rFonts w:ascii="Times New Arabic" w:hAnsi="Times New Arabic"/>
          <w:sz w:val="24"/>
          <w:szCs w:val="24"/>
        </w:rPr>
        <w:t xml:space="preserve"> 1982.</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 xml:space="preserve">Azmi, Sabahuddin Azmi, </w:t>
      </w:r>
      <w:r w:rsidRPr="00A605CF">
        <w:rPr>
          <w:rFonts w:ascii="Times New Arabic" w:hAnsi="Times New Arabic" w:cs="Times New Roman"/>
          <w:i/>
          <w:sz w:val="24"/>
          <w:szCs w:val="24"/>
        </w:rPr>
        <w:t xml:space="preserve">Islamic Economic, </w:t>
      </w:r>
      <w:r w:rsidRPr="00A605CF">
        <w:rPr>
          <w:rFonts w:ascii="Times New Arabic" w:hAnsi="Times New Arabic" w:cs="Times New Roman"/>
          <w:sz w:val="24"/>
          <w:szCs w:val="24"/>
        </w:rPr>
        <w:t>New Delhi: Goodwoord Books, 2004.</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Choudhury</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Masudul</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Alam</w:t>
      </w:r>
      <w:proofErr w:type="spellEnd"/>
      <w:r w:rsidRPr="00A605CF">
        <w:rPr>
          <w:rFonts w:ascii="Times New Arabic" w:hAnsi="Times New Arabic"/>
          <w:sz w:val="24"/>
          <w:szCs w:val="24"/>
        </w:rPr>
        <w:t xml:space="preserve">, </w:t>
      </w:r>
      <w:r w:rsidRPr="00A605CF">
        <w:rPr>
          <w:rFonts w:ascii="Times New Arabic" w:hAnsi="Times New Arabic"/>
          <w:i/>
          <w:sz w:val="24"/>
          <w:szCs w:val="24"/>
        </w:rPr>
        <w:t xml:space="preserve">Studies in Islamic Social Sciences, </w:t>
      </w:r>
      <w:r w:rsidRPr="00A605CF">
        <w:rPr>
          <w:rFonts w:ascii="Times New Arabic" w:hAnsi="Times New Arabic"/>
          <w:sz w:val="24"/>
          <w:szCs w:val="24"/>
        </w:rPr>
        <w:t>London: Macmillan Press, 1998.</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r w:rsidRPr="00A605CF">
        <w:rPr>
          <w:rFonts w:ascii="Times New Arabic" w:hAnsi="Times New Arabic"/>
          <w:sz w:val="24"/>
          <w:szCs w:val="24"/>
          <w:lang w:val="sv-SE"/>
        </w:rPr>
        <w:t xml:space="preserve">Coulson, Noel J. </w:t>
      </w:r>
      <w:r w:rsidRPr="00A605CF">
        <w:rPr>
          <w:rFonts w:ascii="Times New Arabic" w:hAnsi="Times New Arabic"/>
          <w:i/>
          <w:iCs/>
          <w:sz w:val="24"/>
          <w:szCs w:val="24"/>
          <w:lang w:val="sv-SE"/>
        </w:rPr>
        <w:t xml:space="preserve">Hukum Islam Dalam Perspektif Sejarah, </w:t>
      </w:r>
      <w:r w:rsidRPr="00A605CF">
        <w:rPr>
          <w:rFonts w:ascii="Times New Arabic" w:hAnsi="Times New Arabic"/>
          <w:sz w:val="24"/>
          <w:szCs w:val="24"/>
          <w:lang w:val="sv-SE"/>
        </w:rPr>
        <w:t>alih bahasa Hamid Ahmad, Jakarta: P3M, 1987.</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r w:rsidRPr="00A605CF">
        <w:rPr>
          <w:rFonts w:ascii="Times New Arabic" w:hAnsi="Times New Arabic"/>
          <w:sz w:val="24"/>
          <w:szCs w:val="24"/>
          <w:lang w:val="sv-SE"/>
        </w:rPr>
        <w:t xml:space="preserve">Al-Dih}lawi&gt;, Sya&gt;h }Waliulla&gt;h}}, </w:t>
      </w:r>
      <w:r w:rsidRPr="00A605CF">
        <w:rPr>
          <w:rFonts w:ascii="Times New Arabic" w:hAnsi="Times New Arabic"/>
          <w:i/>
          <w:sz w:val="24"/>
          <w:szCs w:val="24"/>
          <w:lang w:val="sv-SE"/>
        </w:rPr>
        <w:t xml:space="preserve">H}ujjah Alla&gt;h Al-Ba&gt;ligah, </w:t>
      </w:r>
      <w:r w:rsidRPr="00A605CF">
        <w:rPr>
          <w:rFonts w:ascii="Times New Arabic" w:hAnsi="Times New Arabic"/>
          <w:sz w:val="24"/>
          <w:szCs w:val="24"/>
          <w:lang w:val="sv-SE"/>
        </w:rPr>
        <w:t>Kairo: Da&gt;r at-Tura&gt;s |, 1355 H.</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lastRenderedPageBreak/>
        <w:t>Djojohadikusumo</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Sumitro</w:t>
      </w:r>
      <w:proofErr w:type="spellEnd"/>
      <w:r w:rsidRPr="00A605CF">
        <w:rPr>
          <w:rFonts w:ascii="Times New Arabic" w:hAnsi="Times New Arabic"/>
          <w:sz w:val="24"/>
          <w:szCs w:val="24"/>
        </w:rPr>
        <w:t xml:space="preserve">. </w:t>
      </w:r>
      <w:proofErr w:type="spellStart"/>
      <w:r w:rsidRPr="00A605CF">
        <w:rPr>
          <w:rFonts w:ascii="Times New Arabic" w:hAnsi="Times New Arabic"/>
          <w:i/>
          <w:sz w:val="24"/>
          <w:szCs w:val="24"/>
        </w:rPr>
        <w:t>Perkembangan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Pemikiran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Dasar</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Teori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Pertumbuhan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dan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Pembangunan,</w:t>
      </w:r>
      <w:r w:rsidRPr="00A605CF">
        <w:rPr>
          <w:rFonts w:ascii="Times New Arabic" w:hAnsi="Times New Arabic"/>
          <w:sz w:val="24"/>
          <w:szCs w:val="24"/>
        </w:rPr>
        <w:t xml:space="preserve"> Jakarta: LP3ES, 1994.</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Esposito, John L. (ed.),  </w:t>
      </w:r>
      <w:proofErr w:type="spellStart"/>
      <w:r w:rsidRPr="00A605CF">
        <w:rPr>
          <w:rFonts w:ascii="Times New Arabic" w:hAnsi="Times New Arabic"/>
          <w:i/>
          <w:sz w:val="24"/>
          <w:szCs w:val="24"/>
        </w:rPr>
        <w:t>Ensiklopedi</w:t>
      </w:r>
      <w:proofErr w:type="spellEnd"/>
      <w:r w:rsidRPr="00A605CF">
        <w:rPr>
          <w:rFonts w:ascii="Times New Arabic" w:hAnsi="Times New Arabic"/>
          <w:i/>
          <w:sz w:val="24"/>
          <w:szCs w:val="24"/>
        </w:rPr>
        <w:t xml:space="preserve"> Oxford </w:t>
      </w:r>
      <w:proofErr w:type="spellStart"/>
      <w:r w:rsidRPr="00A605CF">
        <w:rPr>
          <w:rFonts w:ascii="Times New Arabic" w:hAnsi="Times New Arabic"/>
          <w:i/>
          <w:sz w:val="24"/>
          <w:szCs w:val="24"/>
        </w:rPr>
        <w:t>Dunia</w:t>
      </w:r>
      <w:proofErr w:type="spellEnd"/>
      <w:r w:rsidRPr="00A605CF">
        <w:rPr>
          <w:rFonts w:ascii="Times New Arabic" w:hAnsi="Times New Arabic"/>
          <w:i/>
          <w:sz w:val="24"/>
          <w:szCs w:val="24"/>
        </w:rPr>
        <w:t xml:space="preserve"> Islam Modern,</w:t>
      </w:r>
      <w:r w:rsidRPr="00A605CF">
        <w:rPr>
          <w:rFonts w:ascii="Times New Arabic" w:hAnsi="Times New Arabic"/>
          <w:sz w:val="24"/>
          <w:szCs w:val="24"/>
        </w:rPr>
        <w:t xml:space="preserve"> </w:t>
      </w:r>
      <w:proofErr w:type="spellStart"/>
      <w:r w:rsidRPr="00A605CF">
        <w:rPr>
          <w:rFonts w:ascii="Times New Arabic" w:hAnsi="Times New Arabic"/>
          <w:sz w:val="24"/>
          <w:szCs w:val="24"/>
        </w:rPr>
        <w:t>terjemahan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oleh</w:t>
      </w:r>
      <w:proofErr w:type="spellEnd"/>
      <w:r w:rsidRPr="00A605CF">
        <w:rPr>
          <w:rFonts w:ascii="Times New Arabic" w:hAnsi="Times New Arabic"/>
          <w:sz w:val="24"/>
          <w:szCs w:val="24"/>
        </w:rPr>
        <w:t xml:space="preserve"> Eva Y.N. </w:t>
      </w:r>
      <w:proofErr w:type="spellStart"/>
      <w:r w:rsidRPr="00A605CF">
        <w:rPr>
          <w:rFonts w:ascii="Times New Arabic" w:hAnsi="Times New Arabic"/>
          <w:sz w:val="24"/>
          <w:szCs w:val="24"/>
        </w:rPr>
        <w:t>dkk</w:t>
      </w:r>
      <w:proofErr w:type="spellEnd"/>
      <w:r w:rsidRPr="00A605CF">
        <w:rPr>
          <w:rFonts w:ascii="Times New Arabic" w:hAnsi="Times New Arabic"/>
          <w:sz w:val="24"/>
          <w:szCs w:val="24"/>
        </w:rPr>
        <w:t xml:space="preserve">, vol. I. Bandung: </w:t>
      </w:r>
      <w:proofErr w:type="spellStart"/>
      <w:r w:rsidRPr="00A605CF">
        <w:rPr>
          <w:rFonts w:ascii="Times New Arabic" w:hAnsi="Times New Arabic"/>
          <w:sz w:val="24"/>
          <w:szCs w:val="24"/>
        </w:rPr>
        <w:t>Mizan</w:t>
      </w:r>
      <w:proofErr w:type="spellEnd"/>
      <w:r w:rsidRPr="00A605CF">
        <w:rPr>
          <w:rFonts w:ascii="Times New Arabic" w:hAnsi="Times New Arabic"/>
          <w:sz w:val="24"/>
          <w:szCs w:val="24"/>
        </w:rPr>
        <w:t>, 2001.</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proofErr w:type="gramStart"/>
      <w:r w:rsidRPr="00A605CF">
        <w:rPr>
          <w:rStyle w:val="google-src-text"/>
          <w:rFonts w:ascii="Times New Arabic" w:hAnsi="Times New Arabic"/>
          <w:sz w:val="24"/>
          <w:szCs w:val="24"/>
        </w:rPr>
        <w:t>Gharnadi</w:t>
      </w:r>
      <w:proofErr w:type="spellEnd"/>
      <w:r w:rsidRPr="00A605CF">
        <w:rPr>
          <w:rStyle w:val="google-src-text"/>
          <w:rFonts w:ascii="Times New Arabic" w:hAnsi="Times New Arabic"/>
          <w:sz w:val="24"/>
          <w:szCs w:val="24"/>
        </w:rPr>
        <w:t xml:space="preserve"> ,</w:t>
      </w:r>
      <w:proofErr w:type="gramEnd"/>
      <w:r w:rsidRPr="00A605CF">
        <w:rPr>
          <w:rStyle w:val="google-src-text"/>
          <w:rFonts w:ascii="Times New Arabic" w:hAnsi="Times New Arabic"/>
          <w:sz w:val="24"/>
          <w:szCs w:val="24"/>
        </w:rPr>
        <w:t xml:space="preserve"> </w:t>
      </w:r>
      <w:proofErr w:type="spellStart"/>
      <w:r w:rsidRPr="00A605CF">
        <w:rPr>
          <w:rStyle w:val="google-src-text"/>
          <w:rFonts w:ascii="Times New Arabic" w:hAnsi="Times New Arabic"/>
          <w:sz w:val="24"/>
          <w:szCs w:val="24"/>
        </w:rPr>
        <w:t>Javed</w:t>
      </w:r>
      <w:proofErr w:type="spellEnd"/>
      <w:r w:rsidRPr="00A605CF">
        <w:rPr>
          <w:rStyle w:val="google-src-text"/>
          <w:rFonts w:ascii="Times New Arabic" w:hAnsi="Times New Arabic"/>
          <w:sz w:val="24"/>
          <w:szCs w:val="24"/>
        </w:rPr>
        <w:t xml:space="preserve"> </w:t>
      </w:r>
      <w:proofErr w:type="spellStart"/>
      <w:r w:rsidRPr="00A605CF">
        <w:rPr>
          <w:rStyle w:val="google-src-text"/>
          <w:rFonts w:ascii="Times New Arabic" w:hAnsi="Times New Arabic"/>
          <w:sz w:val="24"/>
          <w:szCs w:val="24"/>
        </w:rPr>
        <w:t>Ahmed.”The</w:t>
      </w:r>
      <w:proofErr w:type="spellEnd"/>
      <w:r w:rsidRPr="00A605CF">
        <w:rPr>
          <w:rStyle w:val="google-src-text"/>
          <w:rFonts w:ascii="Times New Arabic" w:hAnsi="Times New Arabic"/>
          <w:sz w:val="24"/>
          <w:szCs w:val="24"/>
        </w:rPr>
        <w:t xml:space="preserve"> economic law of Islam in “Renaissance”</w:t>
      </w:r>
      <w:proofErr w:type="gramStart"/>
      <w:r w:rsidRPr="00A605CF">
        <w:rPr>
          <w:rStyle w:val="google-src-text"/>
          <w:rFonts w:ascii="Times New Arabic" w:hAnsi="Times New Arabic"/>
          <w:sz w:val="24"/>
          <w:szCs w:val="24"/>
        </w:rPr>
        <w:t>;:</w:t>
      </w:r>
      <w:proofErr w:type="gramEnd"/>
      <w:r w:rsidRPr="00A605CF">
        <w:rPr>
          <w:rStyle w:val="google-src-text"/>
          <w:rFonts w:ascii="Times New Arabic" w:hAnsi="Times New Arabic"/>
          <w:i/>
          <w:sz w:val="24"/>
          <w:szCs w:val="24"/>
        </w:rPr>
        <w:t xml:space="preserve"> Islamic Journal</w:t>
      </w:r>
      <w:r w:rsidRPr="00A605CF">
        <w:rPr>
          <w:rStyle w:val="google-src-text"/>
          <w:rFonts w:ascii="Times New Arabic" w:hAnsi="Times New Arabic"/>
          <w:sz w:val="24"/>
          <w:szCs w:val="24"/>
        </w:rPr>
        <w:t>, Lahore, 1993.</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Harahap</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Syahrin</w:t>
      </w:r>
      <w:proofErr w:type="spellEnd"/>
      <w:r w:rsidRPr="00A605CF">
        <w:rPr>
          <w:rFonts w:ascii="Times New Arabic" w:hAnsi="Times New Arabic"/>
          <w:sz w:val="24"/>
          <w:szCs w:val="24"/>
        </w:rPr>
        <w:t xml:space="preserve"> </w:t>
      </w:r>
      <w:proofErr w:type="spellStart"/>
      <w:r w:rsidRPr="00A605CF">
        <w:rPr>
          <w:rFonts w:ascii="Times New Arabic" w:hAnsi="Times New Arabic"/>
          <w:i/>
          <w:sz w:val="24"/>
          <w:szCs w:val="24"/>
        </w:rPr>
        <w:t>Metodologi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Studi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Tokoh</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Pemikiran</w:t>
      </w:r>
      <w:proofErr w:type="spellEnd"/>
      <w:r w:rsidRPr="00A605CF">
        <w:rPr>
          <w:rFonts w:ascii="Times New Arabic" w:hAnsi="Times New Arabic"/>
          <w:i/>
          <w:sz w:val="24"/>
          <w:szCs w:val="24"/>
        </w:rPr>
        <w:t xml:space="preserve"> Islam, </w:t>
      </w:r>
      <w:r w:rsidRPr="00A605CF">
        <w:rPr>
          <w:rFonts w:ascii="Times New Arabic" w:hAnsi="Times New Arabic"/>
          <w:sz w:val="24"/>
          <w:szCs w:val="24"/>
        </w:rPr>
        <w:t xml:space="preserve">Jakarta: </w:t>
      </w:r>
      <w:proofErr w:type="spellStart"/>
      <w:r w:rsidRPr="00A605CF">
        <w:rPr>
          <w:rFonts w:ascii="Times New Arabic" w:hAnsi="Times New Arabic"/>
          <w:sz w:val="24"/>
          <w:szCs w:val="24"/>
        </w:rPr>
        <w:t>Istiqamah</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Mulya</w:t>
      </w:r>
      <w:proofErr w:type="spellEnd"/>
      <w:r w:rsidRPr="00A605CF">
        <w:rPr>
          <w:rFonts w:ascii="Times New Arabic" w:hAnsi="Times New Arabic"/>
          <w:sz w:val="24"/>
          <w:szCs w:val="24"/>
        </w:rPr>
        <w:t>, 2006.</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Hermansen</w:t>
      </w:r>
      <w:proofErr w:type="spellEnd"/>
      <w:r w:rsidRPr="00A605CF">
        <w:rPr>
          <w:rFonts w:ascii="Times New Arabic" w:hAnsi="Times New Arabic"/>
          <w:sz w:val="24"/>
          <w:szCs w:val="24"/>
        </w:rPr>
        <w:t xml:space="preserve">, Marcia K. </w:t>
      </w:r>
      <w:r w:rsidRPr="00A605CF">
        <w:rPr>
          <w:rFonts w:ascii="Times New Arabic" w:hAnsi="Times New Arabic"/>
          <w:i/>
          <w:sz w:val="24"/>
          <w:szCs w:val="24"/>
        </w:rPr>
        <w:t>The Conclusive Argument from God</w:t>
      </w:r>
      <w:r w:rsidRPr="00A605CF">
        <w:rPr>
          <w:rFonts w:ascii="Times New Arabic" w:hAnsi="Times New Arabic"/>
          <w:bCs/>
          <w:i/>
          <w:color w:val="000000"/>
          <w:sz w:val="24"/>
          <w:szCs w:val="24"/>
        </w:rPr>
        <w:t xml:space="preserve"> Shah </w:t>
      </w:r>
      <w:proofErr w:type="spellStart"/>
      <w:r w:rsidRPr="00A605CF">
        <w:rPr>
          <w:rFonts w:ascii="Times New Arabic" w:hAnsi="Times New Arabic"/>
          <w:bCs/>
          <w:i/>
          <w:color w:val="000000"/>
          <w:sz w:val="24"/>
          <w:szCs w:val="24"/>
        </w:rPr>
        <w:t>Wali</w:t>
      </w:r>
      <w:proofErr w:type="spellEnd"/>
      <w:r w:rsidRPr="00A605CF">
        <w:rPr>
          <w:rFonts w:ascii="Times New Arabic" w:hAnsi="Times New Arabic"/>
          <w:bCs/>
          <w:i/>
          <w:color w:val="000000"/>
          <w:sz w:val="24"/>
          <w:szCs w:val="24"/>
        </w:rPr>
        <w:t xml:space="preserve"> Allah of Delhi's </w:t>
      </w:r>
      <w:proofErr w:type="spellStart"/>
      <w:r w:rsidRPr="00A605CF">
        <w:rPr>
          <w:rFonts w:ascii="Times New Arabic" w:hAnsi="Times New Arabic"/>
          <w:bCs/>
          <w:i/>
          <w:color w:val="000000"/>
          <w:sz w:val="24"/>
          <w:szCs w:val="24"/>
        </w:rPr>
        <w:t>Hujjat</w:t>
      </w:r>
      <w:proofErr w:type="spellEnd"/>
      <w:r w:rsidRPr="00A605CF">
        <w:rPr>
          <w:rFonts w:ascii="Times New Arabic" w:hAnsi="Times New Arabic"/>
          <w:bCs/>
          <w:i/>
          <w:color w:val="000000"/>
          <w:sz w:val="24"/>
          <w:szCs w:val="24"/>
        </w:rPr>
        <w:t xml:space="preserve"> Allah al-</w:t>
      </w:r>
      <w:proofErr w:type="spellStart"/>
      <w:r w:rsidRPr="00A605CF">
        <w:rPr>
          <w:rFonts w:ascii="Times New Arabic" w:hAnsi="Times New Arabic"/>
          <w:bCs/>
          <w:i/>
          <w:color w:val="000000"/>
          <w:sz w:val="24"/>
          <w:szCs w:val="24"/>
        </w:rPr>
        <w:t>Baligha</w:t>
      </w:r>
      <w:proofErr w:type="spellEnd"/>
      <w:r w:rsidRPr="00A605CF">
        <w:rPr>
          <w:rFonts w:ascii="Times New Arabic" w:hAnsi="Times New Arabic"/>
          <w:bCs/>
          <w:i/>
          <w:color w:val="000000"/>
          <w:sz w:val="24"/>
          <w:szCs w:val="24"/>
        </w:rPr>
        <w:t>,</w:t>
      </w:r>
      <w:r w:rsidRPr="00A605CF">
        <w:rPr>
          <w:rFonts w:ascii="Times New Arabic" w:hAnsi="Times New Arabic"/>
          <w:bCs/>
          <w:color w:val="000000"/>
          <w:sz w:val="24"/>
          <w:szCs w:val="24"/>
        </w:rPr>
        <w:t xml:space="preserve"> Leiden-New York-Koln: E.J. Brill, 1995.</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http://eei.fe.umy.ac.id?index.php?option=page&amp;id=84&amp;item=227</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http://kitaabun.com/shopping3/product_info. </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http:dkmfahutan.wordpress.com/2006/09/05/metodologi-ekonomi-islam.</w:t>
      </w:r>
    </w:p>
    <w:p w:rsidR="00CF1EF7" w:rsidRPr="00A605CF" w:rsidRDefault="00CF1EF7" w:rsidP="00CF1EF7">
      <w:pPr>
        <w:tabs>
          <w:tab w:val="left" w:pos="6096"/>
        </w:tabs>
        <w:spacing w:after="240" w:line="240" w:lineRule="auto"/>
        <w:ind w:left="720" w:hanging="720"/>
        <w:jc w:val="both"/>
        <w:rPr>
          <w:rStyle w:val="content"/>
          <w:rFonts w:ascii="Times New Arabic" w:hAnsi="Times New Arabic"/>
          <w:sz w:val="24"/>
          <w:szCs w:val="24"/>
        </w:rPr>
      </w:pPr>
      <w:r w:rsidRPr="00A605CF">
        <w:rPr>
          <w:rStyle w:val="content"/>
          <w:rFonts w:ascii="Times New Arabic" w:hAnsi="Times New Arabic"/>
          <w:sz w:val="24"/>
          <w:szCs w:val="24"/>
        </w:rPr>
        <w:t>Ishfaq , Mohammad, and Dr. Nadeem Inayat</w:t>
      </w:r>
      <w:r w:rsidRPr="00A605CF">
        <w:rPr>
          <w:rStyle w:val="articleheader"/>
          <w:rFonts w:ascii="Times New Arabic" w:hAnsi="Times New Arabic"/>
          <w:sz w:val="24"/>
          <w:szCs w:val="24"/>
          <w:shd w:val="clear" w:color="auto" w:fill="E6ECF9"/>
        </w:rPr>
        <w:t xml:space="preserve"> </w:t>
      </w:r>
      <w:r w:rsidRPr="00A605CF">
        <w:rPr>
          <w:rStyle w:val="articleheader"/>
          <w:rFonts w:ascii="Times New Arabic" w:hAnsi="Times New Arabic"/>
          <w:sz w:val="24"/>
          <w:szCs w:val="24"/>
          <w:shd w:val="clear" w:color="auto" w:fill="E6ECF9"/>
          <w:lang w:val="en-US"/>
        </w:rPr>
        <w:t>“</w:t>
      </w:r>
      <w:r w:rsidRPr="00A605CF">
        <w:rPr>
          <w:rStyle w:val="articleheader"/>
          <w:rFonts w:ascii="Times New Arabic" w:hAnsi="Times New Arabic"/>
          <w:sz w:val="24"/>
          <w:szCs w:val="24"/>
          <w:shd w:val="clear" w:color="auto" w:fill="E6ECF9"/>
        </w:rPr>
        <w:t>Welfare Economics : A new framework</w:t>
      </w:r>
      <w:r w:rsidRPr="00A605CF">
        <w:rPr>
          <w:rFonts w:ascii="Times New Arabic" w:hAnsi="Times New Arabic" w:cs="Times New Roman"/>
          <w:sz w:val="24"/>
          <w:szCs w:val="24"/>
        </w:rPr>
        <w:t xml:space="preserve"> </w:t>
      </w:r>
      <w:r w:rsidRPr="00A605CF">
        <w:rPr>
          <w:rFonts w:ascii="Times New Arabic" w:hAnsi="Times New Arabic" w:cs="Times New Roman"/>
          <w:sz w:val="24"/>
          <w:szCs w:val="24"/>
          <w:lang w:val="en-US"/>
        </w:rPr>
        <w:t>“</w:t>
      </w:r>
      <w:r w:rsidRPr="00A605CF">
        <w:rPr>
          <w:rStyle w:val="content"/>
          <w:rFonts w:ascii="Times New Arabic" w:hAnsi="Times New Arabic"/>
          <w:i/>
          <w:sz w:val="24"/>
          <w:szCs w:val="24"/>
        </w:rPr>
        <w:t>Journal of Islamic Banking and Finance</w:t>
      </w:r>
      <w:r w:rsidRPr="00A605CF">
        <w:rPr>
          <w:rStyle w:val="content"/>
          <w:rFonts w:ascii="Times New Arabic" w:hAnsi="Times New Arabic"/>
          <w:sz w:val="24"/>
          <w:szCs w:val="24"/>
        </w:rPr>
        <w:t>, vol: 12, issue: 2, 1995.</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Islahi</w:t>
      </w:r>
      <w:proofErr w:type="spellEnd"/>
      <w:r w:rsidRPr="00A605CF">
        <w:rPr>
          <w:rFonts w:ascii="Times New Arabic" w:hAnsi="Times New Arabic"/>
          <w:sz w:val="24"/>
          <w:szCs w:val="24"/>
        </w:rPr>
        <w:t xml:space="preserve">, Abdul </w:t>
      </w:r>
      <w:proofErr w:type="spellStart"/>
      <w:r w:rsidRPr="00A605CF">
        <w:rPr>
          <w:rFonts w:ascii="Times New Arabic" w:hAnsi="Times New Arabic"/>
          <w:sz w:val="24"/>
          <w:szCs w:val="24"/>
        </w:rPr>
        <w:t>Azim</w:t>
      </w:r>
      <w:proofErr w:type="spellEnd"/>
      <w:r w:rsidRPr="00A605CF">
        <w:rPr>
          <w:rFonts w:ascii="Times New Arabic" w:hAnsi="Times New Arabic"/>
          <w:sz w:val="24"/>
          <w:szCs w:val="24"/>
        </w:rPr>
        <w:t xml:space="preserve">, “Shah </w:t>
      </w:r>
      <w:proofErr w:type="spellStart"/>
      <w:r w:rsidRPr="00A605CF">
        <w:rPr>
          <w:rFonts w:ascii="Times New Arabic" w:hAnsi="Times New Arabic"/>
          <w:sz w:val="24"/>
          <w:szCs w:val="24"/>
        </w:rPr>
        <w:t>Wali</w:t>
      </w:r>
      <w:proofErr w:type="spellEnd"/>
      <w:r w:rsidRPr="00A605CF">
        <w:rPr>
          <w:rFonts w:ascii="Times New Arabic" w:hAnsi="Times New Arabic"/>
          <w:sz w:val="24"/>
          <w:szCs w:val="24"/>
        </w:rPr>
        <w:t xml:space="preserve"> Allah’s Concept of al-</w:t>
      </w:r>
      <w:proofErr w:type="spellStart"/>
      <w:r w:rsidRPr="00A605CF">
        <w:rPr>
          <w:rFonts w:ascii="Times New Arabic" w:hAnsi="Times New Arabic"/>
          <w:sz w:val="24"/>
          <w:szCs w:val="24"/>
        </w:rPr>
        <w:t>Irtifaqat</w:t>
      </w:r>
      <w:proofErr w:type="spellEnd"/>
      <w:r w:rsidRPr="00A605CF">
        <w:rPr>
          <w:rFonts w:ascii="Times New Arabic" w:hAnsi="Times New Arabic"/>
          <w:sz w:val="24"/>
          <w:szCs w:val="24"/>
        </w:rPr>
        <w:t xml:space="preserve"> (Stages of Socio Economic Development)” </w:t>
      </w:r>
      <w:proofErr w:type="spellStart"/>
      <w:r w:rsidRPr="00A605CF">
        <w:rPr>
          <w:rFonts w:ascii="Times New Arabic" w:hAnsi="Times New Arabic"/>
          <w:sz w:val="24"/>
          <w:szCs w:val="24"/>
        </w:rPr>
        <w:t>dalam</w:t>
      </w:r>
      <w:proofErr w:type="spellEnd"/>
      <w:r w:rsidRPr="00A605CF">
        <w:rPr>
          <w:rFonts w:ascii="Times New Arabic" w:hAnsi="Times New Arabic"/>
          <w:sz w:val="24"/>
          <w:szCs w:val="24"/>
        </w:rPr>
        <w:t xml:space="preserve"> F.R. </w:t>
      </w:r>
      <w:proofErr w:type="spellStart"/>
      <w:r w:rsidRPr="00A605CF">
        <w:rPr>
          <w:rFonts w:ascii="Times New Arabic" w:hAnsi="Times New Arabic"/>
          <w:sz w:val="24"/>
          <w:szCs w:val="24"/>
        </w:rPr>
        <w:t>Faridi</w:t>
      </w:r>
      <w:proofErr w:type="spellEnd"/>
      <w:r w:rsidRPr="00A605CF">
        <w:rPr>
          <w:rFonts w:ascii="Times New Arabic" w:hAnsi="Times New Arabic"/>
          <w:sz w:val="24"/>
          <w:szCs w:val="24"/>
        </w:rPr>
        <w:t xml:space="preserve"> (ed.),  </w:t>
      </w:r>
      <w:r w:rsidRPr="00A605CF">
        <w:rPr>
          <w:rFonts w:ascii="Times New Arabic" w:hAnsi="Times New Arabic"/>
          <w:i/>
          <w:sz w:val="24"/>
          <w:szCs w:val="24"/>
        </w:rPr>
        <w:t>Aspects of Islamic Economics and The Economy of Indian Muslims</w:t>
      </w:r>
      <w:r w:rsidRPr="00A605CF">
        <w:rPr>
          <w:rFonts w:ascii="Times New Arabic" w:hAnsi="Times New Arabic"/>
          <w:sz w:val="24"/>
          <w:szCs w:val="24"/>
        </w:rPr>
        <w:t xml:space="preserve">,  cet. 2, New Delhi: Institute of Objective Studies, 2002. </w:t>
      </w:r>
    </w:p>
    <w:p w:rsidR="00CF1EF7" w:rsidRPr="00A605CF" w:rsidRDefault="00CF1EF7" w:rsidP="00CF1EF7">
      <w:pPr>
        <w:pStyle w:val="FootnoteText"/>
        <w:tabs>
          <w:tab w:val="left" w:pos="6096"/>
        </w:tabs>
        <w:spacing w:after="240"/>
        <w:ind w:left="720" w:hanging="720"/>
        <w:jc w:val="both"/>
        <w:rPr>
          <w:rFonts w:ascii="Times New Arabic" w:hAnsi="Times New Arabic"/>
          <w:bCs/>
          <w:color w:val="000000"/>
          <w:sz w:val="24"/>
          <w:szCs w:val="24"/>
          <w:lang w:val="sv-SE"/>
        </w:rPr>
      </w:pPr>
      <w:proofErr w:type="spellStart"/>
      <w:r w:rsidRPr="00A605CF">
        <w:rPr>
          <w:rFonts w:ascii="Times New Arabic" w:hAnsi="Times New Arabic"/>
          <w:sz w:val="24"/>
          <w:szCs w:val="24"/>
        </w:rPr>
        <w:t>Jalbani</w:t>
      </w:r>
      <w:proofErr w:type="spellEnd"/>
      <w:r w:rsidRPr="00A605CF">
        <w:rPr>
          <w:rFonts w:ascii="Times New Arabic" w:hAnsi="Times New Arabic"/>
          <w:sz w:val="24"/>
          <w:szCs w:val="24"/>
        </w:rPr>
        <w:t xml:space="preserve">, G.N. “The Socioeconomic </w:t>
      </w:r>
      <w:proofErr w:type="spellStart"/>
      <w:proofErr w:type="gramStart"/>
      <w:r w:rsidRPr="00A605CF">
        <w:rPr>
          <w:rFonts w:ascii="Times New Arabic" w:hAnsi="Times New Arabic"/>
          <w:sz w:val="24"/>
          <w:szCs w:val="24"/>
        </w:rPr>
        <w:t>Thoght</w:t>
      </w:r>
      <w:proofErr w:type="spellEnd"/>
      <w:r w:rsidRPr="00A605CF">
        <w:rPr>
          <w:rFonts w:ascii="Times New Arabic" w:hAnsi="Times New Arabic"/>
          <w:sz w:val="24"/>
          <w:szCs w:val="24"/>
        </w:rPr>
        <w:t xml:space="preserve">  of</w:t>
      </w:r>
      <w:proofErr w:type="gramEnd"/>
      <w:r w:rsidRPr="00A605CF">
        <w:rPr>
          <w:rFonts w:ascii="Times New Arabic" w:hAnsi="Times New Arabic"/>
          <w:sz w:val="24"/>
          <w:szCs w:val="24"/>
        </w:rPr>
        <w:t xml:space="preserve"> Shah </w:t>
      </w:r>
      <w:proofErr w:type="spellStart"/>
      <w:r w:rsidRPr="00A605CF">
        <w:rPr>
          <w:rFonts w:ascii="Times New Arabic" w:hAnsi="Times New Arabic"/>
          <w:sz w:val="24"/>
          <w:szCs w:val="24"/>
        </w:rPr>
        <w:t>Wali</w:t>
      </w:r>
      <w:proofErr w:type="spellEnd"/>
      <w:r w:rsidRPr="00A605CF">
        <w:rPr>
          <w:rFonts w:ascii="Times New Arabic" w:hAnsi="Times New Arabic"/>
          <w:sz w:val="24"/>
          <w:szCs w:val="24"/>
        </w:rPr>
        <w:t xml:space="preserve"> Allah” </w:t>
      </w:r>
      <w:proofErr w:type="spellStart"/>
      <w:r w:rsidRPr="00A605CF">
        <w:rPr>
          <w:rFonts w:ascii="Times New Arabic" w:hAnsi="Times New Arabic"/>
          <w:sz w:val="24"/>
          <w:szCs w:val="24"/>
        </w:rPr>
        <w:t>Abul</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Hasan</w:t>
      </w:r>
      <w:proofErr w:type="spellEnd"/>
      <w:r w:rsidRPr="00A605CF">
        <w:rPr>
          <w:rFonts w:ascii="Times New Arabic" w:hAnsi="Times New Arabic"/>
          <w:sz w:val="24"/>
          <w:szCs w:val="24"/>
        </w:rPr>
        <w:t xml:space="preserve"> M. </w:t>
      </w:r>
      <w:proofErr w:type="spellStart"/>
      <w:r w:rsidRPr="00A605CF">
        <w:rPr>
          <w:rFonts w:ascii="Times New Arabic" w:hAnsi="Times New Arabic"/>
          <w:sz w:val="24"/>
          <w:szCs w:val="24"/>
        </w:rPr>
        <w:t>Sadeq</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Aidit</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Gazali</w:t>
      </w:r>
      <w:proofErr w:type="spellEnd"/>
      <w:r w:rsidRPr="00A605CF">
        <w:rPr>
          <w:rFonts w:ascii="Times New Arabic" w:hAnsi="Times New Arabic"/>
          <w:sz w:val="24"/>
          <w:szCs w:val="24"/>
        </w:rPr>
        <w:t xml:space="preserve">, </w:t>
      </w:r>
      <w:r w:rsidRPr="00A605CF">
        <w:rPr>
          <w:rFonts w:ascii="Times New Arabic" w:hAnsi="Times New Arabic"/>
          <w:bCs/>
          <w:i/>
          <w:sz w:val="24"/>
          <w:szCs w:val="24"/>
          <w:lang w:val="sv-SE"/>
        </w:rPr>
        <w:t xml:space="preserve">Readings in Islamic Economic Thought, </w:t>
      </w:r>
      <w:r w:rsidRPr="00A605CF">
        <w:rPr>
          <w:rFonts w:ascii="Times New Arabic" w:hAnsi="Times New Arabic"/>
          <w:bCs/>
          <w:sz w:val="24"/>
          <w:szCs w:val="24"/>
          <w:lang w:val="sv-SE"/>
        </w:rPr>
        <w:t>Selangor: Longman Malaysia, 1992.</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r w:rsidRPr="00A605CF">
        <w:rPr>
          <w:rFonts w:ascii="Times New Arabic" w:hAnsi="Times New Arabic"/>
          <w:sz w:val="24"/>
          <w:szCs w:val="24"/>
          <w:lang w:val="sv-SE"/>
        </w:rPr>
        <w:t xml:space="preserve">Karim, Adiwarman Azwar, </w:t>
      </w:r>
      <w:r w:rsidRPr="00A605CF">
        <w:rPr>
          <w:rFonts w:ascii="Times New Arabic" w:hAnsi="Times New Arabic"/>
          <w:i/>
          <w:sz w:val="24"/>
          <w:szCs w:val="24"/>
          <w:lang w:val="sv-SE"/>
        </w:rPr>
        <w:t>Ekonomi Islami, Suatu Kajian Ekonomi Makro,</w:t>
      </w:r>
      <w:r w:rsidRPr="00A605CF">
        <w:rPr>
          <w:rFonts w:ascii="Times New Arabic" w:hAnsi="Times New Arabic"/>
          <w:sz w:val="24"/>
          <w:szCs w:val="24"/>
          <w:lang w:val="sv-SE"/>
        </w:rPr>
        <w:t xml:space="preserve"> Jakarta: IIIT Indonesia, 2002.  </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Khan, </w:t>
      </w:r>
      <w:proofErr w:type="spellStart"/>
      <w:r w:rsidRPr="00A605CF">
        <w:rPr>
          <w:rFonts w:ascii="Times New Arabic" w:hAnsi="Times New Arabic"/>
          <w:sz w:val="24"/>
          <w:szCs w:val="24"/>
        </w:rPr>
        <w:t>Muhamad</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Akram</w:t>
      </w:r>
      <w:proofErr w:type="spellEnd"/>
      <w:r w:rsidRPr="00A605CF">
        <w:rPr>
          <w:rFonts w:ascii="Times New Arabic" w:hAnsi="Times New Arabic"/>
          <w:sz w:val="24"/>
          <w:szCs w:val="24"/>
        </w:rPr>
        <w:t xml:space="preserve">, </w:t>
      </w:r>
      <w:r w:rsidRPr="00A605CF">
        <w:rPr>
          <w:rFonts w:ascii="Times New Arabic" w:hAnsi="Times New Arabic"/>
          <w:i/>
          <w:sz w:val="24"/>
          <w:szCs w:val="24"/>
        </w:rPr>
        <w:t>Islamic Economics Annotated Sources in English and Urdu,</w:t>
      </w:r>
      <w:r w:rsidRPr="00A605CF">
        <w:rPr>
          <w:rFonts w:ascii="Times New Arabic" w:hAnsi="Times New Arabic"/>
          <w:sz w:val="24"/>
          <w:szCs w:val="24"/>
        </w:rPr>
        <w:t xml:space="preserve"> Leicester: The Islamic Foundation, 1991.</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gramStart"/>
      <w:r w:rsidRPr="00A605CF">
        <w:rPr>
          <w:rFonts w:ascii="Times New Arabic" w:hAnsi="Times New Arabic"/>
          <w:sz w:val="24"/>
          <w:szCs w:val="24"/>
        </w:rPr>
        <w:t xml:space="preserve">Khan, </w:t>
      </w:r>
      <w:proofErr w:type="spellStart"/>
      <w:r w:rsidRPr="00A605CF">
        <w:rPr>
          <w:rFonts w:ascii="Times New Arabic" w:hAnsi="Times New Arabic"/>
          <w:sz w:val="24"/>
          <w:szCs w:val="24"/>
        </w:rPr>
        <w:t>Muhamad</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Akram</w:t>
      </w:r>
      <w:proofErr w:type="spellEnd"/>
      <w:r w:rsidRPr="00A605CF">
        <w:rPr>
          <w:rFonts w:ascii="Times New Arabic" w:hAnsi="Times New Arabic"/>
          <w:sz w:val="24"/>
          <w:szCs w:val="24"/>
        </w:rPr>
        <w:t>.</w:t>
      </w:r>
      <w:proofErr w:type="gramEnd"/>
      <w:r w:rsidRPr="00A605CF">
        <w:rPr>
          <w:rFonts w:ascii="Times New Arabic" w:hAnsi="Times New Arabic"/>
          <w:sz w:val="24"/>
          <w:szCs w:val="24"/>
        </w:rPr>
        <w:t xml:space="preserve"> </w:t>
      </w:r>
      <w:r w:rsidRPr="00A605CF">
        <w:rPr>
          <w:rFonts w:ascii="Times New Arabic" w:hAnsi="Times New Arabic"/>
          <w:i/>
          <w:sz w:val="24"/>
          <w:szCs w:val="24"/>
        </w:rPr>
        <w:t>Islamic Economics Annotated Sources in English and Urdu</w:t>
      </w:r>
      <w:r>
        <w:rPr>
          <w:rFonts w:ascii="Times New Arabic" w:hAnsi="Times New Arabic"/>
          <w:i/>
          <w:sz w:val="24"/>
          <w:szCs w:val="24"/>
        </w:rPr>
        <w:t>.</w:t>
      </w:r>
      <w:r w:rsidRPr="00A605CF">
        <w:rPr>
          <w:rFonts w:ascii="Times New Arabic" w:hAnsi="Times New Arabic"/>
          <w:sz w:val="24"/>
          <w:szCs w:val="24"/>
        </w:rPr>
        <w:t xml:space="preserve"> Leicester: The Islamic Foundation, 1991, </w:t>
      </w:r>
      <w:proofErr w:type="spellStart"/>
      <w:r w:rsidRPr="00A605CF">
        <w:rPr>
          <w:rFonts w:ascii="Times New Arabic" w:hAnsi="Times New Arabic"/>
          <w:sz w:val="24"/>
          <w:szCs w:val="24"/>
        </w:rPr>
        <w:t>hlm</w:t>
      </w:r>
      <w:proofErr w:type="spellEnd"/>
      <w:r w:rsidRPr="00A605CF">
        <w:rPr>
          <w:rFonts w:ascii="Times New Arabic" w:hAnsi="Times New Arabic"/>
          <w:sz w:val="24"/>
          <w:szCs w:val="24"/>
        </w:rPr>
        <w:t>. 36.</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Kuntowijoyo</w:t>
      </w:r>
      <w:proofErr w:type="spellEnd"/>
      <w:r w:rsidRPr="00A605CF">
        <w:rPr>
          <w:rFonts w:ascii="Times New Arabic" w:hAnsi="Times New Arabic"/>
          <w:sz w:val="24"/>
          <w:szCs w:val="24"/>
        </w:rPr>
        <w:t xml:space="preserve">, </w:t>
      </w:r>
      <w:proofErr w:type="spellStart"/>
      <w:r w:rsidRPr="00A605CF">
        <w:rPr>
          <w:rFonts w:ascii="Times New Arabic" w:hAnsi="Times New Arabic"/>
          <w:i/>
          <w:sz w:val="24"/>
          <w:szCs w:val="24"/>
        </w:rPr>
        <w:t>Metodologi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Sejarah</w:t>
      </w:r>
      <w:proofErr w:type="spellEnd"/>
      <w:r w:rsidRPr="00A605CF">
        <w:rPr>
          <w:rFonts w:ascii="Times New Arabic" w:hAnsi="Times New Arabic"/>
          <w:i/>
          <w:sz w:val="24"/>
          <w:szCs w:val="24"/>
        </w:rPr>
        <w:t>,</w:t>
      </w:r>
      <w:r w:rsidRPr="00A605CF">
        <w:rPr>
          <w:rFonts w:ascii="Times New Arabic" w:hAnsi="Times New Arabic"/>
          <w:sz w:val="24"/>
          <w:szCs w:val="24"/>
        </w:rPr>
        <w:t xml:space="preserve"> Yogyakarta: Tiara </w:t>
      </w:r>
      <w:proofErr w:type="spellStart"/>
      <w:r w:rsidRPr="00A605CF">
        <w:rPr>
          <w:rFonts w:ascii="Times New Arabic" w:hAnsi="Times New Arabic"/>
          <w:sz w:val="24"/>
          <w:szCs w:val="24"/>
        </w:rPr>
        <w:t>Wacana</w:t>
      </w:r>
      <w:proofErr w:type="spellEnd"/>
      <w:r w:rsidRPr="00A605CF">
        <w:rPr>
          <w:rFonts w:ascii="Times New Arabic" w:hAnsi="Times New Arabic"/>
          <w:sz w:val="24"/>
          <w:szCs w:val="24"/>
        </w:rPr>
        <w:t>, 2003.</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proofErr w:type="gramStart"/>
      <w:r>
        <w:rPr>
          <w:rFonts w:ascii="Times New Arabic" w:hAnsi="Times New Arabic"/>
          <w:sz w:val="24"/>
          <w:szCs w:val="24"/>
        </w:rPr>
        <w:t>-----------</w:t>
      </w:r>
      <w:r w:rsidRPr="00A605CF">
        <w:rPr>
          <w:rFonts w:ascii="Times New Arabic" w:hAnsi="Times New Arabic"/>
          <w:sz w:val="24"/>
          <w:szCs w:val="24"/>
          <w:lang w:val="sv-SE"/>
        </w:rPr>
        <w:t xml:space="preserve">, </w:t>
      </w:r>
      <w:r w:rsidRPr="00A605CF">
        <w:rPr>
          <w:rFonts w:ascii="Times New Arabic" w:hAnsi="Times New Arabic"/>
          <w:i/>
          <w:sz w:val="24"/>
          <w:szCs w:val="24"/>
          <w:lang w:val="sv-SE"/>
        </w:rPr>
        <w:t>Paradigma Islam, Interpretasi Untuk Aksi,</w:t>
      </w:r>
      <w:r w:rsidRPr="00A605CF">
        <w:rPr>
          <w:rFonts w:ascii="Times New Arabic" w:hAnsi="Times New Arabic"/>
          <w:sz w:val="24"/>
          <w:szCs w:val="24"/>
          <w:lang w:val="sv-SE"/>
        </w:rPr>
        <w:t xml:space="preserve"> cet. VIII,</w:t>
      </w:r>
      <w:r w:rsidRPr="00A605CF">
        <w:rPr>
          <w:rFonts w:ascii="Times New Arabic" w:hAnsi="Times New Arabic"/>
          <w:i/>
          <w:sz w:val="24"/>
          <w:szCs w:val="24"/>
          <w:lang w:val="sv-SE"/>
        </w:rPr>
        <w:t xml:space="preserve"> </w:t>
      </w:r>
      <w:r w:rsidRPr="00A605CF">
        <w:rPr>
          <w:rFonts w:ascii="Times New Arabic" w:hAnsi="Times New Arabic"/>
          <w:sz w:val="24"/>
          <w:szCs w:val="24"/>
          <w:lang w:val="sv-SE"/>
        </w:rPr>
        <w:t>Bandung: Mizan, 1998.</w:t>
      </w:r>
      <w:proofErr w:type="gramEnd"/>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r w:rsidRPr="00A605CF">
        <w:rPr>
          <w:rFonts w:ascii="Times New Arabic" w:hAnsi="Times New Arabic"/>
          <w:sz w:val="24"/>
          <w:szCs w:val="24"/>
          <w:lang w:val="sv-SE"/>
        </w:rPr>
        <w:lastRenderedPageBreak/>
        <w:t xml:space="preserve">Madjid, Nurcholish, </w:t>
      </w:r>
      <w:r w:rsidRPr="00A605CF">
        <w:rPr>
          <w:rFonts w:ascii="Times New Arabic" w:hAnsi="Times New Arabic"/>
          <w:i/>
          <w:sz w:val="24"/>
          <w:szCs w:val="24"/>
          <w:lang w:val="sv-SE"/>
        </w:rPr>
        <w:t xml:space="preserve">Islam Doktrin dan Peradaban, </w:t>
      </w:r>
      <w:r w:rsidRPr="00A605CF">
        <w:rPr>
          <w:rFonts w:ascii="Times New Arabic" w:hAnsi="Times New Arabic"/>
          <w:sz w:val="24"/>
          <w:szCs w:val="24"/>
          <w:lang w:val="sv-SE"/>
        </w:rPr>
        <w:t xml:space="preserve">Jakarta: Yayasan Wakaf Paramadina, 1992. </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val="sv-SE"/>
        </w:rPr>
      </w:pPr>
      <w:r w:rsidRPr="00A605CF">
        <w:rPr>
          <w:rFonts w:ascii="Times New Arabic" w:hAnsi="Times New Arabic"/>
          <w:sz w:val="24"/>
          <w:szCs w:val="24"/>
          <w:lang w:val="sv-SE"/>
        </w:rPr>
        <w:t xml:space="preserve">Marthon, Said Sa’ad, </w:t>
      </w:r>
      <w:r w:rsidRPr="00A605CF">
        <w:rPr>
          <w:rFonts w:ascii="Times New Arabic" w:hAnsi="Times New Arabic"/>
          <w:i/>
          <w:sz w:val="24"/>
          <w:szCs w:val="24"/>
          <w:lang w:val="sv-SE"/>
        </w:rPr>
        <w:t>Ekonomi Islam di Tengah Krisis Ekonomi Global,</w:t>
      </w:r>
      <w:r w:rsidRPr="00A605CF">
        <w:rPr>
          <w:rFonts w:ascii="Times New Arabic" w:hAnsi="Times New Arabic"/>
          <w:sz w:val="24"/>
          <w:szCs w:val="24"/>
          <w:lang w:val="sv-SE"/>
        </w:rPr>
        <w:t xml:space="preserve"> terjemahan oleh Ahmad ikhrom dan Dimyauddin,  Jakarta: Zikrul Hakim, 2004.</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Muhammad,</w:t>
      </w:r>
      <w:r w:rsidRPr="00A605CF">
        <w:rPr>
          <w:rFonts w:ascii="Times New Arabic" w:hAnsi="Times New Arabic"/>
          <w:i/>
          <w:sz w:val="24"/>
          <w:szCs w:val="24"/>
        </w:rPr>
        <w:t xml:space="preserve"> </w:t>
      </w:r>
      <w:proofErr w:type="spellStart"/>
      <w:r w:rsidRPr="00A605CF">
        <w:rPr>
          <w:rFonts w:ascii="Times New Arabic" w:hAnsi="Times New Arabic"/>
          <w:i/>
          <w:sz w:val="24"/>
          <w:szCs w:val="24"/>
        </w:rPr>
        <w:t>Metodologi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Penelitian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Islam, </w:t>
      </w:r>
      <w:proofErr w:type="spellStart"/>
      <w:r w:rsidRPr="00A605CF">
        <w:rPr>
          <w:rFonts w:ascii="Times New Arabic" w:hAnsi="Times New Arabic"/>
          <w:i/>
          <w:sz w:val="24"/>
          <w:szCs w:val="24"/>
        </w:rPr>
        <w:t>Pendekatan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Kuantitatif</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Jakarta</w:t>
      </w:r>
      <w:proofErr w:type="gramStart"/>
      <w:r w:rsidRPr="00A605CF">
        <w:rPr>
          <w:rFonts w:ascii="Times New Arabic" w:hAnsi="Times New Arabic"/>
          <w:sz w:val="24"/>
          <w:szCs w:val="24"/>
        </w:rPr>
        <w:t>:Rajawali</w:t>
      </w:r>
      <w:proofErr w:type="spellEnd"/>
      <w:proofErr w:type="gramEnd"/>
      <w:r w:rsidRPr="00A605CF">
        <w:rPr>
          <w:rFonts w:ascii="Times New Arabic" w:hAnsi="Times New Arabic"/>
          <w:sz w:val="24"/>
          <w:szCs w:val="24"/>
        </w:rPr>
        <w:t xml:space="preserve"> Press,  2008</w:t>
      </w:r>
      <w:r>
        <w:rPr>
          <w:rFonts w:ascii="Times New Arabic" w:hAnsi="Times New Arabic"/>
          <w:sz w:val="24"/>
          <w:szCs w:val="24"/>
        </w:rPr>
        <w:t>.</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Pr>
          <w:rFonts w:ascii="Times New Arabic" w:hAnsi="Times New Arabic"/>
          <w:sz w:val="24"/>
          <w:szCs w:val="24"/>
        </w:rPr>
        <w:t>--------------</w:t>
      </w:r>
      <w:r w:rsidRPr="00A605CF">
        <w:rPr>
          <w:rFonts w:ascii="Times New Arabic" w:hAnsi="Times New Arabic"/>
          <w:sz w:val="24"/>
          <w:szCs w:val="24"/>
        </w:rPr>
        <w:t>,</w:t>
      </w:r>
      <w:r w:rsidRPr="00A605CF">
        <w:rPr>
          <w:rFonts w:ascii="Times New Arabic" w:hAnsi="Times New Arabic"/>
          <w:i/>
          <w:sz w:val="24"/>
          <w:szCs w:val="24"/>
        </w:rPr>
        <w:t xml:space="preserve"> </w:t>
      </w:r>
      <w:proofErr w:type="spellStart"/>
      <w:r w:rsidRPr="00A605CF">
        <w:rPr>
          <w:rFonts w:ascii="Times New Arabic" w:hAnsi="Times New Arabic"/>
          <w:i/>
          <w:sz w:val="24"/>
          <w:szCs w:val="24"/>
        </w:rPr>
        <w:t>Metodologi</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Penelitian</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Islam, </w:t>
      </w:r>
      <w:r w:rsidRPr="00A605CF">
        <w:rPr>
          <w:rFonts w:ascii="Times New Arabic" w:hAnsi="Times New Arabic"/>
          <w:sz w:val="24"/>
          <w:szCs w:val="24"/>
        </w:rPr>
        <w:t xml:space="preserve">Yogyakarta: </w:t>
      </w:r>
      <w:proofErr w:type="spellStart"/>
      <w:r w:rsidRPr="00A605CF">
        <w:rPr>
          <w:rFonts w:ascii="Times New Arabic" w:hAnsi="Times New Arabic"/>
          <w:sz w:val="24"/>
          <w:szCs w:val="24"/>
        </w:rPr>
        <w:t>Ekonisia</w:t>
      </w:r>
      <w:proofErr w:type="spellEnd"/>
      <w:proofErr w:type="gramStart"/>
      <w:r w:rsidRPr="00A605CF">
        <w:rPr>
          <w:rFonts w:ascii="Times New Arabic" w:hAnsi="Times New Arabic"/>
          <w:sz w:val="24"/>
          <w:szCs w:val="24"/>
        </w:rPr>
        <w:t>,  2003</w:t>
      </w:r>
      <w:proofErr w:type="gramEnd"/>
      <w:r w:rsidRPr="00A605CF">
        <w:rPr>
          <w:rFonts w:ascii="Times New Arabic" w:hAnsi="Times New Arabic"/>
          <w:sz w:val="24"/>
          <w:szCs w:val="24"/>
        </w:rPr>
        <w:t>.</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Naqvi</w:t>
      </w:r>
      <w:proofErr w:type="spellEnd"/>
      <w:r w:rsidRPr="00A605CF">
        <w:rPr>
          <w:rFonts w:ascii="Times New Arabic" w:hAnsi="Times New Arabic"/>
          <w:sz w:val="24"/>
          <w:szCs w:val="24"/>
        </w:rPr>
        <w:t xml:space="preserve">, Syed </w:t>
      </w:r>
      <w:proofErr w:type="spellStart"/>
      <w:r w:rsidRPr="00A605CF">
        <w:rPr>
          <w:rFonts w:ascii="Times New Arabic" w:hAnsi="Times New Arabic"/>
          <w:sz w:val="24"/>
          <w:szCs w:val="24"/>
        </w:rPr>
        <w:t>Nawab</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Haider</w:t>
      </w:r>
      <w:proofErr w:type="spellEnd"/>
      <w:r w:rsidRPr="00A605CF">
        <w:rPr>
          <w:rFonts w:ascii="Times New Arabic" w:hAnsi="Times New Arabic"/>
          <w:sz w:val="24"/>
          <w:szCs w:val="24"/>
        </w:rPr>
        <w:t xml:space="preserve">, </w:t>
      </w:r>
      <w:r w:rsidRPr="00A605CF">
        <w:rPr>
          <w:rFonts w:ascii="Times New Arabic" w:hAnsi="Times New Arabic"/>
          <w:i/>
          <w:sz w:val="24"/>
          <w:szCs w:val="24"/>
        </w:rPr>
        <w:t xml:space="preserve">Islam, </w:t>
      </w:r>
      <w:proofErr w:type="spellStart"/>
      <w:r w:rsidRPr="00A605CF">
        <w:rPr>
          <w:rFonts w:ascii="Times New Arabic" w:hAnsi="Times New Arabic"/>
          <w:i/>
          <w:sz w:val="24"/>
          <w:szCs w:val="24"/>
        </w:rPr>
        <w:t>Economc</w:t>
      </w:r>
      <w:proofErr w:type="spellEnd"/>
      <w:r w:rsidRPr="00A605CF">
        <w:rPr>
          <w:rFonts w:ascii="Times New Arabic" w:hAnsi="Times New Arabic"/>
          <w:i/>
          <w:sz w:val="24"/>
          <w:szCs w:val="24"/>
        </w:rPr>
        <w:t xml:space="preserve"> and Society, </w:t>
      </w:r>
      <w:r w:rsidRPr="00A605CF">
        <w:rPr>
          <w:rFonts w:ascii="Times New Arabic" w:hAnsi="Times New Arabic"/>
          <w:sz w:val="24"/>
          <w:szCs w:val="24"/>
        </w:rPr>
        <w:t xml:space="preserve">London and New York: </w:t>
      </w:r>
      <w:proofErr w:type="spellStart"/>
      <w:r w:rsidRPr="00A605CF">
        <w:rPr>
          <w:rFonts w:ascii="Times New Arabic" w:hAnsi="Times New Arabic"/>
          <w:sz w:val="24"/>
          <w:szCs w:val="24"/>
        </w:rPr>
        <w:t>Kegan</w:t>
      </w:r>
      <w:proofErr w:type="spellEnd"/>
      <w:r w:rsidRPr="00A605CF">
        <w:rPr>
          <w:rFonts w:ascii="Times New Arabic" w:hAnsi="Times New Arabic"/>
          <w:sz w:val="24"/>
          <w:szCs w:val="24"/>
        </w:rPr>
        <w:t xml:space="preserve"> Paul International, 1994. </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 xml:space="preserve">Oeribi, Misbah, </w:t>
      </w:r>
      <w:r w:rsidRPr="00A605CF">
        <w:rPr>
          <w:rFonts w:ascii="Times New Arabic" w:hAnsi="Times New Arabic" w:cs="Times New Roman"/>
          <w:i/>
          <w:sz w:val="24"/>
          <w:szCs w:val="24"/>
        </w:rPr>
        <w:t>Contribution of Islamic Tought to Modern Economics</w:t>
      </w:r>
      <w:r w:rsidRPr="00A605CF">
        <w:rPr>
          <w:rFonts w:ascii="Times New Arabic" w:hAnsi="Times New Arabic" w:cs="Times New Roman"/>
          <w:sz w:val="24"/>
          <w:szCs w:val="24"/>
        </w:rPr>
        <w:t>, 1988.</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P3ei UII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BI, </w:t>
      </w:r>
      <w:proofErr w:type="spellStart"/>
      <w:r w:rsidRPr="00A605CF">
        <w:rPr>
          <w:rFonts w:ascii="Times New Arabic" w:hAnsi="Times New Arabic"/>
          <w:i/>
          <w:sz w:val="24"/>
          <w:szCs w:val="24"/>
        </w:rPr>
        <w:t>Ekonomi</w:t>
      </w:r>
      <w:proofErr w:type="spellEnd"/>
      <w:r w:rsidRPr="00A605CF">
        <w:rPr>
          <w:rFonts w:ascii="Times New Arabic" w:hAnsi="Times New Arabic"/>
          <w:i/>
          <w:sz w:val="24"/>
          <w:szCs w:val="24"/>
        </w:rPr>
        <w:t xml:space="preserve"> Islam, </w:t>
      </w:r>
      <w:r w:rsidRPr="00A605CF">
        <w:rPr>
          <w:rFonts w:ascii="Times New Arabic" w:hAnsi="Times New Arabic"/>
          <w:sz w:val="24"/>
          <w:szCs w:val="24"/>
        </w:rPr>
        <w:t xml:space="preserve">Jakarta: </w:t>
      </w:r>
      <w:proofErr w:type="spellStart"/>
      <w:r w:rsidRPr="00A605CF">
        <w:rPr>
          <w:rFonts w:ascii="Times New Arabic" w:hAnsi="Times New Arabic"/>
          <w:sz w:val="24"/>
          <w:szCs w:val="24"/>
        </w:rPr>
        <w:t>Rajawali</w:t>
      </w:r>
      <w:proofErr w:type="spellEnd"/>
      <w:r w:rsidRPr="00A605CF">
        <w:rPr>
          <w:rFonts w:ascii="Times New Arabic" w:hAnsi="Times New Arabic"/>
          <w:sz w:val="24"/>
          <w:szCs w:val="24"/>
        </w:rPr>
        <w:t xml:space="preserve"> Press, 2007</w:t>
      </w:r>
      <w:r>
        <w:rPr>
          <w:rFonts w:ascii="Times New Arabic" w:hAnsi="Times New Arabic"/>
          <w:sz w:val="24"/>
          <w:szCs w:val="24"/>
        </w:rPr>
        <w:t>.</w:t>
      </w:r>
    </w:p>
    <w:p w:rsidR="00CF1EF7" w:rsidRPr="00A605CF" w:rsidRDefault="00CF1EF7" w:rsidP="00CF1EF7">
      <w:pPr>
        <w:tabs>
          <w:tab w:val="left" w:pos="6096"/>
        </w:tabs>
        <w:spacing w:after="240" w:line="240" w:lineRule="auto"/>
        <w:ind w:left="720" w:hanging="720"/>
        <w:jc w:val="both"/>
        <w:rPr>
          <w:rFonts w:ascii="Times New Arabic" w:hAnsi="Times New Arabic" w:cs="Times New Roman"/>
          <w:sz w:val="24"/>
          <w:szCs w:val="24"/>
        </w:rPr>
      </w:pPr>
      <w:r w:rsidRPr="00A605CF">
        <w:rPr>
          <w:rFonts w:ascii="Times New Arabic" w:hAnsi="Times New Arabic" w:cs="Times New Roman"/>
          <w:sz w:val="24"/>
          <w:szCs w:val="24"/>
        </w:rPr>
        <w:t xml:space="preserve">Rahman Fazlur, “Revival Reform in Islam” dlam </w:t>
      </w:r>
      <w:r w:rsidRPr="00A605CF">
        <w:rPr>
          <w:rFonts w:ascii="Times New Arabic" w:hAnsi="Times New Arabic" w:cs="Times New Roman"/>
          <w:i/>
          <w:sz w:val="24"/>
          <w:szCs w:val="24"/>
        </w:rPr>
        <w:t>Cambridge history of Islam,</w:t>
      </w:r>
      <w:r w:rsidRPr="00A605CF">
        <w:rPr>
          <w:rFonts w:ascii="Times New Arabic" w:hAnsi="Times New Arabic" w:cs="Times New Roman"/>
          <w:sz w:val="24"/>
          <w:szCs w:val="24"/>
        </w:rPr>
        <w:t xml:space="preserve"> disunting oleh P.M. Holt, </w:t>
      </w:r>
      <w:r w:rsidRPr="00A605CF">
        <w:rPr>
          <w:rFonts w:ascii="Times New Arabic" w:hAnsi="Times New Arabic" w:cs="Times New Roman"/>
          <w:i/>
          <w:sz w:val="24"/>
          <w:szCs w:val="24"/>
        </w:rPr>
        <w:t xml:space="preserve">et.al., </w:t>
      </w:r>
      <w:r w:rsidRPr="00A605CF">
        <w:rPr>
          <w:rFonts w:ascii="Times New Arabic" w:hAnsi="Times New Arabic" w:cs="Times New Roman"/>
          <w:sz w:val="24"/>
          <w:szCs w:val="24"/>
        </w:rPr>
        <w:t>jilid 2 h. 632-656. Cambridge, 1978.</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Rahman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Fazlur</w:t>
      </w:r>
      <w:proofErr w:type="spellEnd"/>
      <w:r w:rsidRPr="00A605CF">
        <w:rPr>
          <w:rFonts w:ascii="Times New Arabic" w:hAnsi="Times New Arabic"/>
          <w:sz w:val="24"/>
          <w:szCs w:val="24"/>
        </w:rPr>
        <w:t xml:space="preserve">, </w:t>
      </w:r>
      <w:r w:rsidRPr="00A605CF">
        <w:rPr>
          <w:rFonts w:ascii="Times New Arabic" w:hAnsi="Times New Arabic"/>
          <w:i/>
          <w:iCs/>
          <w:sz w:val="24"/>
          <w:szCs w:val="24"/>
        </w:rPr>
        <w:t>Islam,</w:t>
      </w:r>
      <w:r w:rsidRPr="00A605CF">
        <w:rPr>
          <w:rFonts w:ascii="Times New Arabic" w:hAnsi="Times New Arabic"/>
          <w:sz w:val="24"/>
          <w:szCs w:val="24"/>
        </w:rPr>
        <w:t xml:space="preserve"> </w:t>
      </w:r>
      <w:proofErr w:type="spellStart"/>
      <w:r w:rsidRPr="00A605CF">
        <w:rPr>
          <w:rFonts w:ascii="Times New Arabic" w:hAnsi="Times New Arabic"/>
          <w:sz w:val="24"/>
          <w:szCs w:val="24"/>
        </w:rPr>
        <w:t>alih</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bahasa</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oleh</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Ahsin</w:t>
      </w:r>
      <w:proofErr w:type="spellEnd"/>
      <w:r w:rsidRPr="00A605CF">
        <w:rPr>
          <w:rFonts w:ascii="Times New Arabic" w:hAnsi="Times New Arabic"/>
          <w:sz w:val="24"/>
          <w:szCs w:val="24"/>
        </w:rPr>
        <w:t xml:space="preserve"> Mohammad, Bandung: </w:t>
      </w:r>
      <w:proofErr w:type="spellStart"/>
      <w:r w:rsidRPr="00A605CF">
        <w:rPr>
          <w:rFonts w:ascii="Times New Arabic" w:hAnsi="Times New Arabic"/>
          <w:sz w:val="24"/>
          <w:szCs w:val="24"/>
        </w:rPr>
        <w:t>Pustaka</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Hidayah</w:t>
      </w:r>
      <w:proofErr w:type="spellEnd"/>
      <w:r w:rsidRPr="00A605CF">
        <w:rPr>
          <w:rFonts w:ascii="Times New Arabic" w:hAnsi="Times New Arabic"/>
          <w:sz w:val="24"/>
          <w:szCs w:val="24"/>
        </w:rPr>
        <w:t xml:space="preserve">, 1994. </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Sadeq</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AbulHasan</w:t>
      </w:r>
      <w:proofErr w:type="spellEnd"/>
      <w:r w:rsidRPr="00A605CF">
        <w:rPr>
          <w:rFonts w:ascii="Times New Arabic" w:hAnsi="Times New Arabic"/>
          <w:sz w:val="24"/>
          <w:szCs w:val="24"/>
        </w:rPr>
        <w:t xml:space="preserve"> M.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Aidit</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Gazali</w:t>
      </w:r>
      <w:proofErr w:type="spellEnd"/>
      <w:proofErr w:type="gramStart"/>
      <w:r w:rsidRPr="00A605CF">
        <w:rPr>
          <w:rFonts w:ascii="Times New Arabic" w:hAnsi="Times New Arabic"/>
          <w:sz w:val="24"/>
          <w:szCs w:val="24"/>
        </w:rPr>
        <w:t xml:space="preserve">,  </w:t>
      </w:r>
      <w:r w:rsidRPr="00A605CF">
        <w:rPr>
          <w:rFonts w:ascii="Times New Arabic" w:hAnsi="Times New Arabic"/>
          <w:bCs/>
          <w:i/>
          <w:sz w:val="24"/>
          <w:szCs w:val="24"/>
          <w:lang w:val="sv-SE"/>
        </w:rPr>
        <w:t>Readings</w:t>
      </w:r>
      <w:proofErr w:type="gramEnd"/>
      <w:r w:rsidRPr="00A605CF">
        <w:rPr>
          <w:rFonts w:ascii="Times New Arabic" w:hAnsi="Times New Arabic"/>
          <w:bCs/>
          <w:i/>
          <w:sz w:val="24"/>
          <w:szCs w:val="24"/>
          <w:lang w:val="sv-SE"/>
        </w:rPr>
        <w:t xml:space="preserve"> in Islamic Economic Thought, </w:t>
      </w:r>
      <w:r w:rsidRPr="00A605CF">
        <w:rPr>
          <w:rFonts w:ascii="Times New Arabic" w:hAnsi="Times New Arabic"/>
          <w:bCs/>
          <w:sz w:val="24"/>
          <w:szCs w:val="24"/>
          <w:lang w:val="sv-SE"/>
        </w:rPr>
        <w:t>S</w:t>
      </w:r>
      <w:r>
        <w:rPr>
          <w:rFonts w:ascii="Times New Arabic" w:hAnsi="Times New Arabic"/>
          <w:bCs/>
          <w:sz w:val="24"/>
          <w:szCs w:val="24"/>
          <w:lang w:val="sv-SE"/>
        </w:rPr>
        <w:t>elangor: Longman Malaysia, 1992</w:t>
      </w:r>
      <w:r w:rsidRPr="00A605CF">
        <w:rPr>
          <w:rFonts w:ascii="Times New Arabic" w:hAnsi="Times New Arabic"/>
          <w:bCs/>
          <w:sz w:val="24"/>
          <w:szCs w:val="24"/>
          <w:lang w:val="sv-SE"/>
        </w:rPr>
        <w:t>.</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As-Sadr, </w:t>
      </w:r>
      <w:proofErr w:type="spellStart"/>
      <w:r w:rsidRPr="00A605CF">
        <w:rPr>
          <w:rFonts w:ascii="Times New Arabic" w:hAnsi="Times New Arabic"/>
          <w:sz w:val="24"/>
          <w:szCs w:val="24"/>
        </w:rPr>
        <w:t>Muh</w:t>
      </w:r>
      <w:proofErr w:type="spellEnd"/>
      <w:proofErr w:type="gramStart"/>
      <w:r w:rsidRPr="00A605CF">
        <w:rPr>
          <w:rFonts w:ascii="Times New Arabic" w:hAnsi="Times New Arabic"/>
          <w:sz w:val="24"/>
          <w:szCs w:val="24"/>
        </w:rPr>
        <w:t>}</w:t>
      </w:r>
      <w:proofErr w:type="spellStart"/>
      <w:r w:rsidRPr="00A605CF">
        <w:rPr>
          <w:rFonts w:ascii="Times New Arabic" w:hAnsi="Times New Arabic"/>
          <w:sz w:val="24"/>
          <w:szCs w:val="24"/>
        </w:rPr>
        <w:t>ammad</w:t>
      </w:r>
      <w:proofErr w:type="spellEnd"/>
      <w:proofErr w:type="gramEnd"/>
      <w:r w:rsidRPr="00A605CF">
        <w:rPr>
          <w:rFonts w:ascii="Times New Arabic" w:hAnsi="Times New Arabic"/>
          <w:sz w:val="24"/>
          <w:szCs w:val="24"/>
        </w:rPr>
        <w:t xml:space="preserve"> </w:t>
      </w:r>
      <w:proofErr w:type="spellStart"/>
      <w:r w:rsidRPr="00A605CF">
        <w:rPr>
          <w:rFonts w:ascii="Times New Arabic" w:hAnsi="Times New Arabic"/>
          <w:sz w:val="24"/>
          <w:szCs w:val="24"/>
        </w:rPr>
        <w:t>Baqir</w:t>
      </w:r>
      <w:proofErr w:type="spellEnd"/>
      <w:r w:rsidRPr="00A605CF">
        <w:rPr>
          <w:rFonts w:ascii="Times New Arabic" w:hAnsi="Times New Arabic"/>
          <w:sz w:val="24"/>
          <w:szCs w:val="24"/>
        </w:rPr>
        <w:t xml:space="preserve">, </w:t>
      </w:r>
      <w:proofErr w:type="spellStart"/>
      <w:r w:rsidRPr="00A605CF">
        <w:rPr>
          <w:rFonts w:ascii="Times New Arabic" w:hAnsi="Times New Arabic"/>
          <w:i/>
          <w:sz w:val="24"/>
          <w:szCs w:val="24"/>
        </w:rPr>
        <w:t>Iqtisaduna</w:t>
      </w:r>
      <w:proofErr w:type="spellEnd"/>
      <w:r w:rsidRPr="00A605CF">
        <w:rPr>
          <w:rFonts w:ascii="Times New Arabic" w:hAnsi="Times New Arabic"/>
          <w:i/>
          <w:sz w:val="24"/>
          <w:szCs w:val="24"/>
        </w:rPr>
        <w:t xml:space="preserve">, </w:t>
      </w:r>
      <w:proofErr w:type="spellStart"/>
      <w:r w:rsidRPr="00A605CF">
        <w:rPr>
          <w:rFonts w:ascii="Times New Arabic" w:hAnsi="Times New Arabic"/>
          <w:sz w:val="24"/>
          <w:szCs w:val="24"/>
        </w:rPr>
        <w:t>cet</w:t>
      </w:r>
      <w:proofErr w:type="spellEnd"/>
      <w:r w:rsidRPr="00A605CF">
        <w:rPr>
          <w:rFonts w:ascii="Times New Arabic" w:hAnsi="Times New Arabic"/>
          <w:sz w:val="24"/>
          <w:szCs w:val="24"/>
        </w:rPr>
        <w:t xml:space="preserve">, 2, Teheran: World Organization For Islamic </w:t>
      </w:r>
      <w:proofErr w:type="spellStart"/>
      <w:r w:rsidRPr="00A605CF">
        <w:rPr>
          <w:rFonts w:ascii="Times New Arabic" w:hAnsi="Times New Arabic"/>
          <w:sz w:val="24"/>
          <w:szCs w:val="24"/>
        </w:rPr>
        <w:t>Sevices</w:t>
      </w:r>
      <w:proofErr w:type="spellEnd"/>
      <w:r w:rsidRPr="00A605CF">
        <w:rPr>
          <w:rFonts w:ascii="Times New Arabic" w:hAnsi="Times New Arabic"/>
          <w:sz w:val="24"/>
          <w:szCs w:val="24"/>
        </w:rPr>
        <w:t>, 1994.</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Safi, </w:t>
      </w:r>
      <w:proofErr w:type="spellStart"/>
      <w:r w:rsidRPr="00A605CF">
        <w:rPr>
          <w:rFonts w:ascii="Times New Arabic" w:hAnsi="Times New Arabic"/>
          <w:sz w:val="24"/>
          <w:szCs w:val="24"/>
        </w:rPr>
        <w:t>Louay</w:t>
      </w:r>
      <w:proofErr w:type="spellEnd"/>
      <w:r w:rsidRPr="00A605CF">
        <w:rPr>
          <w:rFonts w:ascii="Times New Arabic" w:hAnsi="Times New Arabic"/>
          <w:sz w:val="24"/>
          <w:szCs w:val="24"/>
        </w:rPr>
        <w:t xml:space="preserve"> </w:t>
      </w:r>
      <w:proofErr w:type="gramStart"/>
      <w:r w:rsidRPr="00A605CF">
        <w:rPr>
          <w:rFonts w:ascii="Times New Arabic" w:hAnsi="Times New Arabic"/>
          <w:i/>
          <w:sz w:val="24"/>
          <w:szCs w:val="24"/>
        </w:rPr>
        <w:t>The</w:t>
      </w:r>
      <w:proofErr w:type="gramEnd"/>
      <w:r w:rsidRPr="00A605CF">
        <w:rPr>
          <w:rFonts w:ascii="Times New Arabic" w:hAnsi="Times New Arabic"/>
          <w:i/>
          <w:sz w:val="24"/>
          <w:szCs w:val="24"/>
        </w:rPr>
        <w:t xml:space="preserve"> Foundation of Knowledge: A Comparative of Study in Islamic and Western Methods of Inquiry,</w:t>
      </w:r>
      <w:r>
        <w:rPr>
          <w:rFonts w:ascii="Times New Arabic" w:hAnsi="Times New Arabic"/>
          <w:i/>
          <w:sz w:val="24"/>
          <w:szCs w:val="24"/>
        </w:rPr>
        <w:t xml:space="preserve"> </w:t>
      </w:r>
      <w:r w:rsidRPr="00A605CF">
        <w:rPr>
          <w:rFonts w:ascii="Times New Arabic" w:hAnsi="Times New Arabic"/>
          <w:sz w:val="24"/>
          <w:szCs w:val="24"/>
        </w:rPr>
        <w:t>Malaysia: International Islamic University Malaysia &amp; IIIT, 1996</w:t>
      </w:r>
      <w:r>
        <w:rPr>
          <w:rFonts w:ascii="Times New Arabic" w:hAnsi="Times New Arabic"/>
          <w:sz w:val="24"/>
          <w:szCs w:val="24"/>
        </w:rPr>
        <w:t>.</w:t>
      </w:r>
      <w:r w:rsidRPr="00A605CF">
        <w:rPr>
          <w:rFonts w:ascii="Times New Arabic" w:hAnsi="Times New Arabic"/>
          <w:sz w:val="24"/>
          <w:szCs w:val="24"/>
        </w:rPr>
        <w:t xml:space="preserve"> </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lang w:eastAsia="id-ID"/>
        </w:rPr>
      </w:pPr>
      <w:r w:rsidRPr="00A605CF">
        <w:rPr>
          <w:rFonts w:ascii="Times New Arabic" w:hAnsi="Times New Arabic"/>
          <w:sz w:val="24"/>
          <w:szCs w:val="24"/>
          <w:lang w:eastAsia="id-ID"/>
        </w:rPr>
        <w:t xml:space="preserve">Schumpeter, </w:t>
      </w:r>
      <w:r w:rsidRPr="00A605CF">
        <w:rPr>
          <w:rFonts w:ascii="Times New Arabic" w:hAnsi="Times New Arabic"/>
          <w:sz w:val="24"/>
          <w:szCs w:val="24"/>
        </w:rPr>
        <w:t xml:space="preserve">Joseph A. </w:t>
      </w:r>
      <w:r w:rsidRPr="00A605CF">
        <w:rPr>
          <w:rFonts w:ascii="Times New Arabic" w:hAnsi="Times New Arabic"/>
          <w:i/>
          <w:sz w:val="24"/>
          <w:szCs w:val="24"/>
          <w:lang w:eastAsia="id-ID"/>
        </w:rPr>
        <w:t>History of Economics Analysis</w:t>
      </w:r>
      <w:r w:rsidRPr="00A605CF">
        <w:rPr>
          <w:rFonts w:ascii="Times New Arabic" w:hAnsi="Times New Arabic"/>
          <w:sz w:val="24"/>
          <w:szCs w:val="24"/>
          <w:lang w:eastAsia="id-ID"/>
        </w:rPr>
        <w:t>, New York: Oxford University Press, 1954</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Siddiqi</w:t>
      </w:r>
      <w:proofErr w:type="spellEnd"/>
      <w:r w:rsidRPr="00A605CF">
        <w:rPr>
          <w:rFonts w:ascii="Times New Arabic" w:hAnsi="Times New Arabic"/>
          <w:sz w:val="24"/>
          <w:szCs w:val="24"/>
        </w:rPr>
        <w:t xml:space="preserve">, Muhammad </w:t>
      </w:r>
      <w:proofErr w:type="spellStart"/>
      <w:r w:rsidRPr="00A605CF">
        <w:rPr>
          <w:rFonts w:ascii="Times New Arabic" w:hAnsi="Times New Arabic"/>
          <w:sz w:val="24"/>
          <w:szCs w:val="24"/>
        </w:rPr>
        <w:t>Nejatullah</w:t>
      </w:r>
      <w:proofErr w:type="spellEnd"/>
      <w:r w:rsidRPr="00A605CF">
        <w:rPr>
          <w:rFonts w:ascii="Times New Arabic" w:hAnsi="Times New Arabic"/>
          <w:sz w:val="24"/>
          <w:szCs w:val="24"/>
        </w:rPr>
        <w:t xml:space="preserve">, </w:t>
      </w:r>
      <w:r w:rsidRPr="00A605CF">
        <w:rPr>
          <w:rFonts w:ascii="Times New Arabic" w:hAnsi="Times New Arabic"/>
          <w:i/>
          <w:sz w:val="24"/>
          <w:szCs w:val="24"/>
        </w:rPr>
        <w:t xml:space="preserve">Muslim Economic Thinking, </w:t>
      </w:r>
      <w:proofErr w:type="gramStart"/>
      <w:r w:rsidRPr="00A605CF">
        <w:rPr>
          <w:rFonts w:ascii="Times New Arabic" w:hAnsi="Times New Arabic"/>
          <w:i/>
          <w:sz w:val="24"/>
          <w:szCs w:val="24"/>
        </w:rPr>
        <w:t>A</w:t>
      </w:r>
      <w:proofErr w:type="gramEnd"/>
      <w:r w:rsidRPr="00A605CF">
        <w:rPr>
          <w:rFonts w:ascii="Times New Arabic" w:hAnsi="Times New Arabic"/>
          <w:i/>
          <w:sz w:val="24"/>
          <w:szCs w:val="24"/>
        </w:rPr>
        <w:t xml:space="preserve"> Survey of Contemporary Literature. </w:t>
      </w:r>
      <w:r w:rsidRPr="00A605CF">
        <w:rPr>
          <w:rFonts w:ascii="Times New Arabic" w:hAnsi="Times New Arabic"/>
          <w:sz w:val="24"/>
          <w:szCs w:val="24"/>
        </w:rPr>
        <w:t>Leicester: The Islamic Foundation, 1988.</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proofErr w:type="spellStart"/>
      <w:r w:rsidRPr="00A605CF">
        <w:rPr>
          <w:rFonts w:ascii="Times New Arabic" w:hAnsi="Times New Arabic"/>
          <w:sz w:val="24"/>
          <w:szCs w:val="24"/>
        </w:rPr>
        <w:t>Tahir</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Sayyid</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dkk</w:t>
      </w:r>
      <w:proofErr w:type="spellEnd"/>
      <w:r w:rsidRPr="00A605CF">
        <w:rPr>
          <w:rFonts w:ascii="Times New Arabic" w:hAnsi="Times New Arabic"/>
          <w:sz w:val="24"/>
          <w:szCs w:val="24"/>
        </w:rPr>
        <w:t xml:space="preserve">. (ed.), </w:t>
      </w:r>
      <w:r w:rsidRPr="00A605CF">
        <w:rPr>
          <w:rFonts w:ascii="Times New Arabic" w:hAnsi="Times New Arabic"/>
          <w:i/>
          <w:sz w:val="24"/>
          <w:szCs w:val="24"/>
        </w:rPr>
        <w:t xml:space="preserve">Readings in Microeconomics </w:t>
      </w:r>
      <w:proofErr w:type="gramStart"/>
      <w:r w:rsidRPr="00A605CF">
        <w:rPr>
          <w:rFonts w:ascii="Times New Arabic" w:hAnsi="Times New Arabic"/>
          <w:i/>
          <w:sz w:val="24"/>
          <w:szCs w:val="24"/>
        </w:rPr>
        <w:t>An</w:t>
      </w:r>
      <w:proofErr w:type="gramEnd"/>
      <w:r w:rsidRPr="00A605CF">
        <w:rPr>
          <w:rFonts w:ascii="Times New Arabic" w:hAnsi="Times New Arabic"/>
          <w:i/>
          <w:sz w:val="24"/>
          <w:szCs w:val="24"/>
        </w:rPr>
        <w:t xml:space="preserve"> Islamic Perspective, </w:t>
      </w:r>
      <w:proofErr w:type="spellStart"/>
      <w:r w:rsidRPr="00A605CF">
        <w:rPr>
          <w:rFonts w:ascii="Times New Arabic" w:hAnsi="Times New Arabic"/>
          <w:sz w:val="24"/>
          <w:szCs w:val="24"/>
        </w:rPr>
        <w:t>Petaling</w:t>
      </w:r>
      <w:proofErr w:type="spellEnd"/>
      <w:r w:rsidRPr="00A605CF">
        <w:rPr>
          <w:rFonts w:ascii="Times New Arabic" w:hAnsi="Times New Arabic"/>
          <w:sz w:val="24"/>
          <w:szCs w:val="24"/>
        </w:rPr>
        <w:t xml:space="preserve"> Jaya: Longman Malaysia, 1992.</w:t>
      </w:r>
    </w:p>
    <w:p w:rsidR="00CF1EF7" w:rsidRPr="00A605CF" w:rsidRDefault="00CF1EF7" w:rsidP="00CF1EF7">
      <w:pPr>
        <w:pStyle w:val="FootnoteText"/>
        <w:tabs>
          <w:tab w:val="left" w:pos="6096"/>
        </w:tabs>
        <w:spacing w:after="240"/>
        <w:ind w:left="720" w:hanging="720"/>
        <w:jc w:val="both"/>
        <w:rPr>
          <w:rFonts w:ascii="Times New Arabic" w:hAnsi="Times New Arabic"/>
          <w:sz w:val="24"/>
          <w:szCs w:val="24"/>
        </w:rPr>
      </w:pPr>
      <w:r w:rsidRPr="00A605CF">
        <w:rPr>
          <w:rFonts w:ascii="Times New Arabic" w:hAnsi="Times New Arabic"/>
          <w:sz w:val="24"/>
          <w:szCs w:val="24"/>
        </w:rPr>
        <w:t xml:space="preserve">Tim </w:t>
      </w:r>
      <w:proofErr w:type="spellStart"/>
      <w:r w:rsidRPr="00A605CF">
        <w:rPr>
          <w:rFonts w:ascii="Times New Arabic" w:hAnsi="Times New Arabic"/>
          <w:sz w:val="24"/>
          <w:szCs w:val="24"/>
        </w:rPr>
        <w:t>Penyusun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Kamus</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Pusat</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Pembinaan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Pengembangan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Bahasa</w:t>
      </w:r>
      <w:proofErr w:type="spellEnd"/>
      <w:r w:rsidRPr="00A605CF">
        <w:rPr>
          <w:rFonts w:ascii="Times New Arabic" w:hAnsi="Times New Arabic"/>
          <w:sz w:val="24"/>
          <w:szCs w:val="24"/>
        </w:rPr>
        <w:t xml:space="preserve">, </w:t>
      </w:r>
      <w:proofErr w:type="spellStart"/>
      <w:r w:rsidRPr="00A605CF">
        <w:rPr>
          <w:rFonts w:ascii="Times New Arabic" w:hAnsi="Times New Arabic"/>
          <w:i/>
          <w:sz w:val="24"/>
          <w:szCs w:val="24"/>
        </w:rPr>
        <w:t>Kamus</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Besar</w:t>
      </w:r>
      <w:proofErr w:type="spellEnd"/>
      <w:r w:rsidRPr="00A605CF">
        <w:rPr>
          <w:rFonts w:ascii="Times New Arabic" w:hAnsi="Times New Arabic"/>
          <w:i/>
          <w:sz w:val="24"/>
          <w:szCs w:val="24"/>
        </w:rPr>
        <w:t xml:space="preserve"> </w:t>
      </w:r>
      <w:proofErr w:type="spellStart"/>
      <w:r w:rsidRPr="00A605CF">
        <w:rPr>
          <w:rFonts w:ascii="Times New Arabic" w:hAnsi="Times New Arabic"/>
          <w:i/>
          <w:sz w:val="24"/>
          <w:szCs w:val="24"/>
        </w:rPr>
        <w:t>Bahasa</w:t>
      </w:r>
      <w:proofErr w:type="spellEnd"/>
      <w:r w:rsidRPr="00A605CF">
        <w:rPr>
          <w:rFonts w:ascii="Times New Arabic" w:hAnsi="Times New Arabic"/>
          <w:i/>
          <w:sz w:val="24"/>
          <w:szCs w:val="24"/>
        </w:rPr>
        <w:t xml:space="preserve"> Indonesia, </w:t>
      </w:r>
      <w:r w:rsidRPr="00A605CF">
        <w:rPr>
          <w:rFonts w:ascii="Times New Arabic" w:hAnsi="Times New Arabic"/>
          <w:sz w:val="24"/>
          <w:szCs w:val="24"/>
        </w:rPr>
        <w:t xml:space="preserve">Jakarta: </w:t>
      </w:r>
      <w:proofErr w:type="spellStart"/>
      <w:r w:rsidRPr="00A605CF">
        <w:rPr>
          <w:rFonts w:ascii="Times New Arabic" w:hAnsi="Times New Arabic"/>
          <w:sz w:val="24"/>
          <w:szCs w:val="24"/>
        </w:rPr>
        <w:t>Balai</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Pustaka</w:t>
      </w:r>
      <w:proofErr w:type="spellEnd"/>
      <w:r w:rsidRPr="00A605CF">
        <w:rPr>
          <w:rFonts w:ascii="Times New Arabic" w:hAnsi="Times New Arabic"/>
          <w:sz w:val="24"/>
          <w:szCs w:val="24"/>
        </w:rPr>
        <w:t>, 1994, hlm.891.</w:t>
      </w:r>
    </w:p>
    <w:p w:rsidR="00CF1EF7" w:rsidRPr="00A605CF" w:rsidRDefault="00CF1EF7" w:rsidP="00CF1EF7">
      <w:pPr>
        <w:pStyle w:val="FootnoteText"/>
        <w:tabs>
          <w:tab w:val="left" w:pos="6096"/>
        </w:tabs>
        <w:spacing w:after="240"/>
        <w:ind w:left="720" w:hanging="720"/>
        <w:jc w:val="both"/>
        <w:rPr>
          <w:rFonts w:ascii="Times New Arabic" w:hAnsi="Times New Arabic"/>
          <w:bCs/>
          <w:color w:val="000000"/>
          <w:sz w:val="24"/>
          <w:szCs w:val="24"/>
          <w:lang w:val="sv-SE"/>
        </w:rPr>
      </w:pPr>
      <w:r w:rsidRPr="00A605CF">
        <w:rPr>
          <w:rFonts w:ascii="Times New Arabic" w:hAnsi="Times New Arabic"/>
          <w:sz w:val="24"/>
          <w:szCs w:val="24"/>
        </w:rPr>
        <w:lastRenderedPageBreak/>
        <w:t>Al-</w:t>
      </w:r>
      <w:proofErr w:type="spellStart"/>
      <w:r w:rsidRPr="00A605CF">
        <w:rPr>
          <w:rFonts w:ascii="Times New Arabic" w:hAnsi="Times New Arabic"/>
          <w:sz w:val="24"/>
          <w:szCs w:val="24"/>
        </w:rPr>
        <w:t>Zarqa</w:t>
      </w:r>
      <w:proofErr w:type="spellEnd"/>
      <w:r w:rsidRPr="00A605CF">
        <w:rPr>
          <w:rFonts w:ascii="Times New Arabic" w:hAnsi="Times New Arabic"/>
          <w:sz w:val="24"/>
          <w:szCs w:val="24"/>
        </w:rPr>
        <w:t xml:space="preserve">, Muhammad </w:t>
      </w:r>
      <w:proofErr w:type="spellStart"/>
      <w:r w:rsidRPr="00A605CF">
        <w:rPr>
          <w:rFonts w:ascii="Times New Arabic" w:hAnsi="Times New Arabic"/>
          <w:sz w:val="24"/>
          <w:szCs w:val="24"/>
        </w:rPr>
        <w:t>Anas</w:t>
      </w:r>
      <w:proofErr w:type="spellEnd"/>
      <w:proofErr w:type="gramStart"/>
      <w:r w:rsidRPr="00A605CF">
        <w:rPr>
          <w:rFonts w:ascii="Times New Arabic" w:hAnsi="Times New Arabic"/>
          <w:sz w:val="24"/>
          <w:szCs w:val="24"/>
        </w:rPr>
        <w:t>,  “</w:t>
      </w:r>
      <w:proofErr w:type="gramEnd"/>
      <w:r w:rsidRPr="00A605CF">
        <w:rPr>
          <w:rFonts w:ascii="Times New Arabic" w:hAnsi="Times New Arabic"/>
          <w:sz w:val="24"/>
          <w:szCs w:val="24"/>
        </w:rPr>
        <w:t xml:space="preserve">Methodology of Islamic Economic”, </w:t>
      </w:r>
      <w:proofErr w:type="spellStart"/>
      <w:r w:rsidRPr="00A605CF">
        <w:rPr>
          <w:rFonts w:ascii="Times New Arabic" w:hAnsi="Times New Arabic"/>
          <w:sz w:val="24"/>
          <w:szCs w:val="24"/>
        </w:rPr>
        <w:t>dalam</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Ausaf</w:t>
      </w:r>
      <w:proofErr w:type="spellEnd"/>
      <w:r w:rsidRPr="00A605CF">
        <w:rPr>
          <w:rFonts w:ascii="Times New Arabic" w:hAnsi="Times New Arabic"/>
          <w:sz w:val="24"/>
          <w:szCs w:val="24"/>
        </w:rPr>
        <w:t xml:space="preserve"> Ahmad </w:t>
      </w:r>
      <w:proofErr w:type="spellStart"/>
      <w:r w:rsidRPr="00A605CF">
        <w:rPr>
          <w:rFonts w:ascii="Times New Arabic" w:hAnsi="Times New Arabic"/>
          <w:sz w:val="24"/>
          <w:szCs w:val="24"/>
        </w:rPr>
        <w:t>dan</w:t>
      </w:r>
      <w:proofErr w:type="spellEnd"/>
      <w:r w:rsidRPr="00A605CF">
        <w:rPr>
          <w:rFonts w:ascii="Times New Arabic" w:hAnsi="Times New Arabic"/>
          <w:sz w:val="24"/>
          <w:szCs w:val="24"/>
        </w:rPr>
        <w:t xml:space="preserve"> </w:t>
      </w:r>
      <w:proofErr w:type="spellStart"/>
      <w:r w:rsidRPr="00A605CF">
        <w:rPr>
          <w:rFonts w:ascii="Times New Arabic" w:hAnsi="Times New Arabic"/>
          <w:sz w:val="24"/>
          <w:szCs w:val="24"/>
        </w:rPr>
        <w:t>Kazim</w:t>
      </w:r>
      <w:proofErr w:type="spellEnd"/>
      <w:r w:rsidRPr="00A605CF">
        <w:rPr>
          <w:rFonts w:ascii="Times New Arabic" w:hAnsi="Times New Arabic"/>
          <w:sz w:val="24"/>
          <w:szCs w:val="24"/>
        </w:rPr>
        <w:t xml:space="preserve"> Raja </w:t>
      </w:r>
      <w:proofErr w:type="spellStart"/>
      <w:r w:rsidRPr="00A605CF">
        <w:rPr>
          <w:rFonts w:ascii="Times New Arabic" w:hAnsi="Times New Arabic"/>
          <w:sz w:val="24"/>
          <w:szCs w:val="24"/>
        </w:rPr>
        <w:t>Awan</w:t>
      </w:r>
      <w:proofErr w:type="spellEnd"/>
      <w:r w:rsidRPr="00A605CF">
        <w:rPr>
          <w:rFonts w:ascii="Times New Arabic" w:hAnsi="Times New Arabic"/>
          <w:sz w:val="24"/>
          <w:szCs w:val="24"/>
        </w:rPr>
        <w:t xml:space="preserve"> (ed.), </w:t>
      </w:r>
      <w:r w:rsidRPr="00A605CF">
        <w:rPr>
          <w:rFonts w:ascii="Times New Arabic" w:hAnsi="Times New Arabic"/>
          <w:i/>
          <w:sz w:val="24"/>
          <w:szCs w:val="24"/>
        </w:rPr>
        <w:t>Lectures On Islamic Economics</w:t>
      </w:r>
      <w:r w:rsidRPr="00A605CF">
        <w:rPr>
          <w:rFonts w:ascii="Times New Arabic" w:hAnsi="Times New Arabic"/>
          <w:sz w:val="24"/>
          <w:szCs w:val="24"/>
        </w:rPr>
        <w:t>, .Jeddah: Islamic Development Bank, 1992.</w:t>
      </w:r>
    </w:p>
    <w:sectPr w:rsidR="00CF1EF7" w:rsidRPr="00A605CF" w:rsidSect="00E8106D">
      <w:headerReference w:type="default" r:id="rId10"/>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D5" w:rsidRDefault="006463D5" w:rsidP="00315D87">
      <w:pPr>
        <w:spacing w:after="0" w:line="240" w:lineRule="auto"/>
      </w:pPr>
      <w:r>
        <w:separator/>
      </w:r>
    </w:p>
  </w:endnote>
  <w:endnote w:type="continuationSeparator" w:id="0">
    <w:p w:rsidR="006463D5" w:rsidRDefault="006463D5" w:rsidP="0031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Arabic">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D5" w:rsidRDefault="006463D5" w:rsidP="00315D87">
      <w:pPr>
        <w:spacing w:after="0" w:line="240" w:lineRule="auto"/>
      </w:pPr>
      <w:r>
        <w:separator/>
      </w:r>
    </w:p>
  </w:footnote>
  <w:footnote w:type="continuationSeparator" w:id="0">
    <w:p w:rsidR="006463D5" w:rsidRDefault="006463D5" w:rsidP="00315D87">
      <w:pPr>
        <w:spacing w:after="0" w:line="240" w:lineRule="auto"/>
      </w:pPr>
      <w:r>
        <w:continuationSeparator/>
      </w:r>
    </w:p>
  </w:footnote>
  <w:footnote w:id="1">
    <w:p w:rsidR="001278BD" w:rsidRPr="001278BD" w:rsidRDefault="001278BD" w:rsidP="001278BD">
      <w:pPr>
        <w:pStyle w:val="FootnoteText"/>
        <w:jc w:val="both"/>
        <w:rPr>
          <w:lang w:val="id-ID"/>
        </w:rPr>
      </w:pPr>
      <w:r w:rsidRPr="001278BD">
        <w:rPr>
          <w:rStyle w:val="FootnoteReference"/>
        </w:rPr>
        <w:sym w:font="Symbol" w:char="F0B7"/>
      </w:r>
      <w:r>
        <w:t xml:space="preserve"> </w:t>
      </w:r>
      <w:r>
        <w:rPr>
          <w:lang w:val="id-ID"/>
        </w:rPr>
        <w:t xml:space="preserve">Penulis adalah Dosen Program Studi Ekonomi Islam </w:t>
      </w:r>
      <w:r w:rsidR="00A46ADE">
        <w:rPr>
          <w:lang w:val="id-ID"/>
        </w:rPr>
        <w:t xml:space="preserve">FEBI UIN </w:t>
      </w:r>
      <w:r>
        <w:rPr>
          <w:lang w:val="id-ID"/>
        </w:rPr>
        <w:t xml:space="preserve">Raden Fatah Palembang. </w:t>
      </w:r>
    </w:p>
  </w:footnote>
  <w:footnote w:id="2">
    <w:p w:rsidR="001C2200" w:rsidRDefault="00DE4D5A"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spellStart"/>
      <w:r w:rsidRPr="00A00AF5">
        <w:rPr>
          <w:rFonts w:ascii="Times New Arabic" w:hAnsi="Times New Arabic"/>
        </w:rPr>
        <w:t>Lihat</w:t>
      </w:r>
      <w:proofErr w:type="spellEnd"/>
      <w:r w:rsidRPr="00A00AF5">
        <w:rPr>
          <w:rFonts w:ascii="Times New Arabic" w:hAnsi="Times New Arabic"/>
        </w:rPr>
        <w:t xml:space="preserve"> </w:t>
      </w:r>
      <w:proofErr w:type="spellStart"/>
      <w:r w:rsidRPr="00A00AF5">
        <w:rPr>
          <w:rFonts w:ascii="Times New Arabic" w:hAnsi="Times New Arabic"/>
        </w:rPr>
        <w:t>antara</w:t>
      </w:r>
      <w:proofErr w:type="spellEnd"/>
      <w:r w:rsidRPr="00A00AF5">
        <w:rPr>
          <w:rFonts w:ascii="Times New Arabic" w:hAnsi="Times New Arabic"/>
        </w:rPr>
        <w:t xml:space="preserve"> lain Muhammad,</w:t>
      </w:r>
      <w:r w:rsidR="00A73C5B" w:rsidRPr="00A00AF5">
        <w:rPr>
          <w:rFonts w:ascii="Times New Arabic" w:hAnsi="Times New Arabic"/>
          <w:i/>
        </w:rPr>
        <w:t xml:space="preserve"> </w:t>
      </w:r>
      <w:proofErr w:type="spellStart"/>
      <w:r w:rsidR="00A73C5B" w:rsidRPr="00A00AF5">
        <w:rPr>
          <w:rFonts w:ascii="Times New Arabic" w:hAnsi="Times New Arabic"/>
          <w:i/>
        </w:rPr>
        <w:t>Metodologi</w:t>
      </w:r>
      <w:proofErr w:type="spellEnd"/>
      <w:r w:rsidR="00A73C5B" w:rsidRPr="00A00AF5">
        <w:rPr>
          <w:rFonts w:ascii="Times New Arabic" w:hAnsi="Times New Arabic"/>
          <w:i/>
        </w:rPr>
        <w:t xml:space="preserve"> </w:t>
      </w:r>
      <w:proofErr w:type="spellStart"/>
      <w:r w:rsidR="00A73C5B" w:rsidRPr="00A00AF5">
        <w:rPr>
          <w:rFonts w:ascii="Times New Arabic" w:hAnsi="Times New Arabic"/>
          <w:i/>
        </w:rPr>
        <w:t>Penelitian</w:t>
      </w:r>
      <w:proofErr w:type="spellEnd"/>
      <w:r w:rsidR="00A73C5B" w:rsidRPr="00A00AF5">
        <w:rPr>
          <w:rFonts w:ascii="Times New Arabic" w:hAnsi="Times New Arabic"/>
          <w:i/>
        </w:rPr>
        <w:t xml:space="preserve"> </w:t>
      </w:r>
      <w:proofErr w:type="spellStart"/>
      <w:r w:rsidR="00A73C5B" w:rsidRPr="00A00AF5">
        <w:rPr>
          <w:rFonts w:ascii="Times New Arabic" w:hAnsi="Times New Arabic"/>
          <w:i/>
        </w:rPr>
        <w:t>Ekonomi</w:t>
      </w:r>
      <w:proofErr w:type="spellEnd"/>
      <w:r w:rsidR="00A73C5B" w:rsidRPr="00A00AF5">
        <w:rPr>
          <w:rFonts w:ascii="Times New Arabic" w:hAnsi="Times New Arabic"/>
          <w:i/>
        </w:rPr>
        <w:t xml:space="preserve"> Islam, </w:t>
      </w:r>
      <w:r w:rsidR="00A73C5B" w:rsidRPr="00A00AF5">
        <w:rPr>
          <w:rFonts w:ascii="Times New Arabic" w:hAnsi="Times New Arabic"/>
        </w:rPr>
        <w:t xml:space="preserve">(Yogyakarta: </w:t>
      </w:r>
      <w:proofErr w:type="spellStart"/>
      <w:r w:rsidR="00A73C5B" w:rsidRPr="00A00AF5">
        <w:rPr>
          <w:rFonts w:ascii="Times New Arabic" w:hAnsi="Times New Arabic"/>
        </w:rPr>
        <w:t>Ekonisia</w:t>
      </w:r>
      <w:proofErr w:type="spellEnd"/>
      <w:proofErr w:type="gramStart"/>
      <w:r w:rsidR="00A73C5B" w:rsidRPr="00A00AF5">
        <w:rPr>
          <w:rFonts w:ascii="Times New Arabic" w:hAnsi="Times New Arabic"/>
        </w:rPr>
        <w:t xml:space="preserve">, </w:t>
      </w:r>
      <w:r w:rsidRPr="00A00AF5">
        <w:rPr>
          <w:rFonts w:ascii="Times New Arabic" w:hAnsi="Times New Arabic"/>
        </w:rPr>
        <w:t xml:space="preserve"> 2003</w:t>
      </w:r>
      <w:proofErr w:type="gramEnd"/>
      <w:r w:rsidR="00A73C5B" w:rsidRPr="00A00AF5">
        <w:rPr>
          <w:rFonts w:ascii="Times New Arabic" w:hAnsi="Times New Arabic"/>
        </w:rPr>
        <w:t xml:space="preserve">), </w:t>
      </w:r>
      <w:proofErr w:type="spellStart"/>
      <w:r w:rsidR="00A73C5B" w:rsidRPr="00A00AF5">
        <w:rPr>
          <w:rFonts w:ascii="Times New Arabic" w:hAnsi="Times New Arabic"/>
        </w:rPr>
        <w:t>hlm</w:t>
      </w:r>
      <w:proofErr w:type="spellEnd"/>
      <w:r w:rsidR="00A73C5B" w:rsidRPr="00A00AF5">
        <w:rPr>
          <w:rFonts w:ascii="Times New Arabic" w:hAnsi="Times New Arabic"/>
        </w:rPr>
        <w:t xml:space="preserve">. </w:t>
      </w:r>
      <w:r w:rsidRPr="00A00AF5">
        <w:rPr>
          <w:rFonts w:ascii="Times New Arabic" w:hAnsi="Times New Arabic"/>
        </w:rPr>
        <w:t>41.</w:t>
      </w:r>
    </w:p>
  </w:footnote>
  <w:footnote w:id="3">
    <w:p w:rsidR="001C2200" w:rsidRDefault="00315D87"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gramStart"/>
      <w:r w:rsidRPr="00A00AF5">
        <w:rPr>
          <w:rFonts w:ascii="Times New Arabic" w:hAnsi="Times New Arabic"/>
        </w:rPr>
        <w:t xml:space="preserve">Muhammad </w:t>
      </w:r>
      <w:proofErr w:type="spellStart"/>
      <w:r w:rsidRPr="00A00AF5">
        <w:rPr>
          <w:rFonts w:ascii="Times New Arabic" w:hAnsi="Times New Arabic"/>
        </w:rPr>
        <w:t>Nejatullah</w:t>
      </w:r>
      <w:proofErr w:type="spellEnd"/>
      <w:r w:rsidRPr="00A00AF5">
        <w:rPr>
          <w:rFonts w:ascii="Times New Arabic" w:hAnsi="Times New Arabic"/>
        </w:rPr>
        <w:t xml:space="preserve"> </w:t>
      </w:r>
      <w:proofErr w:type="spellStart"/>
      <w:r w:rsidRPr="00A00AF5">
        <w:rPr>
          <w:rFonts w:ascii="Times New Arabic" w:hAnsi="Times New Arabic"/>
        </w:rPr>
        <w:t>Siddiqi</w:t>
      </w:r>
      <w:proofErr w:type="spellEnd"/>
      <w:r w:rsidRPr="00A00AF5">
        <w:rPr>
          <w:rFonts w:ascii="Times New Arabic" w:hAnsi="Times New Arabic"/>
        </w:rPr>
        <w:t xml:space="preserve">, </w:t>
      </w:r>
      <w:r w:rsidRPr="00A00AF5">
        <w:rPr>
          <w:rFonts w:ascii="Times New Arabic" w:hAnsi="Times New Arabic"/>
          <w:i/>
        </w:rPr>
        <w:t xml:space="preserve">Muslim Economic Thinking, A Survey of Contemporary Literature </w:t>
      </w:r>
      <w:r w:rsidRPr="00A00AF5">
        <w:rPr>
          <w:rFonts w:ascii="Times New Arabic" w:hAnsi="Times New Arabic"/>
        </w:rPr>
        <w:t>(Leicester: The Islamic Foundation, 1988), hlm.74.</w:t>
      </w:r>
      <w:proofErr w:type="gramEnd"/>
    </w:p>
  </w:footnote>
  <w:footnote w:id="4">
    <w:p w:rsidR="001C2200" w:rsidRDefault="00347DF1" w:rsidP="003B07A7">
      <w:pPr>
        <w:pStyle w:val="FootnoteText"/>
        <w:ind w:firstLine="720"/>
        <w:jc w:val="both"/>
      </w:pPr>
      <w:r w:rsidRPr="00A00AF5">
        <w:rPr>
          <w:rStyle w:val="FootnoteReference"/>
          <w:rFonts w:ascii="Times New Arabic" w:hAnsi="Times New Arabic"/>
        </w:rPr>
        <w:footnoteRef/>
      </w:r>
      <w:r w:rsidR="00E72478" w:rsidRPr="00A00AF5">
        <w:rPr>
          <w:rFonts w:ascii="Times New Arabic" w:hAnsi="Times New Arabic"/>
        </w:rPr>
        <w:t xml:space="preserve"> </w:t>
      </w:r>
      <w:r w:rsidRPr="00A00AF5">
        <w:rPr>
          <w:rFonts w:ascii="Times New Arabic" w:hAnsi="Times New Arabic"/>
        </w:rPr>
        <w:t>http:</w:t>
      </w:r>
      <w:r w:rsidR="00926213" w:rsidRPr="00A00AF5">
        <w:rPr>
          <w:rFonts w:ascii="Times New Arabic" w:hAnsi="Times New Arabic"/>
        </w:rPr>
        <w:t>dkmfahutan.wordpress.com/2006/09/05/metodologi-ekonomi-islam.</w:t>
      </w:r>
    </w:p>
  </w:footnote>
  <w:footnote w:id="5">
    <w:p w:rsidR="001C2200" w:rsidRDefault="003E578F" w:rsidP="003B07A7">
      <w:pPr>
        <w:pStyle w:val="FootnoteText"/>
        <w:ind w:firstLine="720"/>
        <w:jc w:val="both"/>
      </w:pPr>
      <w:r w:rsidRPr="00A00AF5">
        <w:rPr>
          <w:rStyle w:val="FootnoteReference"/>
          <w:rFonts w:ascii="Times New Arabic" w:hAnsi="Times New Arabic"/>
        </w:rPr>
        <w:footnoteRef/>
      </w:r>
      <w:r w:rsidR="00E72478" w:rsidRPr="00A00AF5">
        <w:rPr>
          <w:rFonts w:ascii="Times New Arabic" w:hAnsi="Times New Arabic"/>
        </w:rPr>
        <w:t xml:space="preserve"> </w:t>
      </w:r>
      <w:proofErr w:type="gramStart"/>
      <w:r w:rsidR="00B637A9" w:rsidRPr="00A00AF5">
        <w:rPr>
          <w:rFonts w:ascii="Times New Arabic" w:hAnsi="Times New Arabic"/>
        </w:rPr>
        <w:t xml:space="preserve">Muhammad </w:t>
      </w:r>
      <w:proofErr w:type="spellStart"/>
      <w:r w:rsidR="00B637A9" w:rsidRPr="00A00AF5">
        <w:rPr>
          <w:rFonts w:ascii="Times New Arabic" w:hAnsi="Times New Arabic"/>
        </w:rPr>
        <w:t>Nejatullah</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Siddiqi</w:t>
      </w:r>
      <w:proofErr w:type="spellEnd"/>
      <w:r w:rsidR="00B637A9" w:rsidRPr="00A00AF5">
        <w:rPr>
          <w:rFonts w:ascii="Times New Arabic" w:hAnsi="Times New Arabic"/>
        </w:rPr>
        <w:t xml:space="preserve">, </w:t>
      </w:r>
      <w:r w:rsidR="00B637A9" w:rsidRPr="00A00AF5">
        <w:rPr>
          <w:rFonts w:ascii="Times New Arabic" w:hAnsi="Times New Arabic"/>
          <w:i/>
        </w:rPr>
        <w:t xml:space="preserve">Muslim Economic </w:t>
      </w:r>
      <w:r w:rsidR="00E72478" w:rsidRPr="00A00AF5">
        <w:rPr>
          <w:rFonts w:ascii="Times New Arabic" w:hAnsi="Times New Arabic"/>
          <w:i/>
        </w:rPr>
        <w:t>…,</w:t>
      </w:r>
      <w:r w:rsidR="00B637A9" w:rsidRPr="00A00AF5">
        <w:rPr>
          <w:rFonts w:ascii="Times New Arabic" w:hAnsi="Times New Arabic"/>
        </w:rPr>
        <w:t xml:space="preserve"> </w:t>
      </w:r>
      <w:proofErr w:type="spellStart"/>
      <w:r w:rsidR="00B637A9" w:rsidRPr="00A00AF5">
        <w:rPr>
          <w:rFonts w:ascii="Times New Arabic" w:hAnsi="Times New Arabic"/>
        </w:rPr>
        <w:t>hlm</w:t>
      </w:r>
      <w:proofErr w:type="spellEnd"/>
      <w:r w:rsidR="00B637A9" w:rsidRPr="00A00AF5">
        <w:rPr>
          <w:rFonts w:ascii="Times New Arabic" w:hAnsi="Times New Arabic"/>
        </w:rPr>
        <w:t>.</w:t>
      </w:r>
      <w:proofErr w:type="gramEnd"/>
      <w:r w:rsidR="00B637A9" w:rsidRPr="00A00AF5">
        <w:rPr>
          <w:rFonts w:ascii="Times New Arabic" w:hAnsi="Times New Arabic"/>
        </w:rPr>
        <w:t xml:space="preserve"> 74</w:t>
      </w:r>
    </w:p>
  </w:footnote>
  <w:footnote w:id="6">
    <w:p w:rsidR="001C2200" w:rsidRDefault="00F63D46"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spellStart"/>
      <w:r w:rsidR="00B637A9" w:rsidRPr="00A00AF5">
        <w:rPr>
          <w:rFonts w:ascii="Times New Arabic" w:hAnsi="Times New Arabic"/>
        </w:rPr>
        <w:t>Lihat</w:t>
      </w:r>
      <w:proofErr w:type="spellEnd"/>
      <w:r w:rsidR="00B637A9" w:rsidRPr="00A00AF5">
        <w:rPr>
          <w:rFonts w:ascii="Times New Arabic" w:hAnsi="Times New Arabic"/>
        </w:rPr>
        <w:t xml:space="preserve"> </w:t>
      </w:r>
      <w:r w:rsidR="00B637A9" w:rsidRPr="00A00AF5">
        <w:rPr>
          <w:rFonts w:ascii="Times New Arabic" w:hAnsi="Times New Arabic"/>
          <w:i/>
        </w:rPr>
        <w:t>Ibid</w:t>
      </w:r>
      <w:r w:rsidR="00B637A9" w:rsidRPr="00A00AF5">
        <w:rPr>
          <w:rFonts w:ascii="Times New Arabic" w:hAnsi="Times New Arabic"/>
        </w:rPr>
        <w:t xml:space="preserve">. </w:t>
      </w:r>
      <w:proofErr w:type="spellStart"/>
      <w:r w:rsidR="00B637A9" w:rsidRPr="00A00AF5">
        <w:rPr>
          <w:rFonts w:ascii="Times New Arabic" w:hAnsi="Times New Arabic"/>
        </w:rPr>
        <w:t>Bandingkan</w:t>
      </w:r>
      <w:proofErr w:type="spellEnd"/>
      <w:r w:rsidR="00B637A9" w:rsidRPr="00A00AF5">
        <w:rPr>
          <w:rFonts w:ascii="Times New Arabic" w:hAnsi="Times New Arabic"/>
        </w:rPr>
        <w:t xml:space="preserve"> </w:t>
      </w:r>
      <w:proofErr w:type="spellStart"/>
      <w:r w:rsidR="00A73C5B" w:rsidRPr="00A00AF5">
        <w:rPr>
          <w:rFonts w:ascii="Times New Arabic" w:hAnsi="Times New Arabic"/>
        </w:rPr>
        <w:t>Sa’ad</w:t>
      </w:r>
      <w:proofErr w:type="spellEnd"/>
      <w:r w:rsidR="00A73C5B" w:rsidRPr="00A00AF5">
        <w:rPr>
          <w:rFonts w:ascii="Times New Arabic" w:hAnsi="Times New Arabic"/>
        </w:rPr>
        <w:t xml:space="preserve"> </w:t>
      </w:r>
      <w:r w:rsidR="00B637A9" w:rsidRPr="00A00AF5">
        <w:rPr>
          <w:rFonts w:ascii="Times New Arabic" w:hAnsi="Times New Arabic"/>
        </w:rPr>
        <w:t xml:space="preserve">Said Marathon, </w:t>
      </w:r>
      <w:proofErr w:type="spellStart"/>
      <w:r w:rsidR="00B637A9" w:rsidRPr="00A00AF5">
        <w:rPr>
          <w:rFonts w:ascii="Times New Arabic" w:hAnsi="Times New Arabic"/>
          <w:i/>
        </w:rPr>
        <w:t>Ekonomi</w:t>
      </w:r>
      <w:proofErr w:type="spellEnd"/>
      <w:r w:rsidR="00B637A9" w:rsidRPr="00A00AF5">
        <w:rPr>
          <w:rFonts w:ascii="Times New Arabic" w:hAnsi="Times New Arabic"/>
          <w:i/>
        </w:rPr>
        <w:t xml:space="preserve"> Islam Di Tengah </w:t>
      </w:r>
      <w:proofErr w:type="spellStart"/>
      <w:r w:rsidR="00B637A9" w:rsidRPr="00A00AF5">
        <w:rPr>
          <w:rFonts w:ascii="Times New Arabic" w:hAnsi="Times New Arabic"/>
          <w:i/>
        </w:rPr>
        <w:t>Krisis</w:t>
      </w:r>
      <w:proofErr w:type="spellEnd"/>
      <w:r w:rsidR="00B637A9" w:rsidRPr="00A00AF5">
        <w:rPr>
          <w:rFonts w:ascii="Times New Arabic" w:hAnsi="Times New Arabic"/>
          <w:i/>
        </w:rPr>
        <w:t xml:space="preserve"> </w:t>
      </w:r>
      <w:proofErr w:type="spellStart"/>
      <w:r w:rsidR="00B637A9" w:rsidRPr="00A00AF5">
        <w:rPr>
          <w:rFonts w:ascii="Times New Arabic" w:hAnsi="Times New Arabic"/>
          <w:i/>
        </w:rPr>
        <w:t>Ekonomi</w:t>
      </w:r>
      <w:proofErr w:type="spellEnd"/>
      <w:r w:rsidR="00B637A9" w:rsidRPr="00A00AF5">
        <w:rPr>
          <w:rFonts w:ascii="Times New Arabic" w:hAnsi="Times New Arabic"/>
          <w:i/>
        </w:rPr>
        <w:t xml:space="preserve"> Global, </w:t>
      </w:r>
      <w:proofErr w:type="spellStart"/>
      <w:r w:rsidR="00B637A9" w:rsidRPr="00A00AF5">
        <w:rPr>
          <w:rFonts w:ascii="Times New Arabic" w:hAnsi="Times New Arabic"/>
        </w:rPr>
        <w:t>terjemahan</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oleh</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Akhmad</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Ikhrom</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dan</w:t>
      </w:r>
      <w:proofErr w:type="spellEnd"/>
      <w:r w:rsidR="00B637A9" w:rsidRPr="00A00AF5">
        <w:rPr>
          <w:rFonts w:ascii="Times New Arabic" w:hAnsi="Times New Arabic"/>
        </w:rPr>
        <w:t xml:space="preserve"> </w:t>
      </w:r>
      <w:proofErr w:type="spellStart"/>
      <w:r w:rsidR="00B637A9" w:rsidRPr="00A00AF5">
        <w:rPr>
          <w:rFonts w:ascii="Times New Arabic" w:hAnsi="Times New Arabic"/>
        </w:rPr>
        <w:t>Dimyauddin</w:t>
      </w:r>
      <w:proofErr w:type="spellEnd"/>
      <w:r w:rsidR="00B637A9" w:rsidRPr="00A00AF5">
        <w:rPr>
          <w:rFonts w:ascii="Times New Arabic" w:hAnsi="Times New Arabic"/>
        </w:rPr>
        <w:t xml:space="preserve">, (Jakarta: </w:t>
      </w:r>
      <w:proofErr w:type="spellStart"/>
      <w:r w:rsidR="00B637A9" w:rsidRPr="00A00AF5">
        <w:rPr>
          <w:rFonts w:ascii="Times New Arabic" w:hAnsi="Times New Arabic"/>
        </w:rPr>
        <w:t>Zikrul</w:t>
      </w:r>
      <w:proofErr w:type="spellEnd"/>
      <w:r w:rsidR="00B637A9" w:rsidRPr="00A00AF5">
        <w:rPr>
          <w:rFonts w:ascii="Times New Arabic" w:hAnsi="Times New Arabic"/>
        </w:rPr>
        <w:t xml:space="preserve"> Hakim, 2004), </w:t>
      </w:r>
      <w:proofErr w:type="spellStart"/>
      <w:r w:rsidR="00B637A9" w:rsidRPr="00A00AF5">
        <w:rPr>
          <w:rFonts w:ascii="Times New Arabic" w:hAnsi="Times New Arabic"/>
        </w:rPr>
        <w:t>hlm</w:t>
      </w:r>
      <w:proofErr w:type="spellEnd"/>
      <w:r w:rsidR="00B637A9" w:rsidRPr="00A00AF5">
        <w:rPr>
          <w:rFonts w:ascii="Times New Arabic" w:hAnsi="Times New Arabic"/>
        </w:rPr>
        <w:t>. 22.</w:t>
      </w:r>
    </w:p>
  </w:footnote>
  <w:footnote w:id="7">
    <w:p w:rsidR="001C2200" w:rsidRDefault="00F63D46"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spellStart"/>
      <w:r w:rsidR="00B637A9" w:rsidRPr="00A00AF5">
        <w:rPr>
          <w:rFonts w:ascii="Times New Arabic" w:hAnsi="Times New Arabic"/>
        </w:rPr>
        <w:t>Siddiqi</w:t>
      </w:r>
      <w:proofErr w:type="spellEnd"/>
      <w:r w:rsidR="00B637A9" w:rsidRPr="00A00AF5">
        <w:rPr>
          <w:rFonts w:ascii="Times New Arabic" w:hAnsi="Times New Arabic"/>
        </w:rPr>
        <w:t xml:space="preserve">, </w:t>
      </w:r>
      <w:r w:rsidR="00B637A9" w:rsidRPr="00A00AF5">
        <w:rPr>
          <w:rFonts w:ascii="Times New Arabic" w:hAnsi="Times New Arabic"/>
          <w:i/>
        </w:rPr>
        <w:t xml:space="preserve">Muslim Economic…, </w:t>
      </w:r>
      <w:r w:rsidR="00B637A9" w:rsidRPr="00A00AF5">
        <w:rPr>
          <w:rFonts w:ascii="Times New Arabic" w:hAnsi="Times New Arabic"/>
        </w:rPr>
        <w:t>hlm.74.</w:t>
      </w:r>
    </w:p>
  </w:footnote>
  <w:footnote w:id="8">
    <w:p w:rsidR="001C2200" w:rsidRDefault="00FC5903"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Joseph A. </w:t>
      </w:r>
      <w:r w:rsidRPr="00A00AF5">
        <w:rPr>
          <w:rFonts w:ascii="Times New Arabic" w:hAnsi="Times New Arabic"/>
          <w:lang w:eastAsia="id-ID"/>
        </w:rPr>
        <w:t xml:space="preserve">Schumpeter, </w:t>
      </w:r>
      <w:r w:rsidRPr="00A00AF5">
        <w:rPr>
          <w:rFonts w:ascii="Times New Arabic" w:hAnsi="Times New Arabic"/>
          <w:i/>
          <w:lang w:eastAsia="id-ID"/>
        </w:rPr>
        <w:t>History of Economics Analysis</w:t>
      </w:r>
      <w:r w:rsidRPr="00A00AF5">
        <w:rPr>
          <w:rFonts w:ascii="Times New Arabic" w:hAnsi="Times New Arabic"/>
          <w:lang w:eastAsia="id-ID"/>
        </w:rPr>
        <w:t xml:space="preserve">, (New York: Oxford University Press, 1954), </w:t>
      </w:r>
      <w:proofErr w:type="spellStart"/>
      <w:r w:rsidRPr="00A00AF5">
        <w:rPr>
          <w:rFonts w:ascii="Times New Arabic" w:hAnsi="Times New Arabic"/>
          <w:lang w:eastAsia="id-ID"/>
        </w:rPr>
        <w:t>hlm</w:t>
      </w:r>
      <w:proofErr w:type="spellEnd"/>
      <w:r w:rsidRPr="00A00AF5">
        <w:rPr>
          <w:rFonts w:ascii="Times New Arabic" w:hAnsi="Times New Arabic"/>
          <w:lang w:eastAsia="id-ID"/>
        </w:rPr>
        <w:t>. 52.</w:t>
      </w:r>
    </w:p>
  </w:footnote>
  <w:footnote w:id="9">
    <w:p w:rsidR="00C90074" w:rsidRPr="00C90074" w:rsidRDefault="00C90074" w:rsidP="003B07A7">
      <w:pPr>
        <w:pStyle w:val="FootnoteText"/>
        <w:ind w:firstLine="720"/>
        <w:jc w:val="both"/>
        <w:rPr>
          <w:lang w:val="id-ID"/>
        </w:rPr>
      </w:pPr>
      <w:r>
        <w:rPr>
          <w:rStyle w:val="FootnoteReference"/>
        </w:rPr>
        <w:footnoteRef/>
      </w:r>
      <w:r>
        <w:t xml:space="preserve"> </w:t>
      </w:r>
      <w:r w:rsidRPr="00A00AF5">
        <w:rPr>
          <w:rFonts w:ascii="Times New Arabic" w:hAnsi="Times New Arabic"/>
          <w:lang w:val="sv-SE"/>
        </w:rPr>
        <w:t>Lihat Adiwarman Azwar Karim,</w:t>
      </w:r>
      <w:r w:rsidR="003B07A7" w:rsidRPr="003B07A7">
        <w:rPr>
          <w:rFonts w:ascii="Times New Arabic" w:hAnsi="Times New Arabic"/>
          <w:i/>
          <w:sz w:val="24"/>
          <w:szCs w:val="24"/>
          <w:lang w:val="sv-SE"/>
        </w:rPr>
        <w:t xml:space="preserve"> </w:t>
      </w:r>
      <w:r w:rsidR="003B07A7" w:rsidRPr="003B07A7">
        <w:rPr>
          <w:rFonts w:ascii="Times New Arabic" w:hAnsi="Times New Arabic"/>
          <w:i/>
          <w:szCs w:val="24"/>
          <w:lang w:val="sv-SE"/>
        </w:rPr>
        <w:t>Ekonomi Islami, Suatu Kajian Ekonomi Makro,</w:t>
      </w:r>
      <w:r w:rsidR="003B07A7" w:rsidRPr="003B07A7">
        <w:rPr>
          <w:rFonts w:ascii="Times New Arabic" w:hAnsi="Times New Arabic"/>
          <w:szCs w:val="24"/>
          <w:lang w:val="sv-SE"/>
        </w:rPr>
        <w:t xml:space="preserve"> Jakarta: IIIT Indonesia, 2002</w:t>
      </w:r>
      <w:r w:rsidRPr="003B07A7">
        <w:rPr>
          <w:rFonts w:ascii="Times New Arabic" w:hAnsi="Times New Arabic"/>
          <w:i/>
          <w:sz w:val="16"/>
          <w:lang w:val="sv-SE"/>
        </w:rPr>
        <w:t>,</w:t>
      </w:r>
      <w:r w:rsidRPr="00A00AF5">
        <w:rPr>
          <w:rFonts w:ascii="Times New Arabic" w:hAnsi="Times New Arabic"/>
          <w:lang w:val="sv-SE"/>
        </w:rPr>
        <w:t xml:space="preserve"> hlm. 7</w:t>
      </w:r>
    </w:p>
  </w:footnote>
  <w:footnote w:id="10">
    <w:p w:rsidR="00C90074" w:rsidRPr="00C90074" w:rsidRDefault="00C90074" w:rsidP="003B07A7">
      <w:pPr>
        <w:pStyle w:val="FootnoteText"/>
        <w:ind w:firstLine="720"/>
        <w:jc w:val="both"/>
        <w:rPr>
          <w:lang w:val="id-ID"/>
        </w:rPr>
      </w:pPr>
      <w:r>
        <w:rPr>
          <w:rStyle w:val="FootnoteReference"/>
        </w:rPr>
        <w:footnoteRef/>
      </w:r>
      <w:r w:rsidR="003B07A7">
        <w:rPr>
          <w:lang w:val="id-ID"/>
        </w:rPr>
        <w:t xml:space="preserve"> </w:t>
      </w:r>
      <w:r w:rsidR="003B07A7">
        <w:rPr>
          <w:i/>
          <w:lang w:val="id-ID"/>
        </w:rPr>
        <w:t>Ibid.</w:t>
      </w:r>
      <w:r>
        <w:t xml:space="preserve"> </w:t>
      </w:r>
    </w:p>
  </w:footnote>
  <w:footnote w:id="11">
    <w:p w:rsidR="00C90074" w:rsidRPr="00C90074" w:rsidRDefault="00C90074" w:rsidP="003B07A7">
      <w:pPr>
        <w:pStyle w:val="FootnoteText"/>
        <w:ind w:firstLine="720"/>
        <w:jc w:val="both"/>
        <w:rPr>
          <w:lang w:val="id-ID"/>
        </w:rPr>
      </w:pPr>
      <w:r>
        <w:rPr>
          <w:rStyle w:val="FootnoteReference"/>
        </w:rPr>
        <w:footnoteRef/>
      </w:r>
      <w:r>
        <w:t xml:space="preserve"> </w:t>
      </w:r>
      <w:r w:rsidR="003B07A7">
        <w:rPr>
          <w:i/>
          <w:lang w:val="id-ID"/>
        </w:rPr>
        <w:t xml:space="preserve">Ibid., </w:t>
      </w:r>
      <w:r w:rsidR="003B07A7">
        <w:rPr>
          <w:lang w:val="id-ID"/>
        </w:rPr>
        <w:t xml:space="preserve">hlm. </w:t>
      </w:r>
      <w:r>
        <w:rPr>
          <w:lang w:val="id-ID"/>
        </w:rPr>
        <w:t>6-7</w:t>
      </w:r>
    </w:p>
  </w:footnote>
  <w:footnote w:id="12">
    <w:p w:rsidR="009A4C26" w:rsidRPr="00C90074" w:rsidRDefault="009A4C26" w:rsidP="003B07A7">
      <w:pPr>
        <w:pStyle w:val="FootnoteText"/>
        <w:ind w:firstLine="720"/>
        <w:jc w:val="both"/>
        <w:rPr>
          <w:lang w:val="id-ID"/>
        </w:rPr>
      </w:pPr>
      <w:r>
        <w:rPr>
          <w:rStyle w:val="FootnoteReference"/>
        </w:rPr>
        <w:footnoteRef/>
      </w:r>
      <w:r>
        <w:t xml:space="preserve"> </w:t>
      </w:r>
      <w:r>
        <w:rPr>
          <w:lang w:val="id-ID"/>
        </w:rPr>
        <w:t>L</w:t>
      </w:r>
      <w:proofErr w:type="spellStart"/>
      <w:r w:rsidRPr="00A00AF5">
        <w:rPr>
          <w:rFonts w:ascii="Times New Arabic" w:hAnsi="Times New Arabic"/>
        </w:rPr>
        <w:t>ihat</w:t>
      </w:r>
      <w:proofErr w:type="spellEnd"/>
      <w:r w:rsidRPr="00A00AF5">
        <w:rPr>
          <w:rFonts w:ascii="Times New Arabic" w:hAnsi="Times New Arabic"/>
        </w:rPr>
        <w:t xml:space="preserve"> John L. Esposito (ed.)</w:t>
      </w:r>
      <w:proofErr w:type="gramStart"/>
      <w:r w:rsidRPr="00A00AF5">
        <w:rPr>
          <w:rFonts w:ascii="Times New Arabic" w:hAnsi="Times New Arabic"/>
        </w:rPr>
        <w:t xml:space="preserve">,  </w:t>
      </w:r>
      <w:proofErr w:type="spellStart"/>
      <w:r w:rsidRPr="00A00AF5">
        <w:rPr>
          <w:rFonts w:ascii="Times New Arabic" w:hAnsi="Times New Arabic"/>
          <w:i/>
        </w:rPr>
        <w:t>Ensiklopedi</w:t>
      </w:r>
      <w:proofErr w:type="spellEnd"/>
      <w:proofErr w:type="gramEnd"/>
      <w:r w:rsidRPr="00A00AF5">
        <w:rPr>
          <w:rFonts w:ascii="Times New Arabic" w:hAnsi="Times New Arabic"/>
          <w:i/>
        </w:rPr>
        <w:t xml:space="preserve"> Oxford </w:t>
      </w:r>
      <w:proofErr w:type="spellStart"/>
      <w:r w:rsidRPr="00A00AF5">
        <w:rPr>
          <w:rFonts w:ascii="Times New Arabic" w:hAnsi="Times New Arabic"/>
          <w:i/>
        </w:rPr>
        <w:t>Dunia</w:t>
      </w:r>
      <w:proofErr w:type="spellEnd"/>
      <w:r w:rsidRPr="00A00AF5">
        <w:rPr>
          <w:rFonts w:ascii="Times New Arabic" w:hAnsi="Times New Arabic"/>
          <w:i/>
        </w:rPr>
        <w:t xml:space="preserve"> Islam Modern,</w:t>
      </w:r>
      <w:r w:rsidRPr="00A00AF5">
        <w:rPr>
          <w:rFonts w:ascii="Times New Arabic" w:hAnsi="Times New Arabic"/>
        </w:rPr>
        <w:t xml:space="preserve"> </w:t>
      </w:r>
      <w:proofErr w:type="spellStart"/>
      <w:r w:rsidRPr="00A00AF5">
        <w:rPr>
          <w:rFonts w:ascii="Times New Arabic" w:hAnsi="Times New Arabic"/>
        </w:rPr>
        <w:t>terj</w:t>
      </w:r>
      <w:proofErr w:type="spellEnd"/>
      <w:r w:rsidRPr="00A00AF5">
        <w:rPr>
          <w:rFonts w:ascii="Times New Arabic" w:hAnsi="Times New Arabic"/>
        </w:rPr>
        <w:t xml:space="preserve">. </w:t>
      </w:r>
      <w:proofErr w:type="spellStart"/>
      <w:proofErr w:type="gramStart"/>
      <w:r w:rsidRPr="00A00AF5">
        <w:rPr>
          <w:rFonts w:ascii="Times New Arabic" w:hAnsi="Times New Arabic"/>
        </w:rPr>
        <w:t>oleh</w:t>
      </w:r>
      <w:proofErr w:type="spellEnd"/>
      <w:proofErr w:type="gramEnd"/>
      <w:r w:rsidRPr="00A00AF5">
        <w:rPr>
          <w:rFonts w:ascii="Times New Arabic" w:hAnsi="Times New Arabic"/>
        </w:rPr>
        <w:t xml:space="preserve"> Eva Y.N. </w:t>
      </w:r>
      <w:proofErr w:type="spellStart"/>
      <w:r w:rsidRPr="00A00AF5">
        <w:rPr>
          <w:rFonts w:ascii="Times New Arabic" w:hAnsi="Times New Arabic"/>
        </w:rPr>
        <w:t>dkk</w:t>
      </w:r>
      <w:proofErr w:type="spellEnd"/>
      <w:r w:rsidRPr="00A00AF5">
        <w:rPr>
          <w:rFonts w:ascii="Times New Arabic" w:hAnsi="Times New Arabic"/>
        </w:rPr>
        <w:t xml:space="preserve">, vol. I (Bandung: </w:t>
      </w:r>
      <w:proofErr w:type="spellStart"/>
      <w:r w:rsidRPr="00A00AF5">
        <w:rPr>
          <w:rFonts w:ascii="Times New Arabic" w:hAnsi="Times New Arabic"/>
        </w:rPr>
        <w:t>Mizan</w:t>
      </w:r>
      <w:proofErr w:type="spellEnd"/>
      <w:r w:rsidRPr="00A00AF5">
        <w:rPr>
          <w:rFonts w:ascii="Times New Arabic" w:hAnsi="Times New Arabic"/>
        </w:rPr>
        <w:t xml:space="preserve">, 2001), </w:t>
      </w:r>
      <w:proofErr w:type="spellStart"/>
      <w:r w:rsidRPr="00A00AF5">
        <w:rPr>
          <w:rFonts w:ascii="Times New Arabic" w:hAnsi="Times New Arabic"/>
        </w:rPr>
        <w:t>hlm</w:t>
      </w:r>
      <w:proofErr w:type="spellEnd"/>
      <w:r w:rsidRPr="00A00AF5">
        <w:rPr>
          <w:rFonts w:ascii="Times New Arabic" w:hAnsi="Times New Arabic"/>
        </w:rPr>
        <w:t>. 26.</w:t>
      </w:r>
    </w:p>
  </w:footnote>
  <w:footnote w:id="13">
    <w:p w:rsidR="00161229" w:rsidRDefault="00161229"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spellStart"/>
      <w:r w:rsidRPr="00A00AF5">
        <w:rPr>
          <w:rFonts w:ascii="Times New Arabic" w:hAnsi="Times New Arabic"/>
        </w:rPr>
        <w:t>Lihat</w:t>
      </w:r>
      <w:proofErr w:type="spellEnd"/>
      <w:r w:rsidRPr="00A00AF5">
        <w:rPr>
          <w:rFonts w:ascii="Times New Arabic" w:hAnsi="Times New Arabic"/>
        </w:rPr>
        <w:t xml:space="preserve"> </w:t>
      </w:r>
      <w:proofErr w:type="spellStart"/>
      <w:r w:rsidRPr="00A00AF5">
        <w:rPr>
          <w:rFonts w:ascii="Times New Arabic" w:hAnsi="Times New Arabic"/>
        </w:rPr>
        <w:t>Fazlur</w:t>
      </w:r>
      <w:proofErr w:type="spellEnd"/>
      <w:r w:rsidRPr="00A00AF5">
        <w:rPr>
          <w:rFonts w:ascii="Times New Arabic" w:hAnsi="Times New Arabic"/>
        </w:rPr>
        <w:t xml:space="preserve"> </w:t>
      </w:r>
      <w:proofErr w:type="spellStart"/>
      <w:r w:rsidRPr="00A00AF5">
        <w:rPr>
          <w:rFonts w:ascii="Times New Arabic" w:hAnsi="Times New Arabic"/>
        </w:rPr>
        <w:t>Rahman</w:t>
      </w:r>
      <w:proofErr w:type="spellEnd"/>
      <w:r w:rsidRPr="00A00AF5">
        <w:rPr>
          <w:rFonts w:ascii="Times New Arabic" w:hAnsi="Times New Arabic"/>
        </w:rPr>
        <w:t xml:space="preserve">, </w:t>
      </w:r>
      <w:r w:rsidRPr="00A00AF5">
        <w:rPr>
          <w:rFonts w:ascii="Times New Arabic" w:hAnsi="Times New Arabic"/>
          <w:i/>
          <w:iCs/>
        </w:rPr>
        <w:t>Islam,</w:t>
      </w:r>
      <w:r w:rsidRPr="00A00AF5">
        <w:rPr>
          <w:rFonts w:ascii="Times New Arabic" w:hAnsi="Times New Arabic"/>
        </w:rPr>
        <w:t xml:space="preserve"> </w:t>
      </w:r>
      <w:proofErr w:type="spellStart"/>
      <w:r w:rsidRPr="00A00AF5">
        <w:rPr>
          <w:rFonts w:ascii="Times New Arabic" w:hAnsi="Times New Arabic"/>
        </w:rPr>
        <w:t>terj</w:t>
      </w:r>
      <w:proofErr w:type="spellEnd"/>
      <w:r w:rsidRPr="00A00AF5">
        <w:rPr>
          <w:rFonts w:ascii="Times New Arabic" w:hAnsi="Times New Arabic"/>
        </w:rPr>
        <w:t xml:space="preserve">. </w:t>
      </w:r>
      <w:proofErr w:type="spellStart"/>
      <w:proofErr w:type="gramStart"/>
      <w:r w:rsidRPr="00A00AF5">
        <w:rPr>
          <w:rFonts w:ascii="Times New Arabic" w:hAnsi="Times New Arabic"/>
        </w:rPr>
        <w:t>oleh</w:t>
      </w:r>
      <w:proofErr w:type="spellEnd"/>
      <w:proofErr w:type="gramEnd"/>
      <w:r w:rsidRPr="00A00AF5">
        <w:rPr>
          <w:rFonts w:ascii="Times New Arabic" w:hAnsi="Times New Arabic"/>
        </w:rPr>
        <w:t xml:space="preserve"> </w:t>
      </w:r>
      <w:proofErr w:type="spellStart"/>
      <w:r w:rsidRPr="00A00AF5">
        <w:rPr>
          <w:rFonts w:ascii="Times New Arabic" w:hAnsi="Times New Arabic"/>
        </w:rPr>
        <w:t>Ahsin</w:t>
      </w:r>
      <w:proofErr w:type="spellEnd"/>
      <w:r w:rsidRPr="00A00AF5">
        <w:rPr>
          <w:rFonts w:ascii="Times New Arabic" w:hAnsi="Times New Arabic"/>
        </w:rPr>
        <w:t xml:space="preserve"> Mohammad (Bandung: </w:t>
      </w:r>
      <w:proofErr w:type="spellStart"/>
      <w:r w:rsidRPr="00A00AF5">
        <w:rPr>
          <w:rFonts w:ascii="Times New Arabic" w:hAnsi="Times New Arabic"/>
        </w:rPr>
        <w:t>Pustaka</w:t>
      </w:r>
      <w:proofErr w:type="spellEnd"/>
      <w:r w:rsidRPr="00A00AF5">
        <w:rPr>
          <w:rFonts w:ascii="Times New Arabic" w:hAnsi="Times New Arabic"/>
        </w:rPr>
        <w:t xml:space="preserve"> </w:t>
      </w:r>
      <w:proofErr w:type="spellStart"/>
      <w:r w:rsidRPr="00A00AF5">
        <w:rPr>
          <w:rFonts w:ascii="Times New Arabic" w:hAnsi="Times New Arabic"/>
        </w:rPr>
        <w:t>Hidayah</w:t>
      </w:r>
      <w:proofErr w:type="spellEnd"/>
      <w:r w:rsidRPr="00A00AF5">
        <w:rPr>
          <w:rFonts w:ascii="Times New Arabic" w:hAnsi="Times New Arabic"/>
        </w:rPr>
        <w:t>, 1994)</w:t>
      </w:r>
      <w:proofErr w:type="spellStart"/>
      <w:r w:rsidRPr="00A00AF5">
        <w:rPr>
          <w:rFonts w:ascii="Times New Arabic" w:hAnsi="Times New Arabic"/>
        </w:rPr>
        <w:t>hlm</w:t>
      </w:r>
      <w:proofErr w:type="spellEnd"/>
      <w:r w:rsidRPr="00A00AF5">
        <w:rPr>
          <w:rFonts w:ascii="Times New Arabic" w:hAnsi="Times New Arabic"/>
        </w:rPr>
        <w:t>. 311.</w:t>
      </w:r>
    </w:p>
  </w:footnote>
  <w:footnote w:id="14">
    <w:p w:rsidR="00161229" w:rsidRDefault="00161229"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w:t>
      </w:r>
      <w:proofErr w:type="spellStart"/>
      <w:proofErr w:type="gramStart"/>
      <w:r w:rsidRPr="00A00AF5">
        <w:rPr>
          <w:rFonts w:ascii="Times New Arabic" w:hAnsi="Times New Arabic"/>
        </w:rPr>
        <w:t>Lihat</w:t>
      </w:r>
      <w:proofErr w:type="spellEnd"/>
      <w:r w:rsidRPr="00A00AF5">
        <w:rPr>
          <w:rFonts w:ascii="Times New Arabic" w:hAnsi="Times New Arabic"/>
        </w:rPr>
        <w:t xml:space="preserve"> Noel J. Coulson, </w:t>
      </w:r>
      <w:proofErr w:type="spellStart"/>
      <w:r w:rsidRPr="00A00AF5">
        <w:rPr>
          <w:rFonts w:ascii="Times New Arabic" w:hAnsi="Times New Arabic"/>
          <w:i/>
          <w:iCs/>
        </w:rPr>
        <w:t>Hukum</w:t>
      </w:r>
      <w:proofErr w:type="spellEnd"/>
      <w:r w:rsidRPr="00A00AF5">
        <w:rPr>
          <w:rFonts w:ascii="Times New Arabic" w:hAnsi="Times New Arabic"/>
          <w:i/>
          <w:iCs/>
        </w:rPr>
        <w:t xml:space="preserve"> Islam </w:t>
      </w:r>
      <w:proofErr w:type="spellStart"/>
      <w:r w:rsidRPr="00A00AF5">
        <w:rPr>
          <w:rFonts w:ascii="Times New Arabic" w:hAnsi="Times New Arabic"/>
          <w:i/>
          <w:iCs/>
        </w:rPr>
        <w:t>Dalam</w:t>
      </w:r>
      <w:proofErr w:type="spellEnd"/>
      <w:r w:rsidRPr="00A00AF5">
        <w:rPr>
          <w:rFonts w:ascii="Times New Arabic" w:hAnsi="Times New Arabic"/>
          <w:i/>
          <w:iCs/>
        </w:rPr>
        <w:t xml:space="preserve"> </w:t>
      </w:r>
      <w:proofErr w:type="spellStart"/>
      <w:r w:rsidRPr="00A00AF5">
        <w:rPr>
          <w:rFonts w:ascii="Times New Arabic" w:hAnsi="Times New Arabic"/>
          <w:i/>
          <w:iCs/>
        </w:rPr>
        <w:t>Perspektif</w:t>
      </w:r>
      <w:proofErr w:type="spellEnd"/>
      <w:r w:rsidRPr="00A00AF5">
        <w:rPr>
          <w:rFonts w:ascii="Times New Arabic" w:hAnsi="Times New Arabic"/>
          <w:i/>
          <w:iCs/>
        </w:rPr>
        <w:t xml:space="preserve"> </w:t>
      </w:r>
      <w:proofErr w:type="spellStart"/>
      <w:r w:rsidRPr="00A00AF5">
        <w:rPr>
          <w:rFonts w:ascii="Times New Arabic" w:hAnsi="Times New Arabic"/>
          <w:i/>
          <w:iCs/>
        </w:rPr>
        <w:t>Sejarah</w:t>
      </w:r>
      <w:proofErr w:type="spellEnd"/>
      <w:r w:rsidRPr="00A00AF5">
        <w:rPr>
          <w:rFonts w:ascii="Times New Arabic" w:hAnsi="Times New Arabic"/>
          <w:i/>
          <w:iCs/>
        </w:rPr>
        <w:t xml:space="preserve">, </w:t>
      </w:r>
      <w:proofErr w:type="spellStart"/>
      <w:r w:rsidRPr="00A00AF5">
        <w:rPr>
          <w:rFonts w:ascii="Times New Arabic" w:hAnsi="Times New Arabic"/>
        </w:rPr>
        <w:t>terj</w:t>
      </w:r>
      <w:proofErr w:type="spellEnd"/>
      <w:r w:rsidRPr="00A00AF5">
        <w:rPr>
          <w:rFonts w:ascii="Times New Arabic" w:hAnsi="Times New Arabic"/>
        </w:rPr>
        <w:t>.</w:t>
      </w:r>
      <w:proofErr w:type="gramEnd"/>
      <w:r w:rsidRPr="00A00AF5">
        <w:rPr>
          <w:rFonts w:ascii="Times New Arabic" w:hAnsi="Times New Arabic"/>
        </w:rPr>
        <w:t xml:space="preserve"> </w:t>
      </w:r>
      <w:proofErr w:type="spellStart"/>
      <w:proofErr w:type="gramStart"/>
      <w:r w:rsidRPr="00A00AF5">
        <w:rPr>
          <w:rFonts w:ascii="Times New Arabic" w:hAnsi="Times New Arabic"/>
        </w:rPr>
        <w:t>oleh</w:t>
      </w:r>
      <w:proofErr w:type="spellEnd"/>
      <w:proofErr w:type="gramEnd"/>
      <w:r w:rsidRPr="00A00AF5">
        <w:rPr>
          <w:rFonts w:ascii="Times New Arabic" w:hAnsi="Times New Arabic"/>
        </w:rPr>
        <w:t xml:space="preserve"> Hamid Ahmad (Jakarta: P3M, 1987), </w:t>
      </w:r>
      <w:proofErr w:type="spellStart"/>
      <w:r w:rsidRPr="00A00AF5">
        <w:rPr>
          <w:rFonts w:ascii="Times New Arabic" w:hAnsi="Times New Arabic"/>
        </w:rPr>
        <w:t>hlm</w:t>
      </w:r>
      <w:proofErr w:type="spellEnd"/>
      <w:r w:rsidRPr="00A00AF5">
        <w:rPr>
          <w:rFonts w:ascii="Times New Arabic" w:hAnsi="Times New Arabic"/>
        </w:rPr>
        <w:t>. 24.</w:t>
      </w:r>
    </w:p>
  </w:footnote>
  <w:footnote w:id="15">
    <w:p w:rsidR="001C2200" w:rsidRDefault="005733EE"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lang w:val="sv-SE"/>
        </w:rPr>
        <w:t xml:space="preserve">Lihat Adiwarman Azwar Karim, </w:t>
      </w:r>
      <w:r w:rsidRPr="00A00AF5">
        <w:rPr>
          <w:rFonts w:ascii="Times New Arabic" w:hAnsi="Times New Arabic"/>
          <w:i/>
          <w:lang w:val="sv-SE"/>
        </w:rPr>
        <w:t>Ekonomi Islami.,</w:t>
      </w:r>
      <w:r w:rsidRPr="00A00AF5">
        <w:rPr>
          <w:rFonts w:ascii="Times New Arabic" w:hAnsi="Times New Arabic"/>
          <w:lang w:val="sv-SE"/>
        </w:rPr>
        <w:t xml:space="preserve"> hlm. 7.</w:t>
      </w:r>
    </w:p>
  </w:footnote>
  <w:footnote w:id="16">
    <w:p w:rsidR="009A4C26" w:rsidRDefault="009A4C26"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http://kitaabun.com/shopping3/product_info. </w:t>
      </w:r>
    </w:p>
  </w:footnote>
  <w:footnote w:id="17">
    <w:p w:rsidR="001C2200" w:rsidRDefault="0013430B"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http://eei.fe.umy.ac.id?index.php?option=page&amp;id=84&amp;item=227  </w:t>
      </w:r>
    </w:p>
  </w:footnote>
  <w:footnote w:id="18">
    <w:p w:rsidR="001C2200" w:rsidRDefault="0013430B" w:rsidP="003B07A7">
      <w:pPr>
        <w:pStyle w:val="FootnoteText"/>
        <w:tabs>
          <w:tab w:val="left" w:pos="1701"/>
        </w:tabs>
        <w:ind w:firstLine="720"/>
        <w:jc w:val="both"/>
      </w:pPr>
      <w:r w:rsidRPr="00A00AF5">
        <w:rPr>
          <w:rStyle w:val="FootnoteReference"/>
          <w:rFonts w:ascii="Times New Arabic" w:hAnsi="Times New Arabic"/>
        </w:rPr>
        <w:footnoteRef/>
      </w:r>
      <w:r w:rsidR="003B07A7" w:rsidRPr="00F933DC">
        <w:rPr>
          <w:lang w:val="sv-SE"/>
        </w:rPr>
        <w:t xml:space="preserve">Kuntowijoyo, </w:t>
      </w:r>
      <w:r w:rsidR="003B07A7" w:rsidRPr="00F933DC">
        <w:rPr>
          <w:i/>
          <w:lang w:val="sv-SE"/>
        </w:rPr>
        <w:t>Paradigma Islam, Interpretasi Untuk aksi,</w:t>
      </w:r>
      <w:r w:rsidR="003B07A7" w:rsidRPr="00F933DC">
        <w:rPr>
          <w:lang w:val="sv-SE"/>
        </w:rPr>
        <w:t xml:space="preserve"> cet. VIII</w:t>
      </w:r>
      <w:r w:rsidR="003B07A7" w:rsidRPr="00F933DC">
        <w:rPr>
          <w:i/>
          <w:lang w:val="sv-SE"/>
        </w:rPr>
        <w:t xml:space="preserve"> </w:t>
      </w:r>
      <w:r w:rsidR="003B07A7" w:rsidRPr="00F933DC">
        <w:rPr>
          <w:lang w:val="sv-SE"/>
        </w:rPr>
        <w:t>(Bandung: Mizan, 1998), hlm. 341-342.</w:t>
      </w:r>
      <w:r w:rsidRPr="00A00AF5">
        <w:rPr>
          <w:rFonts w:ascii="Times New Arabic" w:hAnsi="Times New Arabic"/>
        </w:rPr>
        <w:t xml:space="preserve"> </w:t>
      </w:r>
    </w:p>
  </w:footnote>
  <w:footnote w:id="19">
    <w:p w:rsidR="001C2200" w:rsidRDefault="0013430B" w:rsidP="003B07A7">
      <w:pPr>
        <w:pStyle w:val="FootnoteText"/>
        <w:ind w:firstLine="720"/>
        <w:jc w:val="both"/>
      </w:pPr>
      <w:r w:rsidRPr="00A00AF5">
        <w:rPr>
          <w:rStyle w:val="FootnoteReference"/>
          <w:rFonts w:ascii="Times New Arabic" w:hAnsi="Times New Arabic"/>
        </w:rPr>
        <w:footnoteRef/>
      </w:r>
      <w:r w:rsidRPr="00A00AF5">
        <w:rPr>
          <w:rFonts w:ascii="Times New Arabic" w:hAnsi="Times New Arabic"/>
        </w:rPr>
        <w:t xml:space="preserve"> Muhammad </w:t>
      </w:r>
      <w:proofErr w:type="spellStart"/>
      <w:r w:rsidRPr="00A00AF5">
        <w:rPr>
          <w:rFonts w:ascii="Times New Arabic" w:hAnsi="Times New Arabic"/>
        </w:rPr>
        <w:t>Anas</w:t>
      </w:r>
      <w:proofErr w:type="spellEnd"/>
      <w:r w:rsidRPr="00A00AF5">
        <w:rPr>
          <w:rFonts w:ascii="Times New Arabic" w:hAnsi="Times New Arabic"/>
        </w:rPr>
        <w:t xml:space="preserve"> al-</w:t>
      </w:r>
      <w:proofErr w:type="spellStart"/>
      <w:r w:rsidRPr="00A00AF5">
        <w:rPr>
          <w:rFonts w:ascii="Times New Arabic" w:hAnsi="Times New Arabic"/>
        </w:rPr>
        <w:t>Zarqa</w:t>
      </w:r>
      <w:proofErr w:type="spellEnd"/>
      <w:r w:rsidRPr="00A00AF5">
        <w:rPr>
          <w:rFonts w:ascii="Times New Arabic" w:hAnsi="Times New Arabic"/>
        </w:rPr>
        <w:t xml:space="preserve">, “Methodology of Islamic Economic”, </w:t>
      </w:r>
      <w:proofErr w:type="spellStart"/>
      <w:r w:rsidRPr="00A00AF5">
        <w:rPr>
          <w:rFonts w:ascii="Times New Arabic" w:hAnsi="Times New Arabic"/>
        </w:rPr>
        <w:t>dalam</w:t>
      </w:r>
      <w:proofErr w:type="spellEnd"/>
      <w:r w:rsidRPr="00A00AF5">
        <w:rPr>
          <w:rFonts w:ascii="Times New Arabic" w:hAnsi="Times New Arabic"/>
        </w:rPr>
        <w:t xml:space="preserve"> </w:t>
      </w:r>
      <w:proofErr w:type="spellStart"/>
      <w:r w:rsidRPr="00A00AF5">
        <w:rPr>
          <w:rFonts w:ascii="Times New Arabic" w:hAnsi="Times New Arabic"/>
        </w:rPr>
        <w:t>Ausaf</w:t>
      </w:r>
      <w:proofErr w:type="spellEnd"/>
      <w:r w:rsidRPr="00A00AF5">
        <w:rPr>
          <w:rFonts w:ascii="Times New Arabic" w:hAnsi="Times New Arabic"/>
        </w:rPr>
        <w:t xml:space="preserve"> Ahmad </w:t>
      </w:r>
      <w:proofErr w:type="spellStart"/>
      <w:r w:rsidRPr="00A00AF5">
        <w:rPr>
          <w:rFonts w:ascii="Times New Arabic" w:hAnsi="Times New Arabic"/>
        </w:rPr>
        <w:t>dan</w:t>
      </w:r>
      <w:proofErr w:type="spellEnd"/>
      <w:r w:rsidRPr="00A00AF5">
        <w:rPr>
          <w:rFonts w:ascii="Times New Arabic" w:hAnsi="Times New Arabic"/>
        </w:rPr>
        <w:t xml:space="preserve"> </w:t>
      </w:r>
      <w:proofErr w:type="spellStart"/>
      <w:r w:rsidRPr="00A00AF5">
        <w:rPr>
          <w:rFonts w:ascii="Times New Arabic" w:hAnsi="Times New Arabic"/>
        </w:rPr>
        <w:t>Kazim</w:t>
      </w:r>
      <w:proofErr w:type="spellEnd"/>
      <w:r w:rsidRPr="00A00AF5">
        <w:rPr>
          <w:rFonts w:ascii="Times New Arabic" w:hAnsi="Times New Arabic"/>
        </w:rPr>
        <w:t xml:space="preserve"> Raja </w:t>
      </w:r>
      <w:proofErr w:type="spellStart"/>
      <w:r w:rsidRPr="00A00AF5">
        <w:rPr>
          <w:rFonts w:ascii="Times New Arabic" w:hAnsi="Times New Arabic"/>
        </w:rPr>
        <w:t>Awan</w:t>
      </w:r>
      <w:proofErr w:type="spellEnd"/>
      <w:r w:rsidRPr="00A00AF5">
        <w:rPr>
          <w:rFonts w:ascii="Times New Arabic" w:hAnsi="Times New Arabic"/>
        </w:rPr>
        <w:t xml:space="preserve">, </w:t>
      </w:r>
      <w:r w:rsidRPr="00A00AF5">
        <w:rPr>
          <w:rFonts w:ascii="Times New Arabic" w:hAnsi="Times New Arabic"/>
          <w:i/>
        </w:rPr>
        <w:t xml:space="preserve">lecture…, </w:t>
      </w:r>
      <w:r w:rsidRPr="00A00AF5">
        <w:rPr>
          <w:rFonts w:ascii="Times New Arabic" w:hAnsi="Times New Arabic"/>
        </w:rPr>
        <w:t>hlm</w:t>
      </w:r>
      <w:r w:rsidRPr="00A00AF5">
        <w:rPr>
          <w:rFonts w:ascii="Times New Arabic" w:hAnsi="Times New Arabic"/>
          <w:i/>
        </w:rPr>
        <w:t>.</w:t>
      </w:r>
      <w:r w:rsidRPr="00A00AF5">
        <w:rPr>
          <w:rFonts w:ascii="Times New Arabic" w:hAnsi="Times New Arabic"/>
        </w:rPr>
        <w:t>55.</w:t>
      </w:r>
    </w:p>
  </w:footnote>
  <w:footnote w:id="20">
    <w:p w:rsidR="001C2200" w:rsidRDefault="0013430B" w:rsidP="003B07A7">
      <w:pPr>
        <w:pStyle w:val="FootnoteText"/>
        <w:ind w:firstLine="720"/>
        <w:jc w:val="both"/>
      </w:pPr>
      <w:r w:rsidRPr="00A00AF5">
        <w:rPr>
          <w:rStyle w:val="FootnoteReference"/>
        </w:rPr>
        <w:footnoteRef/>
      </w:r>
      <w:r w:rsidRPr="00A00AF5">
        <w:t xml:space="preserve"> </w:t>
      </w:r>
      <w:proofErr w:type="spellStart"/>
      <w:r w:rsidRPr="00A00AF5">
        <w:t>Lihat</w:t>
      </w:r>
      <w:proofErr w:type="spellEnd"/>
      <w:r w:rsidRPr="00A00AF5">
        <w:t xml:space="preserve"> </w:t>
      </w:r>
      <w:proofErr w:type="spellStart"/>
      <w:r w:rsidRPr="00A00AF5">
        <w:t>Louay</w:t>
      </w:r>
      <w:proofErr w:type="spellEnd"/>
      <w:r w:rsidRPr="00A00AF5">
        <w:t xml:space="preserve"> Safi, </w:t>
      </w:r>
      <w:r w:rsidRPr="00A00AF5">
        <w:rPr>
          <w:i/>
        </w:rPr>
        <w:t xml:space="preserve">The Foundation of Knowledge: A Comparative of Study in Islamic and Western Methods of Inquiry, </w:t>
      </w:r>
      <w:r w:rsidRPr="00A00AF5">
        <w:t xml:space="preserve">(Selangor: International Islamic University Malaysia &amp; IIIT, 1996) </w:t>
      </w:r>
    </w:p>
  </w:footnote>
  <w:footnote w:id="21">
    <w:p w:rsidR="001C2200" w:rsidRDefault="0013430B" w:rsidP="003B07A7">
      <w:pPr>
        <w:pStyle w:val="FootnoteText"/>
        <w:ind w:firstLine="720"/>
        <w:jc w:val="both"/>
      </w:pPr>
      <w:r w:rsidRPr="00A00AF5">
        <w:rPr>
          <w:rStyle w:val="FootnoteReference"/>
        </w:rPr>
        <w:footnoteRef/>
      </w:r>
      <w:r w:rsidRPr="00A00AF5">
        <w:t xml:space="preserve"> </w:t>
      </w:r>
      <w:proofErr w:type="spellStart"/>
      <w:proofErr w:type="gramStart"/>
      <w:r w:rsidRPr="00A00AF5">
        <w:t>lihat</w:t>
      </w:r>
      <w:proofErr w:type="spellEnd"/>
      <w:proofErr w:type="gramEnd"/>
      <w:r w:rsidRPr="00A00AF5">
        <w:t xml:space="preserve"> </w:t>
      </w:r>
      <w:r w:rsidRPr="00A00AF5">
        <w:rPr>
          <w:i/>
        </w:rPr>
        <w:t>Ibid.,</w:t>
      </w:r>
      <w:r w:rsidRPr="00A00AF5">
        <w:t xml:space="preserve"> </w:t>
      </w:r>
      <w:proofErr w:type="spellStart"/>
      <w:r w:rsidRPr="00A00AF5">
        <w:t>hlm</w:t>
      </w:r>
      <w:proofErr w:type="spellEnd"/>
      <w:r w:rsidRPr="00A00AF5">
        <w:t>. 4-5.</w:t>
      </w:r>
    </w:p>
  </w:footnote>
  <w:footnote w:id="22">
    <w:p w:rsidR="001C2200" w:rsidRDefault="0013430B" w:rsidP="003B07A7">
      <w:pPr>
        <w:pStyle w:val="FootnoteText"/>
        <w:ind w:firstLine="720"/>
        <w:jc w:val="both"/>
      </w:pPr>
      <w:r w:rsidRPr="00A00AF5">
        <w:rPr>
          <w:rStyle w:val="FootnoteReference"/>
        </w:rPr>
        <w:footnoteRef/>
      </w:r>
      <w:r>
        <w:t xml:space="preserve"> </w:t>
      </w:r>
      <w:proofErr w:type="spellStart"/>
      <w:r w:rsidRPr="00A00AF5">
        <w:t>Louay</w:t>
      </w:r>
      <w:proofErr w:type="spellEnd"/>
      <w:r w:rsidRPr="00A00AF5">
        <w:t xml:space="preserve"> Safi, </w:t>
      </w:r>
      <w:r w:rsidRPr="00A00AF5">
        <w:rPr>
          <w:i/>
        </w:rPr>
        <w:t>The Foundation</w:t>
      </w:r>
      <w:r>
        <w:rPr>
          <w:i/>
        </w:rPr>
        <w:t>…</w:t>
      </w:r>
      <w:r w:rsidRPr="00A00AF5">
        <w:rPr>
          <w:i/>
        </w:rPr>
        <w:t xml:space="preserve">, </w:t>
      </w:r>
      <w:r w:rsidRPr="00A00AF5">
        <w:t>hlm.12</w:t>
      </w:r>
    </w:p>
  </w:footnote>
  <w:footnote w:id="23">
    <w:p w:rsidR="001C2200" w:rsidRDefault="0013430B" w:rsidP="003B07A7">
      <w:pPr>
        <w:pStyle w:val="FootnoteText"/>
        <w:ind w:firstLine="720"/>
        <w:jc w:val="both"/>
      </w:pPr>
      <w:r w:rsidRPr="00A00AF5">
        <w:rPr>
          <w:rStyle w:val="FootnoteReference"/>
        </w:rPr>
        <w:footnoteRef/>
      </w:r>
      <w:r w:rsidRPr="00A00AF5">
        <w:t xml:space="preserve"> </w:t>
      </w:r>
      <w:r w:rsidRPr="00A00AF5">
        <w:rPr>
          <w:i/>
        </w:rPr>
        <w:t>Ibid.</w:t>
      </w:r>
      <w:proofErr w:type="gramStart"/>
      <w:r w:rsidRPr="00A00AF5">
        <w:rPr>
          <w:i/>
        </w:rPr>
        <w:t>,</w:t>
      </w:r>
      <w:r w:rsidRPr="00A00AF5">
        <w:t>hlm.118</w:t>
      </w:r>
      <w:proofErr w:type="gramEnd"/>
      <w:r w:rsidRPr="00A00AF5">
        <w:t>.</w:t>
      </w:r>
    </w:p>
  </w:footnote>
  <w:footnote w:id="24">
    <w:p w:rsidR="001C2200" w:rsidRDefault="0013430B" w:rsidP="003B07A7">
      <w:pPr>
        <w:pStyle w:val="FootnoteText"/>
        <w:ind w:firstLine="720"/>
        <w:jc w:val="both"/>
      </w:pPr>
      <w:r w:rsidRPr="00A00AF5">
        <w:rPr>
          <w:rStyle w:val="FootnoteReference"/>
        </w:rPr>
        <w:footnoteRef/>
      </w:r>
      <w:r w:rsidRPr="00A00AF5">
        <w:t xml:space="preserve"> </w:t>
      </w:r>
      <w:proofErr w:type="gramStart"/>
      <w:r w:rsidRPr="00A00AF5">
        <w:rPr>
          <w:i/>
        </w:rPr>
        <w:t xml:space="preserve">Ibid. </w:t>
      </w:r>
      <w:proofErr w:type="spellStart"/>
      <w:r w:rsidRPr="00A00AF5">
        <w:t>hlm</w:t>
      </w:r>
      <w:proofErr w:type="spellEnd"/>
      <w:r w:rsidRPr="00A00AF5">
        <w:t>.</w:t>
      </w:r>
      <w:proofErr w:type="gramEnd"/>
      <w:r w:rsidRPr="00A00AF5">
        <w:t xml:space="preserve"> 196.</w:t>
      </w:r>
    </w:p>
  </w:footnote>
  <w:footnote w:id="25">
    <w:p w:rsidR="009A4C26" w:rsidRDefault="009A4C26" w:rsidP="003B07A7">
      <w:pPr>
        <w:pStyle w:val="FootnoteText"/>
        <w:ind w:firstLine="720"/>
        <w:jc w:val="both"/>
      </w:pPr>
      <w:r w:rsidRPr="00A00AF5">
        <w:rPr>
          <w:rStyle w:val="FootnoteReference"/>
        </w:rPr>
        <w:footnoteRef/>
      </w:r>
      <w:r w:rsidRPr="00A00AF5">
        <w:t xml:space="preserve"> </w:t>
      </w:r>
      <w:r w:rsidRPr="00A00AF5">
        <w:rPr>
          <w:rFonts w:ascii="Times New Arabic" w:hAnsi="Times New Arabic"/>
        </w:rPr>
        <w:t>Muhammad,</w:t>
      </w:r>
      <w:r w:rsidRPr="00A00AF5">
        <w:rPr>
          <w:rFonts w:ascii="Times New Arabic" w:hAnsi="Times New Arabic"/>
          <w:i/>
        </w:rPr>
        <w:t xml:space="preserve"> </w:t>
      </w:r>
      <w:proofErr w:type="spellStart"/>
      <w:r w:rsidRPr="00A00AF5">
        <w:rPr>
          <w:rFonts w:ascii="Times New Arabic" w:hAnsi="Times New Arabic"/>
          <w:i/>
        </w:rPr>
        <w:t>Metodologi</w:t>
      </w:r>
      <w:proofErr w:type="spellEnd"/>
      <w:r w:rsidRPr="00A00AF5">
        <w:rPr>
          <w:rFonts w:ascii="Times New Arabic" w:hAnsi="Times New Arabic"/>
          <w:i/>
        </w:rPr>
        <w:t xml:space="preserve"> </w:t>
      </w:r>
      <w:proofErr w:type="spellStart"/>
      <w:r w:rsidRPr="00A00AF5">
        <w:rPr>
          <w:rFonts w:ascii="Times New Arabic" w:hAnsi="Times New Arabic"/>
          <w:i/>
        </w:rPr>
        <w:t>Penelitian</w:t>
      </w:r>
      <w:proofErr w:type="spellEnd"/>
      <w:r w:rsidRPr="00A00AF5">
        <w:rPr>
          <w:rFonts w:ascii="Times New Arabic" w:hAnsi="Times New Arabic"/>
          <w:i/>
        </w:rPr>
        <w:t xml:space="preserve"> </w:t>
      </w:r>
      <w:proofErr w:type="spellStart"/>
      <w:r w:rsidRPr="00A00AF5">
        <w:rPr>
          <w:rFonts w:ascii="Times New Arabic" w:hAnsi="Times New Arabic"/>
          <w:i/>
        </w:rPr>
        <w:t>Ekonomi</w:t>
      </w:r>
      <w:proofErr w:type="spellEnd"/>
      <w:r w:rsidRPr="00A00AF5">
        <w:rPr>
          <w:rFonts w:ascii="Times New Arabic" w:hAnsi="Times New Arabic"/>
          <w:i/>
        </w:rPr>
        <w:t xml:space="preserve"> Islam, </w:t>
      </w:r>
      <w:proofErr w:type="spellStart"/>
      <w:r w:rsidRPr="00A00AF5">
        <w:rPr>
          <w:rFonts w:ascii="Times New Arabic" w:hAnsi="Times New Arabic"/>
          <w:i/>
        </w:rPr>
        <w:t>Pendekatan</w:t>
      </w:r>
      <w:proofErr w:type="spellEnd"/>
      <w:r w:rsidRPr="00A00AF5">
        <w:rPr>
          <w:rFonts w:ascii="Times New Arabic" w:hAnsi="Times New Arabic"/>
          <w:i/>
        </w:rPr>
        <w:t xml:space="preserve"> </w:t>
      </w:r>
      <w:proofErr w:type="spellStart"/>
      <w:r w:rsidRPr="00A00AF5">
        <w:rPr>
          <w:rFonts w:ascii="Times New Arabic" w:hAnsi="Times New Arabic"/>
          <w:i/>
        </w:rPr>
        <w:t>Kuantitatif</w:t>
      </w:r>
      <w:proofErr w:type="spellEnd"/>
      <w:r w:rsidRPr="00A00AF5">
        <w:rPr>
          <w:rFonts w:ascii="Times New Arabic" w:hAnsi="Times New Arabic"/>
        </w:rPr>
        <w:t xml:space="preserve">( </w:t>
      </w:r>
      <w:proofErr w:type="spellStart"/>
      <w:r w:rsidRPr="00A00AF5">
        <w:rPr>
          <w:rFonts w:ascii="Times New Arabic" w:hAnsi="Times New Arabic"/>
        </w:rPr>
        <w:t>Jakarta:Rajawali</w:t>
      </w:r>
      <w:proofErr w:type="spellEnd"/>
      <w:r w:rsidRPr="00A00AF5">
        <w:rPr>
          <w:rFonts w:ascii="Times New Arabic" w:hAnsi="Times New Arabic"/>
        </w:rPr>
        <w:t xml:space="preserve"> Press,  2008), hlm.23</w:t>
      </w:r>
    </w:p>
  </w:footnote>
  <w:footnote w:id="26">
    <w:p w:rsidR="003B6ADB" w:rsidRPr="003B6ADB" w:rsidRDefault="003B6ADB" w:rsidP="003B07A7">
      <w:pPr>
        <w:pStyle w:val="FootnoteText"/>
        <w:ind w:firstLine="720"/>
        <w:jc w:val="both"/>
        <w:rPr>
          <w:lang w:val="id-ID"/>
        </w:rPr>
      </w:pPr>
      <w:r>
        <w:rPr>
          <w:rStyle w:val="FootnoteReference"/>
        </w:rPr>
        <w:footnoteRef/>
      </w:r>
      <w:r>
        <w:t xml:space="preserve"> </w:t>
      </w:r>
      <w:r w:rsidR="003B07A7" w:rsidRPr="00F933DC">
        <w:rPr>
          <w:lang w:val="sv-SE"/>
        </w:rPr>
        <w:t xml:space="preserve">Kuntowijoyo, </w:t>
      </w:r>
      <w:r w:rsidR="003B07A7" w:rsidRPr="00F933DC">
        <w:rPr>
          <w:i/>
          <w:lang w:val="sv-SE"/>
        </w:rPr>
        <w:t>Paradigma Islam,</w:t>
      </w:r>
      <w:r w:rsidR="003B07A7">
        <w:rPr>
          <w:i/>
          <w:lang w:val="id-ID"/>
        </w:rPr>
        <w:t>...,</w:t>
      </w:r>
      <w:r w:rsidR="003B07A7" w:rsidRPr="00F933DC">
        <w:rPr>
          <w:lang w:val="sv-SE"/>
        </w:rPr>
        <w:t xml:space="preserve"> hlm. 341-342.</w:t>
      </w:r>
    </w:p>
  </w:footnote>
  <w:footnote w:id="27">
    <w:p w:rsidR="006B1879" w:rsidRPr="003B07A7" w:rsidRDefault="006B1879" w:rsidP="003B07A7">
      <w:pPr>
        <w:pStyle w:val="FootnoteText"/>
        <w:ind w:firstLine="720"/>
        <w:jc w:val="both"/>
        <w:rPr>
          <w:lang w:val="id-ID"/>
        </w:rPr>
      </w:pPr>
      <w:r>
        <w:rPr>
          <w:rStyle w:val="FootnoteReference"/>
        </w:rPr>
        <w:footnoteRef/>
      </w:r>
      <w:r>
        <w:t xml:space="preserve"> </w:t>
      </w:r>
      <w:r w:rsidR="003B07A7">
        <w:rPr>
          <w:lang w:val="id-ID"/>
        </w:rPr>
        <w:t xml:space="preserve">Agustianto, “ Ibn Khaldun: Bapak Ekonomi”, </w:t>
      </w:r>
      <w:hyperlink r:id="rId1" w:history="1">
        <w:r w:rsidR="003B07A7" w:rsidRPr="00305C9F">
          <w:rPr>
            <w:rStyle w:val="Hyperlink"/>
          </w:rPr>
          <w:t>www.</w:t>
        </w:r>
        <w:r w:rsidR="003B07A7" w:rsidRPr="00305C9F">
          <w:rPr>
            <w:rStyle w:val="Hyperlink"/>
            <w:b/>
            <w:bCs/>
          </w:rPr>
          <w:t>agustianto</w:t>
        </w:r>
        <w:r w:rsidR="003B07A7" w:rsidRPr="00305C9F">
          <w:rPr>
            <w:rStyle w:val="Hyperlink"/>
          </w:rPr>
          <w:t>centre.com/</w:t>
        </w:r>
      </w:hyperlink>
      <w:r w:rsidR="003B07A7">
        <w:rPr>
          <w:rStyle w:val="HTMLCite"/>
          <w:i w:val="0"/>
          <w:lang w:val="id-ID"/>
        </w:rPr>
        <w:t xml:space="preserve"> diakses tanggal 27 Maret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A2" w:rsidRDefault="006463D5">
    <w:pPr>
      <w:pStyle w:val="Header"/>
      <w:jc w:val="right"/>
    </w:pPr>
    <w:r>
      <w:fldChar w:fldCharType="begin"/>
    </w:r>
    <w:r>
      <w:instrText xml:space="preserve"> PAGE   \* MERGEFORMAT </w:instrText>
    </w:r>
    <w:r>
      <w:fldChar w:fldCharType="separate"/>
    </w:r>
    <w:r w:rsidR="00A46ADE">
      <w:rPr>
        <w:noProof/>
      </w:rPr>
      <w:t>11</w:t>
    </w:r>
    <w:r>
      <w:rPr>
        <w:noProof/>
      </w:rPr>
      <w:fldChar w:fldCharType="end"/>
    </w:r>
  </w:p>
  <w:p w:rsidR="000373A2" w:rsidRDefault="00037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7FA"/>
    <w:multiLevelType w:val="hybridMultilevel"/>
    <w:tmpl w:val="B51A337C"/>
    <w:lvl w:ilvl="0" w:tplc="AA46EB90">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
    <w:nsid w:val="07D53498"/>
    <w:multiLevelType w:val="hybridMultilevel"/>
    <w:tmpl w:val="B55E4970"/>
    <w:lvl w:ilvl="0" w:tplc="9D4866F6">
      <w:start w:val="1"/>
      <w:numFmt w:val="bullet"/>
      <w:lvlText w:val="•"/>
      <w:lvlJc w:val="left"/>
      <w:pPr>
        <w:tabs>
          <w:tab w:val="num" w:pos="720"/>
        </w:tabs>
        <w:ind w:left="720" w:hanging="360"/>
      </w:pPr>
      <w:rPr>
        <w:rFonts w:ascii="Times New Roman" w:hAnsi="Times New Roman" w:hint="default"/>
      </w:rPr>
    </w:lvl>
    <w:lvl w:ilvl="1" w:tplc="448AF70E" w:tentative="1">
      <w:start w:val="1"/>
      <w:numFmt w:val="bullet"/>
      <w:lvlText w:val="•"/>
      <w:lvlJc w:val="left"/>
      <w:pPr>
        <w:tabs>
          <w:tab w:val="num" w:pos="1440"/>
        </w:tabs>
        <w:ind w:left="1440" w:hanging="360"/>
      </w:pPr>
      <w:rPr>
        <w:rFonts w:ascii="Times New Roman" w:hAnsi="Times New Roman" w:hint="default"/>
      </w:rPr>
    </w:lvl>
    <w:lvl w:ilvl="2" w:tplc="5F7A5122" w:tentative="1">
      <w:start w:val="1"/>
      <w:numFmt w:val="bullet"/>
      <w:lvlText w:val="•"/>
      <w:lvlJc w:val="left"/>
      <w:pPr>
        <w:tabs>
          <w:tab w:val="num" w:pos="2160"/>
        </w:tabs>
        <w:ind w:left="2160" w:hanging="360"/>
      </w:pPr>
      <w:rPr>
        <w:rFonts w:ascii="Times New Roman" w:hAnsi="Times New Roman" w:hint="default"/>
      </w:rPr>
    </w:lvl>
    <w:lvl w:ilvl="3" w:tplc="E21A7B9A" w:tentative="1">
      <w:start w:val="1"/>
      <w:numFmt w:val="bullet"/>
      <w:lvlText w:val="•"/>
      <w:lvlJc w:val="left"/>
      <w:pPr>
        <w:tabs>
          <w:tab w:val="num" w:pos="2880"/>
        </w:tabs>
        <w:ind w:left="2880" w:hanging="360"/>
      </w:pPr>
      <w:rPr>
        <w:rFonts w:ascii="Times New Roman" w:hAnsi="Times New Roman" w:hint="default"/>
      </w:rPr>
    </w:lvl>
    <w:lvl w:ilvl="4" w:tplc="2BEA1D42" w:tentative="1">
      <w:start w:val="1"/>
      <w:numFmt w:val="bullet"/>
      <w:lvlText w:val="•"/>
      <w:lvlJc w:val="left"/>
      <w:pPr>
        <w:tabs>
          <w:tab w:val="num" w:pos="3600"/>
        </w:tabs>
        <w:ind w:left="3600" w:hanging="360"/>
      </w:pPr>
      <w:rPr>
        <w:rFonts w:ascii="Times New Roman" w:hAnsi="Times New Roman" w:hint="default"/>
      </w:rPr>
    </w:lvl>
    <w:lvl w:ilvl="5" w:tplc="AFDE52BA" w:tentative="1">
      <w:start w:val="1"/>
      <w:numFmt w:val="bullet"/>
      <w:lvlText w:val="•"/>
      <w:lvlJc w:val="left"/>
      <w:pPr>
        <w:tabs>
          <w:tab w:val="num" w:pos="4320"/>
        </w:tabs>
        <w:ind w:left="4320" w:hanging="360"/>
      </w:pPr>
      <w:rPr>
        <w:rFonts w:ascii="Times New Roman" w:hAnsi="Times New Roman" w:hint="default"/>
      </w:rPr>
    </w:lvl>
    <w:lvl w:ilvl="6" w:tplc="349495BE" w:tentative="1">
      <w:start w:val="1"/>
      <w:numFmt w:val="bullet"/>
      <w:lvlText w:val="•"/>
      <w:lvlJc w:val="left"/>
      <w:pPr>
        <w:tabs>
          <w:tab w:val="num" w:pos="5040"/>
        </w:tabs>
        <w:ind w:left="5040" w:hanging="360"/>
      </w:pPr>
      <w:rPr>
        <w:rFonts w:ascii="Times New Roman" w:hAnsi="Times New Roman" w:hint="default"/>
      </w:rPr>
    </w:lvl>
    <w:lvl w:ilvl="7" w:tplc="1C5EC8E8" w:tentative="1">
      <w:start w:val="1"/>
      <w:numFmt w:val="bullet"/>
      <w:lvlText w:val="•"/>
      <w:lvlJc w:val="left"/>
      <w:pPr>
        <w:tabs>
          <w:tab w:val="num" w:pos="5760"/>
        </w:tabs>
        <w:ind w:left="5760" w:hanging="360"/>
      </w:pPr>
      <w:rPr>
        <w:rFonts w:ascii="Times New Roman" w:hAnsi="Times New Roman" w:hint="default"/>
      </w:rPr>
    </w:lvl>
    <w:lvl w:ilvl="8" w:tplc="E0862A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B9583D"/>
    <w:multiLevelType w:val="hybridMultilevel"/>
    <w:tmpl w:val="4E707760"/>
    <w:lvl w:ilvl="0" w:tplc="3B2ED5EC">
      <w:start w:val="1"/>
      <w:numFmt w:val="decimal"/>
      <w:lvlText w:val="%1."/>
      <w:lvlJc w:val="left"/>
      <w:pPr>
        <w:ind w:left="1260" w:hanging="360"/>
      </w:pPr>
      <w:rPr>
        <w:rFonts w:cs="Times New Roman" w:hint="default"/>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3">
    <w:nsid w:val="10263418"/>
    <w:multiLevelType w:val="hybridMultilevel"/>
    <w:tmpl w:val="6540C7CA"/>
    <w:lvl w:ilvl="0" w:tplc="68227268">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
    <w:nsid w:val="14C8614A"/>
    <w:multiLevelType w:val="hybridMultilevel"/>
    <w:tmpl w:val="7AA0A98C"/>
    <w:lvl w:ilvl="0" w:tplc="C4CC4AD0">
      <w:start w:val="1"/>
      <w:numFmt w:val="lowerLetter"/>
      <w:lvlText w:val="%1."/>
      <w:lvlJc w:val="left"/>
      <w:pPr>
        <w:ind w:left="1789" w:hanging="360"/>
      </w:pPr>
      <w:rPr>
        <w:rFonts w:cs="Times New Roman" w:hint="default"/>
      </w:rPr>
    </w:lvl>
    <w:lvl w:ilvl="1" w:tplc="04210019" w:tentative="1">
      <w:start w:val="1"/>
      <w:numFmt w:val="lowerLetter"/>
      <w:lvlText w:val="%2."/>
      <w:lvlJc w:val="left"/>
      <w:pPr>
        <w:ind w:left="2509" w:hanging="360"/>
      </w:pPr>
      <w:rPr>
        <w:rFonts w:cs="Times New Roman"/>
      </w:rPr>
    </w:lvl>
    <w:lvl w:ilvl="2" w:tplc="0421001B" w:tentative="1">
      <w:start w:val="1"/>
      <w:numFmt w:val="lowerRoman"/>
      <w:lvlText w:val="%3."/>
      <w:lvlJc w:val="right"/>
      <w:pPr>
        <w:ind w:left="3229" w:hanging="180"/>
      </w:pPr>
      <w:rPr>
        <w:rFonts w:cs="Times New Roman"/>
      </w:rPr>
    </w:lvl>
    <w:lvl w:ilvl="3" w:tplc="0421000F" w:tentative="1">
      <w:start w:val="1"/>
      <w:numFmt w:val="decimal"/>
      <w:lvlText w:val="%4."/>
      <w:lvlJc w:val="left"/>
      <w:pPr>
        <w:ind w:left="3949" w:hanging="360"/>
      </w:pPr>
      <w:rPr>
        <w:rFonts w:cs="Times New Roman"/>
      </w:rPr>
    </w:lvl>
    <w:lvl w:ilvl="4" w:tplc="04210019" w:tentative="1">
      <w:start w:val="1"/>
      <w:numFmt w:val="lowerLetter"/>
      <w:lvlText w:val="%5."/>
      <w:lvlJc w:val="left"/>
      <w:pPr>
        <w:ind w:left="4669" w:hanging="360"/>
      </w:pPr>
      <w:rPr>
        <w:rFonts w:cs="Times New Roman"/>
      </w:rPr>
    </w:lvl>
    <w:lvl w:ilvl="5" w:tplc="0421001B" w:tentative="1">
      <w:start w:val="1"/>
      <w:numFmt w:val="lowerRoman"/>
      <w:lvlText w:val="%6."/>
      <w:lvlJc w:val="right"/>
      <w:pPr>
        <w:ind w:left="5389" w:hanging="180"/>
      </w:pPr>
      <w:rPr>
        <w:rFonts w:cs="Times New Roman"/>
      </w:rPr>
    </w:lvl>
    <w:lvl w:ilvl="6" w:tplc="0421000F" w:tentative="1">
      <w:start w:val="1"/>
      <w:numFmt w:val="decimal"/>
      <w:lvlText w:val="%7."/>
      <w:lvlJc w:val="left"/>
      <w:pPr>
        <w:ind w:left="6109" w:hanging="360"/>
      </w:pPr>
      <w:rPr>
        <w:rFonts w:cs="Times New Roman"/>
      </w:rPr>
    </w:lvl>
    <w:lvl w:ilvl="7" w:tplc="04210019" w:tentative="1">
      <w:start w:val="1"/>
      <w:numFmt w:val="lowerLetter"/>
      <w:lvlText w:val="%8."/>
      <w:lvlJc w:val="left"/>
      <w:pPr>
        <w:ind w:left="6829" w:hanging="360"/>
      </w:pPr>
      <w:rPr>
        <w:rFonts w:cs="Times New Roman"/>
      </w:rPr>
    </w:lvl>
    <w:lvl w:ilvl="8" w:tplc="0421001B" w:tentative="1">
      <w:start w:val="1"/>
      <w:numFmt w:val="lowerRoman"/>
      <w:lvlText w:val="%9."/>
      <w:lvlJc w:val="right"/>
      <w:pPr>
        <w:ind w:left="7549" w:hanging="180"/>
      </w:pPr>
      <w:rPr>
        <w:rFonts w:cs="Times New Roman"/>
      </w:rPr>
    </w:lvl>
  </w:abstractNum>
  <w:abstractNum w:abstractNumId="5">
    <w:nsid w:val="1F3F7ADA"/>
    <w:multiLevelType w:val="hybridMultilevel"/>
    <w:tmpl w:val="4A32BE5A"/>
    <w:lvl w:ilvl="0" w:tplc="131EE8A2">
      <w:start w:val="1"/>
      <w:numFmt w:val="decimal"/>
      <w:lvlText w:val="%1."/>
      <w:lvlJc w:val="left"/>
      <w:pPr>
        <w:ind w:left="1069" w:hanging="360"/>
      </w:pPr>
      <w:rPr>
        <w:rFonts w:ascii="Times New Arabic" w:eastAsia="Times New Roman" w:hAnsi="Times New Arabic" w:cs="Times New Roman"/>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6">
    <w:nsid w:val="20C9089F"/>
    <w:multiLevelType w:val="hybridMultilevel"/>
    <w:tmpl w:val="C1A8CB00"/>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BF6EFE"/>
    <w:multiLevelType w:val="hybridMultilevel"/>
    <w:tmpl w:val="E9B2FE1C"/>
    <w:lvl w:ilvl="0" w:tplc="6B1CAE66">
      <w:start w:val="1"/>
      <w:numFmt w:val="decimal"/>
      <w:lvlText w:val="%1."/>
      <w:lvlJc w:val="left"/>
      <w:pPr>
        <w:ind w:left="1260" w:hanging="360"/>
      </w:pPr>
      <w:rPr>
        <w:rFonts w:cs="Times New Roman" w:hint="default"/>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8">
    <w:nsid w:val="25B2460C"/>
    <w:multiLevelType w:val="hybridMultilevel"/>
    <w:tmpl w:val="F23CA8B2"/>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E3577A"/>
    <w:multiLevelType w:val="hybridMultilevel"/>
    <w:tmpl w:val="258CBA88"/>
    <w:lvl w:ilvl="0" w:tplc="EA4C2C7E">
      <w:start w:val="1"/>
      <w:numFmt w:val="decimal"/>
      <w:lvlText w:val="%1."/>
      <w:lvlJc w:val="left"/>
      <w:pPr>
        <w:ind w:left="1259" w:hanging="360"/>
      </w:pPr>
      <w:rPr>
        <w:rFonts w:cs="Times New Roman" w:hint="default"/>
      </w:rPr>
    </w:lvl>
    <w:lvl w:ilvl="1" w:tplc="04210019" w:tentative="1">
      <w:start w:val="1"/>
      <w:numFmt w:val="lowerLetter"/>
      <w:lvlText w:val="%2."/>
      <w:lvlJc w:val="left"/>
      <w:pPr>
        <w:ind w:left="1979" w:hanging="360"/>
      </w:pPr>
      <w:rPr>
        <w:rFonts w:cs="Times New Roman"/>
      </w:rPr>
    </w:lvl>
    <w:lvl w:ilvl="2" w:tplc="0421001B" w:tentative="1">
      <w:start w:val="1"/>
      <w:numFmt w:val="lowerRoman"/>
      <w:lvlText w:val="%3."/>
      <w:lvlJc w:val="right"/>
      <w:pPr>
        <w:ind w:left="2699" w:hanging="180"/>
      </w:pPr>
      <w:rPr>
        <w:rFonts w:cs="Times New Roman"/>
      </w:rPr>
    </w:lvl>
    <w:lvl w:ilvl="3" w:tplc="0421000F" w:tentative="1">
      <w:start w:val="1"/>
      <w:numFmt w:val="decimal"/>
      <w:lvlText w:val="%4."/>
      <w:lvlJc w:val="left"/>
      <w:pPr>
        <w:ind w:left="3419" w:hanging="360"/>
      </w:pPr>
      <w:rPr>
        <w:rFonts w:cs="Times New Roman"/>
      </w:rPr>
    </w:lvl>
    <w:lvl w:ilvl="4" w:tplc="04210019" w:tentative="1">
      <w:start w:val="1"/>
      <w:numFmt w:val="lowerLetter"/>
      <w:lvlText w:val="%5."/>
      <w:lvlJc w:val="left"/>
      <w:pPr>
        <w:ind w:left="4139" w:hanging="360"/>
      </w:pPr>
      <w:rPr>
        <w:rFonts w:cs="Times New Roman"/>
      </w:rPr>
    </w:lvl>
    <w:lvl w:ilvl="5" w:tplc="0421001B" w:tentative="1">
      <w:start w:val="1"/>
      <w:numFmt w:val="lowerRoman"/>
      <w:lvlText w:val="%6."/>
      <w:lvlJc w:val="right"/>
      <w:pPr>
        <w:ind w:left="4859" w:hanging="180"/>
      </w:pPr>
      <w:rPr>
        <w:rFonts w:cs="Times New Roman"/>
      </w:rPr>
    </w:lvl>
    <w:lvl w:ilvl="6" w:tplc="0421000F" w:tentative="1">
      <w:start w:val="1"/>
      <w:numFmt w:val="decimal"/>
      <w:lvlText w:val="%7."/>
      <w:lvlJc w:val="left"/>
      <w:pPr>
        <w:ind w:left="5579" w:hanging="360"/>
      </w:pPr>
      <w:rPr>
        <w:rFonts w:cs="Times New Roman"/>
      </w:rPr>
    </w:lvl>
    <w:lvl w:ilvl="7" w:tplc="04210019" w:tentative="1">
      <w:start w:val="1"/>
      <w:numFmt w:val="lowerLetter"/>
      <w:lvlText w:val="%8."/>
      <w:lvlJc w:val="left"/>
      <w:pPr>
        <w:ind w:left="6299" w:hanging="360"/>
      </w:pPr>
      <w:rPr>
        <w:rFonts w:cs="Times New Roman"/>
      </w:rPr>
    </w:lvl>
    <w:lvl w:ilvl="8" w:tplc="0421001B" w:tentative="1">
      <w:start w:val="1"/>
      <w:numFmt w:val="lowerRoman"/>
      <w:lvlText w:val="%9."/>
      <w:lvlJc w:val="right"/>
      <w:pPr>
        <w:ind w:left="7019" w:hanging="180"/>
      </w:pPr>
      <w:rPr>
        <w:rFonts w:cs="Times New Roman"/>
      </w:rPr>
    </w:lvl>
  </w:abstractNum>
  <w:abstractNum w:abstractNumId="10">
    <w:nsid w:val="32CC0C0B"/>
    <w:multiLevelType w:val="hybridMultilevel"/>
    <w:tmpl w:val="6D502726"/>
    <w:lvl w:ilvl="0" w:tplc="517C9916">
      <w:start w:val="1"/>
      <w:numFmt w:val="bullet"/>
      <w:lvlText w:val="•"/>
      <w:lvlJc w:val="left"/>
      <w:pPr>
        <w:tabs>
          <w:tab w:val="num" w:pos="720"/>
        </w:tabs>
        <w:ind w:left="720" w:hanging="360"/>
      </w:pPr>
      <w:rPr>
        <w:rFonts w:ascii="Times New Roman" w:hAnsi="Times New Roman" w:hint="default"/>
      </w:rPr>
    </w:lvl>
    <w:lvl w:ilvl="1" w:tplc="5720D7FC" w:tentative="1">
      <w:start w:val="1"/>
      <w:numFmt w:val="bullet"/>
      <w:lvlText w:val="•"/>
      <w:lvlJc w:val="left"/>
      <w:pPr>
        <w:tabs>
          <w:tab w:val="num" w:pos="1440"/>
        </w:tabs>
        <w:ind w:left="1440" w:hanging="360"/>
      </w:pPr>
      <w:rPr>
        <w:rFonts w:ascii="Times New Roman" w:hAnsi="Times New Roman" w:hint="default"/>
      </w:rPr>
    </w:lvl>
    <w:lvl w:ilvl="2" w:tplc="7FD46CEC" w:tentative="1">
      <w:start w:val="1"/>
      <w:numFmt w:val="bullet"/>
      <w:lvlText w:val="•"/>
      <w:lvlJc w:val="left"/>
      <w:pPr>
        <w:tabs>
          <w:tab w:val="num" w:pos="2160"/>
        </w:tabs>
        <w:ind w:left="2160" w:hanging="360"/>
      </w:pPr>
      <w:rPr>
        <w:rFonts w:ascii="Times New Roman" w:hAnsi="Times New Roman" w:hint="default"/>
      </w:rPr>
    </w:lvl>
    <w:lvl w:ilvl="3" w:tplc="1F4E5FEE" w:tentative="1">
      <w:start w:val="1"/>
      <w:numFmt w:val="bullet"/>
      <w:lvlText w:val="•"/>
      <w:lvlJc w:val="left"/>
      <w:pPr>
        <w:tabs>
          <w:tab w:val="num" w:pos="2880"/>
        </w:tabs>
        <w:ind w:left="2880" w:hanging="360"/>
      </w:pPr>
      <w:rPr>
        <w:rFonts w:ascii="Times New Roman" w:hAnsi="Times New Roman" w:hint="default"/>
      </w:rPr>
    </w:lvl>
    <w:lvl w:ilvl="4" w:tplc="BEAA28A2" w:tentative="1">
      <w:start w:val="1"/>
      <w:numFmt w:val="bullet"/>
      <w:lvlText w:val="•"/>
      <w:lvlJc w:val="left"/>
      <w:pPr>
        <w:tabs>
          <w:tab w:val="num" w:pos="3600"/>
        </w:tabs>
        <w:ind w:left="3600" w:hanging="360"/>
      </w:pPr>
      <w:rPr>
        <w:rFonts w:ascii="Times New Roman" w:hAnsi="Times New Roman" w:hint="default"/>
      </w:rPr>
    </w:lvl>
    <w:lvl w:ilvl="5" w:tplc="31085E36" w:tentative="1">
      <w:start w:val="1"/>
      <w:numFmt w:val="bullet"/>
      <w:lvlText w:val="•"/>
      <w:lvlJc w:val="left"/>
      <w:pPr>
        <w:tabs>
          <w:tab w:val="num" w:pos="4320"/>
        </w:tabs>
        <w:ind w:left="4320" w:hanging="360"/>
      </w:pPr>
      <w:rPr>
        <w:rFonts w:ascii="Times New Roman" w:hAnsi="Times New Roman" w:hint="default"/>
      </w:rPr>
    </w:lvl>
    <w:lvl w:ilvl="6" w:tplc="AE9E91A0" w:tentative="1">
      <w:start w:val="1"/>
      <w:numFmt w:val="bullet"/>
      <w:lvlText w:val="•"/>
      <w:lvlJc w:val="left"/>
      <w:pPr>
        <w:tabs>
          <w:tab w:val="num" w:pos="5040"/>
        </w:tabs>
        <w:ind w:left="5040" w:hanging="360"/>
      </w:pPr>
      <w:rPr>
        <w:rFonts w:ascii="Times New Roman" w:hAnsi="Times New Roman" w:hint="default"/>
      </w:rPr>
    </w:lvl>
    <w:lvl w:ilvl="7" w:tplc="50D2136E" w:tentative="1">
      <w:start w:val="1"/>
      <w:numFmt w:val="bullet"/>
      <w:lvlText w:val="•"/>
      <w:lvlJc w:val="left"/>
      <w:pPr>
        <w:tabs>
          <w:tab w:val="num" w:pos="5760"/>
        </w:tabs>
        <w:ind w:left="5760" w:hanging="360"/>
      </w:pPr>
      <w:rPr>
        <w:rFonts w:ascii="Times New Roman" w:hAnsi="Times New Roman" w:hint="default"/>
      </w:rPr>
    </w:lvl>
    <w:lvl w:ilvl="8" w:tplc="BF4666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743869"/>
    <w:multiLevelType w:val="hybridMultilevel"/>
    <w:tmpl w:val="11DEBE1C"/>
    <w:lvl w:ilvl="0" w:tplc="B1D48512">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D2734E4"/>
    <w:multiLevelType w:val="hybridMultilevel"/>
    <w:tmpl w:val="BA2CBA08"/>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29211F"/>
    <w:multiLevelType w:val="hybridMultilevel"/>
    <w:tmpl w:val="DBD630B8"/>
    <w:lvl w:ilvl="0" w:tplc="FFFFFFFF">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F66D1A"/>
    <w:multiLevelType w:val="hybridMultilevel"/>
    <w:tmpl w:val="AB848ACC"/>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ACB1C04"/>
    <w:multiLevelType w:val="hybridMultilevel"/>
    <w:tmpl w:val="810E67EA"/>
    <w:lvl w:ilvl="0" w:tplc="B498A626">
      <w:start w:val="1"/>
      <w:numFmt w:val="decimal"/>
      <w:lvlText w:val="%1."/>
      <w:lvlJc w:val="left"/>
      <w:pPr>
        <w:ind w:left="1506" w:hanging="360"/>
      </w:pPr>
      <w:rPr>
        <w:rFonts w:ascii="Times New Arabic" w:hAnsi="Times New Arabic" w:cs="Arial"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6">
    <w:nsid w:val="4B8F0258"/>
    <w:multiLevelType w:val="hybridMultilevel"/>
    <w:tmpl w:val="C8E6D44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4B5F3B"/>
    <w:multiLevelType w:val="hybridMultilevel"/>
    <w:tmpl w:val="538C74E8"/>
    <w:lvl w:ilvl="0" w:tplc="8ACE8C2E">
      <w:start w:val="1"/>
      <w:numFmt w:val="bullet"/>
      <w:lvlText w:val="•"/>
      <w:lvlJc w:val="left"/>
      <w:pPr>
        <w:tabs>
          <w:tab w:val="num" w:pos="720"/>
        </w:tabs>
        <w:ind w:left="720" w:hanging="360"/>
      </w:pPr>
      <w:rPr>
        <w:rFonts w:ascii="Times New Roman" w:hAnsi="Times New Roman" w:hint="default"/>
      </w:rPr>
    </w:lvl>
    <w:lvl w:ilvl="1" w:tplc="2D126C66" w:tentative="1">
      <w:start w:val="1"/>
      <w:numFmt w:val="bullet"/>
      <w:lvlText w:val="•"/>
      <w:lvlJc w:val="left"/>
      <w:pPr>
        <w:tabs>
          <w:tab w:val="num" w:pos="1440"/>
        </w:tabs>
        <w:ind w:left="1440" w:hanging="360"/>
      </w:pPr>
      <w:rPr>
        <w:rFonts w:ascii="Times New Roman" w:hAnsi="Times New Roman" w:hint="default"/>
      </w:rPr>
    </w:lvl>
    <w:lvl w:ilvl="2" w:tplc="F3CEB93A" w:tentative="1">
      <w:start w:val="1"/>
      <w:numFmt w:val="bullet"/>
      <w:lvlText w:val="•"/>
      <w:lvlJc w:val="left"/>
      <w:pPr>
        <w:tabs>
          <w:tab w:val="num" w:pos="2160"/>
        </w:tabs>
        <w:ind w:left="2160" w:hanging="360"/>
      </w:pPr>
      <w:rPr>
        <w:rFonts w:ascii="Times New Roman" w:hAnsi="Times New Roman" w:hint="default"/>
      </w:rPr>
    </w:lvl>
    <w:lvl w:ilvl="3" w:tplc="78028914" w:tentative="1">
      <w:start w:val="1"/>
      <w:numFmt w:val="bullet"/>
      <w:lvlText w:val="•"/>
      <w:lvlJc w:val="left"/>
      <w:pPr>
        <w:tabs>
          <w:tab w:val="num" w:pos="2880"/>
        </w:tabs>
        <w:ind w:left="2880" w:hanging="360"/>
      </w:pPr>
      <w:rPr>
        <w:rFonts w:ascii="Times New Roman" w:hAnsi="Times New Roman" w:hint="default"/>
      </w:rPr>
    </w:lvl>
    <w:lvl w:ilvl="4" w:tplc="2528CE3C" w:tentative="1">
      <w:start w:val="1"/>
      <w:numFmt w:val="bullet"/>
      <w:lvlText w:val="•"/>
      <w:lvlJc w:val="left"/>
      <w:pPr>
        <w:tabs>
          <w:tab w:val="num" w:pos="3600"/>
        </w:tabs>
        <w:ind w:left="3600" w:hanging="360"/>
      </w:pPr>
      <w:rPr>
        <w:rFonts w:ascii="Times New Roman" w:hAnsi="Times New Roman" w:hint="default"/>
      </w:rPr>
    </w:lvl>
    <w:lvl w:ilvl="5" w:tplc="8A401D9A" w:tentative="1">
      <w:start w:val="1"/>
      <w:numFmt w:val="bullet"/>
      <w:lvlText w:val="•"/>
      <w:lvlJc w:val="left"/>
      <w:pPr>
        <w:tabs>
          <w:tab w:val="num" w:pos="4320"/>
        </w:tabs>
        <w:ind w:left="4320" w:hanging="360"/>
      </w:pPr>
      <w:rPr>
        <w:rFonts w:ascii="Times New Roman" w:hAnsi="Times New Roman" w:hint="default"/>
      </w:rPr>
    </w:lvl>
    <w:lvl w:ilvl="6" w:tplc="E208D05E" w:tentative="1">
      <w:start w:val="1"/>
      <w:numFmt w:val="bullet"/>
      <w:lvlText w:val="•"/>
      <w:lvlJc w:val="left"/>
      <w:pPr>
        <w:tabs>
          <w:tab w:val="num" w:pos="5040"/>
        </w:tabs>
        <w:ind w:left="5040" w:hanging="360"/>
      </w:pPr>
      <w:rPr>
        <w:rFonts w:ascii="Times New Roman" w:hAnsi="Times New Roman" w:hint="default"/>
      </w:rPr>
    </w:lvl>
    <w:lvl w:ilvl="7" w:tplc="35824C6A" w:tentative="1">
      <w:start w:val="1"/>
      <w:numFmt w:val="bullet"/>
      <w:lvlText w:val="•"/>
      <w:lvlJc w:val="left"/>
      <w:pPr>
        <w:tabs>
          <w:tab w:val="num" w:pos="5760"/>
        </w:tabs>
        <w:ind w:left="5760" w:hanging="360"/>
      </w:pPr>
      <w:rPr>
        <w:rFonts w:ascii="Times New Roman" w:hAnsi="Times New Roman" w:hint="default"/>
      </w:rPr>
    </w:lvl>
    <w:lvl w:ilvl="8" w:tplc="E1DAFF9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3286E13"/>
    <w:multiLevelType w:val="hybridMultilevel"/>
    <w:tmpl w:val="3F3C657A"/>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D72273C"/>
    <w:multiLevelType w:val="hybridMultilevel"/>
    <w:tmpl w:val="27A43FA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0740806"/>
    <w:multiLevelType w:val="hybridMultilevel"/>
    <w:tmpl w:val="9F36699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6A64582"/>
    <w:multiLevelType w:val="hybridMultilevel"/>
    <w:tmpl w:val="831E9F72"/>
    <w:lvl w:ilvl="0" w:tplc="9A6CAEDA">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7F43843"/>
    <w:multiLevelType w:val="hybridMultilevel"/>
    <w:tmpl w:val="C4022A22"/>
    <w:lvl w:ilvl="0" w:tplc="ECF4F508">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3">
    <w:nsid w:val="6BA14DBA"/>
    <w:multiLevelType w:val="hybridMultilevel"/>
    <w:tmpl w:val="0834FFF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DC73065"/>
    <w:multiLevelType w:val="hybridMultilevel"/>
    <w:tmpl w:val="00F29D3A"/>
    <w:lvl w:ilvl="0" w:tplc="FFFFFFFF">
      <w:start w:val="1"/>
      <w:numFmt w:val="upperLetter"/>
      <w:lvlText w:val="%1."/>
      <w:lvlJc w:val="left"/>
      <w:pPr>
        <w:tabs>
          <w:tab w:val="num" w:pos="720"/>
        </w:tabs>
        <w:ind w:left="720" w:hanging="360"/>
      </w:pPr>
      <w:rPr>
        <w:rFonts w:cs="Times New Roman" w:hint="default"/>
      </w:rPr>
    </w:lvl>
    <w:lvl w:ilvl="1" w:tplc="73087900">
      <w:start w:val="1"/>
      <w:numFmt w:val="decimal"/>
      <w:lvlText w:val="%2."/>
      <w:lvlJc w:val="left"/>
      <w:pPr>
        <w:tabs>
          <w:tab w:val="num" w:pos="1440"/>
        </w:tabs>
        <w:ind w:left="1440" w:hanging="360"/>
      </w:pPr>
      <w:rPr>
        <w:rFonts w:cs="Times New Roman" w:hint="default"/>
      </w:rPr>
    </w:lvl>
    <w:lvl w:ilvl="2" w:tplc="24F07A0E">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3403C4"/>
    <w:multiLevelType w:val="hybridMultilevel"/>
    <w:tmpl w:val="3D94EAC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6">
    <w:nsid w:val="72DD45D4"/>
    <w:multiLevelType w:val="hybridMultilevel"/>
    <w:tmpl w:val="491872B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755641FA"/>
    <w:multiLevelType w:val="hybridMultilevel"/>
    <w:tmpl w:val="C2B4FFDC"/>
    <w:lvl w:ilvl="0" w:tplc="FFFFFFFF">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8AA6FEA"/>
    <w:multiLevelType w:val="hybridMultilevel"/>
    <w:tmpl w:val="2C2AA5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AD045A6"/>
    <w:multiLevelType w:val="hybridMultilevel"/>
    <w:tmpl w:val="0240B89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B9275F6"/>
    <w:multiLevelType w:val="hybridMultilevel"/>
    <w:tmpl w:val="4BE85B42"/>
    <w:lvl w:ilvl="0" w:tplc="1CFE9764">
      <w:start w:val="1"/>
      <w:numFmt w:val="lowerLetter"/>
      <w:lvlText w:val="%1."/>
      <w:lvlJc w:val="left"/>
      <w:pPr>
        <w:ind w:left="1506" w:hanging="360"/>
      </w:pPr>
      <w:rPr>
        <w:rFonts w:ascii="Times New Roman" w:hAnsi="Times New Roman"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num w:numId="1">
    <w:abstractNumId w:val="24"/>
  </w:num>
  <w:num w:numId="2">
    <w:abstractNumId w:val="26"/>
  </w:num>
  <w:num w:numId="3">
    <w:abstractNumId w:val="20"/>
  </w:num>
  <w:num w:numId="4">
    <w:abstractNumId w:val="22"/>
  </w:num>
  <w:num w:numId="5">
    <w:abstractNumId w:val="19"/>
  </w:num>
  <w:num w:numId="6">
    <w:abstractNumId w:val="0"/>
  </w:num>
  <w:num w:numId="7">
    <w:abstractNumId w:val="25"/>
  </w:num>
  <w:num w:numId="8">
    <w:abstractNumId w:val="9"/>
  </w:num>
  <w:num w:numId="9">
    <w:abstractNumId w:val="13"/>
  </w:num>
  <w:num w:numId="10">
    <w:abstractNumId w:val="14"/>
  </w:num>
  <w:num w:numId="11">
    <w:abstractNumId w:val="6"/>
  </w:num>
  <w:num w:numId="12">
    <w:abstractNumId w:val="27"/>
  </w:num>
  <w:num w:numId="13">
    <w:abstractNumId w:val="12"/>
  </w:num>
  <w:num w:numId="14">
    <w:abstractNumId w:val="8"/>
  </w:num>
  <w:num w:numId="15">
    <w:abstractNumId w:val="18"/>
  </w:num>
  <w:num w:numId="16">
    <w:abstractNumId w:val="2"/>
  </w:num>
  <w:num w:numId="17">
    <w:abstractNumId w:val="7"/>
  </w:num>
  <w:num w:numId="18">
    <w:abstractNumId w:val="28"/>
  </w:num>
  <w:num w:numId="19">
    <w:abstractNumId w:val="30"/>
  </w:num>
  <w:num w:numId="20">
    <w:abstractNumId w:val="4"/>
  </w:num>
  <w:num w:numId="21">
    <w:abstractNumId w:val="23"/>
  </w:num>
  <w:num w:numId="22">
    <w:abstractNumId w:val="10"/>
  </w:num>
  <w:num w:numId="23">
    <w:abstractNumId w:val="1"/>
  </w:num>
  <w:num w:numId="24">
    <w:abstractNumId w:val="17"/>
  </w:num>
  <w:num w:numId="25">
    <w:abstractNumId w:val="11"/>
  </w:num>
  <w:num w:numId="26">
    <w:abstractNumId w:val="21"/>
  </w:num>
  <w:num w:numId="27">
    <w:abstractNumId w:val="29"/>
  </w:num>
  <w:num w:numId="28">
    <w:abstractNumId w:val="5"/>
  </w:num>
  <w:num w:numId="29">
    <w:abstractNumId w:val="3"/>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106D"/>
    <w:rsid w:val="0000032C"/>
    <w:rsid w:val="00000530"/>
    <w:rsid w:val="000068B2"/>
    <w:rsid w:val="00006C06"/>
    <w:rsid w:val="000128CF"/>
    <w:rsid w:val="00024433"/>
    <w:rsid w:val="000317EF"/>
    <w:rsid w:val="00033255"/>
    <w:rsid w:val="00033E1D"/>
    <w:rsid w:val="00035C89"/>
    <w:rsid w:val="000361E5"/>
    <w:rsid w:val="000373A2"/>
    <w:rsid w:val="0004490C"/>
    <w:rsid w:val="00044BEA"/>
    <w:rsid w:val="000477E1"/>
    <w:rsid w:val="00050DA0"/>
    <w:rsid w:val="00052A46"/>
    <w:rsid w:val="0005313A"/>
    <w:rsid w:val="00057507"/>
    <w:rsid w:val="00062A79"/>
    <w:rsid w:val="0006796C"/>
    <w:rsid w:val="000679AB"/>
    <w:rsid w:val="00070896"/>
    <w:rsid w:val="000713A4"/>
    <w:rsid w:val="00077F86"/>
    <w:rsid w:val="000815FB"/>
    <w:rsid w:val="00090571"/>
    <w:rsid w:val="000954E1"/>
    <w:rsid w:val="00097A14"/>
    <w:rsid w:val="000A24AA"/>
    <w:rsid w:val="000A29B7"/>
    <w:rsid w:val="000A4DA0"/>
    <w:rsid w:val="000A5567"/>
    <w:rsid w:val="000A66E6"/>
    <w:rsid w:val="000A7CD8"/>
    <w:rsid w:val="000C0A5F"/>
    <w:rsid w:val="000C1ABD"/>
    <w:rsid w:val="000C231C"/>
    <w:rsid w:val="000D0381"/>
    <w:rsid w:val="000D261D"/>
    <w:rsid w:val="000D4594"/>
    <w:rsid w:val="000D4767"/>
    <w:rsid w:val="000D551F"/>
    <w:rsid w:val="000D6318"/>
    <w:rsid w:val="000F1E02"/>
    <w:rsid w:val="001019DA"/>
    <w:rsid w:val="001040DF"/>
    <w:rsid w:val="001044D3"/>
    <w:rsid w:val="001114FC"/>
    <w:rsid w:val="001116A9"/>
    <w:rsid w:val="00112812"/>
    <w:rsid w:val="00112F42"/>
    <w:rsid w:val="00114657"/>
    <w:rsid w:val="00117EF3"/>
    <w:rsid w:val="00121E62"/>
    <w:rsid w:val="001222DF"/>
    <w:rsid w:val="0012477A"/>
    <w:rsid w:val="001252F1"/>
    <w:rsid w:val="001278BD"/>
    <w:rsid w:val="00127DAA"/>
    <w:rsid w:val="00133544"/>
    <w:rsid w:val="0013430B"/>
    <w:rsid w:val="00134A90"/>
    <w:rsid w:val="0014307E"/>
    <w:rsid w:val="001455FA"/>
    <w:rsid w:val="00146B64"/>
    <w:rsid w:val="00151AAA"/>
    <w:rsid w:val="001530B5"/>
    <w:rsid w:val="001536D7"/>
    <w:rsid w:val="00154FF5"/>
    <w:rsid w:val="00160481"/>
    <w:rsid w:val="00161229"/>
    <w:rsid w:val="00162E24"/>
    <w:rsid w:val="00166C2A"/>
    <w:rsid w:val="0016756B"/>
    <w:rsid w:val="001706BF"/>
    <w:rsid w:val="001707B9"/>
    <w:rsid w:val="0017739E"/>
    <w:rsid w:val="00185024"/>
    <w:rsid w:val="00185A20"/>
    <w:rsid w:val="00185D2B"/>
    <w:rsid w:val="001873BA"/>
    <w:rsid w:val="001946DF"/>
    <w:rsid w:val="00195763"/>
    <w:rsid w:val="00196EBB"/>
    <w:rsid w:val="00197556"/>
    <w:rsid w:val="001A4B7B"/>
    <w:rsid w:val="001A522B"/>
    <w:rsid w:val="001A784D"/>
    <w:rsid w:val="001B403B"/>
    <w:rsid w:val="001B5AA4"/>
    <w:rsid w:val="001B6BF3"/>
    <w:rsid w:val="001C1BFA"/>
    <w:rsid w:val="001C2200"/>
    <w:rsid w:val="001C7B9A"/>
    <w:rsid w:val="001D1324"/>
    <w:rsid w:val="001D235B"/>
    <w:rsid w:val="001D4036"/>
    <w:rsid w:val="001D46EA"/>
    <w:rsid w:val="001D4923"/>
    <w:rsid w:val="001D6CAC"/>
    <w:rsid w:val="001E0AE2"/>
    <w:rsid w:val="001E22CD"/>
    <w:rsid w:val="001E2391"/>
    <w:rsid w:val="001E275F"/>
    <w:rsid w:val="001E5F81"/>
    <w:rsid w:val="001E6B0B"/>
    <w:rsid w:val="001F0C03"/>
    <w:rsid w:val="001F1853"/>
    <w:rsid w:val="001F3AA2"/>
    <w:rsid w:val="00206C97"/>
    <w:rsid w:val="00207F87"/>
    <w:rsid w:val="00216975"/>
    <w:rsid w:val="002210B4"/>
    <w:rsid w:val="002218E3"/>
    <w:rsid w:val="00222FAF"/>
    <w:rsid w:val="0022456E"/>
    <w:rsid w:val="00224F4C"/>
    <w:rsid w:val="002347F7"/>
    <w:rsid w:val="00243E8A"/>
    <w:rsid w:val="002479A2"/>
    <w:rsid w:val="00260881"/>
    <w:rsid w:val="00261F5D"/>
    <w:rsid w:val="002626B8"/>
    <w:rsid w:val="00264B29"/>
    <w:rsid w:val="002674C5"/>
    <w:rsid w:val="002703FC"/>
    <w:rsid w:val="002739AA"/>
    <w:rsid w:val="00275A3C"/>
    <w:rsid w:val="002842EE"/>
    <w:rsid w:val="0028445B"/>
    <w:rsid w:val="0028568F"/>
    <w:rsid w:val="00290BAD"/>
    <w:rsid w:val="002953FA"/>
    <w:rsid w:val="00296385"/>
    <w:rsid w:val="00297475"/>
    <w:rsid w:val="00297A8A"/>
    <w:rsid w:val="002A02D9"/>
    <w:rsid w:val="002A0F4E"/>
    <w:rsid w:val="002A1F53"/>
    <w:rsid w:val="002A21B3"/>
    <w:rsid w:val="002A2D84"/>
    <w:rsid w:val="002A7C4C"/>
    <w:rsid w:val="002B175B"/>
    <w:rsid w:val="002B4441"/>
    <w:rsid w:val="002B4839"/>
    <w:rsid w:val="002C1221"/>
    <w:rsid w:val="002C7976"/>
    <w:rsid w:val="002D0BC3"/>
    <w:rsid w:val="002D0C49"/>
    <w:rsid w:val="002D0E7E"/>
    <w:rsid w:val="002D43EB"/>
    <w:rsid w:val="002E0231"/>
    <w:rsid w:val="002E03AE"/>
    <w:rsid w:val="002E1AC9"/>
    <w:rsid w:val="002E38D3"/>
    <w:rsid w:val="002E43AD"/>
    <w:rsid w:val="002E55BC"/>
    <w:rsid w:val="002E64A0"/>
    <w:rsid w:val="002E6EFD"/>
    <w:rsid w:val="002F029A"/>
    <w:rsid w:val="002F1C53"/>
    <w:rsid w:val="002F2D9C"/>
    <w:rsid w:val="002F4C4E"/>
    <w:rsid w:val="0030115E"/>
    <w:rsid w:val="0030301A"/>
    <w:rsid w:val="003050BF"/>
    <w:rsid w:val="003052E9"/>
    <w:rsid w:val="0030530B"/>
    <w:rsid w:val="00306695"/>
    <w:rsid w:val="00307521"/>
    <w:rsid w:val="0031043E"/>
    <w:rsid w:val="00311E6A"/>
    <w:rsid w:val="003155B2"/>
    <w:rsid w:val="00315D87"/>
    <w:rsid w:val="00317354"/>
    <w:rsid w:val="00321536"/>
    <w:rsid w:val="0032718C"/>
    <w:rsid w:val="00330126"/>
    <w:rsid w:val="0033191A"/>
    <w:rsid w:val="003368F8"/>
    <w:rsid w:val="003402ED"/>
    <w:rsid w:val="00340BC3"/>
    <w:rsid w:val="00343C77"/>
    <w:rsid w:val="003453DD"/>
    <w:rsid w:val="00346EA1"/>
    <w:rsid w:val="00347792"/>
    <w:rsid w:val="00347DF1"/>
    <w:rsid w:val="00350821"/>
    <w:rsid w:val="00351A7B"/>
    <w:rsid w:val="00351CC8"/>
    <w:rsid w:val="0035684A"/>
    <w:rsid w:val="00363E5A"/>
    <w:rsid w:val="003662CC"/>
    <w:rsid w:val="0037271B"/>
    <w:rsid w:val="00376C78"/>
    <w:rsid w:val="00383A74"/>
    <w:rsid w:val="00387403"/>
    <w:rsid w:val="003A06F2"/>
    <w:rsid w:val="003A38D4"/>
    <w:rsid w:val="003A4E5E"/>
    <w:rsid w:val="003B07A7"/>
    <w:rsid w:val="003B23C7"/>
    <w:rsid w:val="003B2840"/>
    <w:rsid w:val="003B28F0"/>
    <w:rsid w:val="003B2C31"/>
    <w:rsid w:val="003B3054"/>
    <w:rsid w:val="003B6ADB"/>
    <w:rsid w:val="003B74D9"/>
    <w:rsid w:val="003C63C7"/>
    <w:rsid w:val="003D394D"/>
    <w:rsid w:val="003D69EF"/>
    <w:rsid w:val="003D6C5F"/>
    <w:rsid w:val="003E04A9"/>
    <w:rsid w:val="003E2E85"/>
    <w:rsid w:val="003E3CE5"/>
    <w:rsid w:val="003E578F"/>
    <w:rsid w:val="003E5CB8"/>
    <w:rsid w:val="003F165A"/>
    <w:rsid w:val="003F273F"/>
    <w:rsid w:val="003F713E"/>
    <w:rsid w:val="00404164"/>
    <w:rsid w:val="00404A74"/>
    <w:rsid w:val="00405DAE"/>
    <w:rsid w:val="00410DE1"/>
    <w:rsid w:val="004133ED"/>
    <w:rsid w:val="00413B55"/>
    <w:rsid w:val="00423620"/>
    <w:rsid w:val="00424E66"/>
    <w:rsid w:val="00441E5E"/>
    <w:rsid w:val="00453187"/>
    <w:rsid w:val="0045491B"/>
    <w:rsid w:val="00454A53"/>
    <w:rsid w:val="00456010"/>
    <w:rsid w:val="00456473"/>
    <w:rsid w:val="00457164"/>
    <w:rsid w:val="004607BC"/>
    <w:rsid w:val="0046151B"/>
    <w:rsid w:val="00462216"/>
    <w:rsid w:val="004672F7"/>
    <w:rsid w:val="00471D84"/>
    <w:rsid w:val="00486D25"/>
    <w:rsid w:val="00490BF0"/>
    <w:rsid w:val="004A496F"/>
    <w:rsid w:val="004B0C75"/>
    <w:rsid w:val="004B1DF8"/>
    <w:rsid w:val="004B2309"/>
    <w:rsid w:val="004B3D2B"/>
    <w:rsid w:val="004B5694"/>
    <w:rsid w:val="004C7C30"/>
    <w:rsid w:val="004D02C8"/>
    <w:rsid w:val="004D0997"/>
    <w:rsid w:val="004D22CC"/>
    <w:rsid w:val="004D2F99"/>
    <w:rsid w:val="004E0AED"/>
    <w:rsid w:val="004E2A39"/>
    <w:rsid w:val="004E7674"/>
    <w:rsid w:val="004F153B"/>
    <w:rsid w:val="004F6FDE"/>
    <w:rsid w:val="00503694"/>
    <w:rsid w:val="0050540A"/>
    <w:rsid w:val="00512691"/>
    <w:rsid w:val="00513E41"/>
    <w:rsid w:val="005153AA"/>
    <w:rsid w:val="00521A6B"/>
    <w:rsid w:val="005231B3"/>
    <w:rsid w:val="005243AF"/>
    <w:rsid w:val="00524D5C"/>
    <w:rsid w:val="00525C88"/>
    <w:rsid w:val="00535491"/>
    <w:rsid w:val="00537EB1"/>
    <w:rsid w:val="0054028C"/>
    <w:rsid w:val="00552A55"/>
    <w:rsid w:val="005551DD"/>
    <w:rsid w:val="00555EAC"/>
    <w:rsid w:val="00561B27"/>
    <w:rsid w:val="0056210C"/>
    <w:rsid w:val="00571FE7"/>
    <w:rsid w:val="0057256E"/>
    <w:rsid w:val="005733EE"/>
    <w:rsid w:val="005768E4"/>
    <w:rsid w:val="0058755A"/>
    <w:rsid w:val="00587C19"/>
    <w:rsid w:val="00593471"/>
    <w:rsid w:val="00593CCB"/>
    <w:rsid w:val="005945C7"/>
    <w:rsid w:val="005A1632"/>
    <w:rsid w:val="005A60E7"/>
    <w:rsid w:val="005B1B88"/>
    <w:rsid w:val="005B3D00"/>
    <w:rsid w:val="005B4189"/>
    <w:rsid w:val="005B5E92"/>
    <w:rsid w:val="005B6C39"/>
    <w:rsid w:val="005B7A1E"/>
    <w:rsid w:val="005C15F9"/>
    <w:rsid w:val="005C25D6"/>
    <w:rsid w:val="005C49D5"/>
    <w:rsid w:val="005D4D00"/>
    <w:rsid w:val="005D55AE"/>
    <w:rsid w:val="005D602F"/>
    <w:rsid w:val="005E3B21"/>
    <w:rsid w:val="005E43D7"/>
    <w:rsid w:val="005E4D82"/>
    <w:rsid w:val="005E6954"/>
    <w:rsid w:val="005E710A"/>
    <w:rsid w:val="00600B1B"/>
    <w:rsid w:val="00601ADE"/>
    <w:rsid w:val="006029B2"/>
    <w:rsid w:val="006032DD"/>
    <w:rsid w:val="00603E5F"/>
    <w:rsid w:val="0060436C"/>
    <w:rsid w:val="00605244"/>
    <w:rsid w:val="00613C4A"/>
    <w:rsid w:val="00617C09"/>
    <w:rsid w:val="00621757"/>
    <w:rsid w:val="00627F98"/>
    <w:rsid w:val="00631849"/>
    <w:rsid w:val="006320F7"/>
    <w:rsid w:val="00633632"/>
    <w:rsid w:val="00641DD3"/>
    <w:rsid w:val="00643715"/>
    <w:rsid w:val="006461D3"/>
    <w:rsid w:val="006463D5"/>
    <w:rsid w:val="00647F36"/>
    <w:rsid w:val="0065088C"/>
    <w:rsid w:val="00651B1F"/>
    <w:rsid w:val="00653748"/>
    <w:rsid w:val="0066089E"/>
    <w:rsid w:val="00660DCA"/>
    <w:rsid w:val="00661850"/>
    <w:rsid w:val="00684321"/>
    <w:rsid w:val="00684396"/>
    <w:rsid w:val="006845DD"/>
    <w:rsid w:val="006904B7"/>
    <w:rsid w:val="00692AD7"/>
    <w:rsid w:val="00693B35"/>
    <w:rsid w:val="00696044"/>
    <w:rsid w:val="006A0705"/>
    <w:rsid w:val="006A4D83"/>
    <w:rsid w:val="006A595B"/>
    <w:rsid w:val="006A6EDA"/>
    <w:rsid w:val="006A7E34"/>
    <w:rsid w:val="006B09CE"/>
    <w:rsid w:val="006B13F7"/>
    <w:rsid w:val="006B1879"/>
    <w:rsid w:val="006B18E9"/>
    <w:rsid w:val="006C046C"/>
    <w:rsid w:val="006C0DE0"/>
    <w:rsid w:val="006C1629"/>
    <w:rsid w:val="006C1D7D"/>
    <w:rsid w:val="006C6FA5"/>
    <w:rsid w:val="006D2146"/>
    <w:rsid w:val="006D5C69"/>
    <w:rsid w:val="006E0FD6"/>
    <w:rsid w:val="006F237B"/>
    <w:rsid w:val="006F310A"/>
    <w:rsid w:val="006F57EC"/>
    <w:rsid w:val="00700EFC"/>
    <w:rsid w:val="00702887"/>
    <w:rsid w:val="007048BB"/>
    <w:rsid w:val="007120AD"/>
    <w:rsid w:val="00712576"/>
    <w:rsid w:val="0071287B"/>
    <w:rsid w:val="00720682"/>
    <w:rsid w:val="00720BFB"/>
    <w:rsid w:val="00720F62"/>
    <w:rsid w:val="00723079"/>
    <w:rsid w:val="00727713"/>
    <w:rsid w:val="00727A55"/>
    <w:rsid w:val="00733F84"/>
    <w:rsid w:val="00736792"/>
    <w:rsid w:val="00740831"/>
    <w:rsid w:val="00741FCD"/>
    <w:rsid w:val="00742933"/>
    <w:rsid w:val="00743AC0"/>
    <w:rsid w:val="0074452A"/>
    <w:rsid w:val="00744B7E"/>
    <w:rsid w:val="00744E95"/>
    <w:rsid w:val="00747223"/>
    <w:rsid w:val="00750CEE"/>
    <w:rsid w:val="00751214"/>
    <w:rsid w:val="007548BE"/>
    <w:rsid w:val="00755E34"/>
    <w:rsid w:val="0076046D"/>
    <w:rsid w:val="00761FDF"/>
    <w:rsid w:val="00762969"/>
    <w:rsid w:val="00764EFF"/>
    <w:rsid w:val="007653CF"/>
    <w:rsid w:val="0077344B"/>
    <w:rsid w:val="00785519"/>
    <w:rsid w:val="00790323"/>
    <w:rsid w:val="00790C50"/>
    <w:rsid w:val="0079400C"/>
    <w:rsid w:val="00797604"/>
    <w:rsid w:val="00797C52"/>
    <w:rsid w:val="007A0B11"/>
    <w:rsid w:val="007A1EA0"/>
    <w:rsid w:val="007A3CD9"/>
    <w:rsid w:val="007A50CA"/>
    <w:rsid w:val="007A64A2"/>
    <w:rsid w:val="007B4DD4"/>
    <w:rsid w:val="007B4F7D"/>
    <w:rsid w:val="007B70D9"/>
    <w:rsid w:val="007C27BB"/>
    <w:rsid w:val="007C73CA"/>
    <w:rsid w:val="007C7FDF"/>
    <w:rsid w:val="007D6413"/>
    <w:rsid w:val="007E369F"/>
    <w:rsid w:val="007E5089"/>
    <w:rsid w:val="007E68D2"/>
    <w:rsid w:val="007F009D"/>
    <w:rsid w:val="007F2565"/>
    <w:rsid w:val="007F2D74"/>
    <w:rsid w:val="007F397A"/>
    <w:rsid w:val="007F5AE6"/>
    <w:rsid w:val="007F6459"/>
    <w:rsid w:val="007F7B3C"/>
    <w:rsid w:val="00801670"/>
    <w:rsid w:val="00802065"/>
    <w:rsid w:val="00802C3B"/>
    <w:rsid w:val="008051AE"/>
    <w:rsid w:val="0080523D"/>
    <w:rsid w:val="00806897"/>
    <w:rsid w:val="0081291E"/>
    <w:rsid w:val="008137DF"/>
    <w:rsid w:val="00823BEC"/>
    <w:rsid w:val="00842F91"/>
    <w:rsid w:val="00845642"/>
    <w:rsid w:val="00846D52"/>
    <w:rsid w:val="0085007B"/>
    <w:rsid w:val="00850ED0"/>
    <w:rsid w:val="00856155"/>
    <w:rsid w:val="0085785A"/>
    <w:rsid w:val="00861C77"/>
    <w:rsid w:val="00866E8F"/>
    <w:rsid w:val="0087248F"/>
    <w:rsid w:val="00883257"/>
    <w:rsid w:val="008918D8"/>
    <w:rsid w:val="00892D82"/>
    <w:rsid w:val="008931A4"/>
    <w:rsid w:val="00897199"/>
    <w:rsid w:val="008972EC"/>
    <w:rsid w:val="008A36C9"/>
    <w:rsid w:val="008A7C51"/>
    <w:rsid w:val="008B08A6"/>
    <w:rsid w:val="008B4966"/>
    <w:rsid w:val="008B7192"/>
    <w:rsid w:val="008C17BB"/>
    <w:rsid w:val="008C3067"/>
    <w:rsid w:val="008C44BC"/>
    <w:rsid w:val="008C450C"/>
    <w:rsid w:val="008C56DD"/>
    <w:rsid w:val="008C65DA"/>
    <w:rsid w:val="008D2D18"/>
    <w:rsid w:val="008D483D"/>
    <w:rsid w:val="008D7B57"/>
    <w:rsid w:val="008E3D8F"/>
    <w:rsid w:val="008E50C4"/>
    <w:rsid w:val="008E5236"/>
    <w:rsid w:val="008E6709"/>
    <w:rsid w:val="008E7B60"/>
    <w:rsid w:val="008F0614"/>
    <w:rsid w:val="008F0A3C"/>
    <w:rsid w:val="008F2CD2"/>
    <w:rsid w:val="008F6AE2"/>
    <w:rsid w:val="00902981"/>
    <w:rsid w:val="00907A7B"/>
    <w:rsid w:val="00912002"/>
    <w:rsid w:val="00915326"/>
    <w:rsid w:val="0091542B"/>
    <w:rsid w:val="009171D0"/>
    <w:rsid w:val="0092259C"/>
    <w:rsid w:val="009243D0"/>
    <w:rsid w:val="009247CB"/>
    <w:rsid w:val="00926213"/>
    <w:rsid w:val="00926F7B"/>
    <w:rsid w:val="00927905"/>
    <w:rsid w:val="00932228"/>
    <w:rsid w:val="00937215"/>
    <w:rsid w:val="00940A69"/>
    <w:rsid w:val="009434CE"/>
    <w:rsid w:val="0095127F"/>
    <w:rsid w:val="009546AB"/>
    <w:rsid w:val="00954E83"/>
    <w:rsid w:val="0096039D"/>
    <w:rsid w:val="00960B78"/>
    <w:rsid w:val="0096109B"/>
    <w:rsid w:val="00965BC1"/>
    <w:rsid w:val="00967299"/>
    <w:rsid w:val="009701C2"/>
    <w:rsid w:val="00975874"/>
    <w:rsid w:val="0098031E"/>
    <w:rsid w:val="009874EF"/>
    <w:rsid w:val="00995562"/>
    <w:rsid w:val="00995F43"/>
    <w:rsid w:val="009964E3"/>
    <w:rsid w:val="00996937"/>
    <w:rsid w:val="00997B01"/>
    <w:rsid w:val="009A07A7"/>
    <w:rsid w:val="009A4BB3"/>
    <w:rsid w:val="009A4C26"/>
    <w:rsid w:val="009A5DC9"/>
    <w:rsid w:val="009A702F"/>
    <w:rsid w:val="009B103E"/>
    <w:rsid w:val="009B5F25"/>
    <w:rsid w:val="009C27F0"/>
    <w:rsid w:val="009C3C09"/>
    <w:rsid w:val="009C5D5E"/>
    <w:rsid w:val="009C7A51"/>
    <w:rsid w:val="009D2AB0"/>
    <w:rsid w:val="009D2E5D"/>
    <w:rsid w:val="009E13A6"/>
    <w:rsid w:val="009E4F5E"/>
    <w:rsid w:val="009E63B2"/>
    <w:rsid w:val="009F2644"/>
    <w:rsid w:val="009F5AE1"/>
    <w:rsid w:val="009F6E8D"/>
    <w:rsid w:val="00A00AF5"/>
    <w:rsid w:val="00A02B66"/>
    <w:rsid w:val="00A05D1E"/>
    <w:rsid w:val="00A06A35"/>
    <w:rsid w:val="00A1235C"/>
    <w:rsid w:val="00A139B2"/>
    <w:rsid w:val="00A23AD5"/>
    <w:rsid w:val="00A259FF"/>
    <w:rsid w:val="00A25AC1"/>
    <w:rsid w:val="00A30A48"/>
    <w:rsid w:val="00A30F34"/>
    <w:rsid w:val="00A31311"/>
    <w:rsid w:val="00A31EF6"/>
    <w:rsid w:val="00A32D54"/>
    <w:rsid w:val="00A34F2E"/>
    <w:rsid w:val="00A35EC8"/>
    <w:rsid w:val="00A35FE6"/>
    <w:rsid w:val="00A41D4B"/>
    <w:rsid w:val="00A460B2"/>
    <w:rsid w:val="00A46ADE"/>
    <w:rsid w:val="00A47E37"/>
    <w:rsid w:val="00A605CF"/>
    <w:rsid w:val="00A60AF3"/>
    <w:rsid w:val="00A63A72"/>
    <w:rsid w:val="00A710B2"/>
    <w:rsid w:val="00A739E8"/>
    <w:rsid w:val="00A73C5B"/>
    <w:rsid w:val="00A742FC"/>
    <w:rsid w:val="00A74582"/>
    <w:rsid w:val="00A80DEF"/>
    <w:rsid w:val="00A906B7"/>
    <w:rsid w:val="00AA04EB"/>
    <w:rsid w:val="00AA433D"/>
    <w:rsid w:val="00AA5881"/>
    <w:rsid w:val="00AA7A92"/>
    <w:rsid w:val="00AB00BD"/>
    <w:rsid w:val="00AB59D4"/>
    <w:rsid w:val="00AB5DBB"/>
    <w:rsid w:val="00AC474C"/>
    <w:rsid w:val="00AC5C34"/>
    <w:rsid w:val="00AC7273"/>
    <w:rsid w:val="00AD3E70"/>
    <w:rsid w:val="00AE1B79"/>
    <w:rsid w:val="00AE47E9"/>
    <w:rsid w:val="00AF2745"/>
    <w:rsid w:val="00AF3616"/>
    <w:rsid w:val="00AF456D"/>
    <w:rsid w:val="00AF55A5"/>
    <w:rsid w:val="00AF7079"/>
    <w:rsid w:val="00B117BC"/>
    <w:rsid w:val="00B2509E"/>
    <w:rsid w:val="00B25B6C"/>
    <w:rsid w:val="00B410A6"/>
    <w:rsid w:val="00B416A7"/>
    <w:rsid w:val="00B44B9C"/>
    <w:rsid w:val="00B453DD"/>
    <w:rsid w:val="00B45DAC"/>
    <w:rsid w:val="00B52825"/>
    <w:rsid w:val="00B55542"/>
    <w:rsid w:val="00B567EC"/>
    <w:rsid w:val="00B57688"/>
    <w:rsid w:val="00B5775F"/>
    <w:rsid w:val="00B60D0F"/>
    <w:rsid w:val="00B637A9"/>
    <w:rsid w:val="00B63886"/>
    <w:rsid w:val="00B639FD"/>
    <w:rsid w:val="00B64EE9"/>
    <w:rsid w:val="00B662DB"/>
    <w:rsid w:val="00B70ECC"/>
    <w:rsid w:val="00B70FD5"/>
    <w:rsid w:val="00B724A5"/>
    <w:rsid w:val="00B73A7D"/>
    <w:rsid w:val="00B87C82"/>
    <w:rsid w:val="00B913F0"/>
    <w:rsid w:val="00B91863"/>
    <w:rsid w:val="00BA3451"/>
    <w:rsid w:val="00BB100C"/>
    <w:rsid w:val="00BB3C59"/>
    <w:rsid w:val="00BB5983"/>
    <w:rsid w:val="00BB5FE0"/>
    <w:rsid w:val="00BB60E9"/>
    <w:rsid w:val="00BC2F85"/>
    <w:rsid w:val="00BC6CA7"/>
    <w:rsid w:val="00BD4518"/>
    <w:rsid w:val="00BD7AB4"/>
    <w:rsid w:val="00BD7DAE"/>
    <w:rsid w:val="00BE027C"/>
    <w:rsid w:val="00BE17B5"/>
    <w:rsid w:val="00BE7D68"/>
    <w:rsid w:val="00BF5DBC"/>
    <w:rsid w:val="00C01CB7"/>
    <w:rsid w:val="00C04987"/>
    <w:rsid w:val="00C11CF7"/>
    <w:rsid w:val="00C141CE"/>
    <w:rsid w:val="00C14835"/>
    <w:rsid w:val="00C14BE0"/>
    <w:rsid w:val="00C21B5C"/>
    <w:rsid w:val="00C32019"/>
    <w:rsid w:val="00C351C6"/>
    <w:rsid w:val="00C44C43"/>
    <w:rsid w:val="00C47E97"/>
    <w:rsid w:val="00C5011F"/>
    <w:rsid w:val="00C50DB1"/>
    <w:rsid w:val="00C608D7"/>
    <w:rsid w:val="00C648E2"/>
    <w:rsid w:val="00C6764E"/>
    <w:rsid w:val="00C71388"/>
    <w:rsid w:val="00C7412F"/>
    <w:rsid w:val="00C7600D"/>
    <w:rsid w:val="00C87684"/>
    <w:rsid w:val="00C90074"/>
    <w:rsid w:val="00C916E9"/>
    <w:rsid w:val="00C91999"/>
    <w:rsid w:val="00C945A1"/>
    <w:rsid w:val="00CA080C"/>
    <w:rsid w:val="00CA1A3E"/>
    <w:rsid w:val="00CA33F3"/>
    <w:rsid w:val="00CA4805"/>
    <w:rsid w:val="00CA5085"/>
    <w:rsid w:val="00CA7B78"/>
    <w:rsid w:val="00CB10D8"/>
    <w:rsid w:val="00CB1606"/>
    <w:rsid w:val="00CB327C"/>
    <w:rsid w:val="00CB468A"/>
    <w:rsid w:val="00CB60CC"/>
    <w:rsid w:val="00CB7FD7"/>
    <w:rsid w:val="00CC297C"/>
    <w:rsid w:val="00CC3999"/>
    <w:rsid w:val="00CC7154"/>
    <w:rsid w:val="00CD6302"/>
    <w:rsid w:val="00CD639E"/>
    <w:rsid w:val="00CE1B7F"/>
    <w:rsid w:val="00CE245F"/>
    <w:rsid w:val="00CE3524"/>
    <w:rsid w:val="00CF1EF7"/>
    <w:rsid w:val="00CF1F9C"/>
    <w:rsid w:val="00CF3794"/>
    <w:rsid w:val="00CF3A7D"/>
    <w:rsid w:val="00CF55FD"/>
    <w:rsid w:val="00D02627"/>
    <w:rsid w:val="00D04607"/>
    <w:rsid w:val="00D04DEC"/>
    <w:rsid w:val="00D12D71"/>
    <w:rsid w:val="00D22494"/>
    <w:rsid w:val="00D2265D"/>
    <w:rsid w:val="00D2599B"/>
    <w:rsid w:val="00D27783"/>
    <w:rsid w:val="00D318C3"/>
    <w:rsid w:val="00D35B4C"/>
    <w:rsid w:val="00D458D9"/>
    <w:rsid w:val="00D45D48"/>
    <w:rsid w:val="00D5255F"/>
    <w:rsid w:val="00D55500"/>
    <w:rsid w:val="00D560AE"/>
    <w:rsid w:val="00D57966"/>
    <w:rsid w:val="00D60766"/>
    <w:rsid w:val="00D6236B"/>
    <w:rsid w:val="00D70333"/>
    <w:rsid w:val="00D71A9E"/>
    <w:rsid w:val="00D74341"/>
    <w:rsid w:val="00D77CCF"/>
    <w:rsid w:val="00D80C17"/>
    <w:rsid w:val="00D8103C"/>
    <w:rsid w:val="00D811CD"/>
    <w:rsid w:val="00D84C70"/>
    <w:rsid w:val="00D8609B"/>
    <w:rsid w:val="00D8752A"/>
    <w:rsid w:val="00D87737"/>
    <w:rsid w:val="00D91412"/>
    <w:rsid w:val="00D918C6"/>
    <w:rsid w:val="00D919A4"/>
    <w:rsid w:val="00D94C98"/>
    <w:rsid w:val="00D96897"/>
    <w:rsid w:val="00D96D29"/>
    <w:rsid w:val="00D971C4"/>
    <w:rsid w:val="00DA0043"/>
    <w:rsid w:val="00DA2881"/>
    <w:rsid w:val="00DA57CF"/>
    <w:rsid w:val="00DA6D9B"/>
    <w:rsid w:val="00DA6ED0"/>
    <w:rsid w:val="00DA744B"/>
    <w:rsid w:val="00DB2B9A"/>
    <w:rsid w:val="00DC1CBA"/>
    <w:rsid w:val="00DC4025"/>
    <w:rsid w:val="00DC5F92"/>
    <w:rsid w:val="00DC6B69"/>
    <w:rsid w:val="00DC6F51"/>
    <w:rsid w:val="00DD2D29"/>
    <w:rsid w:val="00DD5CA3"/>
    <w:rsid w:val="00DD6781"/>
    <w:rsid w:val="00DE3CF2"/>
    <w:rsid w:val="00DE4D5A"/>
    <w:rsid w:val="00DE7C94"/>
    <w:rsid w:val="00DF4646"/>
    <w:rsid w:val="00DF6D8F"/>
    <w:rsid w:val="00DF7A85"/>
    <w:rsid w:val="00E0216D"/>
    <w:rsid w:val="00E05D78"/>
    <w:rsid w:val="00E10C70"/>
    <w:rsid w:val="00E124EE"/>
    <w:rsid w:val="00E13B4B"/>
    <w:rsid w:val="00E20692"/>
    <w:rsid w:val="00E321D3"/>
    <w:rsid w:val="00E33E71"/>
    <w:rsid w:val="00E37F29"/>
    <w:rsid w:val="00E52D0D"/>
    <w:rsid w:val="00E535C7"/>
    <w:rsid w:val="00E5601D"/>
    <w:rsid w:val="00E57011"/>
    <w:rsid w:val="00E61C7D"/>
    <w:rsid w:val="00E623C2"/>
    <w:rsid w:val="00E72478"/>
    <w:rsid w:val="00E737B5"/>
    <w:rsid w:val="00E73BEB"/>
    <w:rsid w:val="00E80569"/>
    <w:rsid w:val="00E8106D"/>
    <w:rsid w:val="00E83E6E"/>
    <w:rsid w:val="00E85BA4"/>
    <w:rsid w:val="00E873D3"/>
    <w:rsid w:val="00E87E46"/>
    <w:rsid w:val="00E90EDA"/>
    <w:rsid w:val="00E9213E"/>
    <w:rsid w:val="00E92A03"/>
    <w:rsid w:val="00E94DAA"/>
    <w:rsid w:val="00E94FC5"/>
    <w:rsid w:val="00E96DD7"/>
    <w:rsid w:val="00EA3B91"/>
    <w:rsid w:val="00EB0FC1"/>
    <w:rsid w:val="00EB38EE"/>
    <w:rsid w:val="00EB4AD4"/>
    <w:rsid w:val="00EB697A"/>
    <w:rsid w:val="00EB69AF"/>
    <w:rsid w:val="00EB78B0"/>
    <w:rsid w:val="00EB7DED"/>
    <w:rsid w:val="00ED13F4"/>
    <w:rsid w:val="00ED1741"/>
    <w:rsid w:val="00ED3DE5"/>
    <w:rsid w:val="00ED6D5D"/>
    <w:rsid w:val="00EE0159"/>
    <w:rsid w:val="00EE21E0"/>
    <w:rsid w:val="00EE3F73"/>
    <w:rsid w:val="00EF19D8"/>
    <w:rsid w:val="00EF1E9A"/>
    <w:rsid w:val="00EF6C2C"/>
    <w:rsid w:val="00EF723A"/>
    <w:rsid w:val="00EF79DB"/>
    <w:rsid w:val="00F003CA"/>
    <w:rsid w:val="00F02F3B"/>
    <w:rsid w:val="00F0530E"/>
    <w:rsid w:val="00F144FA"/>
    <w:rsid w:val="00F15B8D"/>
    <w:rsid w:val="00F15BA5"/>
    <w:rsid w:val="00F17560"/>
    <w:rsid w:val="00F17894"/>
    <w:rsid w:val="00F2185A"/>
    <w:rsid w:val="00F24F82"/>
    <w:rsid w:val="00F27A25"/>
    <w:rsid w:val="00F3090B"/>
    <w:rsid w:val="00F42436"/>
    <w:rsid w:val="00F44079"/>
    <w:rsid w:val="00F446CC"/>
    <w:rsid w:val="00F5176E"/>
    <w:rsid w:val="00F53EB5"/>
    <w:rsid w:val="00F555A7"/>
    <w:rsid w:val="00F62A09"/>
    <w:rsid w:val="00F63D46"/>
    <w:rsid w:val="00F64558"/>
    <w:rsid w:val="00F64838"/>
    <w:rsid w:val="00F66C8E"/>
    <w:rsid w:val="00F7149A"/>
    <w:rsid w:val="00F7243C"/>
    <w:rsid w:val="00F877A5"/>
    <w:rsid w:val="00F87E14"/>
    <w:rsid w:val="00F87FB2"/>
    <w:rsid w:val="00F91855"/>
    <w:rsid w:val="00F926A1"/>
    <w:rsid w:val="00F94E79"/>
    <w:rsid w:val="00FA1F0F"/>
    <w:rsid w:val="00FA2F60"/>
    <w:rsid w:val="00FA4C05"/>
    <w:rsid w:val="00FA524F"/>
    <w:rsid w:val="00FB0F9F"/>
    <w:rsid w:val="00FB2AA1"/>
    <w:rsid w:val="00FB3636"/>
    <w:rsid w:val="00FB51F1"/>
    <w:rsid w:val="00FC1288"/>
    <w:rsid w:val="00FC2DCF"/>
    <w:rsid w:val="00FC3CE9"/>
    <w:rsid w:val="00FC428F"/>
    <w:rsid w:val="00FC5903"/>
    <w:rsid w:val="00FD2549"/>
    <w:rsid w:val="00FD3534"/>
    <w:rsid w:val="00FD7803"/>
    <w:rsid w:val="00FD7E2D"/>
    <w:rsid w:val="00FE1A1E"/>
    <w:rsid w:val="00FE5C6F"/>
    <w:rsid w:val="00FE78D4"/>
    <w:rsid w:val="00FF2374"/>
    <w:rsid w:val="00FF35E7"/>
    <w:rsid w:val="00FF485A"/>
    <w:rsid w:val="00FF4BDA"/>
    <w:rsid w:val="00FF54F6"/>
    <w:rsid w:val="00FF5A10"/>
    <w:rsid w:val="00FF5C8E"/>
    <w:rsid w:val="00FF7B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45"/>
        <o:r id="V:Rule2" type="connector" idref="#_x0000_s1042"/>
        <o:r id="V:Rule3" type="connector" idref="#_x0000_s1040"/>
        <o:r id="V:Rule4" type="connector" idref="#_x0000_s1029"/>
        <o:r id="V:Rule5" type="connector" idref="#_x0000_s1037"/>
        <o:r id="V:Rule6" type="connector" idref="#_x0000_s1044"/>
        <o:r id="V:Rule7" type="connector" idref="#_x0000_s1035"/>
        <o:r id="V:Rule8" type="connector" idref="#_x0000_s1031"/>
        <o:r id="V:Rule9" type="connector" idref="#_x0000_s1033"/>
        <o:r id="V:Rule10" type="connector" idref="#_x0000_s1036"/>
        <o:r id="V:Rule11" type="connector" idref="#_x0000_s1032"/>
        <o:r id="V:Rule12" type="connector" idref="#_x0000_s1034"/>
        <o:r id="V:Rule13" type="connector" idref="#_x0000_s1039"/>
        <o:r id="V:Rule1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7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15D87"/>
    <w:pPr>
      <w:spacing w:after="0" w:line="480" w:lineRule="auto"/>
      <w:ind w:left="357" w:firstLine="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locked/>
    <w:rsid w:val="00315D87"/>
    <w:rPr>
      <w:rFonts w:ascii="Times New Roman" w:hAnsi="Times New Roman" w:cs="Times New Roman"/>
      <w:sz w:val="24"/>
      <w:szCs w:val="24"/>
      <w:lang w:val="en-US"/>
    </w:rPr>
  </w:style>
  <w:style w:type="paragraph" w:styleId="FootnoteText">
    <w:name w:val="footnote text"/>
    <w:basedOn w:val="Normal"/>
    <w:link w:val="FootnoteTextChar"/>
    <w:uiPriority w:val="99"/>
    <w:semiHidden/>
    <w:rsid w:val="00315D87"/>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sid w:val="00315D8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315D87"/>
    <w:rPr>
      <w:rFonts w:cs="Times New Roman"/>
      <w:vertAlign w:val="superscript"/>
    </w:rPr>
  </w:style>
  <w:style w:type="paragraph" w:styleId="ListParagraph">
    <w:name w:val="List Paragraph"/>
    <w:basedOn w:val="Normal"/>
    <w:uiPriority w:val="34"/>
    <w:qFormat/>
    <w:rsid w:val="00315D87"/>
    <w:pPr>
      <w:ind w:left="720"/>
      <w:contextualSpacing/>
    </w:pPr>
  </w:style>
  <w:style w:type="paragraph" w:styleId="NormalWeb">
    <w:name w:val="Normal (Web)"/>
    <w:basedOn w:val="Normal"/>
    <w:uiPriority w:val="99"/>
    <w:semiHidden/>
    <w:rsid w:val="00DE4D5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318C3"/>
    <w:rPr>
      <w:rFonts w:cs="Times New Roman"/>
      <w:b/>
      <w:bCs/>
    </w:rPr>
  </w:style>
  <w:style w:type="character" w:styleId="Emphasis">
    <w:name w:val="Emphasis"/>
    <w:basedOn w:val="DefaultParagraphFont"/>
    <w:uiPriority w:val="20"/>
    <w:qFormat/>
    <w:rsid w:val="00D318C3"/>
    <w:rPr>
      <w:rFonts w:cs="Times New Roman"/>
      <w:i/>
      <w:iCs/>
    </w:rPr>
  </w:style>
  <w:style w:type="character" w:styleId="Hyperlink">
    <w:name w:val="Hyperlink"/>
    <w:basedOn w:val="DefaultParagraphFont"/>
    <w:uiPriority w:val="99"/>
    <w:rsid w:val="007A3CD9"/>
    <w:rPr>
      <w:rFonts w:cs="Times New Roman"/>
      <w:color w:val="0000FF"/>
      <w:u w:val="single"/>
    </w:rPr>
  </w:style>
  <w:style w:type="character" w:customStyle="1" w:styleId="cpproddet">
    <w:name w:val="cpproddet"/>
    <w:basedOn w:val="DefaultParagraphFont"/>
    <w:rsid w:val="007A3CD9"/>
    <w:rPr>
      <w:rFonts w:cs="Times New Roman"/>
    </w:rPr>
  </w:style>
  <w:style w:type="paragraph" w:styleId="Header">
    <w:name w:val="header"/>
    <w:basedOn w:val="Normal"/>
    <w:link w:val="HeaderChar"/>
    <w:uiPriority w:val="99"/>
    <w:unhideWhenUsed/>
    <w:rsid w:val="008C17B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C17BB"/>
    <w:rPr>
      <w:rFonts w:cs="Times New Roman"/>
    </w:rPr>
  </w:style>
  <w:style w:type="paragraph" w:styleId="Footer">
    <w:name w:val="footer"/>
    <w:basedOn w:val="Normal"/>
    <w:link w:val="FooterChar"/>
    <w:uiPriority w:val="99"/>
    <w:semiHidden/>
    <w:unhideWhenUsed/>
    <w:rsid w:val="008C17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8C17BB"/>
    <w:rPr>
      <w:rFonts w:cs="Times New Roman"/>
    </w:rPr>
  </w:style>
  <w:style w:type="paragraph" w:styleId="BodyText">
    <w:name w:val="Body Text"/>
    <w:basedOn w:val="Normal"/>
    <w:link w:val="BodyTextChar"/>
    <w:uiPriority w:val="99"/>
    <w:rsid w:val="00B117BC"/>
    <w:pPr>
      <w:spacing w:after="120" w:line="240"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locked/>
    <w:rsid w:val="00B117BC"/>
    <w:rPr>
      <w:rFonts w:ascii="Times New Roman" w:hAnsi="Times New Roman" w:cs="Times New Roman"/>
      <w:sz w:val="24"/>
      <w:szCs w:val="24"/>
      <w:lang w:val="en-US"/>
    </w:rPr>
  </w:style>
  <w:style w:type="character" w:customStyle="1" w:styleId="articleheader">
    <w:name w:val="articleheader"/>
    <w:basedOn w:val="DefaultParagraphFont"/>
    <w:rsid w:val="001252F1"/>
    <w:rPr>
      <w:rFonts w:cs="Times New Roman"/>
    </w:rPr>
  </w:style>
  <w:style w:type="character" w:customStyle="1" w:styleId="content">
    <w:name w:val="content"/>
    <w:basedOn w:val="DefaultParagraphFont"/>
    <w:rsid w:val="001252F1"/>
    <w:rPr>
      <w:rFonts w:cs="Times New Roman"/>
    </w:rPr>
  </w:style>
  <w:style w:type="character" w:customStyle="1" w:styleId="google-src-text">
    <w:name w:val="google-src-text"/>
    <w:basedOn w:val="DefaultParagraphFont"/>
    <w:rsid w:val="006A0705"/>
    <w:rPr>
      <w:rFonts w:cs="Times New Roman"/>
    </w:rPr>
  </w:style>
  <w:style w:type="paragraph" w:styleId="BalloonText">
    <w:name w:val="Balloon Text"/>
    <w:basedOn w:val="Normal"/>
    <w:link w:val="BalloonTextChar"/>
    <w:uiPriority w:val="99"/>
    <w:semiHidden/>
    <w:unhideWhenUsed/>
    <w:rsid w:val="00940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A69"/>
    <w:rPr>
      <w:rFonts w:ascii="Tahoma" w:hAnsi="Tahoma" w:cs="Tahoma"/>
      <w:sz w:val="16"/>
      <w:szCs w:val="16"/>
    </w:rPr>
  </w:style>
  <w:style w:type="character" w:styleId="HTMLCite">
    <w:name w:val="HTML Cite"/>
    <w:basedOn w:val="DefaultParagraphFont"/>
    <w:uiPriority w:val="99"/>
    <w:semiHidden/>
    <w:unhideWhenUsed/>
    <w:rsid w:val="003B07A7"/>
    <w:rPr>
      <w:i/>
      <w:iCs/>
    </w:rPr>
  </w:style>
  <w:style w:type="character" w:customStyle="1" w:styleId="hps">
    <w:name w:val="hps"/>
    <w:basedOn w:val="DefaultParagraphFont"/>
    <w:rsid w:val="004E0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2419">
      <w:bodyDiv w:val="1"/>
      <w:marLeft w:val="0"/>
      <w:marRight w:val="0"/>
      <w:marTop w:val="0"/>
      <w:marBottom w:val="0"/>
      <w:divBdr>
        <w:top w:val="none" w:sz="0" w:space="0" w:color="auto"/>
        <w:left w:val="none" w:sz="0" w:space="0" w:color="auto"/>
        <w:bottom w:val="none" w:sz="0" w:space="0" w:color="auto"/>
        <w:right w:val="none" w:sz="0" w:space="0" w:color="auto"/>
      </w:divBdr>
    </w:div>
    <w:div w:id="1161771360">
      <w:bodyDiv w:val="1"/>
      <w:marLeft w:val="0"/>
      <w:marRight w:val="0"/>
      <w:marTop w:val="0"/>
      <w:marBottom w:val="0"/>
      <w:divBdr>
        <w:top w:val="none" w:sz="0" w:space="0" w:color="auto"/>
        <w:left w:val="none" w:sz="0" w:space="0" w:color="auto"/>
        <w:bottom w:val="none" w:sz="0" w:space="0" w:color="auto"/>
        <w:right w:val="none" w:sz="0" w:space="0" w:color="auto"/>
      </w:divBdr>
      <w:divsChild>
        <w:div w:id="1951085200">
          <w:marLeft w:val="0"/>
          <w:marRight w:val="0"/>
          <w:marTop w:val="0"/>
          <w:marBottom w:val="0"/>
          <w:divBdr>
            <w:top w:val="none" w:sz="0" w:space="0" w:color="auto"/>
            <w:left w:val="none" w:sz="0" w:space="0" w:color="auto"/>
            <w:bottom w:val="none" w:sz="0" w:space="0" w:color="auto"/>
            <w:right w:val="none" w:sz="0" w:space="0" w:color="auto"/>
          </w:divBdr>
          <w:divsChild>
            <w:div w:id="2345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08">
      <w:bodyDiv w:val="1"/>
      <w:marLeft w:val="0"/>
      <w:marRight w:val="0"/>
      <w:marTop w:val="0"/>
      <w:marBottom w:val="0"/>
      <w:divBdr>
        <w:top w:val="none" w:sz="0" w:space="0" w:color="auto"/>
        <w:left w:val="none" w:sz="0" w:space="0" w:color="auto"/>
        <w:bottom w:val="none" w:sz="0" w:space="0" w:color="auto"/>
        <w:right w:val="none" w:sz="0" w:space="0" w:color="auto"/>
      </w:divBdr>
    </w:div>
    <w:div w:id="1349678667">
      <w:marLeft w:val="0"/>
      <w:marRight w:val="0"/>
      <w:marTop w:val="0"/>
      <w:marBottom w:val="0"/>
      <w:divBdr>
        <w:top w:val="none" w:sz="0" w:space="0" w:color="auto"/>
        <w:left w:val="none" w:sz="0" w:space="0" w:color="auto"/>
        <w:bottom w:val="none" w:sz="0" w:space="0" w:color="auto"/>
        <w:right w:val="none" w:sz="0" w:space="0" w:color="auto"/>
      </w:divBdr>
      <w:divsChild>
        <w:div w:id="1349678666">
          <w:marLeft w:val="547"/>
          <w:marRight w:val="0"/>
          <w:marTop w:val="0"/>
          <w:marBottom w:val="0"/>
          <w:divBdr>
            <w:top w:val="none" w:sz="0" w:space="0" w:color="auto"/>
            <w:left w:val="none" w:sz="0" w:space="0" w:color="auto"/>
            <w:bottom w:val="none" w:sz="0" w:space="0" w:color="auto"/>
            <w:right w:val="none" w:sz="0" w:space="0" w:color="auto"/>
          </w:divBdr>
        </w:div>
      </w:divsChild>
    </w:div>
    <w:div w:id="1349678668">
      <w:marLeft w:val="0"/>
      <w:marRight w:val="0"/>
      <w:marTop w:val="0"/>
      <w:marBottom w:val="0"/>
      <w:divBdr>
        <w:top w:val="none" w:sz="0" w:space="0" w:color="auto"/>
        <w:left w:val="none" w:sz="0" w:space="0" w:color="auto"/>
        <w:bottom w:val="none" w:sz="0" w:space="0" w:color="auto"/>
        <w:right w:val="none" w:sz="0" w:space="0" w:color="auto"/>
      </w:divBdr>
      <w:divsChild>
        <w:div w:id="1349678665">
          <w:marLeft w:val="547"/>
          <w:marRight w:val="0"/>
          <w:marTop w:val="0"/>
          <w:marBottom w:val="0"/>
          <w:divBdr>
            <w:top w:val="none" w:sz="0" w:space="0" w:color="auto"/>
            <w:left w:val="none" w:sz="0" w:space="0" w:color="auto"/>
            <w:bottom w:val="none" w:sz="0" w:space="0" w:color="auto"/>
            <w:right w:val="none" w:sz="0" w:space="0" w:color="auto"/>
          </w:divBdr>
        </w:div>
      </w:divsChild>
    </w:div>
    <w:div w:id="1349678670">
      <w:marLeft w:val="0"/>
      <w:marRight w:val="0"/>
      <w:marTop w:val="0"/>
      <w:marBottom w:val="0"/>
      <w:divBdr>
        <w:top w:val="none" w:sz="0" w:space="0" w:color="auto"/>
        <w:left w:val="none" w:sz="0" w:space="0" w:color="auto"/>
        <w:bottom w:val="none" w:sz="0" w:space="0" w:color="auto"/>
        <w:right w:val="none" w:sz="0" w:space="0" w:color="auto"/>
      </w:divBdr>
      <w:divsChild>
        <w:div w:id="13496786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aghata.blogspot.com/2009/02/kesejahteraan-sosial-dalam%20islam.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gustianto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9A1D-5EDB-49AE-A0DD-E34A7298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21</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One</dc:creator>
  <cp:lastModifiedBy>Acer</cp:lastModifiedBy>
  <cp:revision>12</cp:revision>
  <cp:lastPrinted>2010-06-29T16:09:00Z</cp:lastPrinted>
  <dcterms:created xsi:type="dcterms:W3CDTF">2014-02-06T03:26:00Z</dcterms:created>
  <dcterms:modified xsi:type="dcterms:W3CDTF">2015-11-22T00:02:00Z</dcterms:modified>
</cp:coreProperties>
</file>